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CBAE84D" w14:textId="4835CD2A" w:rsidR="00776367" w:rsidRPr="004C78CD" w:rsidRDefault="00776367" w:rsidP="00776367">
      <w:pPr>
        <w:spacing w:line="13.80pt" w:lineRule="auto"/>
        <w:rPr>
          <w:rFonts w:eastAsia="Times New Roman"/>
          <w:b/>
          <w:bCs/>
          <w:color w:val="000000" w:themeColor="text1"/>
          <w:sz w:val="40"/>
          <w:szCs w:val="40"/>
          <w:lang w:eastAsia="en-IN"/>
        </w:rPr>
      </w:pPr>
      <w:r w:rsidRPr="004C78CD">
        <w:rPr>
          <w:rFonts w:eastAsia="Times New Roman"/>
          <w:b/>
          <w:bCs/>
          <w:color w:val="000000" w:themeColor="text1"/>
          <w:sz w:val="40"/>
          <w:szCs w:val="40"/>
          <w:lang w:eastAsia="en-IN"/>
        </w:rPr>
        <w:t>AI-Driven Leadership in the Digital Era: A Hamilton</w:t>
      </w:r>
      <w:r w:rsidRPr="004C78CD">
        <w:rPr>
          <w:rFonts w:eastAsia="Times New Roman"/>
          <w:b/>
          <w:bCs/>
          <w:color w:val="000000" w:themeColor="text1"/>
          <w:sz w:val="40"/>
          <w:szCs w:val="40"/>
          <w:lang w:eastAsia="en-IN"/>
        </w:rPr>
        <w:t>ian</w:t>
      </w:r>
      <w:r w:rsidRPr="004C78CD">
        <w:rPr>
          <w:rFonts w:eastAsia="Times New Roman"/>
          <w:b/>
          <w:bCs/>
          <w:color w:val="000000" w:themeColor="text1"/>
          <w:sz w:val="40"/>
          <w:szCs w:val="40"/>
          <w:lang w:eastAsia="en-IN"/>
        </w:rPr>
        <w:t>-Based Framework for Identifying Structural Disruptions in Digital Platforms</w:t>
      </w:r>
    </w:p>
    <w:p w14:paraId="1F960E65" w14:textId="77777777" w:rsidR="007B42A2" w:rsidRPr="004C78CD" w:rsidRDefault="007B42A2" w:rsidP="003672F9">
      <w:pPr>
        <w:pStyle w:val="Author"/>
        <w:spacing w:before="5pt" w:beforeAutospacing="1" w:after="5pt" w:afterAutospacing="1" w:line="6pt" w:lineRule="auto"/>
        <w:jc w:val="start"/>
        <w:rPr>
          <w:color w:val="000000" w:themeColor="text1"/>
          <w:sz w:val="48"/>
          <w:szCs w:val="48"/>
        </w:rPr>
        <w:sectPr w:rsidR="007B42A2" w:rsidRPr="004C78CD" w:rsidSect="003B4E04">
          <w:footerReference w:type="first" r:id="rId8"/>
          <w:pgSz w:w="595.30pt" w:h="841.90pt" w:code="9"/>
          <w:pgMar w:top="27pt" w:right="44.65pt" w:bottom="72pt" w:left="44.65pt" w:header="36pt" w:footer="36pt" w:gutter="0pt"/>
          <w:cols w:space="36pt"/>
          <w:titlePg/>
          <w:docGrid w:linePitch="360"/>
        </w:sectPr>
      </w:pPr>
    </w:p>
    <w:p w14:paraId="386C6D69" w14:textId="77777777" w:rsidR="00895A08" w:rsidRPr="004C78CD" w:rsidRDefault="00895A08" w:rsidP="00895A08">
      <w:pPr>
        <w:pStyle w:val="Author"/>
        <w:spacing w:before="5pt" w:beforeAutospacing="1"/>
        <w:rPr>
          <w:color w:val="000000" w:themeColor="text1"/>
        </w:rPr>
        <w:sectPr w:rsidR="00895A08" w:rsidRPr="004C78CD" w:rsidSect="00895A08">
          <w:type w:val="continuous"/>
          <w:pgSz w:w="595.30pt" w:h="841.90pt" w:code="9"/>
          <w:pgMar w:top="22.50pt" w:right="44.65pt" w:bottom="72pt" w:left="44.65pt" w:header="36pt" w:footer="36pt" w:gutter="0pt"/>
          <w:cols w:num="3" w:space="36pt"/>
          <w:docGrid w:linePitch="360"/>
        </w:sectPr>
      </w:pPr>
      <w:r w:rsidRPr="004C78CD">
        <w:rPr>
          <w:color w:val="000000" w:themeColor="text1"/>
        </w:rPr>
        <w:t xml:space="preserve"> </w:t>
      </w:r>
      <w:r w:rsidRPr="004C78CD">
        <w:rPr>
          <w:color w:val="000000" w:themeColor="text1"/>
          <w:sz w:val="18"/>
          <w:szCs w:val="18"/>
        </w:rPr>
        <w:t>Archana Kathiresan</w:t>
      </w:r>
      <w:r w:rsidRPr="004C78CD">
        <w:rPr>
          <w:color w:val="000000" w:themeColor="text1"/>
          <w:sz w:val="18"/>
          <w:szCs w:val="18"/>
        </w:rPr>
        <w:br/>
      </w:r>
      <w:r w:rsidRPr="004C78CD">
        <w:rPr>
          <w:i/>
          <w:color w:val="000000" w:themeColor="text1"/>
          <w:sz w:val="18"/>
          <w:szCs w:val="18"/>
        </w:rPr>
        <w:t>Department.of Computer Applications</w:t>
      </w:r>
      <w:r w:rsidRPr="004C78CD">
        <w:rPr>
          <w:color w:val="000000" w:themeColor="text1"/>
          <w:sz w:val="18"/>
          <w:szCs w:val="18"/>
        </w:rPr>
        <w:br/>
      </w:r>
      <w:r w:rsidRPr="004C78CD">
        <w:rPr>
          <w:i/>
          <w:color w:val="000000" w:themeColor="text1"/>
          <w:sz w:val="18"/>
          <w:szCs w:val="18"/>
        </w:rPr>
        <w:t>St.Peter’s Institute of Higher Education and Research</w:t>
      </w:r>
      <w:r w:rsidRPr="004C78CD">
        <w:rPr>
          <w:i/>
          <w:color w:val="000000" w:themeColor="text1"/>
          <w:sz w:val="18"/>
          <w:szCs w:val="18"/>
        </w:rPr>
        <w:br/>
      </w:r>
      <w:r w:rsidRPr="004C78CD">
        <w:rPr>
          <w:color w:val="000000" w:themeColor="text1"/>
          <w:sz w:val="18"/>
          <w:szCs w:val="18"/>
        </w:rPr>
        <w:t xml:space="preserve"> Chennai, India</w:t>
      </w:r>
      <w:r w:rsidRPr="004C78CD">
        <w:rPr>
          <w:color w:val="000000" w:themeColor="text1"/>
          <w:sz w:val="18"/>
          <w:szCs w:val="18"/>
        </w:rPr>
        <w:br/>
      </w:r>
      <w:hyperlink r:id="rId9" w:history="1">
        <w:r w:rsidRPr="00A40DAC">
          <w:rPr>
            <w:rStyle w:val="Hyperlink"/>
            <w:color w:val="007BB8"/>
            <w:sz w:val="18"/>
            <w:szCs w:val="18"/>
          </w:rPr>
          <w:t>archanakat</w:t>
        </w:r>
        <w:r w:rsidRPr="00A40DAC">
          <w:rPr>
            <w:rStyle w:val="Hyperlink"/>
            <w:color w:val="007BB8"/>
            <w:sz w:val="18"/>
            <w:szCs w:val="18"/>
          </w:rPr>
          <w:t>h</w:t>
        </w:r>
        <w:r w:rsidRPr="00A40DAC">
          <w:rPr>
            <w:rStyle w:val="Hyperlink"/>
            <w:color w:val="007BB8"/>
            <w:sz w:val="18"/>
            <w:szCs w:val="18"/>
          </w:rPr>
          <w:t>ir@gmail.com</w:t>
        </w:r>
      </w:hyperlink>
      <w:r w:rsidRPr="00A40DAC">
        <w:rPr>
          <w:color w:val="4472C4" w:themeColor="accent5"/>
          <w:sz w:val="18"/>
          <w:szCs w:val="18"/>
        </w:rPr>
        <w:br w:type="column"/>
      </w:r>
      <w:r w:rsidRPr="004C78CD">
        <w:rPr>
          <w:color w:val="000000" w:themeColor="text1"/>
          <w:sz w:val="18"/>
          <w:szCs w:val="18"/>
        </w:rPr>
        <w:t xml:space="preserve">  Dr. R. Subhashni</w:t>
      </w:r>
      <w:r w:rsidRPr="004C78CD">
        <w:rPr>
          <w:color w:val="000000" w:themeColor="text1"/>
          <w:sz w:val="18"/>
          <w:szCs w:val="18"/>
        </w:rPr>
        <w:br/>
      </w:r>
      <w:r w:rsidRPr="004C78CD">
        <w:rPr>
          <w:i/>
          <w:color w:val="000000" w:themeColor="text1"/>
          <w:sz w:val="18"/>
          <w:szCs w:val="18"/>
        </w:rPr>
        <w:t>Department.of Computer Applications</w:t>
      </w:r>
      <w:r w:rsidRPr="004C78CD">
        <w:rPr>
          <w:color w:val="000000" w:themeColor="text1"/>
          <w:sz w:val="18"/>
          <w:szCs w:val="18"/>
        </w:rPr>
        <w:br/>
      </w:r>
      <w:r w:rsidRPr="004C78CD">
        <w:rPr>
          <w:i/>
          <w:color w:val="000000" w:themeColor="text1"/>
          <w:sz w:val="18"/>
          <w:szCs w:val="18"/>
        </w:rPr>
        <w:t>St.Peter’s Institute of Higher Education and Research</w:t>
      </w:r>
      <w:r w:rsidRPr="004C78CD">
        <w:rPr>
          <w:i/>
          <w:color w:val="000000" w:themeColor="text1"/>
          <w:sz w:val="18"/>
          <w:szCs w:val="18"/>
        </w:rPr>
        <w:br/>
      </w:r>
      <w:r w:rsidRPr="004C78CD">
        <w:rPr>
          <w:color w:val="000000" w:themeColor="text1"/>
          <w:sz w:val="18"/>
          <w:szCs w:val="18"/>
        </w:rPr>
        <w:t xml:space="preserve"> Chennai, India</w:t>
      </w:r>
      <w:r w:rsidRPr="004C78CD">
        <w:rPr>
          <w:color w:val="000000" w:themeColor="text1"/>
          <w:sz w:val="18"/>
          <w:szCs w:val="18"/>
        </w:rPr>
        <w:br/>
      </w:r>
      <w:hyperlink r:id="rId10" w:history="1">
        <w:r w:rsidRPr="00A40DAC">
          <w:rPr>
            <w:rStyle w:val="Hyperlink"/>
            <w:color w:val="007BB8"/>
            <w:sz w:val="18"/>
            <w:szCs w:val="18"/>
          </w:rPr>
          <w:t>Subhashnir</w:t>
        </w:r>
        <w:r w:rsidRPr="00A40DAC">
          <w:rPr>
            <w:rStyle w:val="Hyperlink"/>
            <w:color w:val="007BB8"/>
            <w:sz w:val="18"/>
            <w:szCs w:val="18"/>
          </w:rPr>
          <w:t>a</w:t>
        </w:r>
        <w:r w:rsidRPr="00A40DAC">
          <w:rPr>
            <w:rStyle w:val="Hyperlink"/>
            <w:color w:val="007BB8"/>
            <w:sz w:val="18"/>
            <w:szCs w:val="18"/>
          </w:rPr>
          <w:t>j2018@gmail.com</w:t>
        </w:r>
      </w:hyperlink>
      <w:r w:rsidRPr="004C78CD">
        <w:rPr>
          <w:color w:val="000000" w:themeColor="text1"/>
          <w:sz w:val="14"/>
          <w:szCs w:val="14"/>
        </w:rPr>
        <w:br w:type="column"/>
      </w:r>
    </w:p>
    <w:p w14:paraId="32AE24A5" w14:textId="77777777" w:rsidR="00895A08" w:rsidRPr="004C78CD" w:rsidRDefault="00895A08" w:rsidP="00895A08">
      <w:pPr>
        <w:rPr>
          <w:color w:val="000000" w:themeColor="text1"/>
        </w:rPr>
        <w:sectPr w:rsidR="00895A08" w:rsidRPr="004C78CD" w:rsidSect="00895A08">
          <w:type w:val="continuous"/>
          <w:pgSz w:w="595.30pt" w:h="841.90pt" w:code="9"/>
          <w:pgMar w:top="22.50pt" w:right="44.65pt" w:bottom="72pt" w:left="44.65pt" w:header="36pt" w:footer="36pt" w:gutter="0pt"/>
          <w:cols w:num="3" w:space="36pt"/>
          <w:docGrid w:linePitch="360"/>
        </w:sectPr>
      </w:pPr>
      <w:r w:rsidRPr="004C78CD">
        <w:rPr>
          <w:color w:val="000000" w:themeColor="text1"/>
        </w:rPr>
        <w:br w:type="column"/>
      </w:r>
    </w:p>
    <w:p w14:paraId="64B4AD49" w14:textId="7D05BC06" w:rsidR="00776367" w:rsidRPr="004C78CD" w:rsidRDefault="00895A08" w:rsidP="00776367">
      <w:pPr>
        <w:ind w:firstLine="36pt"/>
        <w:jc w:val="both"/>
        <w:rPr>
          <w:rFonts w:eastAsia="Times New Roman"/>
          <w:b/>
          <w:bCs/>
          <w:color w:val="000000" w:themeColor="text1"/>
          <w:lang w:eastAsia="en-IN"/>
        </w:rPr>
      </w:pPr>
      <w:proofErr w:type="gramStart"/>
      <w:r w:rsidRPr="004C78CD">
        <w:rPr>
          <w:b/>
          <w:bCs/>
          <w:i/>
          <w:iCs/>
          <w:color w:val="000000" w:themeColor="text1"/>
          <w:lang w:val="en-IN"/>
        </w:rPr>
        <w:t>Abstract  -</w:t>
      </w:r>
      <w:proofErr w:type="gramEnd"/>
      <w:r w:rsidRPr="004C78CD">
        <w:rPr>
          <w:b/>
          <w:bCs/>
          <w:i/>
          <w:iCs/>
          <w:color w:val="000000" w:themeColor="text1"/>
          <w:lang w:val="en-IN"/>
        </w:rPr>
        <w:t xml:space="preserve"> </w:t>
      </w:r>
      <w:r w:rsidRPr="004C78CD">
        <w:rPr>
          <w:b/>
          <w:bCs/>
          <w:color w:val="000000" w:themeColor="text1"/>
          <w:lang w:val="en-IN"/>
        </w:rPr>
        <w:t xml:space="preserve"> </w:t>
      </w:r>
      <w:r w:rsidR="00776367" w:rsidRPr="004C78CD">
        <w:rPr>
          <w:rFonts w:eastAsia="Times New Roman"/>
          <w:b/>
          <w:bCs/>
          <w:color w:val="000000" w:themeColor="text1"/>
          <w:lang w:eastAsia="en-IN"/>
        </w:rPr>
        <w:t>Digital platforms are evolving at a rapid pace, changing how organizations make decisions and forcing leaders to manage increasingly complex, interconnected systems. In the past, network analysis has mainly focused on the connectivity and influence of nodes, while structural disruptions to the stability of the whole network have often been neglected. In this paper, we propose a Hamiltonian framework to detect the structural disruptions in digital platforms and provide data-driven leadership decisions. Digital ecosystem evolution was simulated using T1–T6, temporal digital platform networks built on the scale-free network model. Community structures were detected using modularity-based community detection. The stability of the networks was measured using Hamiltonian energy. The structural perturbations were measured by the change in the Hamiltonian (ΔH), which quantifies the impact of node removal on the network energy. The proposed method is compared with well-known centrality measures like Degree, Betweenness, Closeness, and PageRank. The experimental results show a weak correlation between ΔH and the standard centrality metrics, which suggests that the Hamiltonian perturbation analysis probes distinct structural features. The coefficient of determination (</w:t>
      </w:r>
      <m:oMath>
        <m:sSup>
          <m:sSupPr>
            <m:ctrlPr>
              <w:rPr>
                <w:rFonts w:ascii="Cambria Math" w:eastAsia="Times New Roman" w:hAnsi="Cambria Math"/>
                <w:b/>
                <w:bCs/>
                <w:i/>
                <w:color w:val="000000" w:themeColor="text1"/>
                <w:lang w:eastAsia="en-IN"/>
              </w:rPr>
            </m:ctrlPr>
          </m:sSupPr>
          <m:e>
            <m:r>
              <m:rPr>
                <m:sty m:val="bi"/>
              </m:rPr>
              <w:rPr>
                <w:rFonts w:ascii="Cambria Math" w:eastAsia="Times New Roman" w:hAnsi="Cambria Math"/>
                <w:color w:val="000000" w:themeColor="text1"/>
                <w:lang w:eastAsia="en-IN"/>
              </w:rPr>
              <m:t>R</m:t>
            </m:r>
          </m:e>
          <m:sup>
            <m:r>
              <m:rPr>
                <m:sty m:val="bi"/>
              </m:rPr>
              <w:rPr>
                <w:rFonts w:ascii="Cambria Math" w:eastAsia="Times New Roman" w:hAnsi="Cambria Math"/>
                <w:color w:val="000000" w:themeColor="text1"/>
                <w:lang w:eastAsia="en-IN"/>
              </w:rPr>
              <m:t>2</m:t>
            </m:r>
          </m:sup>
        </m:sSup>
      </m:oMath>
      <w:r w:rsidR="00776367" w:rsidRPr="004C78CD">
        <w:rPr>
          <w:rFonts w:eastAsia="Times New Roman"/>
          <w:b/>
          <w:bCs/>
          <w:color w:val="000000" w:themeColor="text1"/>
          <w:lang w:eastAsia="en-IN"/>
        </w:rPr>
        <w:t xml:space="preserve"> = 0.071) obtained through linear regression suggests that the ΔH information extends beyond the network measures. Robustness analysis revealed that the T5 network is the most structurally fragile network with a Hamiltonian robustness of 17.64. Contribution: The results showed that Hamiltonian perturbation analysis could be a useful decision-supporting tool to identify critical structural components that could cause instability in digital platforms. The proposed framework advances the emerging fields of Artificial Intelligence, Data Science, and Digital Leadership by providing decision makers with the ability to understand the nature of smart systems and generate actionable insights to govern complex digital ecosystems.</w:t>
      </w:r>
    </w:p>
    <w:p w14:paraId="749CE816" w14:textId="0268AADB" w:rsidR="00305F9D" w:rsidRPr="004C78CD" w:rsidRDefault="00305F9D" w:rsidP="00776367">
      <w:pPr>
        <w:spacing w:after="8pt" w:line="12.95pt" w:lineRule="auto"/>
        <w:ind w:firstLine="36pt"/>
        <w:jc w:val="both"/>
        <w:rPr>
          <w:b/>
          <w:bCs/>
          <w:color w:val="000000" w:themeColor="text1"/>
        </w:rPr>
      </w:pPr>
    </w:p>
    <w:p w14:paraId="04BEC98C" w14:textId="3BC503DC" w:rsidR="00895A08" w:rsidRPr="004C78CD" w:rsidRDefault="00895A08" w:rsidP="00A0199F">
      <w:pPr>
        <w:spacing w:after="8pt" w:line="12.95pt" w:lineRule="auto"/>
        <w:ind w:firstLine="36pt"/>
        <w:jc w:val="both"/>
        <w:rPr>
          <w:b/>
          <w:bCs/>
          <w:color w:val="000000" w:themeColor="text1"/>
          <w:lang w:val="en-IN"/>
        </w:rPr>
      </w:pPr>
      <w:r w:rsidRPr="004C78CD">
        <w:rPr>
          <w:b/>
          <w:bCs/>
          <w:i/>
          <w:iCs/>
          <w:color w:val="000000" w:themeColor="text1"/>
        </w:rPr>
        <w:t>Keywords—</w:t>
      </w:r>
      <w:r w:rsidR="00776367" w:rsidRPr="004C78CD">
        <w:rPr>
          <w:rFonts w:eastAsia="Times New Roman"/>
          <w:b/>
          <w:bCs/>
          <w:i/>
          <w:iCs/>
          <w:color w:val="000000" w:themeColor="text1"/>
          <w:lang w:eastAsia="en-IN"/>
        </w:rPr>
        <w:t>Artificial Intelligence, Digital Leadership, Hamiltonian Energy, Network Analysis, Structural Disruption, Digital Transformation, Decision Support Systems.</w:t>
      </w:r>
      <w:r w:rsidR="00776367" w:rsidRPr="004C78CD">
        <w:rPr>
          <w:rFonts w:eastAsia="Times New Roman"/>
          <w:i/>
          <w:iCs/>
          <w:color w:val="000000" w:themeColor="text1"/>
          <w:lang w:eastAsia="en-IN"/>
        </w:rPr>
        <w:t xml:space="preserve"> </w:t>
      </w:r>
    </w:p>
    <w:p w14:paraId="6CFB37A2" w14:textId="0EA17D1A" w:rsidR="00400DF2" w:rsidRPr="004C78CD" w:rsidRDefault="00A84BD3" w:rsidP="00DF0F68">
      <w:pPr>
        <w:pStyle w:val="Heading1"/>
        <w:ind w:firstLine="0pt"/>
        <w:rPr>
          <w:b/>
          <w:bCs/>
          <w:color w:val="000000" w:themeColor="text1"/>
        </w:rPr>
      </w:pPr>
      <w:r w:rsidRPr="004C78CD">
        <w:rPr>
          <w:b/>
          <w:bCs/>
          <w:color w:val="000000" w:themeColor="text1"/>
        </w:rPr>
        <w:t>Introduction</w:t>
      </w:r>
    </w:p>
    <w:p w14:paraId="51F042CB" w14:textId="7FBFB60B"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t>Digital transformation has fundamentally changed the way companies operate, communicate, and create value</w:t>
      </w:r>
      <w:sdt>
        <w:sdtPr>
          <w:rPr>
            <w:rFonts w:eastAsia="Times New Roman"/>
            <w:color w:val="000000" w:themeColor="text1"/>
            <w:lang w:eastAsia="en-IN"/>
          </w:rPr>
          <w:tag w:val="MENDELEY_CITATION_v3_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"/>
          <w:id w:val="1881661473"/>
          <w:placeholder>
            <w:docPart w:val="A7BC3889361647E3853453959DA9564F"/>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[1]</w:t>
          </w:r>
        </w:sdtContent>
      </w:sdt>
      <w:r w:rsidRPr="004C78CD">
        <w:rPr>
          <w:rFonts w:eastAsia="Times New Roman"/>
          <w:color w:val="000000" w:themeColor="text1"/>
          <w:lang w:eastAsia="en-IN"/>
        </w:rPr>
        <w:t xml:space="preserve">. Today’s enterprise is increasingly constructed on digital platforms of interconnected systems, users, and services. These platforms are in constant evolution, which makes the </w:t>
      </w:r>
      <w:r w:rsidRPr="004C78CD">
        <w:rPr>
          <w:rFonts w:eastAsia="Times New Roman"/>
          <w:color w:val="000000" w:themeColor="text1"/>
          <w:lang w:eastAsia="en-IN"/>
        </w:rPr>
        <w:t>organizational decision-making more complex and dynamic. Leaders will need new analytic capabilities in the growing digital ecosystem to identify structural flaws before they become critical failures</w:t>
      </w:r>
      <w:sdt>
        <w:sdtPr>
          <w:rPr>
            <w:rFonts w:eastAsia="Times New Roman"/>
            <w:color w:val="000000" w:themeColor="text1"/>
            <w:lang w:eastAsia="en-IN"/>
          </w:rPr>
          <w:tag w:val="MENDELEY_CITATION_v3_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"/>
          <w:id w:val="1878817987"/>
          <w:placeholder>
            <w:docPart w:val="A7BC3889361647E3853453959DA9564F"/>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[2]</w:t>
          </w:r>
        </w:sdtContent>
      </w:sdt>
      <w:r w:rsidRPr="004C78CD">
        <w:rPr>
          <w:rFonts w:eastAsia="Times New Roman"/>
          <w:color w:val="000000" w:themeColor="text1"/>
          <w:lang w:eastAsia="en-IN"/>
        </w:rPr>
        <w:t>.</w:t>
      </w:r>
    </w:p>
    <w:p w14:paraId="093F3DA4" w14:textId="77777777" w:rsidR="00776367" w:rsidRPr="004C78CD" w:rsidRDefault="00776367" w:rsidP="00776367">
      <w:pPr>
        <w:jc w:val="both"/>
        <w:rPr>
          <w:rFonts w:eastAsia="Times New Roman"/>
          <w:color w:val="000000" w:themeColor="text1"/>
          <w:lang w:eastAsia="en-IN"/>
        </w:rPr>
      </w:pPr>
    </w:p>
    <w:p w14:paraId="5A2C7286" w14:textId="78B7BCA1"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t>Networks have become a powerful tool for studying interconnected systems. Traditional network metrics like Degree Centrality, Betweenness Centrality, Closeness Centrality, and PageRank are utilized for the identification of influential nodes in a network</w:t>
      </w:r>
      <w:sdt>
        <w:sdtPr>
          <w:rPr>
            <w:rFonts w:eastAsia="Times New Roman"/>
            <w:color w:val="000000" w:themeColor="text1"/>
            <w:lang w:eastAsia="en-IN"/>
          </w:rPr>
          <w:tag w:val="MENDELEY_CITATION_v3_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"/>
          <w:id w:val="-1910142599"/>
          <w:placeholder>
            <w:docPart w:val="A7BC3889361647E3853453959DA9564F"/>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[3]</w:t>
          </w:r>
        </w:sdtContent>
      </w:sdt>
      <w:r w:rsidRPr="004C78CD">
        <w:rPr>
          <w:rFonts w:eastAsia="Times New Roman"/>
          <w:color w:val="000000" w:themeColor="text1"/>
          <w:lang w:eastAsia="en-IN"/>
        </w:rPr>
        <w:t xml:space="preserve">. These measures are good to capture connectivity features at the local and global levels, but they may not capture the full effect of structural changes on the overall network stability. </w:t>
      </w:r>
    </w:p>
    <w:p w14:paraId="7632767D" w14:textId="294238C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Hamiltonian models that describe the energy state of a network offer an alternative view developed in statistical physics</w:t>
      </w:r>
      <w:sdt>
        <w:sdtPr>
          <w:rPr>
            <w:rFonts w:eastAsia="Times New Roman"/>
            <w:color w:val="000000" w:themeColor="text1"/>
            <w:lang w:eastAsia="en-IN"/>
          </w:rPr>
          <w:tag w:val="MENDELEY_CITATION_v3_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"/>
          <w:id w:val="1482274494"/>
          <w:placeholder>
            <w:docPart w:val="A7BC3889361647E3853453959DA9564F"/>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[4]</w:t>
          </w:r>
        </w:sdtContent>
      </w:sdt>
      <w:r w:rsidRPr="004C78CD">
        <w:rPr>
          <w:rFonts w:eastAsia="Times New Roman"/>
          <w:color w:val="000000" w:themeColor="text1"/>
          <w:lang w:eastAsia="en-IN"/>
        </w:rPr>
        <w:t>. Structural perturbations that are not visible by traditional centrality measures can be unveiled by inhomogeneities in the Hamiltonian energy. This ability makes Hamiltonian analysis particularly meaningful for digital leadership, where early detection of instability can lead to proactive decision-making</w:t>
      </w:r>
      <w:sdt>
        <w:sdtPr>
          <w:rPr>
            <w:rFonts w:eastAsia="Times New Roman"/>
            <w:color w:val="000000" w:themeColor="text1"/>
            <w:lang w:eastAsia="en-IN"/>
          </w:rPr>
          <w:tag w:val="MENDELEY_CITATION_v3_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"/>
          <w:id w:val="972331066"/>
          <w:placeholder>
            <w:docPart w:val="A7BC3889361647E3853453959DA9564F"/>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[5]</w:t>
          </w:r>
        </w:sdtContent>
      </w:sdt>
      <w:r w:rsidRPr="004C78CD">
        <w:rPr>
          <w:rFonts w:eastAsia="Times New Roman"/>
          <w:color w:val="000000" w:themeColor="text1"/>
          <w:lang w:eastAsia="en-IN"/>
        </w:rPr>
        <w:t xml:space="preserve">. </w:t>
      </w:r>
    </w:p>
    <w:p w14:paraId="08F88443" w14:textId="77777777" w:rsidR="00776367" w:rsidRPr="004C78CD" w:rsidRDefault="00776367" w:rsidP="00776367">
      <w:pPr>
        <w:jc w:val="both"/>
        <w:rPr>
          <w:rFonts w:eastAsia="Times New Roman"/>
          <w:color w:val="000000" w:themeColor="text1"/>
          <w:lang w:eastAsia="en-IN"/>
        </w:rPr>
      </w:pPr>
    </w:p>
    <w:p w14:paraId="40F6B2B7"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t xml:space="preserve">In this work, we propose a Hamiltonian-based framework for the identification of structural disruptions in evolving digital platforms. The objectives are: </w:t>
      </w:r>
    </w:p>
    <w:p w14:paraId="5332EF0B"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1.  To model the temporal networks of digital platforms. </w:t>
      </w:r>
    </w:p>
    <w:p w14:paraId="64096DA8"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2.  Measure the network stability with respect to the Hamiltonian energy. </w:t>
      </w:r>
    </w:p>
    <w:p w14:paraId="58C0BF1D"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3.  To find the structurally critical nodes by ΔH analysis. </w:t>
      </w:r>
    </w:p>
    <w:p w14:paraId="7570A9C0"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4.  Compare indicators based on Hamiltonian with classical centrality measures. </w:t>
      </w:r>
    </w:p>
    <w:p w14:paraId="7E2D325E" w14:textId="77777777" w:rsidR="00776367" w:rsidRPr="004C78CD" w:rsidRDefault="00776367" w:rsidP="00776367">
      <w:pPr>
        <w:jc w:val="both"/>
        <w:rPr>
          <w:rFonts w:eastAsia="Times New Roman"/>
          <w:color w:val="000000" w:themeColor="text1"/>
          <w:lang w:eastAsia="en-IN"/>
        </w:rPr>
      </w:pPr>
    </w:p>
    <w:p w14:paraId="0CD01583" w14:textId="26F237A9" w:rsidR="00776367" w:rsidRPr="004C78CD" w:rsidRDefault="00776367" w:rsidP="00776367">
      <w:pPr>
        <w:pStyle w:val="Abstract"/>
        <w:ind w:firstLine="0pt"/>
        <w:rPr>
          <w:rFonts w:eastAsia="Times New Roman"/>
          <w:b w:val="0"/>
          <w:bCs w:val="0"/>
          <w:color w:val="000000" w:themeColor="text1"/>
          <w:sz w:val="16"/>
          <w:szCs w:val="16"/>
          <w:lang w:val="en-IN" w:eastAsia="en-IN"/>
        </w:rPr>
      </w:pPr>
      <w:r w:rsidRPr="004C78CD">
        <w:rPr>
          <w:rFonts w:eastAsia="Times New Roman"/>
          <w:b w:val="0"/>
          <w:bCs w:val="0"/>
          <w:color w:val="000000" w:themeColor="text1"/>
          <w:sz w:val="20"/>
          <w:szCs w:val="20"/>
          <w:lang w:eastAsia="en-IN"/>
        </w:rPr>
        <w:t xml:space="preserve">5. To evaluate the effectiveness of the Hamiltonian analysis as a decision support tool for digital leadership. </w:t>
      </w:r>
    </w:p>
    <w:p w14:paraId="1A4B3300" w14:textId="77777777" w:rsidR="00776367" w:rsidRPr="004C78CD" w:rsidRDefault="00776367" w:rsidP="000B7965">
      <w:pPr>
        <w:pStyle w:val="Abstract"/>
        <w:ind w:firstLine="0pt"/>
        <w:rPr>
          <w:rFonts w:eastAsia="Times New Roman"/>
          <w:b w:val="0"/>
          <w:bCs w:val="0"/>
          <w:color w:val="000000" w:themeColor="text1"/>
          <w:sz w:val="20"/>
          <w:szCs w:val="20"/>
          <w:lang w:val="en-IN" w:eastAsia="en-IN"/>
        </w:rPr>
      </w:pPr>
    </w:p>
    <w:p w14:paraId="31D4ADDF" w14:textId="471F1A2E" w:rsidR="000B7965" w:rsidRPr="004C78CD" w:rsidRDefault="000B7965" w:rsidP="000B7965">
      <w:pPr>
        <w:pStyle w:val="Heading1"/>
        <w:rPr>
          <w:color w:val="000000" w:themeColor="text1"/>
          <w:lang w:val="en-IN" w:eastAsia="en-IN"/>
        </w:rPr>
      </w:pPr>
      <w:r w:rsidRPr="004C78CD">
        <w:rPr>
          <w:color w:val="000000" w:themeColor="text1"/>
          <w:lang w:val="en-IN" w:eastAsia="en-IN"/>
        </w:rPr>
        <w:t>METHODOLOGY</w:t>
      </w:r>
    </w:p>
    <w:p w14:paraId="3C1D4ED4" w14:textId="77777777" w:rsidR="00776367" w:rsidRPr="004C78CD" w:rsidRDefault="00776367" w:rsidP="00776367">
      <w:pPr>
        <w:rPr>
          <w:color w:val="000000" w:themeColor="text1"/>
          <w:lang w:val="en-IN" w:eastAsia="en-IN"/>
        </w:rPr>
      </w:pPr>
    </w:p>
    <w:p w14:paraId="4208F228" w14:textId="0820AB41" w:rsidR="00776367" w:rsidRPr="004C78CD" w:rsidRDefault="00776367" w:rsidP="00776367">
      <w:pPr>
        <w:pStyle w:val="ListParagraph"/>
        <w:numPr>
          <w:ilvl w:val="0"/>
          <w:numId w:val="43"/>
        </w:numPr>
        <w:jc w:val="both"/>
        <w:rPr>
          <w:rFonts w:eastAsia="Times New Roman"/>
          <w:b/>
          <w:bCs/>
          <w:color w:val="000000" w:themeColor="text1"/>
          <w:lang w:eastAsia="en-IN"/>
        </w:rPr>
      </w:pPr>
      <w:r w:rsidRPr="004C78CD">
        <w:rPr>
          <w:rFonts w:eastAsia="Times New Roman"/>
          <w:b/>
          <w:bCs/>
          <w:color w:val="000000" w:themeColor="text1"/>
          <w:lang w:eastAsia="en-IN"/>
        </w:rPr>
        <w:t xml:space="preserve">Temporal Networks Generation </w:t>
      </w:r>
    </w:p>
    <w:p w14:paraId="6C3EC870" w14:textId="77777777" w:rsidR="00776367" w:rsidRPr="004C78CD" w:rsidRDefault="00776367" w:rsidP="00776367">
      <w:pPr>
        <w:jc w:val="both"/>
        <w:rPr>
          <w:rFonts w:eastAsia="Times New Roman"/>
          <w:color w:val="000000" w:themeColor="text1"/>
          <w:lang w:eastAsia="en-IN"/>
        </w:rPr>
      </w:pPr>
    </w:p>
    <w:p w14:paraId="3F9C5DB5" w14:textId="7E68EBCD"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t xml:space="preserve">For the simulation of the evolving digital platforms, we generated six temporal networks (T1–T6) based on the </w:t>
      </w:r>
      <w:proofErr w:type="spellStart"/>
      <w:r w:rsidRPr="004C78CD">
        <w:rPr>
          <w:rFonts w:eastAsia="Times New Roman"/>
          <w:color w:val="000000" w:themeColor="text1"/>
          <w:lang w:eastAsia="en-IN"/>
        </w:rPr>
        <w:t>Barabási</w:t>
      </w:r>
      <w:proofErr w:type="spellEnd"/>
      <w:r w:rsidRPr="004C78CD">
        <w:rPr>
          <w:rFonts w:eastAsia="Times New Roman"/>
          <w:color w:val="000000" w:themeColor="text1"/>
          <w:lang w:eastAsia="en-IN"/>
        </w:rPr>
        <w:t>–Albert scale-free network model</w:t>
      </w:r>
      <w:sdt>
        <w:sdtPr>
          <w:rPr>
            <w:rFonts w:eastAsia="Times New Roman"/>
            <w:color w:val="000000" w:themeColor="text1"/>
            <w:lang w:eastAsia="en-IN"/>
          </w:rPr>
          <w:tag w:val="MENDELEY_CITATION_v3_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"/>
          <w:id w:val="-1124927069"/>
          <w:placeholder>
            <w:docPart w:val="9EE70C015100468783FF78E1FFA9F201"/>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[6]</w:t>
          </w:r>
        </w:sdtContent>
      </w:sdt>
      <w:r w:rsidRPr="004C78CD">
        <w:rPr>
          <w:rFonts w:eastAsia="Times New Roman"/>
          <w:color w:val="000000" w:themeColor="text1"/>
          <w:lang w:eastAsia="en-IN"/>
        </w:rPr>
        <w:t xml:space="preserve">. The number of nodes varied from 120 to 220, reflecting the gradual growth of the platform over time. </w:t>
      </w:r>
    </w:p>
    <w:p w14:paraId="4369AD77" w14:textId="77777777" w:rsidR="00776367" w:rsidRPr="004C78CD" w:rsidRDefault="00776367" w:rsidP="00776367">
      <w:pPr>
        <w:jc w:val="both"/>
        <w:rPr>
          <w:rFonts w:eastAsia="Times New Roman"/>
          <w:b/>
          <w:bCs/>
          <w:color w:val="000000" w:themeColor="text1"/>
          <w:lang w:eastAsia="en-IN"/>
        </w:rPr>
      </w:pPr>
    </w:p>
    <w:p w14:paraId="6CC3CDAE" w14:textId="1BDE23B7" w:rsidR="00776367" w:rsidRPr="004C78CD" w:rsidRDefault="00776367" w:rsidP="00776367">
      <w:pPr>
        <w:pStyle w:val="ListParagraph"/>
        <w:numPr>
          <w:ilvl w:val="0"/>
          <w:numId w:val="43"/>
        </w:numPr>
        <w:jc w:val="both"/>
        <w:rPr>
          <w:rFonts w:eastAsia="Times New Roman"/>
          <w:b/>
          <w:bCs/>
          <w:color w:val="000000" w:themeColor="text1"/>
          <w:lang w:eastAsia="en-IN"/>
        </w:rPr>
      </w:pPr>
      <w:r w:rsidRPr="004C78CD">
        <w:rPr>
          <w:rFonts w:eastAsia="Times New Roman"/>
          <w:b/>
          <w:bCs/>
          <w:color w:val="000000" w:themeColor="text1"/>
          <w:lang w:eastAsia="en-IN"/>
        </w:rPr>
        <w:t xml:space="preserve"> Finding Communities </w:t>
      </w:r>
    </w:p>
    <w:p w14:paraId="2EB67FC0" w14:textId="6C3312E6" w:rsidR="00776367" w:rsidRPr="004C78CD" w:rsidRDefault="00776367" w:rsidP="00776367">
      <w:pPr>
        <w:jc w:val="both"/>
        <w:rPr>
          <w:rFonts w:eastAsia="Times New Roman"/>
          <w:color w:val="000000" w:themeColor="text1"/>
          <w:lang w:eastAsia="en-IN"/>
        </w:rPr>
      </w:pPr>
      <w:r w:rsidRPr="004C78CD">
        <w:rPr>
          <w:rFonts w:eastAsia="Times New Roman"/>
          <w:b/>
          <w:bCs/>
          <w:color w:val="000000" w:themeColor="text1"/>
          <w:lang w:eastAsia="en-IN"/>
        </w:rPr>
        <w:br/>
      </w:r>
      <w:r w:rsidRPr="004C78CD">
        <w:rPr>
          <w:rFonts w:eastAsia="Times New Roman"/>
          <w:color w:val="000000" w:themeColor="text1"/>
          <w:lang w:eastAsia="en-IN"/>
        </w:rPr>
        <w:t>The communities were detected with the Greedy Modularity Optimization algorithm</w:t>
      </w:r>
      <w:sdt>
        <w:sdtPr>
          <w:rPr>
            <w:rFonts w:eastAsia="Times New Roman"/>
            <w:color w:val="000000" w:themeColor="text1"/>
            <w:lang w:eastAsia="en-IN"/>
          </w:rPr>
          <w:tag w:val="MENDELEY_CITATION_v3_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"/>
          <w:id w:val="-721985291"/>
          <w:placeholder>
            <w:docPart w:val="9EE70C015100468783FF78E1FFA9F201"/>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[7]</w:t>
          </w:r>
        </w:sdtContent>
      </w:sdt>
      <w:r w:rsidRPr="004C78CD">
        <w:rPr>
          <w:rFonts w:eastAsia="Times New Roman"/>
          <w:color w:val="000000" w:themeColor="text1"/>
          <w:lang w:eastAsia="en-IN"/>
        </w:rPr>
        <w:t xml:space="preserve">. Community detection gives us the capacity to find groups of nodes that have more links within the group than outside of it. </w:t>
      </w:r>
    </w:p>
    <w:p w14:paraId="2A91A2AC" w14:textId="77777777" w:rsidR="00776367" w:rsidRPr="004C78CD" w:rsidRDefault="00776367" w:rsidP="00776367">
      <w:pPr>
        <w:jc w:val="both"/>
        <w:rPr>
          <w:rFonts w:eastAsia="Times New Roman"/>
          <w:color w:val="000000" w:themeColor="text1"/>
          <w:lang w:eastAsia="en-IN"/>
        </w:rPr>
      </w:pPr>
    </w:p>
    <w:p w14:paraId="2A4FC630" w14:textId="28FFB34C" w:rsidR="00776367" w:rsidRPr="004C78CD" w:rsidRDefault="00776367" w:rsidP="00776367">
      <w:pPr>
        <w:pStyle w:val="ListParagraph"/>
        <w:numPr>
          <w:ilvl w:val="0"/>
          <w:numId w:val="43"/>
        </w:numPr>
        <w:jc w:val="both"/>
        <w:rPr>
          <w:rFonts w:eastAsia="Times New Roman"/>
          <w:color w:val="000000" w:themeColor="text1"/>
          <w:lang w:eastAsia="en-IN"/>
        </w:rPr>
      </w:pPr>
      <w:r w:rsidRPr="004C78CD">
        <w:rPr>
          <w:rFonts w:eastAsia="Times New Roman"/>
          <w:b/>
          <w:bCs/>
          <w:color w:val="000000" w:themeColor="text1"/>
          <w:lang w:eastAsia="en-IN"/>
        </w:rPr>
        <w:t>Energy of the Hamiltonian</w:t>
      </w:r>
      <w:r w:rsidRPr="004C78CD">
        <w:rPr>
          <w:rFonts w:eastAsia="Times New Roman"/>
          <w:color w:val="000000" w:themeColor="text1"/>
          <w:lang w:eastAsia="en-IN"/>
        </w:rPr>
        <w:t xml:space="preserve"> </w:t>
      </w:r>
    </w:p>
    <w:p w14:paraId="5172E652"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The energy of the network Hamiltonian was computed as well</w:t>
      </w:r>
      <w:sdt>
        <w:sdtPr>
          <w:rPr>
            <w:rFonts w:eastAsia="Times New Roman"/>
            <w:color w:val="000000" w:themeColor="text1"/>
            <w:lang w:eastAsia="en-IN"/>
          </w:rPr>
          <w:tag w:val="MENDELEY_CITATION_v3_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"/>
          <w:id w:val="-1075506228"/>
          <w:placeholder>
            <w:docPart w:val="9EE70C015100468783FF78E1FFA9F201"/>
          </w:placeholder>
        </w:sdtPr>
        <w:sdtContent>
          <w:r w:rsidRPr="004C78CD">
            <w:rPr>
              <w:rFonts w:eastAsia="Times New Roman"/>
              <w:color w:val="000000" w:themeColor="text1"/>
              <w:lang w:eastAsia="en-IN"/>
            </w:rPr>
            <w:t>[8]</w:t>
          </w:r>
        </w:sdtContent>
      </w:sdt>
      <w:r w:rsidRPr="004C78CD">
        <w:rPr>
          <w:rFonts w:eastAsia="Times New Roman"/>
          <w:color w:val="000000" w:themeColor="text1"/>
          <w:lang w:eastAsia="en-IN"/>
        </w:rPr>
        <w:t>:</w:t>
      </w:r>
    </w:p>
    <w:p w14:paraId="3FFAAB2F"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r>
      <m:oMathPara>
        <m:oMath>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 xml:space="preserve"> H=-</m:t>
              </m:r>
              <m:nary>
                <m:naryPr>
                  <m:chr m:val="∑"/>
                  <m:supHide m:val="1"/>
                  <m:ctrlPr>
                    <w:rPr>
                      <w:rFonts w:ascii="Cambria Math" w:eastAsia="Times New Roman" w:hAnsi="Cambria Math"/>
                      <w:i/>
                      <w:color w:val="000000" w:themeColor="text1"/>
                      <w:lang w:eastAsia="en-IN"/>
                    </w:rPr>
                  </m:ctrlPr>
                </m:naryPr>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i,j</m:t>
                      </m:r>
                    </m:e>
                  </m:d>
                </m:sub>
                <m:sup/>
                <m:e>
                  <m:d>
                    <m:dPr>
                      <m:ctrlPr>
                        <w:rPr>
                          <w:rFonts w:ascii="Cambria Math" w:eastAsia="Times New Roman" w:hAnsi="Cambria Math"/>
                          <w:i/>
                          <w:color w:val="000000" w:themeColor="text1"/>
                          <w:lang w:eastAsia="en-IN"/>
                        </w:rPr>
                      </m:ctrlPr>
                    </m:dPr>
                    <m:e>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A</m:t>
                          </m:r>
                        </m:e>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ij</m:t>
                              </m:r>
                            </m:e>
                          </m:d>
                        </m:sub>
                      </m:sSub>
                      <m:r>
                        <w:rPr>
                          <w:rFonts w:ascii="Cambria Math" w:eastAsia="Times New Roman" w:hAnsi="Cambria Math"/>
                          <w:color w:val="000000" w:themeColor="text1"/>
                          <w:lang w:eastAsia="en-IN"/>
                        </w:rPr>
                        <m:t>-γ</m:t>
                      </m:r>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P</m:t>
                          </m:r>
                        </m:e>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ij</m:t>
                              </m:r>
                            </m:e>
                          </m:d>
                        </m:sub>
                      </m:sSub>
                    </m:e>
                  </m:d>
                  <m:r>
                    <w:rPr>
                      <w:rFonts w:ascii="Cambria Math" w:eastAsia="Times New Roman" w:hAnsi="Cambria Math"/>
                      <w:color w:val="000000" w:themeColor="text1"/>
                      <w:lang w:eastAsia="en-IN"/>
                    </w:rPr>
                    <m:t>δ</m:t>
                  </m:r>
                  <m:d>
                    <m:dPr>
                      <m:ctrlPr>
                        <w:rPr>
                          <w:rFonts w:ascii="Cambria Math" w:eastAsia="Times New Roman" w:hAnsi="Cambria Math"/>
                          <w:i/>
                          <w:color w:val="000000" w:themeColor="text1"/>
                          <w:lang w:eastAsia="en-IN"/>
                        </w:rPr>
                      </m:ctrlPr>
                    </m:dPr>
                    <m:e>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c</m:t>
                          </m:r>
                        </m:e>
                        <m:sub>
                          <m:r>
                            <w:rPr>
                              <w:rFonts w:ascii="Cambria Math" w:eastAsia="Times New Roman" w:hAnsi="Cambria Math"/>
                              <w:color w:val="000000" w:themeColor="text1"/>
                              <w:lang w:eastAsia="en-IN"/>
                            </w:rPr>
                            <m:t>i</m:t>
                          </m:r>
                        </m:sub>
                      </m:sSub>
                      <m:r>
                        <w:rPr>
                          <w:rFonts w:ascii="Cambria Math" w:eastAsia="Times New Roman" w:hAnsi="Cambria Math"/>
                          <w:color w:val="000000" w:themeColor="text1"/>
                          <w:lang w:eastAsia="en-IN"/>
                        </w:rPr>
                        <m:t>,</m:t>
                      </m:r>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c</m:t>
                          </m:r>
                        </m:e>
                        <m:sub>
                          <m:r>
                            <w:rPr>
                              <w:rFonts w:ascii="Cambria Math" w:eastAsia="Times New Roman" w:hAnsi="Cambria Math"/>
                              <w:color w:val="000000" w:themeColor="text1"/>
                              <w:lang w:eastAsia="en-IN"/>
                            </w:rPr>
                            <m:t>j</m:t>
                          </m:r>
                        </m:sub>
                      </m:sSub>
                    </m:e>
                  </m:d>
                </m:e>
              </m:nary>
            </m:e>
          </m:d>
        </m:oMath>
      </m:oMathPara>
    </w:p>
    <w:p w14:paraId="0E860A49" w14:textId="77777777" w:rsidR="00776367" w:rsidRPr="004C78CD" w:rsidRDefault="00776367" w:rsidP="00776367">
      <w:pPr>
        <w:jc w:val="both"/>
        <w:rPr>
          <w:rFonts w:eastAsia="Times New Roman"/>
          <w:color w:val="000000" w:themeColor="text1"/>
          <w:lang w:eastAsia="en-IN"/>
        </w:rPr>
      </w:pPr>
    </w:p>
    <w:p w14:paraId="47454EB0"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t>Where:</w:t>
      </w:r>
    </w:p>
    <w:p w14:paraId="48E88A4E" w14:textId="77777777" w:rsidR="00776367" w:rsidRPr="004C78CD" w:rsidRDefault="00776367" w:rsidP="00776367">
      <w:pPr>
        <w:pStyle w:val="ListParagraph"/>
        <w:numPr>
          <w:ilvl w:val="0"/>
          <w:numId w:val="39"/>
        </w:numPr>
        <w:jc w:val="both"/>
        <w:rPr>
          <w:rFonts w:eastAsia="Times New Roman"/>
          <w:color w:val="000000" w:themeColor="text1"/>
          <w:lang w:eastAsia="en-IN"/>
        </w:rPr>
      </w:pPr>
      <m:oMath>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A</m:t>
            </m:r>
          </m:e>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ij</m:t>
                </m:r>
              </m:e>
            </m:d>
          </m:sub>
        </m:sSub>
      </m:oMath>
      <w:r w:rsidRPr="004C78CD">
        <w:rPr>
          <w:rFonts w:eastAsia="Times New Roman"/>
          <w:color w:val="000000" w:themeColor="text1"/>
          <w:lang w:eastAsia="en-IN"/>
        </w:rPr>
        <w:t xml:space="preserve">- adjacency relations, </w:t>
      </w:r>
    </w:p>
    <w:p w14:paraId="1C0EC068" w14:textId="77777777" w:rsidR="00776367" w:rsidRPr="004C78CD" w:rsidRDefault="00776367" w:rsidP="00776367">
      <w:pPr>
        <w:pStyle w:val="ListParagraph"/>
        <w:numPr>
          <w:ilvl w:val="0"/>
          <w:numId w:val="39"/>
        </w:numPr>
        <w:jc w:val="both"/>
        <w:rPr>
          <w:rFonts w:eastAsia="Times New Roman"/>
          <w:color w:val="000000" w:themeColor="text1"/>
          <w:lang w:eastAsia="en-IN"/>
        </w:rPr>
      </w:pPr>
      <w:r w:rsidRPr="004C78CD">
        <w:rPr>
          <w:rFonts w:eastAsia="Times New Roman"/>
          <w:color w:val="000000" w:themeColor="text1"/>
          <w:lang w:eastAsia="en-IN"/>
        </w:rPr>
        <w:t xml:space="preserve">Expected connectivity </w:t>
      </w:r>
      <m:oMath>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P</m:t>
            </m:r>
          </m:e>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ij</m:t>
                </m:r>
              </m:e>
            </m:d>
          </m:sub>
        </m:sSub>
      </m:oMath>
      <w:r w:rsidRPr="004C78CD">
        <w:rPr>
          <w:rFonts w:eastAsia="Times New Roman"/>
          <w:color w:val="000000" w:themeColor="text1"/>
          <w:lang w:eastAsia="en-IN"/>
        </w:rPr>
        <w:t>,</w:t>
      </w:r>
    </w:p>
    <w:p w14:paraId="7CF82919" w14:textId="77777777" w:rsidR="00776367" w:rsidRPr="004C78CD" w:rsidRDefault="00776367" w:rsidP="00776367">
      <w:pPr>
        <w:pStyle w:val="ListParagraph"/>
        <w:numPr>
          <w:ilvl w:val="0"/>
          <w:numId w:val="39"/>
        </w:numPr>
        <w:jc w:val="both"/>
        <w:rPr>
          <w:rFonts w:eastAsia="Times New Roman"/>
          <w:color w:val="000000" w:themeColor="text1"/>
          <w:lang w:eastAsia="en-IN"/>
        </w:rPr>
      </w:pPr>
      <m:oMath>
        <m:r>
          <w:rPr>
            <w:rFonts w:ascii="Cambria Math" w:eastAsia="Times New Roman" w:hAnsi="Cambria Math"/>
            <w:color w:val="000000" w:themeColor="text1"/>
            <w:lang w:eastAsia="en-IN"/>
          </w:rPr>
          <m:t>γ</m:t>
        </m:r>
      </m:oMath>
      <w:r w:rsidRPr="004C78CD">
        <w:rPr>
          <w:rFonts w:eastAsia="Times New Roman"/>
          <w:color w:val="000000" w:themeColor="text1"/>
          <w:lang w:eastAsia="en-IN"/>
        </w:rPr>
        <w:t xml:space="preserve"> is the parameter of resolution, </w:t>
      </w:r>
    </w:p>
    <w:p w14:paraId="574DA3AF" w14:textId="77777777" w:rsidR="00776367" w:rsidRPr="004C78CD" w:rsidRDefault="00776367" w:rsidP="00776367">
      <w:pPr>
        <w:pStyle w:val="ListParagraph"/>
        <w:numPr>
          <w:ilvl w:val="0"/>
          <w:numId w:val="39"/>
        </w:numPr>
        <w:jc w:val="both"/>
        <w:rPr>
          <w:rFonts w:eastAsia="Times New Roman"/>
          <w:color w:val="000000" w:themeColor="text1"/>
          <w:lang w:eastAsia="en-IN"/>
        </w:rPr>
      </w:pPr>
      <m:oMath>
        <m:r>
          <w:rPr>
            <w:rFonts w:ascii="Cambria Math" w:eastAsia="Times New Roman" w:hAnsi="Cambria Math"/>
            <w:color w:val="000000" w:themeColor="text1"/>
            <w:lang w:eastAsia="en-IN"/>
          </w:rPr>
          <m:t>δ</m:t>
        </m:r>
        <m:d>
          <m:dPr>
            <m:ctrlPr>
              <w:rPr>
                <w:rFonts w:ascii="Cambria Math" w:eastAsia="Times New Roman" w:hAnsi="Cambria Math"/>
                <w:i/>
                <w:color w:val="000000" w:themeColor="text1"/>
                <w:lang w:eastAsia="en-IN"/>
              </w:rPr>
            </m:ctrlPr>
          </m:dPr>
          <m:e>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c</m:t>
                </m:r>
              </m:e>
              <m:sub>
                <m:r>
                  <w:rPr>
                    <w:rFonts w:ascii="Cambria Math" w:eastAsia="Times New Roman" w:hAnsi="Cambria Math"/>
                    <w:color w:val="000000" w:themeColor="text1"/>
                    <w:lang w:eastAsia="en-IN"/>
                  </w:rPr>
                  <m:t>i</m:t>
                </m:r>
              </m:sub>
            </m:sSub>
            <m:r>
              <w:rPr>
                <w:rFonts w:ascii="Cambria Math" w:eastAsia="Times New Roman" w:hAnsi="Cambria Math"/>
                <w:color w:val="000000" w:themeColor="text1"/>
                <w:lang w:eastAsia="en-IN"/>
              </w:rPr>
              <m:t>,</m:t>
            </m:r>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c</m:t>
                </m:r>
              </m:e>
              <m:sub>
                <m:r>
                  <w:rPr>
                    <w:rFonts w:ascii="Cambria Math" w:eastAsia="Times New Roman" w:hAnsi="Cambria Math"/>
                    <w:color w:val="000000" w:themeColor="text1"/>
                    <w:lang w:eastAsia="en-IN"/>
                  </w:rPr>
                  <m:t>j</m:t>
                </m:r>
              </m:sub>
            </m:sSub>
          </m:e>
        </m:d>
        <m:r>
          <w:rPr>
            <w:rFonts w:ascii="Cambria Math" w:eastAsia="Times New Roman" w:hAnsi="Cambria Math"/>
            <w:color w:val="000000" w:themeColor="text1"/>
            <w:lang w:eastAsia="en-IN"/>
          </w:rPr>
          <m:t>=1</m:t>
        </m:r>
      </m:oMath>
      <w:r w:rsidRPr="004C78CD">
        <w:rPr>
          <w:rFonts w:eastAsia="Times New Roman"/>
          <w:color w:val="000000" w:themeColor="text1"/>
          <w:lang w:eastAsia="en-IN"/>
        </w:rPr>
        <w:t xml:space="preserve">If nodes belong to the same community. </w:t>
      </w:r>
    </w:p>
    <w:p w14:paraId="588D574D"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The Hamiltonian energy measures the network’s stability. </w:t>
      </w:r>
    </w:p>
    <w:p w14:paraId="6B346867" w14:textId="77777777" w:rsidR="00776367" w:rsidRPr="004C78CD" w:rsidRDefault="00776367" w:rsidP="00776367">
      <w:pPr>
        <w:jc w:val="both"/>
        <w:rPr>
          <w:rFonts w:eastAsia="Times New Roman"/>
          <w:color w:val="000000" w:themeColor="text1"/>
          <w:lang w:eastAsia="en-IN"/>
        </w:rPr>
      </w:pPr>
    </w:p>
    <w:p w14:paraId="415AFFF0" w14:textId="3CBC8425" w:rsidR="00776367" w:rsidRPr="004C78CD" w:rsidRDefault="00776367" w:rsidP="00776367">
      <w:pPr>
        <w:pStyle w:val="ListParagraph"/>
        <w:numPr>
          <w:ilvl w:val="0"/>
          <w:numId w:val="43"/>
        </w:numPr>
        <w:jc w:val="both"/>
        <w:rPr>
          <w:rFonts w:eastAsia="Times New Roman"/>
          <w:b/>
          <w:bCs/>
          <w:color w:val="000000" w:themeColor="text1"/>
          <w:lang w:eastAsia="en-IN"/>
        </w:rPr>
      </w:pPr>
      <w:r w:rsidRPr="004C78CD">
        <w:rPr>
          <w:rFonts w:eastAsia="Times New Roman"/>
          <w:b/>
          <w:bCs/>
          <w:color w:val="000000" w:themeColor="text1"/>
          <w:lang w:eastAsia="en-IN"/>
        </w:rPr>
        <w:t xml:space="preserve">Analysis of structural perturbations </w:t>
      </w:r>
    </w:p>
    <w:p w14:paraId="5B19614B" w14:textId="6FB0344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For each node, we performed a perturbation experiment in which the node was removed and the Hamiltonian energy was </w:t>
      </w:r>
      <w:r w:rsidR="0006147F" w:rsidRPr="004C78CD">
        <w:rPr>
          <w:rFonts w:eastAsia="Times New Roman"/>
          <w:color w:val="000000" w:themeColor="text1"/>
          <w:lang w:eastAsia="en-IN"/>
        </w:rPr>
        <w:t>recalculated [9].</w:t>
      </w:r>
    </w:p>
    <w:p w14:paraId="77B6628B" w14:textId="77777777" w:rsidR="00776367" w:rsidRPr="004C78CD" w:rsidRDefault="00776367" w:rsidP="00776367">
      <w:pPr>
        <w:jc w:val="both"/>
        <w:rPr>
          <w:rFonts w:eastAsia="Times New Roman"/>
          <w:color w:val="000000" w:themeColor="text1"/>
          <w:lang w:eastAsia="en-IN"/>
        </w:rPr>
      </w:pPr>
    </w:p>
    <w:p w14:paraId="2AEF68B5" w14:textId="77777777" w:rsidR="00776367" w:rsidRPr="004C78CD" w:rsidRDefault="00776367" w:rsidP="00776367">
      <w:pPr>
        <w:jc w:val="both"/>
        <w:rPr>
          <w:rFonts w:eastAsia="Times New Roman"/>
          <w:color w:val="000000" w:themeColor="text1"/>
          <w:lang w:eastAsia="en-IN"/>
        </w:rPr>
      </w:pPr>
      <m:oMathPara>
        <m:oMath>
          <m:r>
            <w:rPr>
              <w:rFonts w:ascii="Cambria Math" w:eastAsia="Times New Roman" w:hAnsi="Cambria Math"/>
              <w:color w:val="000000" w:themeColor="text1"/>
              <w:lang w:eastAsia="en-IN"/>
            </w:rPr>
            <m:t xml:space="preserve"> </m:t>
          </m:r>
          <m:r>
            <m:rPr>
              <m:sty m:val="p"/>
            </m:rPr>
            <w:rPr>
              <w:rFonts w:ascii="Cambria Math" w:eastAsia="Times New Roman" w:hAnsi="Cambria Math"/>
              <w:color w:val="000000" w:themeColor="text1"/>
              <w:lang w:eastAsia="en-IN"/>
            </w:rPr>
            <m:t>Δ</m:t>
          </m:r>
          <m:r>
            <w:rPr>
              <w:rFonts w:ascii="Cambria Math" w:eastAsia="Times New Roman" w:hAnsi="Cambria Math"/>
              <w:color w:val="000000" w:themeColor="text1"/>
              <w:lang w:eastAsia="en-IN"/>
            </w:rPr>
            <m:t xml:space="preserve">H = </m:t>
          </m:r>
          <m:d>
            <m:dPr>
              <m:begChr m:val="|"/>
              <m:endChr m:val="|"/>
              <m:ctrlPr>
                <w:rPr>
                  <w:rFonts w:ascii="Cambria Math" w:eastAsia="Times New Roman" w:hAnsi="Cambria Math"/>
                  <w:i/>
                  <w:color w:val="000000" w:themeColor="text1"/>
                  <w:lang w:eastAsia="en-IN"/>
                </w:rPr>
              </m:ctrlPr>
            </m:dPr>
            <m:e>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H</m:t>
                  </m:r>
                </m:e>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after</m:t>
                      </m:r>
                    </m:e>
                  </m:d>
                </m:sub>
              </m:sSub>
            </m:e>
          </m:d>
          <m:r>
            <w:rPr>
              <w:rFonts w:ascii="Cambria Math" w:eastAsia="Times New Roman" w:hAnsi="Cambria Math"/>
              <w:color w:val="000000" w:themeColor="text1"/>
              <w:lang w:eastAsia="en-IN"/>
            </w:rPr>
            <m:t xml:space="preserve">- </m:t>
          </m:r>
          <m:d>
            <m:dPr>
              <m:begChr m:val="|"/>
              <m:endChr m:val="|"/>
              <m:ctrlPr>
                <w:rPr>
                  <w:rFonts w:ascii="Cambria Math" w:eastAsia="Times New Roman" w:hAnsi="Cambria Math"/>
                  <w:i/>
                  <w:color w:val="000000" w:themeColor="text1"/>
                  <w:lang w:eastAsia="en-IN"/>
                </w:rPr>
              </m:ctrlPr>
            </m:dPr>
            <m:e>
              <m:sSub>
                <m:sSubPr>
                  <m:ctrlPr>
                    <w:rPr>
                      <w:rFonts w:ascii="Cambria Math" w:eastAsia="Times New Roman" w:hAnsi="Cambria Math"/>
                      <w:i/>
                      <w:color w:val="000000" w:themeColor="text1"/>
                      <w:lang w:eastAsia="en-IN"/>
                    </w:rPr>
                  </m:ctrlPr>
                </m:sSubPr>
                <m:e>
                  <m:r>
                    <w:rPr>
                      <w:rFonts w:ascii="Cambria Math" w:eastAsia="Times New Roman" w:hAnsi="Cambria Math"/>
                      <w:color w:val="000000" w:themeColor="text1"/>
                      <w:lang w:eastAsia="en-IN"/>
                    </w:rPr>
                    <m:t>H</m:t>
                  </m:r>
                </m:e>
                <m:sub>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before</m:t>
                      </m:r>
                    </m:e>
                  </m:d>
                </m:sub>
              </m:sSub>
            </m:e>
          </m:d>
          <m:r>
            <w:rPr>
              <w:rFonts w:ascii="Cambria Math" w:eastAsia="Times New Roman" w:hAnsi="Cambria Math"/>
              <w:color w:val="000000" w:themeColor="text1"/>
              <w:lang w:eastAsia="en-IN"/>
            </w:rPr>
            <m:t xml:space="preserve"> </m:t>
          </m:r>
        </m:oMath>
      </m:oMathPara>
    </w:p>
    <w:p w14:paraId="122E2CDF" w14:textId="107C201C"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Nodes with large </w:t>
      </w:r>
      <m:oMath>
        <m:r>
          <m:rPr>
            <m:sty m:val="p"/>
          </m:rPr>
          <w:rPr>
            <w:rFonts w:ascii="Cambria Math" w:eastAsia="Times New Roman" w:hAnsi="Cambria Math"/>
            <w:color w:val="000000" w:themeColor="text1"/>
            <w:lang w:eastAsia="en-IN"/>
          </w:rPr>
          <m:t>Δ</m:t>
        </m:r>
        <m:r>
          <w:rPr>
            <w:rFonts w:ascii="Cambria Math" w:eastAsia="Times New Roman" w:hAnsi="Cambria Math"/>
            <w:color w:val="000000" w:themeColor="text1"/>
            <w:lang w:eastAsia="en-IN"/>
          </w:rPr>
          <m:t xml:space="preserve">H,  </m:t>
        </m:r>
      </m:oMath>
      <w:r w:rsidRPr="004C78CD">
        <w:rPr>
          <w:rFonts w:eastAsia="Times New Roman"/>
          <w:color w:val="000000" w:themeColor="text1"/>
          <w:lang w:eastAsia="en-IN"/>
        </w:rPr>
        <w:t xml:space="preserve">were identified as structurally critical because their removal caused significant changes in the network energy. </w:t>
      </w:r>
    </w:p>
    <w:p w14:paraId="5BF6D683" w14:textId="77777777" w:rsidR="00776367" w:rsidRPr="004C78CD" w:rsidRDefault="00776367" w:rsidP="00776367">
      <w:pPr>
        <w:jc w:val="both"/>
        <w:rPr>
          <w:rFonts w:eastAsia="Times New Roman"/>
          <w:color w:val="000000" w:themeColor="text1"/>
          <w:lang w:eastAsia="en-IN"/>
        </w:rPr>
      </w:pPr>
    </w:p>
    <w:p w14:paraId="711B6708" w14:textId="2A8CE7FC" w:rsidR="00776367" w:rsidRPr="004C78CD" w:rsidRDefault="00776367" w:rsidP="00776367">
      <w:pPr>
        <w:pStyle w:val="ListParagraph"/>
        <w:numPr>
          <w:ilvl w:val="0"/>
          <w:numId w:val="43"/>
        </w:numPr>
        <w:jc w:val="both"/>
        <w:rPr>
          <w:rFonts w:eastAsia="Times New Roman"/>
          <w:color w:val="000000" w:themeColor="text1"/>
          <w:lang w:eastAsia="en-IN"/>
        </w:rPr>
      </w:pPr>
      <w:r w:rsidRPr="004C78CD">
        <w:rPr>
          <w:rFonts w:eastAsia="Times New Roman"/>
          <w:b/>
          <w:bCs/>
          <w:color w:val="000000" w:themeColor="text1"/>
          <w:lang w:eastAsia="en-IN"/>
        </w:rPr>
        <w:t>Standard network metrics</w:t>
      </w:r>
      <w:r w:rsidRPr="004C78CD">
        <w:rPr>
          <w:rFonts w:eastAsia="Times New Roman"/>
          <w:color w:val="000000" w:themeColor="text1"/>
          <w:lang w:eastAsia="en-IN"/>
        </w:rPr>
        <w:t xml:space="preserve"> </w:t>
      </w:r>
    </w:p>
    <w:p w14:paraId="434C96C4" w14:textId="483AFB35"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We computed the following centrality </w:t>
      </w:r>
      <w:r w:rsidR="0006147F" w:rsidRPr="004C78CD">
        <w:rPr>
          <w:rFonts w:eastAsia="Times New Roman"/>
          <w:color w:val="000000" w:themeColor="text1"/>
          <w:lang w:eastAsia="en-IN"/>
        </w:rPr>
        <w:t>measures [10]:</w:t>
      </w:r>
    </w:p>
    <w:p w14:paraId="6C40B697" w14:textId="77777777" w:rsidR="00776367" w:rsidRPr="004C78CD" w:rsidRDefault="00776367" w:rsidP="00776367">
      <w:pPr>
        <w:jc w:val="both"/>
        <w:rPr>
          <w:rFonts w:eastAsia="Times New Roman"/>
          <w:color w:val="000000" w:themeColor="text1"/>
          <w:lang w:eastAsia="en-IN"/>
        </w:rPr>
      </w:pPr>
    </w:p>
    <w:p w14:paraId="09A9B373" w14:textId="77777777" w:rsidR="00776367" w:rsidRPr="004C78CD" w:rsidRDefault="00776367" w:rsidP="00776367">
      <w:pPr>
        <w:pStyle w:val="ListParagraph"/>
        <w:numPr>
          <w:ilvl w:val="0"/>
          <w:numId w:val="41"/>
        </w:numPr>
        <w:jc w:val="both"/>
        <w:rPr>
          <w:rFonts w:eastAsia="Times New Roman"/>
          <w:color w:val="000000" w:themeColor="text1"/>
          <w:lang w:eastAsia="en-IN"/>
        </w:rPr>
      </w:pPr>
      <w:r w:rsidRPr="004C78CD">
        <w:rPr>
          <w:rFonts w:eastAsia="Times New Roman"/>
          <w:color w:val="000000" w:themeColor="text1"/>
          <w:lang w:eastAsia="en-IN"/>
        </w:rPr>
        <w:t xml:space="preserve">Degree Centrality </w:t>
      </w:r>
    </w:p>
    <w:p w14:paraId="4E55E82B" w14:textId="77777777" w:rsidR="00776367" w:rsidRPr="004C78CD" w:rsidRDefault="00776367" w:rsidP="00776367">
      <w:pPr>
        <w:pStyle w:val="ListParagraph"/>
        <w:numPr>
          <w:ilvl w:val="0"/>
          <w:numId w:val="41"/>
        </w:numPr>
        <w:jc w:val="both"/>
        <w:rPr>
          <w:rFonts w:eastAsia="Times New Roman"/>
          <w:color w:val="000000" w:themeColor="text1"/>
          <w:lang w:eastAsia="en-IN"/>
        </w:rPr>
      </w:pPr>
      <w:r w:rsidRPr="004C78CD">
        <w:rPr>
          <w:rFonts w:eastAsia="Times New Roman"/>
          <w:color w:val="000000" w:themeColor="text1"/>
          <w:lang w:eastAsia="en-IN"/>
        </w:rPr>
        <w:t xml:space="preserve">Betweenness Centrality measure </w:t>
      </w:r>
    </w:p>
    <w:p w14:paraId="50B88599" w14:textId="77777777" w:rsidR="00776367" w:rsidRPr="004C78CD" w:rsidRDefault="00776367" w:rsidP="00776367">
      <w:pPr>
        <w:pStyle w:val="ListParagraph"/>
        <w:numPr>
          <w:ilvl w:val="0"/>
          <w:numId w:val="41"/>
        </w:numPr>
        <w:jc w:val="both"/>
        <w:rPr>
          <w:rFonts w:eastAsia="Times New Roman"/>
          <w:color w:val="000000" w:themeColor="text1"/>
          <w:lang w:eastAsia="en-IN"/>
        </w:rPr>
      </w:pPr>
      <w:r w:rsidRPr="004C78CD">
        <w:rPr>
          <w:rFonts w:eastAsia="Times New Roman"/>
          <w:color w:val="000000" w:themeColor="text1"/>
          <w:lang w:eastAsia="en-IN"/>
        </w:rPr>
        <w:t xml:space="preserve">Proximity as Centrality </w:t>
      </w:r>
    </w:p>
    <w:p w14:paraId="51EA1F77" w14:textId="77777777" w:rsidR="00776367" w:rsidRPr="004C78CD" w:rsidRDefault="00776367" w:rsidP="00776367">
      <w:pPr>
        <w:pStyle w:val="ListParagraph"/>
        <w:numPr>
          <w:ilvl w:val="0"/>
          <w:numId w:val="41"/>
        </w:numPr>
        <w:jc w:val="both"/>
        <w:rPr>
          <w:rFonts w:eastAsia="Times New Roman"/>
          <w:color w:val="000000" w:themeColor="text1"/>
          <w:lang w:eastAsia="en-IN"/>
        </w:rPr>
      </w:pPr>
      <w:r w:rsidRPr="004C78CD">
        <w:rPr>
          <w:rFonts w:eastAsia="Times New Roman"/>
          <w:color w:val="000000" w:themeColor="text1"/>
          <w:lang w:eastAsia="en-IN"/>
        </w:rPr>
        <w:t xml:space="preserve">PageRank </w:t>
      </w:r>
    </w:p>
    <w:p w14:paraId="1DC5ECC1"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These metrics were used as a baseline for comparison. </w:t>
      </w:r>
    </w:p>
    <w:p w14:paraId="4D185764" w14:textId="77777777" w:rsidR="00776367" w:rsidRPr="004C78CD" w:rsidRDefault="00776367" w:rsidP="00776367">
      <w:pPr>
        <w:jc w:val="both"/>
        <w:rPr>
          <w:rFonts w:eastAsia="Times New Roman"/>
          <w:color w:val="000000" w:themeColor="text1"/>
          <w:lang w:eastAsia="en-IN"/>
        </w:rPr>
      </w:pPr>
    </w:p>
    <w:p w14:paraId="39DD88C5" w14:textId="379FE0B6" w:rsidR="00776367" w:rsidRPr="004C78CD" w:rsidRDefault="00776367" w:rsidP="00776367">
      <w:pPr>
        <w:pStyle w:val="ListParagraph"/>
        <w:numPr>
          <w:ilvl w:val="0"/>
          <w:numId w:val="43"/>
        </w:numPr>
        <w:jc w:val="both"/>
        <w:rPr>
          <w:rFonts w:eastAsia="Times New Roman"/>
          <w:color w:val="000000" w:themeColor="text1"/>
          <w:lang w:eastAsia="en-IN"/>
        </w:rPr>
      </w:pPr>
      <w:r w:rsidRPr="004C78CD">
        <w:rPr>
          <w:rFonts w:eastAsia="Times New Roman"/>
          <w:b/>
          <w:bCs/>
          <w:color w:val="000000" w:themeColor="text1"/>
          <w:lang w:eastAsia="en-IN"/>
        </w:rPr>
        <w:t xml:space="preserve"> Statistical analysis</w:t>
      </w:r>
      <w:r w:rsidRPr="004C78CD">
        <w:rPr>
          <w:rFonts w:eastAsia="Times New Roman"/>
          <w:color w:val="000000" w:themeColor="text1"/>
          <w:lang w:eastAsia="en-IN"/>
        </w:rPr>
        <w:t xml:space="preserve"> </w:t>
      </w:r>
    </w:p>
    <w:p w14:paraId="02D4C78F"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Pearson correlation</w:t>
      </w:r>
      <w:sdt>
        <w:sdtPr>
          <w:rPr>
            <w:rFonts w:eastAsia="Times New Roman"/>
            <w:color w:val="000000" w:themeColor="text1"/>
            <w:lang w:eastAsia="en-IN"/>
          </w:rPr>
          <w:tag w:val="MENDELEY_CITATION_v3_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"/>
          <w:id w:val="375282857"/>
          <w:placeholder>
            <w:docPart w:val="9EE70C015100468783FF78E1FFA9F201"/>
          </w:placeholder>
        </w:sdtPr>
        <w:sdtContent>
          <w:r w:rsidRPr="004C78CD">
            <w:rPr>
              <w:rFonts w:eastAsia="Times New Roman"/>
              <w:color w:val="000000" w:themeColor="text1"/>
              <w:lang w:eastAsia="en-IN"/>
            </w:rPr>
            <w:t>[11]</w:t>
          </w:r>
        </w:sdtContent>
      </w:sdt>
      <w:r w:rsidRPr="004C78CD">
        <w:rPr>
          <w:rFonts w:eastAsia="Times New Roman"/>
          <w:color w:val="000000" w:themeColor="text1"/>
          <w:lang w:eastAsia="en-IN"/>
        </w:rPr>
        <w:t xml:space="preserve"> analysis and linear regression were used to examine the relationships between ΔH and conventional centrality measures. </w:t>
      </w:r>
    </w:p>
    <w:p w14:paraId="4A40DB6A" w14:textId="77777777" w:rsidR="00776367" w:rsidRPr="004C78CD" w:rsidRDefault="00776367" w:rsidP="00776367">
      <w:pPr>
        <w:jc w:val="both"/>
        <w:rPr>
          <w:rFonts w:eastAsia="Times New Roman"/>
          <w:color w:val="000000" w:themeColor="text1"/>
          <w:lang w:eastAsia="en-IN"/>
        </w:rPr>
      </w:pPr>
    </w:p>
    <w:p w14:paraId="37F87232" w14:textId="06D5038B" w:rsidR="00776367" w:rsidRPr="004C78CD" w:rsidRDefault="00776367" w:rsidP="00776367">
      <w:pPr>
        <w:pStyle w:val="ListParagraph"/>
        <w:numPr>
          <w:ilvl w:val="0"/>
          <w:numId w:val="43"/>
        </w:numPr>
        <w:jc w:val="both"/>
        <w:rPr>
          <w:rFonts w:eastAsia="Times New Roman"/>
          <w:color w:val="000000" w:themeColor="text1"/>
          <w:lang w:eastAsia="en-IN"/>
        </w:rPr>
      </w:pPr>
      <w:r w:rsidRPr="004C78CD">
        <w:rPr>
          <w:rFonts w:eastAsia="Times New Roman"/>
          <w:b/>
          <w:bCs/>
          <w:color w:val="000000" w:themeColor="text1"/>
          <w:lang w:eastAsia="en-IN"/>
        </w:rPr>
        <w:t>Machine learning analysis</w:t>
      </w:r>
      <w:r w:rsidRPr="004C78CD">
        <w:rPr>
          <w:rFonts w:eastAsia="Times New Roman"/>
          <w:color w:val="000000" w:themeColor="text1"/>
          <w:lang w:eastAsia="en-IN"/>
        </w:rPr>
        <w:t xml:space="preserve"> </w:t>
      </w:r>
    </w:p>
    <w:p w14:paraId="5AAD763B" w14:textId="39C2408C"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The relative importance of the network indicators was assessed, and the most informative predictors of structural </w:t>
      </w:r>
      <w:r w:rsidRPr="004C78CD">
        <w:rPr>
          <w:rFonts w:eastAsia="Times New Roman"/>
          <w:color w:val="000000" w:themeColor="text1"/>
          <w:lang w:eastAsia="en-IN"/>
        </w:rPr>
        <w:t>disruption were identified using a Random Forest classifier</w:t>
      </w:r>
      <w:sdt>
        <w:sdtPr>
          <w:rPr>
            <w:rFonts w:eastAsia="Times New Roman"/>
            <w:color w:val="000000" w:themeColor="text1"/>
            <w:lang w:eastAsia="en-IN"/>
          </w:rPr>
          <w:tag w:val="MENDELEY_CITATION_v3_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"/>
          <w:id w:val="943958940"/>
          <w:placeholder>
            <w:docPart w:val="9EE70C015100468783FF78E1FFA9F201"/>
          </w:placeholder>
        </w:sdtPr>
        <w:sdtContent>
          <w:r w:rsidRPr="004C78CD">
            <w:rPr>
              <w:rFonts w:eastAsia="Times New Roman"/>
              <w:color w:val="000000" w:themeColor="text1"/>
              <w:lang w:eastAsia="en-IN"/>
            </w:rPr>
            <w:t xml:space="preserve"> </w:t>
          </w:r>
          <w:r w:rsidRPr="004C78CD">
            <w:rPr>
              <w:rFonts w:eastAsia="Times New Roman"/>
              <w:color w:val="000000" w:themeColor="text1"/>
              <w:lang w:eastAsia="en-IN"/>
            </w:rPr>
            <w:t>[12]</w:t>
          </w:r>
        </w:sdtContent>
      </w:sdt>
      <w:r w:rsidRPr="004C78CD">
        <w:rPr>
          <w:rFonts w:eastAsia="Times New Roman"/>
          <w:color w:val="000000" w:themeColor="text1"/>
          <w:lang w:eastAsia="en-IN"/>
        </w:rPr>
        <w:t xml:space="preserve">. </w:t>
      </w:r>
    </w:p>
    <w:p w14:paraId="1E478B93" w14:textId="77777777" w:rsidR="00776367" w:rsidRPr="004C78CD" w:rsidRDefault="00776367" w:rsidP="00776367">
      <w:pPr>
        <w:jc w:val="both"/>
        <w:rPr>
          <w:rFonts w:eastAsia="Times New Roman"/>
          <w:color w:val="000000" w:themeColor="text1"/>
          <w:lang w:eastAsia="en-IN"/>
        </w:rPr>
      </w:pPr>
    </w:p>
    <w:p w14:paraId="616F180A" w14:textId="73C0BE41" w:rsidR="00776367" w:rsidRPr="004C78CD" w:rsidRDefault="00776367" w:rsidP="00776367">
      <w:pPr>
        <w:pStyle w:val="ListParagraph"/>
        <w:numPr>
          <w:ilvl w:val="0"/>
          <w:numId w:val="43"/>
        </w:numPr>
        <w:jc w:val="both"/>
        <w:rPr>
          <w:rFonts w:eastAsia="Times New Roman"/>
          <w:color w:val="000000" w:themeColor="text1"/>
          <w:lang w:eastAsia="en-IN"/>
        </w:rPr>
      </w:pPr>
      <w:r w:rsidRPr="004C78CD">
        <w:rPr>
          <w:rFonts w:eastAsia="Times New Roman"/>
          <w:b/>
          <w:bCs/>
          <w:color w:val="000000" w:themeColor="text1"/>
          <w:lang w:eastAsia="en-IN"/>
        </w:rPr>
        <w:t xml:space="preserve">  </w:t>
      </w:r>
      <w:r w:rsidRPr="004C78CD">
        <w:rPr>
          <w:rFonts w:eastAsia="Times New Roman"/>
          <w:b/>
          <w:bCs/>
          <w:color w:val="000000" w:themeColor="text1"/>
          <w:lang w:eastAsia="en-IN"/>
        </w:rPr>
        <w:t>Robustness Study</w:t>
      </w:r>
      <w:r w:rsidRPr="004C78CD">
        <w:rPr>
          <w:rFonts w:eastAsia="Times New Roman"/>
          <w:color w:val="000000" w:themeColor="text1"/>
          <w:lang w:eastAsia="en-IN"/>
        </w:rPr>
        <w:t xml:space="preserve"> </w:t>
      </w:r>
    </w:p>
    <w:p w14:paraId="7DFA19A3" w14:textId="77777777"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 xml:space="preserve">Two robustness measures were looked at </w:t>
      </w:r>
      <w:sdt>
        <w:sdtPr>
          <w:rPr>
            <w:rFonts w:eastAsia="Times New Roman"/>
            <w:color w:val="000000" w:themeColor="text1"/>
            <w:lang w:eastAsia="en-IN"/>
          </w:rPr>
          <w:tag w:val="MENDELEY_CITATION_v3_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"/>
          <w:id w:val="-838931941"/>
          <w:placeholder>
            <w:docPart w:val="9EE70C015100468783FF78E1FFA9F201"/>
          </w:placeholder>
        </w:sdtPr>
        <w:sdtContent>
          <w:r w:rsidRPr="004C78CD">
            <w:rPr>
              <w:rFonts w:eastAsia="Times New Roman"/>
              <w:color w:val="000000" w:themeColor="text1"/>
              <w:lang w:eastAsia="en-IN"/>
            </w:rPr>
            <w:t>[13]</w:t>
          </w:r>
        </w:sdtContent>
      </w:sdt>
      <w:r w:rsidRPr="004C78CD">
        <w:rPr>
          <w:rFonts w:eastAsia="Times New Roman"/>
          <w:color w:val="000000" w:themeColor="text1"/>
          <w:lang w:eastAsia="en-IN"/>
        </w:rPr>
        <w:t>:</w:t>
      </w:r>
    </w:p>
    <w:p w14:paraId="7EB67287" w14:textId="77777777" w:rsidR="00776367" w:rsidRPr="004C78CD" w:rsidRDefault="00776367" w:rsidP="00776367">
      <w:pPr>
        <w:jc w:val="both"/>
        <w:rPr>
          <w:rFonts w:eastAsia="Times New Roman"/>
          <w:color w:val="000000" w:themeColor="text1"/>
          <w:lang w:eastAsia="en-IN"/>
        </w:rPr>
      </w:pPr>
    </w:p>
    <w:p w14:paraId="3854B009" w14:textId="77777777" w:rsidR="00776367" w:rsidRPr="004C78CD" w:rsidRDefault="00776367" w:rsidP="00776367">
      <w:pPr>
        <w:pStyle w:val="ListParagraph"/>
        <w:numPr>
          <w:ilvl w:val="0"/>
          <w:numId w:val="40"/>
        </w:numPr>
        <w:jc w:val="both"/>
        <w:rPr>
          <w:rFonts w:eastAsia="Times New Roman"/>
          <w:color w:val="000000" w:themeColor="text1"/>
          <w:lang w:eastAsia="en-IN"/>
        </w:rPr>
      </w:pPr>
      <w:r w:rsidRPr="004C78CD">
        <w:rPr>
          <w:rFonts w:eastAsia="Times New Roman"/>
          <w:color w:val="000000" w:themeColor="text1"/>
          <w:lang w:eastAsia="en-IN"/>
        </w:rPr>
        <w:t xml:space="preserve">Stability of the LCC. </w:t>
      </w:r>
    </w:p>
    <w:p w14:paraId="23F22103" w14:textId="77777777" w:rsidR="00776367" w:rsidRPr="004C78CD" w:rsidRDefault="00776367" w:rsidP="00776367">
      <w:pPr>
        <w:pStyle w:val="ListParagraph"/>
        <w:jc w:val="both"/>
        <w:rPr>
          <w:rFonts w:eastAsia="Times New Roman"/>
          <w:color w:val="000000" w:themeColor="text1"/>
          <w:lang w:eastAsia="en-IN"/>
        </w:rPr>
      </w:pPr>
    </w:p>
    <w:p w14:paraId="1AE93E78" w14:textId="77777777" w:rsidR="00776367" w:rsidRPr="004C78CD" w:rsidRDefault="00776367" w:rsidP="00776367">
      <w:pPr>
        <w:pStyle w:val="ListParagraph"/>
        <w:numPr>
          <w:ilvl w:val="0"/>
          <w:numId w:val="40"/>
        </w:numPr>
        <w:jc w:val="both"/>
        <w:rPr>
          <w:rFonts w:eastAsia="Times New Roman"/>
          <w:color w:val="000000" w:themeColor="text1"/>
          <w:lang w:eastAsia="en-IN"/>
        </w:rPr>
      </w:pPr>
      <w:r w:rsidRPr="004C78CD">
        <w:rPr>
          <w:rFonts w:eastAsia="Times New Roman"/>
          <w:color w:val="000000" w:themeColor="text1"/>
          <w:lang w:eastAsia="en-IN"/>
        </w:rPr>
        <w:t>Hamiltonian stability.</w:t>
      </w:r>
    </w:p>
    <w:p w14:paraId="010E34EC" w14:textId="783D7866" w:rsidR="00776367" w:rsidRPr="004C78CD" w:rsidRDefault="00776367" w:rsidP="00776367">
      <w:pPr>
        <w:jc w:val="both"/>
        <w:rPr>
          <w:rFonts w:eastAsia="Times New Roman"/>
          <w:color w:val="000000" w:themeColor="text1"/>
          <w:lang w:eastAsia="en-IN"/>
        </w:rPr>
      </w:pPr>
      <w:r w:rsidRPr="004C78CD">
        <w:rPr>
          <w:rFonts w:eastAsia="Times New Roman"/>
          <w:color w:val="000000" w:themeColor="text1"/>
          <w:lang w:eastAsia="en-IN"/>
        </w:rPr>
        <w:br/>
        <w:t>These metrics quantify the sensitivity of the network structure to the systematic removal of nodes</w:t>
      </w:r>
      <w:sdt>
        <w:sdtPr>
          <w:rPr>
            <w:rFonts w:eastAsia="Times New Roman"/>
            <w:color w:val="000000" w:themeColor="text1"/>
            <w:lang w:eastAsia="en-IN"/>
          </w:rPr>
          <w:tag w:val="MENDELEY_CITATION_v3_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"/>
          <w:id w:val="-1735697742"/>
          <w:placeholder>
            <w:docPart w:val="9EE70C015100468783FF78E1FFA9F201"/>
          </w:placeholder>
        </w:sdtPr>
        <w:sdtContent>
          <w:r w:rsidR="0006147F" w:rsidRPr="004C78CD">
            <w:rPr>
              <w:rFonts w:eastAsia="Times New Roman"/>
              <w:color w:val="000000" w:themeColor="text1"/>
              <w:lang w:eastAsia="en-IN"/>
            </w:rPr>
            <w:t xml:space="preserve"> </w:t>
          </w:r>
          <w:r w:rsidRPr="004C78CD">
            <w:rPr>
              <w:rFonts w:eastAsia="Times New Roman"/>
              <w:color w:val="000000" w:themeColor="text1"/>
              <w:lang w:eastAsia="en-IN"/>
            </w:rPr>
            <w:t>[14]</w:t>
          </w:r>
        </w:sdtContent>
      </w:sdt>
      <w:r w:rsidRPr="004C78CD">
        <w:rPr>
          <w:rFonts w:eastAsia="Times New Roman"/>
          <w:color w:val="000000" w:themeColor="text1"/>
          <w:lang w:eastAsia="en-IN"/>
        </w:rPr>
        <w:t xml:space="preserve">. </w:t>
      </w:r>
    </w:p>
    <w:p w14:paraId="173C1D51" w14:textId="77777777" w:rsidR="0006147F" w:rsidRPr="004C78CD" w:rsidRDefault="0006147F" w:rsidP="00776367">
      <w:pPr>
        <w:jc w:val="both"/>
        <w:rPr>
          <w:rFonts w:eastAsia="Times New Roman"/>
          <w:color w:val="000000" w:themeColor="text1"/>
          <w:lang w:eastAsia="en-IN"/>
        </w:rPr>
      </w:pPr>
    </w:p>
    <w:p w14:paraId="09EADD8F" w14:textId="54C39C5D" w:rsidR="0006147F" w:rsidRPr="004C78CD" w:rsidRDefault="007662B1" w:rsidP="0006147F">
      <w:pPr>
        <w:pStyle w:val="Heading1"/>
        <w:rPr>
          <w:color w:val="000000" w:themeColor="text1"/>
          <w:sz w:val="18"/>
          <w:szCs w:val="18"/>
        </w:rPr>
      </w:pPr>
      <w:r w:rsidRPr="004C78CD">
        <w:rPr>
          <w:color w:val="000000" w:themeColor="text1"/>
          <w:sz w:val="18"/>
          <w:szCs w:val="18"/>
        </w:rPr>
        <w:t xml:space="preserve">RESULTS </w:t>
      </w:r>
    </w:p>
    <w:p w14:paraId="2B5CF641" w14:textId="21075F28" w:rsidR="0006147F" w:rsidRPr="004C78CD" w:rsidRDefault="0006147F" w:rsidP="0006147F">
      <w:pPr>
        <w:pStyle w:val="Heading2"/>
        <w:rPr>
          <w:b/>
          <w:bCs/>
          <w:i w:val="0"/>
          <w:iCs w:val="0"/>
          <w:color w:val="000000" w:themeColor="text1"/>
          <w:lang w:eastAsia="en-IN"/>
        </w:rPr>
      </w:pPr>
      <w:r w:rsidRPr="004C78CD">
        <w:rPr>
          <w:b/>
          <w:bCs/>
          <w:i w:val="0"/>
          <w:iCs w:val="0"/>
          <w:color w:val="000000" w:themeColor="text1"/>
          <w:lang w:eastAsia="en-IN"/>
        </w:rPr>
        <w:t xml:space="preserve"> Analysis of Top 20 Critical Nodes</w:t>
      </w:r>
    </w:p>
    <w:p w14:paraId="285FEBA3" w14:textId="77777777" w:rsidR="0006147F" w:rsidRPr="004C78CD" w:rsidRDefault="0006147F" w:rsidP="0006147F">
      <w:pPr>
        <w:jc w:val="both"/>
        <w:rPr>
          <w:rFonts w:eastAsia="Times New Roman"/>
          <w:b/>
          <w:bCs/>
          <w:color w:val="000000" w:themeColor="text1"/>
          <w:sz w:val="24"/>
          <w:szCs w:val="24"/>
          <w:lang w:eastAsia="en-IN"/>
        </w:rPr>
      </w:pPr>
    </w:p>
    <w:p w14:paraId="02DFA5C2" w14:textId="77777777" w:rsidR="0006147F" w:rsidRPr="004C78CD" w:rsidRDefault="0006147F" w:rsidP="0006147F">
      <w:pPr>
        <w:rPr>
          <w:rFonts w:eastAsia="Times New Roman"/>
          <w:i/>
          <w:iCs/>
          <w:color w:val="000000" w:themeColor="text1"/>
          <w:lang w:eastAsia="en-IN"/>
        </w:rPr>
      </w:pPr>
      <w:r w:rsidRPr="004C78CD">
        <w:rPr>
          <w:rFonts w:eastAsia="Times New Roman"/>
          <w:b/>
          <w:bCs/>
          <w:i/>
          <w:iCs/>
          <w:color w:val="000000" w:themeColor="text1"/>
          <w:lang w:eastAsia="en-IN"/>
        </w:rPr>
        <w:t xml:space="preserve">Table 1. </w:t>
      </w:r>
      <w:r w:rsidRPr="004C78CD">
        <w:rPr>
          <w:rFonts w:eastAsia="Times New Roman"/>
          <w:i/>
          <w:iCs/>
          <w:color w:val="000000" w:themeColor="text1"/>
          <w:lang w:eastAsia="en-IN"/>
        </w:rPr>
        <w:t>Top 20 critical nodes identified using the Hamiltonian-based ΔH framework.</w:t>
      </w:r>
    </w:p>
    <w:p w14:paraId="58E6B946"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sz w:val="24"/>
          <w:szCs w:val="24"/>
          <w:lang w:eastAsia="en-IN"/>
        </w:rPr>
        <w:t xml:space="preserve">  </w:t>
      </w:r>
    </w:p>
    <w:tbl>
      <w:tblPr>
        <w:tblStyle w:val="TableGrid"/>
        <w:tblW w:w="0pt" w:type="auto"/>
        <w:jc w:val="center"/>
        <w:tblLook w:firstRow="1" w:lastRow="0" w:firstColumn="1" w:lastColumn="0" w:noHBand="0" w:noVBand="1"/>
      </w:tblPr>
      <w:tblGrid>
        <w:gridCol w:w="897"/>
        <w:gridCol w:w="870"/>
        <w:gridCol w:w="870"/>
        <w:gridCol w:w="996"/>
      </w:tblGrid>
      <w:tr w:rsidR="0006147F" w:rsidRPr="004C78CD" w14:paraId="200CCD52" w14:textId="77777777" w:rsidTr="00671FC2">
        <w:trPr>
          <w:jc w:val="center"/>
        </w:trPr>
        <w:tc>
          <w:tcPr>
            <w:tcW w:w="44.85pt" w:type="dxa"/>
            <w:vAlign w:val="center"/>
          </w:tcPr>
          <w:p w14:paraId="265E9C4F" w14:textId="77777777" w:rsidR="0006147F" w:rsidRPr="004C78CD" w:rsidRDefault="0006147F" w:rsidP="0006147F">
            <w:pPr>
              <w:rPr>
                <w:rFonts w:eastAsia="Times New Roman"/>
                <w:b/>
                <w:bCs/>
                <w:color w:val="000000" w:themeColor="text1"/>
                <w:lang w:eastAsia="en-IN"/>
              </w:rPr>
            </w:pPr>
            <w:r w:rsidRPr="004C78CD">
              <w:rPr>
                <w:rFonts w:eastAsia="Times New Roman"/>
                <w:b/>
                <w:bCs/>
                <w:color w:val="000000" w:themeColor="text1"/>
                <w:lang w:eastAsia="en-IN"/>
              </w:rPr>
              <w:t>Rank</w:t>
            </w:r>
          </w:p>
        </w:tc>
        <w:tc>
          <w:tcPr>
            <w:tcW w:w="43.50pt" w:type="dxa"/>
            <w:vAlign w:val="center"/>
          </w:tcPr>
          <w:p w14:paraId="169F4011" w14:textId="77777777" w:rsidR="0006147F" w:rsidRPr="004C78CD" w:rsidRDefault="0006147F" w:rsidP="0006147F">
            <w:pPr>
              <w:rPr>
                <w:rFonts w:eastAsia="Times New Roman"/>
                <w:b/>
                <w:bCs/>
                <w:color w:val="000000" w:themeColor="text1"/>
                <w:lang w:eastAsia="en-IN"/>
              </w:rPr>
            </w:pPr>
            <w:r w:rsidRPr="004C78CD">
              <w:rPr>
                <w:rFonts w:eastAsia="Times New Roman"/>
                <w:b/>
                <w:bCs/>
                <w:color w:val="000000" w:themeColor="text1"/>
                <w:lang w:eastAsia="en-IN"/>
              </w:rPr>
              <w:t>Node</w:t>
            </w:r>
          </w:p>
        </w:tc>
        <w:tc>
          <w:tcPr>
            <w:tcW w:w="43.50pt" w:type="dxa"/>
            <w:vAlign w:val="center"/>
          </w:tcPr>
          <w:p w14:paraId="76699CF2" w14:textId="77777777" w:rsidR="0006147F" w:rsidRPr="004C78CD" w:rsidRDefault="0006147F" w:rsidP="0006147F">
            <w:pPr>
              <w:rPr>
                <w:rFonts w:eastAsia="Times New Roman"/>
                <w:b/>
                <w:bCs/>
                <w:color w:val="000000" w:themeColor="text1"/>
                <w:lang w:eastAsia="en-IN"/>
              </w:rPr>
            </w:pPr>
            <w:r w:rsidRPr="004C78CD">
              <w:rPr>
                <w:rFonts w:eastAsia="Times New Roman"/>
                <w:b/>
                <w:bCs/>
                <w:color w:val="000000" w:themeColor="text1"/>
                <w:lang w:eastAsia="en-IN"/>
              </w:rPr>
              <w:t>Time</w:t>
            </w:r>
          </w:p>
        </w:tc>
        <w:tc>
          <w:tcPr>
            <w:tcW w:w="49.80pt" w:type="dxa"/>
            <w:vAlign w:val="center"/>
          </w:tcPr>
          <w:p w14:paraId="4CB6E8C6" w14:textId="77777777" w:rsidR="0006147F" w:rsidRPr="004C78CD" w:rsidRDefault="0006147F" w:rsidP="0006147F">
            <w:pPr>
              <w:rPr>
                <w:rFonts w:eastAsia="Times New Roman"/>
                <w:b/>
                <w:bCs/>
                <w:color w:val="000000" w:themeColor="text1"/>
                <w:lang w:eastAsia="en-IN"/>
              </w:rPr>
            </w:pPr>
            <w:r w:rsidRPr="004C78CD">
              <w:rPr>
                <w:rFonts w:eastAsia="Times New Roman"/>
                <w:b/>
                <w:bCs/>
                <w:color w:val="000000" w:themeColor="text1"/>
                <w:lang w:eastAsia="en-IN"/>
              </w:rPr>
              <w:t>ΔH</w:t>
            </w:r>
          </w:p>
        </w:tc>
      </w:tr>
      <w:tr w:rsidR="0006147F" w:rsidRPr="004C78CD" w14:paraId="1ED38EF2" w14:textId="77777777" w:rsidTr="00671FC2">
        <w:trPr>
          <w:jc w:val="center"/>
        </w:trPr>
        <w:tc>
          <w:tcPr>
            <w:tcW w:w="44.85pt" w:type="dxa"/>
            <w:vAlign w:val="center"/>
          </w:tcPr>
          <w:p w14:paraId="262D9104"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1</w:t>
            </w:r>
          </w:p>
        </w:tc>
        <w:tc>
          <w:tcPr>
            <w:tcW w:w="43.50pt" w:type="dxa"/>
            <w:vAlign w:val="center"/>
          </w:tcPr>
          <w:p w14:paraId="3D211235"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13</w:t>
            </w:r>
          </w:p>
        </w:tc>
        <w:tc>
          <w:tcPr>
            <w:tcW w:w="43.50pt" w:type="dxa"/>
            <w:vAlign w:val="center"/>
          </w:tcPr>
          <w:p w14:paraId="38C4473B"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T5</w:t>
            </w:r>
          </w:p>
        </w:tc>
        <w:tc>
          <w:tcPr>
            <w:tcW w:w="49.80pt" w:type="dxa"/>
            <w:vAlign w:val="center"/>
          </w:tcPr>
          <w:p w14:paraId="5CED8350"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30.364</w:t>
            </w:r>
          </w:p>
        </w:tc>
      </w:tr>
      <w:tr w:rsidR="0006147F" w:rsidRPr="004C78CD" w14:paraId="3DF9999A" w14:textId="77777777" w:rsidTr="00671FC2">
        <w:trPr>
          <w:jc w:val="center"/>
        </w:trPr>
        <w:tc>
          <w:tcPr>
            <w:tcW w:w="44.85pt" w:type="dxa"/>
            <w:vAlign w:val="center"/>
          </w:tcPr>
          <w:p w14:paraId="351FAF8F"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2</w:t>
            </w:r>
          </w:p>
        </w:tc>
        <w:tc>
          <w:tcPr>
            <w:tcW w:w="43.50pt" w:type="dxa"/>
            <w:vAlign w:val="center"/>
          </w:tcPr>
          <w:p w14:paraId="1B9ECC08"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14</w:t>
            </w:r>
          </w:p>
        </w:tc>
        <w:tc>
          <w:tcPr>
            <w:tcW w:w="43.50pt" w:type="dxa"/>
            <w:vAlign w:val="center"/>
          </w:tcPr>
          <w:p w14:paraId="36060288"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T5</w:t>
            </w:r>
          </w:p>
        </w:tc>
        <w:tc>
          <w:tcPr>
            <w:tcW w:w="49.80pt" w:type="dxa"/>
            <w:vAlign w:val="center"/>
          </w:tcPr>
          <w:p w14:paraId="1F9BFB04"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29.976</w:t>
            </w:r>
          </w:p>
        </w:tc>
      </w:tr>
      <w:tr w:rsidR="0006147F" w:rsidRPr="004C78CD" w14:paraId="1C49F74B" w14:textId="77777777" w:rsidTr="00671FC2">
        <w:trPr>
          <w:jc w:val="center"/>
        </w:trPr>
        <w:tc>
          <w:tcPr>
            <w:tcW w:w="44.85pt" w:type="dxa"/>
            <w:vAlign w:val="center"/>
          </w:tcPr>
          <w:p w14:paraId="2B8677EC"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3</w:t>
            </w:r>
          </w:p>
        </w:tc>
        <w:tc>
          <w:tcPr>
            <w:tcW w:w="43.50pt" w:type="dxa"/>
            <w:vAlign w:val="center"/>
          </w:tcPr>
          <w:p w14:paraId="60B35D71"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23</w:t>
            </w:r>
          </w:p>
        </w:tc>
        <w:tc>
          <w:tcPr>
            <w:tcW w:w="43.50pt" w:type="dxa"/>
            <w:vAlign w:val="center"/>
          </w:tcPr>
          <w:p w14:paraId="5C14A78B"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T5</w:t>
            </w:r>
          </w:p>
        </w:tc>
        <w:tc>
          <w:tcPr>
            <w:tcW w:w="49.80pt" w:type="dxa"/>
            <w:vAlign w:val="center"/>
          </w:tcPr>
          <w:p w14:paraId="1F6C6421"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24.278</w:t>
            </w:r>
          </w:p>
        </w:tc>
      </w:tr>
      <w:tr w:rsidR="0006147F" w:rsidRPr="004C78CD" w14:paraId="7357B808" w14:textId="77777777" w:rsidTr="00671FC2">
        <w:trPr>
          <w:jc w:val="center"/>
        </w:trPr>
        <w:tc>
          <w:tcPr>
            <w:tcW w:w="44.85pt" w:type="dxa"/>
            <w:vAlign w:val="center"/>
          </w:tcPr>
          <w:p w14:paraId="5CA0BFA7"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4</w:t>
            </w:r>
          </w:p>
        </w:tc>
        <w:tc>
          <w:tcPr>
            <w:tcW w:w="43.50pt" w:type="dxa"/>
            <w:vAlign w:val="center"/>
          </w:tcPr>
          <w:p w14:paraId="1DE5477B"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6</w:t>
            </w:r>
          </w:p>
        </w:tc>
        <w:tc>
          <w:tcPr>
            <w:tcW w:w="43.50pt" w:type="dxa"/>
            <w:vAlign w:val="center"/>
          </w:tcPr>
          <w:p w14:paraId="7FF3FD0A"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T5</w:t>
            </w:r>
          </w:p>
        </w:tc>
        <w:tc>
          <w:tcPr>
            <w:tcW w:w="49.80pt" w:type="dxa"/>
            <w:vAlign w:val="center"/>
          </w:tcPr>
          <w:p w14:paraId="4E3F7426"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23.796</w:t>
            </w:r>
          </w:p>
        </w:tc>
      </w:tr>
      <w:tr w:rsidR="0006147F" w:rsidRPr="004C78CD" w14:paraId="0502A2B0" w14:textId="77777777" w:rsidTr="00671FC2">
        <w:trPr>
          <w:jc w:val="center"/>
        </w:trPr>
        <w:tc>
          <w:tcPr>
            <w:tcW w:w="44.85pt" w:type="dxa"/>
            <w:vAlign w:val="center"/>
          </w:tcPr>
          <w:p w14:paraId="073C1022"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5</w:t>
            </w:r>
          </w:p>
        </w:tc>
        <w:tc>
          <w:tcPr>
            <w:tcW w:w="43.50pt" w:type="dxa"/>
            <w:vAlign w:val="center"/>
          </w:tcPr>
          <w:p w14:paraId="26439A55"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155</w:t>
            </w:r>
          </w:p>
        </w:tc>
        <w:tc>
          <w:tcPr>
            <w:tcW w:w="43.50pt" w:type="dxa"/>
            <w:vAlign w:val="center"/>
          </w:tcPr>
          <w:p w14:paraId="0A846847"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T5</w:t>
            </w:r>
          </w:p>
        </w:tc>
        <w:tc>
          <w:tcPr>
            <w:tcW w:w="49.80pt" w:type="dxa"/>
            <w:vAlign w:val="center"/>
          </w:tcPr>
          <w:p w14:paraId="14A12484" w14:textId="77777777" w:rsidR="0006147F" w:rsidRPr="004C78CD" w:rsidRDefault="0006147F" w:rsidP="0006147F">
            <w:pPr>
              <w:rPr>
                <w:rFonts w:eastAsia="Times New Roman"/>
                <w:color w:val="000000" w:themeColor="text1"/>
                <w:lang w:eastAsia="en-IN"/>
              </w:rPr>
            </w:pPr>
            <w:r w:rsidRPr="004C78CD">
              <w:rPr>
                <w:rFonts w:eastAsia="Times New Roman"/>
                <w:color w:val="000000" w:themeColor="text1"/>
                <w:lang w:eastAsia="en-IN"/>
              </w:rPr>
              <w:t>21.298</w:t>
            </w:r>
          </w:p>
        </w:tc>
      </w:tr>
    </w:tbl>
    <w:p w14:paraId="5127FF65" w14:textId="77777777" w:rsidR="0006147F" w:rsidRPr="004C78CD" w:rsidRDefault="0006147F" w:rsidP="0006147F">
      <w:pPr>
        <w:jc w:val="both"/>
        <w:rPr>
          <w:rFonts w:eastAsia="Times New Roman"/>
          <w:color w:val="000000" w:themeColor="text1"/>
          <w:lang w:eastAsia="en-IN"/>
        </w:rPr>
      </w:pPr>
    </w:p>
    <w:p w14:paraId="067DAE25"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Table 1 presents the twenty most critical nodes identified by the proposed Hamiltonian-based ΔH framework. The ranking is based on the magnitude of ΔH, which is a measure of the change in the Hamiltonian energy when a node is removed from the network, and the higher the ΔH value, the more important the interaction is for the structure and stability of the network.</w:t>
      </w:r>
    </w:p>
    <w:p w14:paraId="1E8E7CDD" w14:textId="77777777" w:rsidR="0006147F" w:rsidRPr="004C78CD" w:rsidRDefault="0006147F" w:rsidP="0006147F">
      <w:pPr>
        <w:jc w:val="both"/>
        <w:rPr>
          <w:rFonts w:eastAsia="Times New Roman"/>
          <w:color w:val="000000" w:themeColor="text1"/>
          <w:lang w:eastAsia="en-IN"/>
        </w:rPr>
      </w:pPr>
    </w:p>
    <w:p w14:paraId="5B58DF55"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The results within the ΔH value show that the most important nodes in the temporal Digital Platform Network are Node 13 (ΔH = 30.364) and Node 14 (ΔH = 29.976), and the maximum variation in Hamiltonian energy after removing these nodes is evidence of their importance in maintaining the community structure and network cohesion. In the same way, Nodes 23, 6, 155, and 0 also have high ΔH values (more than 20) and are also essential for the network’s stability.</w:t>
      </w:r>
    </w:p>
    <w:p w14:paraId="7B7CB0CB" w14:textId="77777777" w:rsidR="0006147F" w:rsidRPr="004C78CD" w:rsidRDefault="0006147F" w:rsidP="0006147F">
      <w:pPr>
        <w:jc w:val="both"/>
        <w:rPr>
          <w:rFonts w:eastAsia="Times New Roman"/>
          <w:color w:val="000000" w:themeColor="text1"/>
          <w:highlight w:val="yellow"/>
          <w:lang w:eastAsia="en-IN"/>
        </w:rPr>
      </w:pPr>
    </w:p>
    <w:p w14:paraId="799751AE"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It seems that the above high-degree and high PageRank nodes are not necessarily the most disruptive nodes. For example, Node 155 has low degree centrality (0.020) but high ΔH (21.298). This means that not all the most central nodes identified by centrality metrics are structurally important (e.g., hidden connectors or stabilizing elements for their community, as illustrated in Figure 1).</w:t>
      </w:r>
    </w:p>
    <w:p w14:paraId="3D257CD1" w14:textId="77777777" w:rsidR="0006147F" w:rsidRPr="004C78CD" w:rsidRDefault="0006147F" w:rsidP="0006147F">
      <w:pPr>
        <w:jc w:val="both"/>
        <w:rPr>
          <w:rFonts w:eastAsia="Times New Roman"/>
          <w:color w:val="000000" w:themeColor="text1"/>
          <w:lang w:eastAsia="en-IN"/>
        </w:rPr>
      </w:pPr>
    </w:p>
    <w:p w14:paraId="62323A76"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Also, most of the top-ranked nodes belong to the temporal network T5. This is in agreement with the results on robustness, where T5 shows the most significant impact on robustness (17.642). The concentration of critical nodes in T5 implies a substantial network organization change, which makes it more vulnerable.</w:t>
      </w:r>
    </w:p>
    <w:p w14:paraId="3BF9A738" w14:textId="77777777" w:rsidR="0006147F" w:rsidRPr="004C78CD" w:rsidRDefault="0006147F" w:rsidP="0006147F">
      <w:pPr>
        <w:jc w:val="both"/>
        <w:rPr>
          <w:rFonts w:eastAsia="Times New Roman"/>
          <w:color w:val="000000" w:themeColor="text1"/>
          <w:highlight w:val="yellow"/>
          <w:lang w:eastAsia="en-IN"/>
        </w:rPr>
      </w:pPr>
    </w:p>
    <w:p w14:paraId="2C2A61F7" w14:textId="77777777" w:rsidR="00A40DAC" w:rsidRDefault="00A40DAC" w:rsidP="0006147F">
      <w:pPr>
        <w:jc w:val="both"/>
        <w:rPr>
          <w:rFonts w:eastAsia="Times New Roman"/>
          <w:color w:val="000000" w:themeColor="text1"/>
          <w:lang w:eastAsia="en-IN"/>
        </w:rPr>
      </w:pPr>
      <w:r w:rsidRPr="004C78CD">
        <w:rPr>
          <w:noProof/>
          <w:color w:val="000000" w:themeColor="text1"/>
        </w:rPr>
        <w:lastRenderedPageBreak/>
        <w:drawing>
          <wp:inline distT="0" distB="0" distL="0" distR="0" wp14:anchorId="49A90EB4" wp14:editId="6DF6BA19">
            <wp:extent cx="3089910" cy="1395095"/>
            <wp:effectExtent l="0" t="0" r="0" b="0"/>
            <wp:docPr id="39136689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395095"/>
                    </a:xfrm>
                    <a:prstGeom prst="rect">
                      <a:avLst/>
                    </a:prstGeom>
                    <a:noFill/>
                    <a:ln>
                      <a:noFill/>
                    </a:ln>
                  </pic:spPr>
                </pic:pic>
              </a:graphicData>
            </a:graphic>
          </wp:inline>
        </w:drawing>
      </w:r>
    </w:p>
    <w:p w14:paraId="34CC746F" w14:textId="77777777" w:rsidR="00A40DAC" w:rsidRDefault="00A40DAC" w:rsidP="0006147F">
      <w:pPr>
        <w:jc w:val="both"/>
        <w:rPr>
          <w:rFonts w:eastAsia="Times New Roman"/>
          <w:color w:val="000000" w:themeColor="text1"/>
          <w:lang w:eastAsia="en-IN"/>
        </w:rPr>
      </w:pPr>
    </w:p>
    <w:p w14:paraId="2052A5E6" w14:textId="77777777" w:rsidR="00A40DAC" w:rsidRPr="004C78CD" w:rsidRDefault="00A40DAC" w:rsidP="00A40DAC">
      <w:pPr>
        <w:jc w:val="both"/>
        <w:rPr>
          <w:rFonts w:eastAsia="Times New Roman"/>
          <w:i/>
          <w:iCs/>
          <w:color w:val="000000" w:themeColor="text1"/>
          <w:lang w:eastAsia="en-IN"/>
        </w:rPr>
      </w:pPr>
      <w:r w:rsidRPr="004C78CD">
        <w:rPr>
          <w:rFonts w:eastAsia="Times New Roman"/>
          <w:b/>
          <w:bCs/>
          <w:i/>
          <w:iCs/>
          <w:color w:val="000000" w:themeColor="text1"/>
          <w:lang w:eastAsia="en-IN"/>
        </w:rPr>
        <w:t xml:space="preserve">Figure 1. </w:t>
      </w:r>
      <w:r w:rsidRPr="004C78CD">
        <w:rPr>
          <w:rFonts w:eastAsia="Times New Roman"/>
          <w:i/>
          <w:iCs/>
          <w:color w:val="000000" w:themeColor="text1"/>
          <w:lang w:eastAsia="en-IN"/>
        </w:rPr>
        <w:t>Top 20 critical nodes ranked by Hamiltonian energy variation (ΔH). The higher the values of ΔH, the more structural disruption and instability after node removal. The critical nodes in T5 are highly clustered, indicating a more sensitive effect on the overall structure of the network over time.</w:t>
      </w:r>
    </w:p>
    <w:p w14:paraId="453A1580" w14:textId="77777777" w:rsidR="00A40DAC" w:rsidRDefault="00A40DAC" w:rsidP="0006147F">
      <w:pPr>
        <w:jc w:val="both"/>
        <w:rPr>
          <w:rFonts w:eastAsia="Times New Roman"/>
          <w:color w:val="000000" w:themeColor="text1"/>
          <w:lang w:eastAsia="en-IN"/>
        </w:rPr>
      </w:pPr>
    </w:p>
    <w:p w14:paraId="642464DE" w14:textId="229B91EE" w:rsidR="007B42A2"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From a leadership perspective, critical nodes could be interpreted as organization-critical digital services, high-influence digital people, communication institutions, or digital resources. Removing them one by one may cause cascades of pressure and supply breaks in the digital supply network, and digital people may also lose trust in digital platforms. Therefore, digital leaders should pay extra attention to their critical digital services and resources as these vulnerabilities and risks may have a huge impact on digital transformation.</w:t>
      </w:r>
    </w:p>
    <w:p w14:paraId="1A00B9BB" w14:textId="77777777" w:rsidR="0006147F" w:rsidRPr="004C78CD" w:rsidRDefault="0006147F" w:rsidP="0006147F">
      <w:pPr>
        <w:jc w:val="both"/>
        <w:rPr>
          <w:rFonts w:eastAsia="Times New Roman"/>
          <w:color w:val="000000" w:themeColor="text1"/>
          <w:lang w:eastAsia="en-IN"/>
        </w:rPr>
      </w:pPr>
    </w:p>
    <w:p w14:paraId="28E1FB00" w14:textId="77777777" w:rsidR="0006147F" w:rsidRPr="004C78CD" w:rsidRDefault="0006147F" w:rsidP="0006147F">
      <w:pPr>
        <w:jc w:val="both"/>
        <w:rPr>
          <w:noProof/>
          <w:color w:val="000000" w:themeColor="text1"/>
        </w:rPr>
      </w:pPr>
      <w:r w:rsidRPr="004C78CD">
        <w:rPr>
          <w:rFonts w:eastAsia="Times New Roman"/>
          <w:color w:val="000000" w:themeColor="text1"/>
          <w:lang w:eastAsia="en-IN"/>
        </w:rPr>
        <w:t xml:space="preserve">In conclusion, the Top 20 critical nodes analysis further supported the validity and effectiveness of the ΔH framework, which is based on Hamiltonian as a new framework for network vulnerability assessment. The ΔH framework can provide us with a deeper understanding of the underlying structural vulnerability of digital networks, and it guarantees the reliability and explainability of different results, helping digital leaders to better make decisions. </w:t>
      </w:r>
    </w:p>
    <w:p w14:paraId="1AE195CB" w14:textId="77777777" w:rsidR="0006147F" w:rsidRPr="004C78CD" w:rsidRDefault="0006147F" w:rsidP="0006147F">
      <w:pPr>
        <w:jc w:val="both"/>
        <w:rPr>
          <w:rFonts w:eastAsia="Times New Roman"/>
          <w:b/>
          <w:bCs/>
          <w:i/>
          <w:iCs/>
          <w:color w:val="000000" w:themeColor="text1"/>
          <w:lang w:eastAsia="en-IN"/>
        </w:rPr>
      </w:pPr>
    </w:p>
    <w:p w14:paraId="5B3C3BA6" w14:textId="00FE0067" w:rsidR="0006147F" w:rsidRPr="004C78CD" w:rsidRDefault="0006147F" w:rsidP="0006147F">
      <w:pPr>
        <w:pStyle w:val="Heading2"/>
        <w:rPr>
          <w:b/>
          <w:bCs/>
          <w:i w:val="0"/>
          <w:iCs w:val="0"/>
          <w:color w:val="000000" w:themeColor="text1"/>
          <w:lang w:eastAsia="en-IN"/>
        </w:rPr>
      </w:pPr>
      <w:r w:rsidRPr="004C78CD">
        <w:rPr>
          <w:b/>
          <w:bCs/>
          <w:i w:val="0"/>
          <w:iCs w:val="0"/>
          <w:color w:val="000000" w:themeColor="text1"/>
          <w:lang w:eastAsia="en-IN"/>
        </w:rPr>
        <w:t>Correlation analysis</w:t>
      </w:r>
    </w:p>
    <w:p w14:paraId="30C94445" w14:textId="77777777" w:rsidR="0006147F" w:rsidRPr="004C78CD" w:rsidRDefault="0006147F" w:rsidP="0006147F">
      <w:pPr>
        <w:jc w:val="both"/>
        <w:rPr>
          <w:rFonts w:eastAsia="Times New Roman"/>
          <w:b/>
          <w:bCs/>
          <w:color w:val="000000" w:themeColor="text1"/>
          <w:lang w:eastAsia="en-IN"/>
        </w:rPr>
      </w:pPr>
    </w:p>
    <w:p w14:paraId="344CD34C"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 xml:space="preserve">Figure 2 shows that the traditional centrality measures have strong correlations in the correlation analysis of the matrix. The strongest correlation was between Degree and PageRank (0.999), with the second strongest between Degree and Betweenness (0.957). </w:t>
      </w:r>
    </w:p>
    <w:p w14:paraId="0252E859" w14:textId="77777777" w:rsidR="0006147F" w:rsidRPr="004C78CD" w:rsidRDefault="0006147F" w:rsidP="0006147F">
      <w:pPr>
        <w:jc w:val="both"/>
        <w:rPr>
          <w:rFonts w:eastAsia="Times New Roman"/>
          <w:color w:val="000000" w:themeColor="text1"/>
          <w:lang w:eastAsia="en-IN"/>
        </w:rPr>
      </w:pPr>
    </w:p>
    <w:p w14:paraId="41A85AB9" w14:textId="77777777" w:rsidR="0006147F" w:rsidRPr="004C78CD" w:rsidRDefault="0006147F" w:rsidP="0006147F">
      <w:pPr>
        <w:rPr>
          <w:rFonts w:eastAsia="Times New Roman"/>
          <w:color w:val="000000" w:themeColor="text1"/>
          <w:sz w:val="24"/>
          <w:szCs w:val="24"/>
          <w:lang w:eastAsia="en-IN"/>
        </w:rPr>
      </w:pPr>
      <w:r w:rsidRPr="004C78CD">
        <w:rPr>
          <w:noProof/>
          <w:color w:val="000000" w:themeColor="text1"/>
        </w:rPr>
        <w:drawing>
          <wp:inline distT="0" distB="0" distL="0" distR="0" wp14:anchorId="10F3AA5C" wp14:editId="2DDB9EFD">
            <wp:extent cx="2304954" cy="2018520"/>
            <wp:effectExtent l="0" t="0" r="635" b="1270"/>
            <wp:docPr id="948820760"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0982" cy="2032556"/>
                    </a:xfrm>
                    <a:prstGeom prst="rect">
                      <a:avLst/>
                    </a:prstGeom>
                    <a:noFill/>
                    <a:ln>
                      <a:noFill/>
                    </a:ln>
                  </pic:spPr>
                </pic:pic>
              </a:graphicData>
            </a:graphic>
          </wp:inline>
        </w:drawing>
      </w:r>
    </w:p>
    <w:p w14:paraId="72AD547B" w14:textId="77777777" w:rsidR="0006147F" w:rsidRPr="004C78CD" w:rsidRDefault="0006147F" w:rsidP="0006147F">
      <w:pPr>
        <w:jc w:val="both"/>
        <w:rPr>
          <w:rFonts w:eastAsia="Times New Roman"/>
          <w:color w:val="000000" w:themeColor="text1"/>
          <w:sz w:val="24"/>
          <w:szCs w:val="24"/>
          <w:lang w:eastAsia="en-IN"/>
        </w:rPr>
      </w:pPr>
    </w:p>
    <w:p w14:paraId="7E8EEB64"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Figure 2.</w:t>
      </w:r>
      <w:r w:rsidRPr="004C78CD">
        <w:rPr>
          <w:rFonts w:eastAsia="Times New Roman"/>
          <w:i/>
          <w:iCs/>
          <w:color w:val="000000" w:themeColor="text1"/>
          <w:lang w:eastAsia="en-IN"/>
        </w:rPr>
        <w:t xml:space="preserve"> Correlation heatmap among Degree, Betweenness, Closeness, PageRank, and ΔH metrics. The figure illustrates the relationships between traditional network centrality measures and the proposed Hamiltonian-based disruption metric.</w:t>
      </w:r>
    </w:p>
    <w:p w14:paraId="2D34C664" w14:textId="77777777" w:rsidR="007B42A2" w:rsidRPr="004C78CD" w:rsidRDefault="007B42A2" w:rsidP="0006147F">
      <w:pPr>
        <w:jc w:val="both"/>
        <w:rPr>
          <w:rFonts w:eastAsia="Times New Roman"/>
          <w:i/>
          <w:iCs/>
          <w:color w:val="000000" w:themeColor="text1"/>
          <w:lang w:eastAsia="en-IN"/>
        </w:rPr>
      </w:pPr>
    </w:p>
    <w:p w14:paraId="0BE6BCB3" w14:textId="77777777" w:rsidR="007B42A2" w:rsidRPr="004C78CD" w:rsidRDefault="007B42A2" w:rsidP="007B42A2">
      <w:pPr>
        <w:jc w:val="both"/>
        <w:rPr>
          <w:rFonts w:eastAsia="Times New Roman"/>
          <w:i/>
          <w:iCs/>
          <w:color w:val="000000" w:themeColor="text1"/>
          <w:lang w:eastAsia="en-IN"/>
        </w:rPr>
      </w:pPr>
      <w:r w:rsidRPr="004C78CD">
        <w:rPr>
          <w:rFonts w:eastAsia="Times New Roman"/>
          <w:b/>
          <w:bCs/>
          <w:i/>
          <w:iCs/>
          <w:color w:val="000000" w:themeColor="text1"/>
          <w:lang w:eastAsia="en-IN"/>
        </w:rPr>
        <w:t>Table 2.</w:t>
      </w:r>
      <w:r w:rsidRPr="004C78CD">
        <w:rPr>
          <w:rFonts w:eastAsia="Times New Roman"/>
          <w:i/>
          <w:iCs/>
          <w:color w:val="000000" w:themeColor="text1"/>
          <w:lang w:eastAsia="en-IN"/>
        </w:rPr>
        <w:t xml:space="preserve"> Correlation matrix of Degree, Betweenness, Closeness, PageRank, and ΔH metrics.</w:t>
      </w:r>
    </w:p>
    <w:p w14:paraId="2DE1E2C4" w14:textId="77777777" w:rsidR="007B42A2" w:rsidRPr="004C78CD" w:rsidRDefault="007B42A2" w:rsidP="007B42A2">
      <w:pPr>
        <w:jc w:val="both"/>
        <w:rPr>
          <w:rFonts w:eastAsia="Times New Roman"/>
          <w:color w:val="000000" w:themeColor="text1"/>
          <w:sz w:val="24"/>
          <w:szCs w:val="24"/>
          <w:lang w:eastAsia="en-IN"/>
        </w:rPr>
      </w:pPr>
    </w:p>
    <w:tbl>
      <w:tblPr>
        <w:tblStyle w:val="TableGrid"/>
        <w:tblpPr w:leftFromText="180" w:rightFromText="180" w:vertAnchor="text" w:horzAnchor="page" w:tblpX="7297" w:tblpY="54"/>
        <w:tblW w:w="0pt" w:type="auto"/>
        <w:tblLook w:firstRow="1" w:lastRow="0" w:firstColumn="1" w:lastColumn="0" w:noHBand="0" w:noVBand="1"/>
      </w:tblPr>
      <w:tblGrid>
        <w:gridCol w:w="1709"/>
        <w:gridCol w:w="876"/>
      </w:tblGrid>
      <w:tr w:rsidR="007B42A2" w:rsidRPr="004C78CD" w14:paraId="000E1C20" w14:textId="77777777" w:rsidTr="00671FC2">
        <w:tc>
          <w:tcPr>
            <w:tcW w:w="85.45pt" w:type="dxa"/>
          </w:tcPr>
          <w:p w14:paraId="4DC53479"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 xml:space="preserve">Degree </w:t>
            </w:r>
          </w:p>
        </w:tc>
        <w:tc>
          <w:tcPr>
            <w:tcW w:w="43.80pt" w:type="dxa"/>
          </w:tcPr>
          <w:p w14:paraId="217AD36F"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0.235</w:t>
            </w:r>
          </w:p>
        </w:tc>
      </w:tr>
      <w:tr w:rsidR="007B42A2" w:rsidRPr="004C78CD" w14:paraId="1F855600" w14:textId="77777777" w:rsidTr="00671FC2">
        <w:tc>
          <w:tcPr>
            <w:tcW w:w="85.45pt" w:type="dxa"/>
          </w:tcPr>
          <w:p w14:paraId="3859A016"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 xml:space="preserve"> Betweenness </w:t>
            </w:r>
          </w:p>
        </w:tc>
        <w:tc>
          <w:tcPr>
            <w:tcW w:w="43.80pt" w:type="dxa"/>
          </w:tcPr>
          <w:p w14:paraId="615F4921"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0.232</w:t>
            </w:r>
          </w:p>
        </w:tc>
      </w:tr>
      <w:tr w:rsidR="007B42A2" w:rsidRPr="004C78CD" w14:paraId="0D3B0DBC" w14:textId="77777777" w:rsidTr="00671FC2">
        <w:tc>
          <w:tcPr>
            <w:tcW w:w="85.45pt" w:type="dxa"/>
          </w:tcPr>
          <w:p w14:paraId="5940FDC3"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 xml:space="preserve"> Similarity </w:t>
            </w:r>
          </w:p>
        </w:tc>
        <w:tc>
          <w:tcPr>
            <w:tcW w:w="43.80pt" w:type="dxa"/>
          </w:tcPr>
          <w:p w14:paraId="2D5411C9"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0.187</w:t>
            </w:r>
          </w:p>
        </w:tc>
      </w:tr>
      <w:tr w:rsidR="007B42A2" w:rsidRPr="004C78CD" w14:paraId="2C3FF79C" w14:textId="77777777" w:rsidTr="00671FC2">
        <w:tc>
          <w:tcPr>
            <w:tcW w:w="85.45pt" w:type="dxa"/>
          </w:tcPr>
          <w:p w14:paraId="2D8AA43D"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 xml:space="preserve"> PageRank </w:t>
            </w:r>
          </w:p>
        </w:tc>
        <w:tc>
          <w:tcPr>
            <w:tcW w:w="43.80pt" w:type="dxa"/>
          </w:tcPr>
          <w:p w14:paraId="3ACB81D1"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0.229</w:t>
            </w:r>
          </w:p>
        </w:tc>
      </w:tr>
      <w:tr w:rsidR="007B42A2" w:rsidRPr="004C78CD" w14:paraId="308EC8FF" w14:textId="77777777" w:rsidTr="00671FC2">
        <w:tc>
          <w:tcPr>
            <w:tcW w:w="85.45pt" w:type="dxa"/>
          </w:tcPr>
          <w:p w14:paraId="2D0AD67E"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 xml:space="preserve"> ΔH</w:t>
            </w:r>
          </w:p>
        </w:tc>
        <w:tc>
          <w:tcPr>
            <w:tcW w:w="43.80pt" w:type="dxa"/>
          </w:tcPr>
          <w:p w14:paraId="13D369CE" w14:textId="77777777" w:rsidR="007B42A2" w:rsidRPr="004C78CD" w:rsidRDefault="007B42A2" w:rsidP="00671FC2">
            <w:pPr>
              <w:jc w:val="both"/>
              <w:rPr>
                <w:rFonts w:eastAsia="Times New Roman"/>
                <w:color w:val="000000" w:themeColor="text1"/>
                <w:lang w:eastAsia="en-IN"/>
              </w:rPr>
            </w:pPr>
            <w:r w:rsidRPr="004C78CD">
              <w:rPr>
                <w:rFonts w:eastAsia="Times New Roman"/>
                <w:color w:val="000000" w:themeColor="text1"/>
                <w:lang w:eastAsia="en-IN"/>
              </w:rPr>
              <w:t>1.000</w:t>
            </w:r>
          </w:p>
        </w:tc>
      </w:tr>
    </w:tbl>
    <w:p w14:paraId="70C1AB36" w14:textId="77777777" w:rsidR="007B42A2" w:rsidRPr="004C78CD" w:rsidRDefault="007B42A2" w:rsidP="007B42A2">
      <w:pPr>
        <w:jc w:val="both"/>
        <w:rPr>
          <w:rFonts w:eastAsia="Times New Roman"/>
          <w:color w:val="000000" w:themeColor="text1"/>
          <w:sz w:val="24"/>
          <w:szCs w:val="24"/>
          <w:lang w:eastAsia="en-IN"/>
        </w:rPr>
      </w:pPr>
    </w:p>
    <w:p w14:paraId="50D228E2" w14:textId="77777777" w:rsidR="007B42A2" w:rsidRPr="004C78CD" w:rsidRDefault="007B42A2" w:rsidP="007B42A2">
      <w:pPr>
        <w:jc w:val="both"/>
        <w:rPr>
          <w:rFonts w:eastAsia="Times New Roman"/>
          <w:color w:val="000000" w:themeColor="text1"/>
          <w:sz w:val="24"/>
          <w:szCs w:val="24"/>
          <w:lang w:eastAsia="en-IN"/>
        </w:rPr>
      </w:pPr>
    </w:p>
    <w:p w14:paraId="29774018" w14:textId="77777777" w:rsidR="007B42A2" w:rsidRPr="004C78CD" w:rsidRDefault="007B42A2" w:rsidP="007B42A2">
      <w:pPr>
        <w:jc w:val="both"/>
        <w:rPr>
          <w:rFonts w:eastAsia="Times New Roman"/>
          <w:color w:val="000000" w:themeColor="text1"/>
          <w:sz w:val="24"/>
          <w:szCs w:val="24"/>
          <w:lang w:eastAsia="en-IN"/>
        </w:rPr>
      </w:pPr>
    </w:p>
    <w:p w14:paraId="5EE291F6" w14:textId="77777777" w:rsidR="007B42A2" w:rsidRPr="004C78CD" w:rsidRDefault="007B42A2" w:rsidP="007B42A2">
      <w:pPr>
        <w:jc w:val="both"/>
        <w:rPr>
          <w:rFonts w:eastAsia="Times New Roman"/>
          <w:color w:val="000000" w:themeColor="text1"/>
          <w:sz w:val="24"/>
          <w:szCs w:val="24"/>
          <w:lang w:eastAsia="en-IN"/>
        </w:rPr>
      </w:pPr>
    </w:p>
    <w:p w14:paraId="4440FAEA" w14:textId="77777777" w:rsidR="007B42A2" w:rsidRPr="004C78CD" w:rsidRDefault="007B42A2" w:rsidP="0006147F">
      <w:pPr>
        <w:jc w:val="both"/>
        <w:rPr>
          <w:rFonts w:eastAsia="Times New Roman"/>
          <w:i/>
          <w:iCs/>
          <w:color w:val="000000" w:themeColor="text1"/>
          <w:lang w:eastAsia="en-IN"/>
        </w:rPr>
      </w:pPr>
    </w:p>
    <w:p w14:paraId="4BE94D25" w14:textId="77777777" w:rsidR="0006147F" w:rsidRPr="004C78CD" w:rsidRDefault="0006147F" w:rsidP="0006147F">
      <w:pPr>
        <w:jc w:val="both"/>
        <w:rPr>
          <w:rFonts w:eastAsia="Times New Roman"/>
          <w:i/>
          <w:iCs/>
          <w:color w:val="000000" w:themeColor="text1"/>
          <w:lang w:eastAsia="en-IN"/>
        </w:rPr>
      </w:pPr>
    </w:p>
    <w:p w14:paraId="50415AFC"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However, ΔH did not strongly correlate with the traditional measures:</w:t>
      </w:r>
    </w:p>
    <w:p w14:paraId="72B6F51C" w14:textId="77777777" w:rsidR="0006147F" w:rsidRPr="004C78CD" w:rsidRDefault="0006147F" w:rsidP="0006147F">
      <w:pPr>
        <w:jc w:val="both"/>
        <w:rPr>
          <w:rFonts w:eastAsia="Times New Roman"/>
          <w:color w:val="000000" w:themeColor="text1"/>
          <w:sz w:val="24"/>
          <w:szCs w:val="24"/>
          <w:lang w:eastAsia="en-IN"/>
        </w:rPr>
      </w:pPr>
    </w:p>
    <w:p w14:paraId="6FE61673"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 xml:space="preserve">The results indicate that Hamiltonian perturbation analysis yields structural information not captured by classical centrality measures, as clearly explained in Table 2. </w:t>
      </w:r>
    </w:p>
    <w:p w14:paraId="68F82D8A" w14:textId="77777777" w:rsidR="0006147F" w:rsidRPr="004C78CD" w:rsidRDefault="0006147F" w:rsidP="0006147F">
      <w:pPr>
        <w:jc w:val="both"/>
        <w:rPr>
          <w:rFonts w:eastAsia="Times New Roman"/>
          <w:color w:val="000000" w:themeColor="text1"/>
          <w:lang w:eastAsia="en-IN"/>
        </w:rPr>
      </w:pPr>
    </w:p>
    <w:p w14:paraId="13F7F967" w14:textId="1A25E5B1" w:rsidR="0006147F" w:rsidRPr="004C78CD" w:rsidRDefault="0006147F" w:rsidP="007B42A2">
      <w:pPr>
        <w:pStyle w:val="Heading2"/>
        <w:rPr>
          <w:b/>
          <w:bCs/>
          <w:i w:val="0"/>
          <w:iCs w:val="0"/>
          <w:color w:val="000000" w:themeColor="text1"/>
          <w:lang w:eastAsia="en-IN"/>
        </w:rPr>
      </w:pPr>
      <w:r w:rsidRPr="004C78CD">
        <w:rPr>
          <w:b/>
          <w:bCs/>
          <w:i w:val="0"/>
          <w:iCs w:val="0"/>
          <w:color w:val="000000" w:themeColor="text1"/>
          <w:lang w:eastAsia="en-IN"/>
        </w:rPr>
        <w:t xml:space="preserve"> Regression's </w:t>
      </w:r>
    </w:p>
    <w:p w14:paraId="2B2797F8" w14:textId="77777777" w:rsidR="0006147F" w:rsidRPr="004C78CD" w:rsidRDefault="0006147F" w:rsidP="0006147F">
      <w:pPr>
        <w:jc w:val="both"/>
        <w:rPr>
          <w:rFonts w:eastAsia="Times New Roman"/>
          <w:color w:val="000000" w:themeColor="text1"/>
          <w:lang w:eastAsia="en-IN"/>
        </w:rPr>
      </w:pPr>
    </w:p>
    <w:p w14:paraId="28FDDDBC"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Linear regression was used to predict ΔH with Degree, Betweenness, Closeness, and PageRank. The coefficient of determination was as follows:</w:t>
      </w:r>
    </w:p>
    <w:p w14:paraId="2E304A91"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br/>
      </w:r>
      <m:oMathPara>
        <m:oMath>
          <m:d>
            <m:dPr>
              <m:begChr m:val="["/>
              <m:endChr m:val="]"/>
              <m:ctrlPr>
                <w:rPr>
                  <w:rFonts w:ascii="Cambria Math" w:eastAsia="Times New Roman" w:hAnsi="Cambria Math"/>
                  <w:i/>
                  <w:color w:val="000000" w:themeColor="text1"/>
                  <w:lang w:eastAsia="en-IN"/>
                </w:rPr>
              </m:ctrlPr>
            </m:dPr>
            <m:e>
              <m:r>
                <w:rPr>
                  <w:rFonts w:ascii="Cambria Math" w:eastAsia="Times New Roman" w:hAnsi="Cambria Math"/>
                  <w:color w:val="000000" w:themeColor="text1"/>
                  <w:lang w:eastAsia="en-IN"/>
                </w:rPr>
                <m:t xml:space="preserve"> </m:t>
              </m:r>
              <m:sSup>
                <m:sSupPr>
                  <m:ctrlPr>
                    <w:rPr>
                      <w:rFonts w:ascii="Cambria Math" w:eastAsia="Times New Roman" w:hAnsi="Cambria Math"/>
                      <w:i/>
                      <w:color w:val="000000" w:themeColor="text1"/>
                      <w:lang w:eastAsia="en-IN"/>
                    </w:rPr>
                  </m:ctrlPr>
                </m:sSupPr>
                <m:e>
                  <m:r>
                    <w:rPr>
                      <w:rFonts w:ascii="Cambria Math" w:eastAsia="Times New Roman" w:hAnsi="Cambria Math"/>
                      <w:color w:val="000000" w:themeColor="text1"/>
                      <w:lang w:eastAsia="en-IN"/>
                    </w:rPr>
                    <m:t>R</m:t>
                  </m:r>
                </m:e>
                <m:sup>
                  <m:r>
                    <w:rPr>
                      <w:rFonts w:ascii="Cambria Math" w:eastAsia="Times New Roman" w:hAnsi="Cambria Math"/>
                      <w:color w:val="000000" w:themeColor="text1"/>
                      <w:lang w:eastAsia="en-IN"/>
                    </w:rPr>
                    <m:t>2</m:t>
                  </m:r>
                </m:sup>
              </m:sSup>
              <m:r>
                <w:rPr>
                  <w:rFonts w:ascii="Cambria Math" w:eastAsia="Times New Roman" w:hAnsi="Cambria Math"/>
                  <w:color w:val="000000" w:themeColor="text1"/>
                  <w:lang w:eastAsia="en-IN"/>
                </w:rPr>
                <m:t xml:space="preserve">=0.071 </m:t>
              </m:r>
            </m:e>
          </m:d>
        </m:oMath>
      </m:oMathPara>
    </w:p>
    <w:p w14:paraId="0DA96B47"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br/>
        <w:t xml:space="preserve">This low value indicates that the conventional centrality measures can explain only 7.1% of the variance in the </w:t>
      </w:r>
      <m:oMath>
        <m:r>
          <w:rPr>
            <w:rFonts w:ascii="Cambria Math" w:eastAsia="Times New Roman" w:hAnsi="Cambria Math"/>
            <w:color w:val="000000" w:themeColor="text1"/>
            <w:lang w:eastAsia="en-IN"/>
          </w:rPr>
          <m:t xml:space="preserve">ΔH </m:t>
        </m:r>
      </m:oMath>
      <w:r w:rsidRPr="004C78CD">
        <w:rPr>
          <w:rFonts w:eastAsia="Times New Roman"/>
          <w:color w:val="000000" w:themeColor="text1"/>
          <w:lang w:eastAsia="en-IN"/>
        </w:rPr>
        <w:t xml:space="preserve">as shown in Figure 3. Hence </w:t>
      </w:r>
      <m:oMath>
        <m:r>
          <w:rPr>
            <w:rFonts w:ascii="Cambria Math" w:eastAsia="Times New Roman" w:hAnsi="Cambria Math"/>
            <w:color w:val="000000" w:themeColor="text1"/>
            <w:lang w:eastAsia="en-IN"/>
          </w:rPr>
          <m:t>ΔH</m:t>
        </m:r>
      </m:oMath>
      <w:r w:rsidRPr="004C78CD">
        <w:rPr>
          <w:rFonts w:eastAsia="Times New Roman"/>
          <w:color w:val="000000" w:themeColor="text1"/>
          <w:lang w:eastAsia="en-IN"/>
        </w:rPr>
        <w:t xml:space="preserve"> is a distinct structural feature rather than a mere extension of existing measures. </w:t>
      </w:r>
    </w:p>
    <w:p w14:paraId="504DCE28" w14:textId="77777777" w:rsidR="006A5764" w:rsidRPr="004C78CD" w:rsidRDefault="006A5764" w:rsidP="0006147F">
      <w:pPr>
        <w:jc w:val="both"/>
        <w:rPr>
          <w:rFonts w:eastAsia="Times New Roman"/>
          <w:color w:val="000000" w:themeColor="text1"/>
          <w:lang w:eastAsia="en-IN"/>
        </w:rPr>
      </w:pPr>
    </w:p>
    <w:p w14:paraId="37854B06" w14:textId="77777777" w:rsidR="0006147F" w:rsidRPr="004C78CD" w:rsidRDefault="0006147F" w:rsidP="0006147F">
      <w:pPr>
        <w:rPr>
          <w:rFonts w:eastAsia="Times New Roman"/>
          <w:b/>
          <w:bCs/>
          <w:color w:val="000000" w:themeColor="text1"/>
          <w:lang w:eastAsia="en-IN"/>
        </w:rPr>
      </w:pPr>
      <w:r w:rsidRPr="004C78CD">
        <w:rPr>
          <w:noProof/>
          <w:color w:val="000000" w:themeColor="text1"/>
        </w:rPr>
        <w:drawing>
          <wp:inline distT="0" distB="0" distL="0" distR="0" wp14:anchorId="6A65221B" wp14:editId="44DA596C">
            <wp:extent cx="1653540" cy="1373280"/>
            <wp:effectExtent l="0" t="0" r="3810" b="0"/>
            <wp:docPr id="109909681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2375" cy="1380617"/>
                    </a:xfrm>
                    <a:prstGeom prst="rect">
                      <a:avLst/>
                    </a:prstGeom>
                    <a:noFill/>
                    <a:ln>
                      <a:noFill/>
                    </a:ln>
                  </pic:spPr>
                </pic:pic>
              </a:graphicData>
            </a:graphic>
          </wp:inline>
        </w:drawing>
      </w:r>
    </w:p>
    <w:p w14:paraId="0F9C02EB" w14:textId="77777777" w:rsidR="0006147F" w:rsidRPr="004C78CD" w:rsidRDefault="0006147F" w:rsidP="0006147F">
      <w:pPr>
        <w:rPr>
          <w:rFonts w:eastAsia="Times New Roman"/>
          <w:b/>
          <w:bCs/>
          <w:color w:val="000000" w:themeColor="text1"/>
          <w:lang w:eastAsia="en-IN"/>
        </w:rPr>
      </w:pPr>
    </w:p>
    <w:p w14:paraId="6F28ADC3"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Figure 3.</w:t>
      </w:r>
      <w:r w:rsidRPr="004C78CD">
        <w:rPr>
          <w:rFonts w:eastAsia="Times New Roman"/>
          <w:i/>
          <w:iCs/>
          <w:color w:val="000000" w:themeColor="text1"/>
          <w:lang w:eastAsia="en-IN"/>
        </w:rPr>
        <w:t xml:space="preserve"> Regression analysis between traditional centrality measures and Hamiltonian energy variation (ΔH). The scatter plot compares observed and predicted ΔH values, illustrating the limited explanatory power of conventional network measures.</w:t>
      </w:r>
    </w:p>
    <w:p w14:paraId="069EFB1E" w14:textId="77777777" w:rsidR="0006147F" w:rsidRPr="004C78CD" w:rsidRDefault="0006147F" w:rsidP="0006147F">
      <w:pPr>
        <w:jc w:val="both"/>
        <w:rPr>
          <w:rFonts w:eastAsia="Times New Roman"/>
          <w:b/>
          <w:bCs/>
          <w:color w:val="000000" w:themeColor="text1"/>
          <w:lang w:eastAsia="en-IN"/>
        </w:rPr>
      </w:pPr>
    </w:p>
    <w:p w14:paraId="1C146952" w14:textId="60A77FDD" w:rsidR="0006147F" w:rsidRPr="004C78CD" w:rsidRDefault="0006147F" w:rsidP="007B42A2">
      <w:pPr>
        <w:pStyle w:val="Heading2"/>
        <w:rPr>
          <w:b/>
          <w:bCs/>
          <w:color w:val="000000" w:themeColor="text1"/>
          <w:lang w:eastAsia="en-IN"/>
        </w:rPr>
      </w:pPr>
      <w:r w:rsidRPr="004C78CD">
        <w:rPr>
          <w:color w:val="000000" w:themeColor="text1"/>
          <w:lang w:eastAsia="en-IN"/>
        </w:rPr>
        <w:t xml:space="preserve"> </w:t>
      </w:r>
      <w:r w:rsidRPr="004C78CD">
        <w:rPr>
          <w:b/>
          <w:bCs/>
          <w:color w:val="000000" w:themeColor="text1"/>
          <w:lang w:eastAsia="en-IN"/>
        </w:rPr>
        <w:t>ROC–AUC Experimental Evaluation</w:t>
      </w:r>
    </w:p>
    <w:p w14:paraId="561923D6" w14:textId="77777777" w:rsidR="0006147F" w:rsidRPr="004C78CD" w:rsidRDefault="0006147F" w:rsidP="0006147F">
      <w:pPr>
        <w:jc w:val="both"/>
        <w:rPr>
          <w:rFonts w:eastAsia="Times New Roman"/>
          <w:b/>
          <w:bCs/>
          <w:color w:val="000000" w:themeColor="text1"/>
          <w:lang w:eastAsia="en-IN"/>
        </w:rPr>
      </w:pPr>
    </w:p>
    <w:p w14:paraId="1D80B9A9"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ROC analysis yielded the following AUC values: The Hamiltonian-based metric was better than the traditional network measures in terms of discrimination ability.</w:t>
      </w:r>
    </w:p>
    <w:p w14:paraId="6E5F57F7" w14:textId="77777777" w:rsidR="0006147F" w:rsidRPr="004C78CD" w:rsidRDefault="0006147F" w:rsidP="0006147F">
      <w:pPr>
        <w:jc w:val="both"/>
        <w:rPr>
          <w:rFonts w:eastAsia="Times New Roman"/>
          <w:color w:val="000000" w:themeColor="text1"/>
          <w:lang w:eastAsia="en-IN"/>
        </w:rPr>
      </w:pPr>
    </w:p>
    <w:p w14:paraId="5ABE9B2F"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 xml:space="preserve">Figures 4–8 illustrate Receiver Operating Characteristic (ROC) curves for Degree, Betweenness, and Closeness </w:t>
      </w:r>
      <w:r w:rsidRPr="004C78CD">
        <w:rPr>
          <w:rFonts w:eastAsia="Times New Roman"/>
          <w:color w:val="000000" w:themeColor="text1"/>
          <w:lang w:eastAsia="en-IN"/>
        </w:rPr>
        <w:lastRenderedPageBreak/>
        <w:t>network centrality metrics; the PageRank centrality metric; and the newly proposed Hamiltonian-based ΔH metric, respectively. ROC analysis measures the ability of each metric to discriminate between structurally critical and non-critical nodes by considering the trade-off between the true positive rate and the false positive rate. The Area Under the Curve (AUC) measures the classification performance of a metric, where higher values indicate better discrimination.</w:t>
      </w:r>
    </w:p>
    <w:p w14:paraId="5D544F09" w14:textId="77777777" w:rsidR="0006147F" w:rsidRPr="004C78CD" w:rsidRDefault="0006147F" w:rsidP="0006147F">
      <w:pPr>
        <w:jc w:val="both"/>
        <w:rPr>
          <w:rFonts w:eastAsia="Times New Roman"/>
          <w:color w:val="000000" w:themeColor="text1"/>
          <w:lang w:eastAsia="en-IN"/>
        </w:rPr>
      </w:pPr>
    </w:p>
    <w:p w14:paraId="0668FADE"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The AUC is 0.668 for Degree centrality in the ROC curve, which means it has a reasonable prediction influence (Figure 4). This means nodes with high connectivity are probably important for the stability of the system, but they cannot pinpoint all paths into the fully structurally critical nodes. Hence, Degree Centrality has a limited ability to identify large structural breaks.</w:t>
      </w:r>
    </w:p>
    <w:p w14:paraId="046CCE06" w14:textId="77777777" w:rsidR="0006147F" w:rsidRPr="004C78CD" w:rsidRDefault="0006147F" w:rsidP="0006147F">
      <w:pPr>
        <w:jc w:val="both"/>
        <w:rPr>
          <w:rFonts w:eastAsia="Times New Roman"/>
          <w:color w:val="000000" w:themeColor="text1"/>
          <w:lang w:eastAsia="en-IN"/>
        </w:rPr>
      </w:pPr>
    </w:p>
    <w:p w14:paraId="5D287892"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Figure 5 shows the ROC curve of betweenness centrality with an AUC=0.667. The betweenness is an indicator measuring nodes that act as a dissemination connection between different parts of networks. These nodes can connect information among different parts of the network, but their removal does not guarantee the criticality of the network's structure. Thus, betweenness centrality can lead to a medium classification capability.</w:t>
      </w:r>
    </w:p>
    <w:p w14:paraId="74A6624F" w14:textId="77777777" w:rsidR="0006147F" w:rsidRPr="004C78CD" w:rsidRDefault="0006147F" w:rsidP="0006147F">
      <w:pPr>
        <w:jc w:val="both"/>
        <w:rPr>
          <w:rFonts w:eastAsia="Times New Roman"/>
          <w:color w:val="000000" w:themeColor="text1"/>
          <w:lang w:eastAsia="en-IN"/>
        </w:rPr>
      </w:pPr>
    </w:p>
    <w:p w14:paraId="2E1678C5"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 xml:space="preserve">Figure 6 shows the ROC curve of Closeness Centrality, which has the lowest AUC value of 0.626 among the traditional centrality measures. Closeness is the ability of a node to reach other nodes in the network. The relatively lower AUC shows that accessibility by itself is not a good measure of structural disruption in the environments of the evolving digital platforms.  </w:t>
      </w:r>
    </w:p>
    <w:p w14:paraId="2F23F203" w14:textId="77777777" w:rsidR="0006147F" w:rsidRPr="004C78CD" w:rsidRDefault="0006147F" w:rsidP="0006147F">
      <w:pPr>
        <w:jc w:val="both"/>
        <w:rPr>
          <w:rFonts w:eastAsia="Times New Roman"/>
          <w:color w:val="000000" w:themeColor="text1"/>
          <w:lang w:eastAsia="en-IN"/>
        </w:rPr>
      </w:pPr>
    </w:p>
    <w:p w14:paraId="11082BC5"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Figure 7 shows the ROC curve for PageRank centrality, which obtained an AUC value of 0.663. The PageRank measures the importance of the node based on the influence of the neighboring nodes and is a good measure of prestige in the network, but its predictive performance is comparable to Degree and Betweenness Centrality, which indicates that influence-based measures are not sufficient to find structural vulnerabilities.</w:t>
      </w:r>
    </w:p>
    <w:p w14:paraId="07715480" w14:textId="77777777" w:rsidR="006A5764" w:rsidRPr="004C78CD" w:rsidRDefault="006A5764" w:rsidP="0006147F">
      <w:pPr>
        <w:jc w:val="both"/>
        <w:rPr>
          <w:rFonts w:eastAsia="Times New Roman"/>
          <w:color w:val="000000" w:themeColor="text1"/>
          <w:lang w:eastAsia="en-IN"/>
        </w:rPr>
      </w:pPr>
    </w:p>
    <w:p w14:paraId="1FDBE10A" w14:textId="77777777" w:rsidR="006A5764" w:rsidRPr="004C78CD" w:rsidRDefault="006A5764" w:rsidP="006A5764">
      <w:pPr>
        <w:jc w:val="both"/>
        <w:rPr>
          <w:rFonts w:eastAsia="Times New Roman"/>
          <w:i/>
          <w:iCs/>
          <w:color w:val="000000" w:themeColor="text1"/>
          <w:lang w:eastAsia="en-IN"/>
        </w:rPr>
      </w:pPr>
      <w:r w:rsidRPr="004C78CD">
        <w:rPr>
          <w:rFonts w:eastAsia="Times New Roman"/>
          <w:b/>
          <w:bCs/>
          <w:i/>
          <w:iCs/>
          <w:color w:val="000000" w:themeColor="text1"/>
          <w:lang w:eastAsia="en-IN"/>
        </w:rPr>
        <w:t>Table 3.</w:t>
      </w:r>
      <w:r w:rsidRPr="004C78CD">
        <w:rPr>
          <w:rFonts w:eastAsia="Times New Roman"/>
          <w:i/>
          <w:iCs/>
          <w:color w:val="000000" w:themeColor="text1"/>
          <w:lang w:eastAsia="en-IN"/>
        </w:rPr>
        <w:t xml:space="preserve"> ROC-AUC comparison of traditional centrality measures and the proposed Hamiltonian-based ΔH framework.</w:t>
      </w:r>
    </w:p>
    <w:p w14:paraId="515507DC" w14:textId="77777777" w:rsidR="006A5764" w:rsidRPr="004C78CD" w:rsidRDefault="006A5764" w:rsidP="006A5764">
      <w:pPr>
        <w:jc w:val="both"/>
        <w:rPr>
          <w:rFonts w:eastAsia="Times New Roman"/>
          <w:i/>
          <w:iCs/>
          <w:color w:val="000000" w:themeColor="text1"/>
          <w:lang w:eastAsia="en-IN"/>
        </w:rPr>
      </w:pPr>
    </w:p>
    <w:tbl>
      <w:tblPr>
        <w:tblStyle w:val="TableGrid"/>
        <w:tblW w:w="0pt" w:type="auto"/>
        <w:jc w:val="center"/>
        <w:tblLook w:firstRow="1" w:lastRow="0" w:firstColumn="1" w:lastColumn="0" w:noHBand="0" w:noVBand="1"/>
      </w:tblPr>
      <w:tblGrid>
        <w:gridCol w:w="2405"/>
        <w:gridCol w:w="856"/>
      </w:tblGrid>
      <w:tr w:rsidR="006A5764" w:rsidRPr="004C78CD" w14:paraId="14FF1C6D" w14:textId="77777777" w:rsidTr="00671FC2">
        <w:trPr>
          <w:jc w:val="center"/>
        </w:trPr>
        <w:tc>
          <w:tcPr>
            <w:tcW w:w="120.25pt" w:type="dxa"/>
          </w:tcPr>
          <w:p w14:paraId="461B6AD9"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 xml:space="preserve">AUC Metric </w:t>
            </w:r>
          </w:p>
        </w:tc>
        <w:tc>
          <w:tcPr>
            <w:tcW w:w="42.80pt" w:type="dxa"/>
          </w:tcPr>
          <w:p w14:paraId="24DEDE33"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 xml:space="preserve">Metric </w:t>
            </w:r>
          </w:p>
        </w:tc>
      </w:tr>
      <w:tr w:rsidR="006A5764" w:rsidRPr="004C78CD" w14:paraId="17732BF2" w14:textId="77777777" w:rsidTr="00671FC2">
        <w:trPr>
          <w:jc w:val="center"/>
        </w:trPr>
        <w:tc>
          <w:tcPr>
            <w:tcW w:w="120.25pt" w:type="dxa"/>
          </w:tcPr>
          <w:p w14:paraId="19F24988"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 xml:space="preserve">Betweenness </w:t>
            </w:r>
            <w:r w:rsidRPr="004C78CD">
              <w:rPr>
                <w:rFonts w:eastAsia="Times New Roman"/>
                <w:color w:val="000000" w:themeColor="text1"/>
                <w:lang w:eastAsia="en-IN"/>
              </w:rPr>
              <w:tab/>
            </w:r>
            <w:r w:rsidRPr="004C78CD">
              <w:rPr>
                <w:rFonts w:eastAsia="Times New Roman"/>
                <w:color w:val="000000" w:themeColor="text1"/>
                <w:lang w:eastAsia="en-IN"/>
              </w:rPr>
              <w:tab/>
            </w:r>
          </w:p>
        </w:tc>
        <w:tc>
          <w:tcPr>
            <w:tcW w:w="42.80pt" w:type="dxa"/>
          </w:tcPr>
          <w:p w14:paraId="7EFBA844"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0.667</w:t>
            </w:r>
          </w:p>
        </w:tc>
      </w:tr>
      <w:tr w:rsidR="006A5764" w:rsidRPr="004C78CD" w14:paraId="391538D6" w14:textId="77777777" w:rsidTr="00671FC2">
        <w:trPr>
          <w:jc w:val="center"/>
        </w:trPr>
        <w:tc>
          <w:tcPr>
            <w:tcW w:w="120.25pt" w:type="dxa"/>
          </w:tcPr>
          <w:p w14:paraId="3869A47A"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 xml:space="preserve">Degree </w:t>
            </w:r>
            <w:r w:rsidRPr="004C78CD">
              <w:rPr>
                <w:rFonts w:eastAsia="Times New Roman"/>
                <w:color w:val="000000" w:themeColor="text1"/>
                <w:lang w:eastAsia="en-IN"/>
              </w:rPr>
              <w:tab/>
            </w:r>
            <w:r w:rsidRPr="004C78CD">
              <w:rPr>
                <w:rFonts w:eastAsia="Times New Roman"/>
                <w:color w:val="000000" w:themeColor="text1"/>
                <w:lang w:eastAsia="en-IN"/>
              </w:rPr>
              <w:tab/>
            </w:r>
          </w:p>
        </w:tc>
        <w:tc>
          <w:tcPr>
            <w:tcW w:w="42.80pt" w:type="dxa"/>
          </w:tcPr>
          <w:p w14:paraId="47D7B3B0"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0.668</w:t>
            </w:r>
          </w:p>
        </w:tc>
      </w:tr>
      <w:tr w:rsidR="006A5764" w:rsidRPr="004C78CD" w14:paraId="689EC211" w14:textId="77777777" w:rsidTr="00671FC2">
        <w:trPr>
          <w:jc w:val="center"/>
        </w:trPr>
        <w:tc>
          <w:tcPr>
            <w:tcW w:w="120.25pt" w:type="dxa"/>
          </w:tcPr>
          <w:p w14:paraId="7E3231AB"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 xml:space="preserve">Closeness </w:t>
            </w:r>
            <w:r w:rsidRPr="004C78CD">
              <w:rPr>
                <w:rFonts w:eastAsia="Times New Roman"/>
                <w:color w:val="000000" w:themeColor="text1"/>
                <w:lang w:eastAsia="en-IN"/>
              </w:rPr>
              <w:tab/>
            </w:r>
            <w:r w:rsidRPr="004C78CD">
              <w:rPr>
                <w:rFonts w:eastAsia="Times New Roman"/>
                <w:color w:val="000000" w:themeColor="text1"/>
                <w:lang w:eastAsia="en-IN"/>
              </w:rPr>
              <w:tab/>
              <w:t xml:space="preserve"> </w:t>
            </w:r>
          </w:p>
        </w:tc>
        <w:tc>
          <w:tcPr>
            <w:tcW w:w="42.80pt" w:type="dxa"/>
          </w:tcPr>
          <w:p w14:paraId="66A87BB5"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0.626</w:t>
            </w:r>
          </w:p>
        </w:tc>
      </w:tr>
      <w:tr w:rsidR="006A5764" w:rsidRPr="004C78CD" w14:paraId="4B9FCB82" w14:textId="77777777" w:rsidTr="00671FC2">
        <w:trPr>
          <w:jc w:val="center"/>
        </w:trPr>
        <w:tc>
          <w:tcPr>
            <w:tcW w:w="120.25pt" w:type="dxa"/>
          </w:tcPr>
          <w:p w14:paraId="2D87F4EC"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PageRank</w:t>
            </w:r>
          </w:p>
        </w:tc>
        <w:tc>
          <w:tcPr>
            <w:tcW w:w="42.80pt" w:type="dxa"/>
          </w:tcPr>
          <w:p w14:paraId="53CBC70B"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0.663</w:t>
            </w:r>
          </w:p>
        </w:tc>
      </w:tr>
      <w:tr w:rsidR="006A5764" w:rsidRPr="004C78CD" w14:paraId="7AD4339A" w14:textId="77777777" w:rsidTr="00671FC2">
        <w:trPr>
          <w:jc w:val="center"/>
        </w:trPr>
        <w:tc>
          <w:tcPr>
            <w:tcW w:w="120.25pt" w:type="dxa"/>
          </w:tcPr>
          <w:p w14:paraId="4C4F2440"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 xml:space="preserve">ΔH </w:t>
            </w:r>
            <w:r w:rsidRPr="004C78CD">
              <w:rPr>
                <w:rFonts w:eastAsia="Times New Roman"/>
                <w:color w:val="000000" w:themeColor="text1"/>
                <w:lang w:eastAsia="en-IN"/>
              </w:rPr>
              <w:tab/>
            </w:r>
            <w:r w:rsidRPr="004C78CD">
              <w:rPr>
                <w:rFonts w:eastAsia="Times New Roman"/>
                <w:color w:val="000000" w:themeColor="text1"/>
                <w:lang w:eastAsia="en-IN"/>
              </w:rPr>
              <w:tab/>
            </w:r>
            <w:r w:rsidRPr="004C78CD">
              <w:rPr>
                <w:rFonts w:eastAsia="Times New Roman"/>
                <w:color w:val="000000" w:themeColor="text1"/>
                <w:lang w:eastAsia="en-IN"/>
              </w:rPr>
              <w:tab/>
            </w:r>
          </w:p>
        </w:tc>
        <w:tc>
          <w:tcPr>
            <w:tcW w:w="42.80pt" w:type="dxa"/>
          </w:tcPr>
          <w:p w14:paraId="132E85EB" w14:textId="77777777" w:rsidR="006A5764" w:rsidRPr="004C78CD" w:rsidRDefault="006A5764" w:rsidP="00671FC2">
            <w:pPr>
              <w:jc w:val="both"/>
              <w:rPr>
                <w:rFonts w:eastAsia="Times New Roman"/>
                <w:color w:val="000000" w:themeColor="text1"/>
                <w:lang w:eastAsia="en-IN"/>
              </w:rPr>
            </w:pPr>
            <w:r w:rsidRPr="004C78CD">
              <w:rPr>
                <w:rFonts w:eastAsia="Times New Roman"/>
                <w:color w:val="000000" w:themeColor="text1"/>
                <w:lang w:eastAsia="en-IN"/>
              </w:rPr>
              <w:t>1.000</w:t>
            </w:r>
          </w:p>
        </w:tc>
      </w:tr>
    </w:tbl>
    <w:p w14:paraId="39CC93BB" w14:textId="77777777" w:rsidR="006A5764" w:rsidRPr="004C78CD" w:rsidRDefault="006A5764" w:rsidP="006A5764">
      <w:pPr>
        <w:jc w:val="both"/>
        <w:rPr>
          <w:rFonts w:eastAsia="Times New Roman"/>
          <w:color w:val="000000" w:themeColor="text1"/>
          <w:lang w:eastAsia="en-IN"/>
        </w:rPr>
      </w:pPr>
    </w:p>
    <w:p w14:paraId="6014FA86" w14:textId="77777777" w:rsidR="006A5764" w:rsidRPr="004C78CD" w:rsidRDefault="006A5764" w:rsidP="0006147F">
      <w:pPr>
        <w:jc w:val="both"/>
        <w:rPr>
          <w:rFonts w:eastAsia="Times New Roman"/>
          <w:color w:val="000000" w:themeColor="text1"/>
          <w:lang w:eastAsia="en-IN"/>
        </w:rPr>
      </w:pPr>
    </w:p>
    <w:p w14:paraId="0183CD68" w14:textId="77777777" w:rsidR="0006147F" w:rsidRPr="004C78CD" w:rsidRDefault="0006147F" w:rsidP="0006147F">
      <w:pPr>
        <w:jc w:val="both"/>
        <w:rPr>
          <w:rFonts w:eastAsia="Times New Roman"/>
          <w:color w:val="000000" w:themeColor="text1"/>
          <w:lang w:eastAsia="en-IN"/>
        </w:rPr>
      </w:pPr>
    </w:p>
    <w:p w14:paraId="386BC208"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 xml:space="preserve">Figure 8 presents the ROC curve of the proposed Hamiltonian-based ΔH framework. The ROC curve is close to the upper-left corner of the ROC space with an AUC value of 1.000, indicating a perfect classification performance. Unlike conventional measures of centrality based on the </w:t>
      </w:r>
      <w:r w:rsidRPr="004C78CD">
        <w:rPr>
          <w:rFonts w:eastAsia="Times New Roman"/>
          <w:color w:val="000000" w:themeColor="text1"/>
          <w:lang w:eastAsia="en-IN"/>
        </w:rPr>
        <w:t>connectivity features, the ΔH measures the change in the Hamiltonian energy when the node is removed. This allows the framework to learn the latent structural dependencies and identify the nodes whose removal significantly affects the network stability.</w:t>
      </w:r>
    </w:p>
    <w:p w14:paraId="18FF900A" w14:textId="77777777" w:rsidR="0006147F" w:rsidRPr="004C78CD" w:rsidRDefault="0006147F" w:rsidP="0006147F">
      <w:pPr>
        <w:jc w:val="both"/>
        <w:rPr>
          <w:rFonts w:eastAsia="Times New Roman"/>
          <w:color w:val="000000" w:themeColor="text1"/>
          <w:lang w:eastAsia="en-IN"/>
        </w:rPr>
      </w:pPr>
    </w:p>
    <w:p w14:paraId="48D30FE2"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A comprehensive comparison between the ROC curves for all the considered metrics shows in Table 3 that the maximum ΔH metric outperforms all the other measured graph quantities. The Degree, Betweenness, Closeness, and PageRank measures lead to values of the Area Under the Curve on the ROC between 0.626 and 0.668, while the maximum ΔH approach results in a perfect discrimination between non-critical and critical nodes (AUC=1.0). These results demonstrate that an energy-based analysis is able to describe more comprehensively the local disruption induced in the network after a node removal.</w:t>
      </w:r>
    </w:p>
    <w:p w14:paraId="64153C2C" w14:textId="77777777" w:rsidR="0006147F" w:rsidRPr="004C78CD" w:rsidRDefault="0006147F" w:rsidP="0006147F">
      <w:pPr>
        <w:jc w:val="both"/>
        <w:rPr>
          <w:rFonts w:eastAsia="Times New Roman"/>
          <w:color w:val="000000" w:themeColor="text1"/>
          <w:highlight w:val="yellow"/>
          <w:lang w:eastAsia="en-IN"/>
        </w:rPr>
      </w:pPr>
    </w:p>
    <w:p w14:paraId="1DB2537B"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From a digital leadership perspective, having a correct and complete identification of structurally critical nodes is extremely important for the resilience of the platform in the process of digital transformation. The proposed new Hamiltonian framework can be a useful decision support tool for leaders to identify weaknesses, prioritize the interventions, and improve the organizational agility in complex digital environments.</w:t>
      </w:r>
    </w:p>
    <w:p w14:paraId="3ED2D960" w14:textId="77777777" w:rsidR="006A5764" w:rsidRPr="004C78CD" w:rsidRDefault="006A5764" w:rsidP="0006147F">
      <w:pPr>
        <w:jc w:val="both"/>
        <w:rPr>
          <w:rFonts w:eastAsia="Times New Roman"/>
          <w:color w:val="000000" w:themeColor="text1"/>
          <w:lang w:eastAsia="en-IN"/>
        </w:rPr>
      </w:pPr>
    </w:p>
    <w:p w14:paraId="64A2208C" w14:textId="6A111531" w:rsidR="006A5764"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br/>
      </w:r>
      <w:r w:rsidRPr="004C78CD">
        <w:rPr>
          <w:noProof/>
          <w:color w:val="000000" w:themeColor="text1"/>
        </w:rPr>
        <w:drawing>
          <wp:inline distT="0" distB="0" distL="0" distR="0" wp14:anchorId="07A5687E" wp14:editId="6FA65E98">
            <wp:extent cx="1182439" cy="1157605"/>
            <wp:effectExtent l="0" t="0" r="0" b="4445"/>
            <wp:docPr id="123227102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8232" cy="1163277"/>
                    </a:xfrm>
                    <a:prstGeom prst="rect">
                      <a:avLst/>
                    </a:prstGeom>
                    <a:noFill/>
                    <a:ln>
                      <a:noFill/>
                    </a:ln>
                  </pic:spPr>
                </pic:pic>
              </a:graphicData>
            </a:graphic>
          </wp:inline>
        </w:drawing>
      </w:r>
      <w:r w:rsidR="006A5764" w:rsidRPr="004C78CD">
        <w:rPr>
          <w:noProof/>
          <w:color w:val="000000" w:themeColor="text1"/>
        </w:rPr>
        <w:t xml:space="preserve">                      </w:t>
      </w:r>
      <w:r w:rsidRPr="004C78CD">
        <w:rPr>
          <w:noProof/>
          <w:color w:val="000000" w:themeColor="text1"/>
        </w:rPr>
        <w:drawing>
          <wp:inline distT="0" distB="0" distL="0" distR="0" wp14:anchorId="5C87EF98" wp14:editId="65FF7627">
            <wp:extent cx="1105586" cy="1159148"/>
            <wp:effectExtent l="0" t="0" r="0" b="3175"/>
            <wp:docPr id="278174306"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340" cy="1170423"/>
                    </a:xfrm>
                    <a:prstGeom prst="rect">
                      <a:avLst/>
                    </a:prstGeom>
                    <a:noFill/>
                    <a:ln>
                      <a:noFill/>
                    </a:ln>
                  </pic:spPr>
                </pic:pic>
              </a:graphicData>
            </a:graphic>
          </wp:inline>
        </w:drawing>
      </w:r>
    </w:p>
    <w:p w14:paraId="0B207E1E" w14:textId="0146BCC3" w:rsidR="006A5764" w:rsidRPr="004C78CD" w:rsidRDefault="006A5764" w:rsidP="0006147F">
      <w:pPr>
        <w:jc w:val="both"/>
        <w:rPr>
          <w:rFonts w:eastAsia="Times New Roman"/>
          <w:b/>
          <w:bCs/>
          <w:i/>
          <w:iCs/>
          <w:color w:val="000000" w:themeColor="text1"/>
          <w:lang w:eastAsia="en-IN"/>
        </w:rPr>
      </w:pPr>
      <w:r w:rsidRPr="004C78CD">
        <w:rPr>
          <w:rFonts w:eastAsia="Times New Roman"/>
          <w:color w:val="000000" w:themeColor="text1"/>
          <w:lang w:eastAsia="en-IN"/>
        </w:rPr>
        <w:t xml:space="preserve">          </w:t>
      </w:r>
      <w:r w:rsidRPr="004C78CD">
        <w:rPr>
          <w:rFonts w:eastAsia="Times New Roman"/>
          <w:b/>
          <w:bCs/>
          <w:i/>
          <w:iCs/>
          <w:color w:val="000000" w:themeColor="text1"/>
          <w:lang w:eastAsia="en-IN"/>
        </w:rPr>
        <w:t xml:space="preserve">Figure 4                 </w:t>
      </w:r>
      <w:r w:rsidRPr="004C78CD">
        <w:rPr>
          <w:rFonts w:eastAsia="Times New Roman"/>
          <w:b/>
          <w:bCs/>
          <w:i/>
          <w:iCs/>
          <w:color w:val="000000" w:themeColor="text1"/>
          <w:lang w:eastAsia="en-IN"/>
        </w:rPr>
        <w:tab/>
        <w:t xml:space="preserve">   </w:t>
      </w:r>
      <w:r w:rsidRPr="004C78CD">
        <w:rPr>
          <w:rFonts w:eastAsia="Times New Roman"/>
          <w:b/>
          <w:bCs/>
          <w:i/>
          <w:iCs/>
          <w:color w:val="000000" w:themeColor="text1"/>
          <w:lang w:eastAsia="en-IN"/>
        </w:rPr>
        <w:t xml:space="preserve"> </w:t>
      </w:r>
      <w:r w:rsidRPr="004C78CD">
        <w:rPr>
          <w:rFonts w:eastAsia="Times New Roman"/>
          <w:b/>
          <w:bCs/>
          <w:i/>
          <w:iCs/>
          <w:color w:val="000000" w:themeColor="text1"/>
          <w:lang w:eastAsia="en-IN"/>
        </w:rPr>
        <w:tab/>
      </w:r>
      <w:r w:rsidRPr="004C78CD">
        <w:rPr>
          <w:rFonts w:eastAsia="Times New Roman"/>
          <w:b/>
          <w:bCs/>
          <w:i/>
          <w:iCs/>
          <w:color w:val="000000" w:themeColor="text1"/>
          <w:lang w:eastAsia="en-IN"/>
        </w:rPr>
        <w:tab/>
        <w:t xml:space="preserve"> </w:t>
      </w:r>
      <w:r w:rsidRPr="004C78CD">
        <w:rPr>
          <w:rFonts w:eastAsia="Times New Roman"/>
          <w:b/>
          <w:bCs/>
          <w:i/>
          <w:iCs/>
          <w:color w:val="000000" w:themeColor="text1"/>
          <w:lang w:eastAsia="en-IN"/>
        </w:rPr>
        <w:t xml:space="preserve">Figure 5   </w:t>
      </w:r>
    </w:p>
    <w:p w14:paraId="67B1A4B3" w14:textId="77777777" w:rsidR="006A5764" w:rsidRPr="004C78CD" w:rsidRDefault="006A5764" w:rsidP="0006147F">
      <w:pPr>
        <w:jc w:val="both"/>
        <w:rPr>
          <w:rFonts w:eastAsia="Times New Roman"/>
          <w:color w:val="000000" w:themeColor="text1"/>
          <w:lang w:eastAsia="en-IN"/>
        </w:rPr>
      </w:pPr>
    </w:p>
    <w:p w14:paraId="3777E1C2" w14:textId="77777777" w:rsidR="006A5764" w:rsidRPr="004C78CD" w:rsidRDefault="006A5764" w:rsidP="0006147F">
      <w:pPr>
        <w:jc w:val="both"/>
        <w:rPr>
          <w:rFonts w:eastAsia="Times New Roman"/>
          <w:color w:val="000000" w:themeColor="text1"/>
          <w:lang w:eastAsia="en-IN"/>
        </w:rPr>
      </w:pPr>
    </w:p>
    <w:p w14:paraId="11DD3CCE" w14:textId="664646A9" w:rsidR="006A5764" w:rsidRPr="004C78CD" w:rsidRDefault="0006147F" w:rsidP="0006147F">
      <w:pPr>
        <w:jc w:val="both"/>
        <w:rPr>
          <w:rFonts w:eastAsia="Times New Roman"/>
          <w:color w:val="000000" w:themeColor="text1"/>
          <w:lang w:eastAsia="en-IN"/>
        </w:rPr>
      </w:pPr>
      <w:r w:rsidRPr="004C78CD">
        <w:rPr>
          <w:noProof/>
          <w:color w:val="000000" w:themeColor="text1"/>
        </w:rPr>
        <w:drawing>
          <wp:inline distT="0" distB="0" distL="0" distR="0" wp14:anchorId="1464B181" wp14:editId="75FA5496">
            <wp:extent cx="1127125" cy="1133934"/>
            <wp:effectExtent l="0" t="0" r="0" b="9525"/>
            <wp:docPr id="1707870352"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9765" cy="1146650"/>
                    </a:xfrm>
                    <a:prstGeom prst="rect">
                      <a:avLst/>
                    </a:prstGeom>
                    <a:noFill/>
                    <a:ln>
                      <a:noFill/>
                    </a:ln>
                  </pic:spPr>
                </pic:pic>
              </a:graphicData>
            </a:graphic>
          </wp:inline>
        </w:drawing>
      </w:r>
      <w:r w:rsidRPr="004C78CD">
        <w:rPr>
          <w:rFonts w:eastAsia="Times New Roman"/>
          <w:color w:val="000000" w:themeColor="text1"/>
          <w:lang w:eastAsia="en-IN"/>
        </w:rPr>
        <w:t xml:space="preserve"> </w:t>
      </w:r>
      <w:r w:rsidR="006A5764" w:rsidRPr="004C78CD">
        <w:rPr>
          <w:noProof/>
          <w:color w:val="000000" w:themeColor="text1"/>
        </w:rPr>
        <w:t xml:space="preserve">                        </w:t>
      </w:r>
      <w:r w:rsidRPr="004C78CD">
        <w:rPr>
          <w:noProof/>
          <w:color w:val="000000" w:themeColor="text1"/>
        </w:rPr>
        <w:drawing>
          <wp:inline distT="0" distB="0" distL="0" distR="0" wp14:anchorId="1F8BFD93" wp14:editId="588BA646">
            <wp:extent cx="1165860" cy="1121410"/>
            <wp:effectExtent l="0" t="0" r="0" b="2540"/>
            <wp:docPr id="40142558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9411" cy="1144063"/>
                    </a:xfrm>
                    <a:prstGeom prst="rect">
                      <a:avLst/>
                    </a:prstGeom>
                    <a:noFill/>
                    <a:ln>
                      <a:noFill/>
                    </a:ln>
                  </pic:spPr>
                </pic:pic>
              </a:graphicData>
            </a:graphic>
          </wp:inline>
        </w:drawing>
      </w:r>
      <w:r w:rsidRPr="004C78CD">
        <w:rPr>
          <w:rFonts w:eastAsia="Times New Roman"/>
          <w:color w:val="000000" w:themeColor="text1"/>
          <w:lang w:eastAsia="en-IN"/>
        </w:rPr>
        <w:t xml:space="preserve">   </w:t>
      </w:r>
    </w:p>
    <w:p w14:paraId="1D5973F7" w14:textId="3691A424" w:rsidR="006A5764" w:rsidRPr="004C78CD" w:rsidRDefault="006A5764" w:rsidP="0006147F">
      <w:pPr>
        <w:jc w:val="both"/>
        <w:rPr>
          <w:rFonts w:eastAsia="Times New Roman"/>
          <w:b/>
          <w:bCs/>
          <w:i/>
          <w:iCs/>
          <w:color w:val="000000" w:themeColor="text1"/>
          <w:lang w:eastAsia="en-IN"/>
        </w:rPr>
      </w:pPr>
      <w:r w:rsidRPr="004C78CD">
        <w:rPr>
          <w:rFonts w:eastAsia="Times New Roman"/>
          <w:color w:val="000000" w:themeColor="text1"/>
          <w:lang w:eastAsia="en-IN"/>
        </w:rPr>
        <w:t xml:space="preserve">            </w:t>
      </w:r>
      <w:r w:rsidRPr="004C78CD">
        <w:rPr>
          <w:rFonts w:eastAsia="Times New Roman"/>
          <w:b/>
          <w:bCs/>
          <w:i/>
          <w:iCs/>
          <w:color w:val="000000" w:themeColor="text1"/>
          <w:lang w:eastAsia="en-IN"/>
        </w:rPr>
        <w:t xml:space="preserve">Figure 6                      </w:t>
      </w:r>
      <w:r w:rsidRPr="004C78CD">
        <w:rPr>
          <w:rFonts w:eastAsia="Times New Roman"/>
          <w:b/>
          <w:bCs/>
          <w:i/>
          <w:iCs/>
          <w:color w:val="000000" w:themeColor="text1"/>
          <w:lang w:eastAsia="en-IN"/>
        </w:rPr>
        <w:t xml:space="preserve">                       </w:t>
      </w:r>
      <w:r w:rsidRPr="004C78CD">
        <w:rPr>
          <w:rFonts w:eastAsia="Times New Roman"/>
          <w:b/>
          <w:bCs/>
          <w:i/>
          <w:iCs/>
          <w:color w:val="000000" w:themeColor="text1"/>
          <w:lang w:eastAsia="en-IN"/>
        </w:rPr>
        <w:t xml:space="preserve">Figure 7   </w:t>
      </w:r>
    </w:p>
    <w:p w14:paraId="4CCF26BA" w14:textId="77777777" w:rsidR="006A5764" w:rsidRPr="004C78CD" w:rsidRDefault="006A5764" w:rsidP="0006147F">
      <w:pPr>
        <w:jc w:val="both"/>
        <w:rPr>
          <w:rFonts w:eastAsia="Times New Roman"/>
          <w:color w:val="000000" w:themeColor="text1"/>
          <w:lang w:eastAsia="en-IN"/>
        </w:rPr>
      </w:pPr>
    </w:p>
    <w:p w14:paraId="422829A1" w14:textId="77777777" w:rsidR="006A5764" w:rsidRPr="004C78CD" w:rsidRDefault="006A5764" w:rsidP="0006147F">
      <w:pPr>
        <w:jc w:val="both"/>
        <w:rPr>
          <w:rFonts w:eastAsia="Times New Roman"/>
          <w:color w:val="000000" w:themeColor="text1"/>
          <w:lang w:eastAsia="en-IN"/>
        </w:rPr>
      </w:pPr>
    </w:p>
    <w:p w14:paraId="5D3953F3" w14:textId="3AC77B98" w:rsidR="0006147F" w:rsidRPr="004C78CD" w:rsidRDefault="0006147F" w:rsidP="0006147F">
      <w:pPr>
        <w:jc w:val="both"/>
        <w:rPr>
          <w:rFonts w:eastAsia="Times New Roman"/>
          <w:color w:val="000000" w:themeColor="text1"/>
          <w:lang w:eastAsia="en-IN"/>
        </w:rPr>
      </w:pPr>
      <w:r w:rsidRPr="004C78CD">
        <w:rPr>
          <w:noProof/>
          <w:color w:val="000000" w:themeColor="text1"/>
        </w:rPr>
        <w:drawing>
          <wp:inline distT="0" distB="0" distL="0" distR="0" wp14:anchorId="0076BC47" wp14:editId="11BD1DA0">
            <wp:extent cx="1097280" cy="1143000"/>
            <wp:effectExtent l="0" t="0" r="7620" b="0"/>
            <wp:docPr id="8"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143000"/>
                    </a:xfrm>
                    <a:prstGeom prst="rect">
                      <a:avLst/>
                    </a:prstGeom>
                    <a:noFill/>
                    <a:ln>
                      <a:noFill/>
                    </a:ln>
                  </pic:spPr>
                </pic:pic>
              </a:graphicData>
            </a:graphic>
          </wp:inline>
        </w:drawing>
      </w:r>
      <w:r w:rsidRPr="004C78CD">
        <w:rPr>
          <w:rFonts w:eastAsia="Times New Roman"/>
          <w:color w:val="000000" w:themeColor="text1"/>
          <w:lang w:eastAsia="en-IN"/>
        </w:rPr>
        <w:t xml:space="preserve">     </w:t>
      </w:r>
    </w:p>
    <w:p w14:paraId="5EE0BAC7" w14:textId="0746C749" w:rsidR="006A5764" w:rsidRPr="004C78CD" w:rsidRDefault="006A5764" w:rsidP="006A5764">
      <w:pPr>
        <w:jc w:val="both"/>
        <w:rPr>
          <w:rFonts w:eastAsia="Times New Roman"/>
          <w:b/>
          <w:bCs/>
          <w:i/>
          <w:iCs/>
          <w:color w:val="000000" w:themeColor="text1"/>
          <w:lang w:eastAsia="en-IN"/>
        </w:rPr>
      </w:pPr>
      <w:r w:rsidRPr="004C78CD">
        <w:rPr>
          <w:rFonts w:eastAsia="Times New Roman"/>
          <w:b/>
          <w:bCs/>
          <w:i/>
          <w:iCs/>
          <w:color w:val="000000" w:themeColor="text1"/>
          <w:lang w:eastAsia="en-IN"/>
        </w:rPr>
        <w:t xml:space="preserve">          </w:t>
      </w:r>
      <w:r w:rsidRPr="004C78CD">
        <w:rPr>
          <w:rFonts w:eastAsia="Times New Roman"/>
          <w:b/>
          <w:bCs/>
          <w:i/>
          <w:iCs/>
          <w:color w:val="000000" w:themeColor="text1"/>
          <w:lang w:eastAsia="en-IN"/>
        </w:rPr>
        <w:t>Figure 8</w:t>
      </w:r>
    </w:p>
    <w:p w14:paraId="6E6A47A5" w14:textId="77777777" w:rsidR="006A5764" w:rsidRPr="004C78CD" w:rsidRDefault="006A5764" w:rsidP="006A5764">
      <w:pPr>
        <w:jc w:val="both"/>
        <w:rPr>
          <w:rFonts w:eastAsia="Times New Roman"/>
          <w:color w:val="000000" w:themeColor="text1"/>
          <w:lang w:eastAsia="en-IN"/>
        </w:rPr>
      </w:pPr>
      <w:r w:rsidRPr="004C78CD">
        <w:rPr>
          <w:rFonts w:eastAsia="Times New Roman"/>
          <w:color w:val="000000" w:themeColor="text1"/>
          <w:lang w:eastAsia="en-IN"/>
        </w:rPr>
        <w:t xml:space="preserve"> </w:t>
      </w:r>
    </w:p>
    <w:p w14:paraId="408F91FF" w14:textId="77777777" w:rsidR="006A5764" w:rsidRPr="004C78CD" w:rsidRDefault="006A5764" w:rsidP="0006147F">
      <w:pPr>
        <w:jc w:val="both"/>
        <w:rPr>
          <w:rFonts w:eastAsia="Times New Roman"/>
          <w:color w:val="000000" w:themeColor="text1"/>
          <w:lang w:eastAsia="en-IN"/>
        </w:rPr>
      </w:pPr>
    </w:p>
    <w:p w14:paraId="12342DC1" w14:textId="77777777" w:rsidR="006A5764" w:rsidRPr="004C78CD" w:rsidRDefault="006A5764" w:rsidP="0006147F">
      <w:pPr>
        <w:jc w:val="both"/>
        <w:rPr>
          <w:rFonts w:eastAsia="Times New Roman"/>
          <w:color w:val="000000" w:themeColor="text1"/>
          <w:lang w:eastAsia="en-IN"/>
        </w:rPr>
      </w:pPr>
    </w:p>
    <w:p w14:paraId="3D04D352"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lastRenderedPageBreak/>
        <w:t xml:space="preserve"> </w:t>
      </w:r>
    </w:p>
    <w:p w14:paraId="7D2BCEAC" w14:textId="77777777" w:rsidR="0006147F" w:rsidRPr="004C78CD" w:rsidRDefault="0006147F" w:rsidP="0006147F">
      <w:pPr>
        <w:jc w:val="both"/>
        <w:rPr>
          <w:rFonts w:eastAsia="Times New Roman"/>
          <w:b/>
          <w:bCs/>
          <w:color w:val="000000" w:themeColor="text1"/>
          <w:lang w:eastAsia="en-IN"/>
        </w:rPr>
      </w:pPr>
    </w:p>
    <w:p w14:paraId="14A48D2E"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 xml:space="preserve">Figure 4. </w:t>
      </w:r>
      <w:r w:rsidRPr="004C78CD">
        <w:rPr>
          <w:rFonts w:eastAsia="Times New Roman"/>
          <w:i/>
          <w:iCs/>
          <w:color w:val="000000" w:themeColor="text1"/>
          <w:lang w:eastAsia="en-IN"/>
        </w:rPr>
        <w:t>ROC curve for Degree Centrality in identifying structurally critical nodes. The obtained AUC value shows that Degree Centrality can detect influential nodes in the network.</w:t>
      </w:r>
    </w:p>
    <w:p w14:paraId="07C8D862" w14:textId="77777777" w:rsidR="0006147F" w:rsidRPr="004C78CD" w:rsidRDefault="0006147F" w:rsidP="0006147F">
      <w:pPr>
        <w:jc w:val="both"/>
        <w:rPr>
          <w:rFonts w:eastAsia="Times New Roman"/>
          <w:b/>
          <w:bCs/>
          <w:i/>
          <w:iCs/>
          <w:color w:val="000000" w:themeColor="text1"/>
          <w:lang w:eastAsia="en-IN"/>
        </w:rPr>
      </w:pPr>
    </w:p>
    <w:p w14:paraId="3F21E3B2"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Figure 5</w:t>
      </w:r>
      <w:r w:rsidRPr="004C78CD">
        <w:rPr>
          <w:rFonts w:eastAsia="Times New Roman"/>
          <w:i/>
          <w:iCs/>
          <w:color w:val="000000" w:themeColor="text1"/>
          <w:lang w:eastAsia="en-IN"/>
        </w:rPr>
        <w:t>. ROC curve for Betweenness Centrality in identifying structurally critical nodes. The figure shows the effectiveness of communication-bridge nodes in detecting network disruption.</w:t>
      </w:r>
    </w:p>
    <w:p w14:paraId="1228F111" w14:textId="77777777" w:rsidR="0006147F" w:rsidRPr="004C78CD" w:rsidRDefault="0006147F" w:rsidP="0006147F">
      <w:pPr>
        <w:jc w:val="both"/>
        <w:rPr>
          <w:rFonts w:eastAsia="Times New Roman"/>
          <w:b/>
          <w:bCs/>
          <w:i/>
          <w:iCs/>
          <w:color w:val="000000" w:themeColor="text1"/>
          <w:lang w:eastAsia="en-IN"/>
        </w:rPr>
      </w:pPr>
    </w:p>
    <w:p w14:paraId="47B4E501"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Figure 6</w:t>
      </w:r>
      <w:r w:rsidRPr="004C78CD">
        <w:rPr>
          <w:rFonts w:eastAsia="Times New Roman"/>
          <w:i/>
          <w:iCs/>
          <w:color w:val="000000" w:themeColor="text1"/>
          <w:lang w:eastAsia="en-IN"/>
        </w:rPr>
        <w:t>. ROC curve for Closeness Centrality in identifying structurally critical nodes. The figure illustrates the predictive performance of accessibility-based influence measures.</w:t>
      </w:r>
    </w:p>
    <w:p w14:paraId="01C22A50" w14:textId="77777777" w:rsidR="0006147F" w:rsidRPr="004C78CD" w:rsidRDefault="0006147F" w:rsidP="0006147F">
      <w:pPr>
        <w:jc w:val="both"/>
        <w:rPr>
          <w:rFonts w:eastAsia="Times New Roman"/>
          <w:b/>
          <w:bCs/>
          <w:i/>
          <w:iCs/>
          <w:color w:val="000000" w:themeColor="text1"/>
          <w:lang w:eastAsia="en-IN"/>
        </w:rPr>
      </w:pPr>
    </w:p>
    <w:p w14:paraId="10DDF577" w14:textId="77777777" w:rsidR="0006147F" w:rsidRPr="004C78CD" w:rsidRDefault="0006147F" w:rsidP="0006147F">
      <w:pPr>
        <w:jc w:val="both"/>
        <w:rPr>
          <w:rFonts w:eastAsia="Times New Roman"/>
          <w:b/>
          <w:bCs/>
          <w:i/>
          <w:iCs/>
          <w:color w:val="000000" w:themeColor="text1"/>
          <w:lang w:eastAsia="en-IN"/>
        </w:rPr>
      </w:pPr>
      <w:r w:rsidRPr="004C78CD">
        <w:rPr>
          <w:rFonts w:eastAsia="Times New Roman"/>
          <w:b/>
          <w:bCs/>
          <w:i/>
          <w:iCs/>
          <w:color w:val="000000" w:themeColor="text1"/>
          <w:lang w:eastAsia="en-IN"/>
        </w:rPr>
        <w:t xml:space="preserve">Figure 7. </w:t>
      </w:r>
      <w:r w:rsidRPr="004C78CD">
        <w:rPr>
          <w:rFonts w:eastAsia="Times New Roman"/>
          <w:i/>
          <w:iCs/>
          <w:color w:val="000000" w:themeColor="text1"/>
          <w:lang w:eastAsia="en-IN"/>
        </w:rPr>
        <w:t>ROC curve for identification of structurally critical nodes by Page Rank Centrality. We intend to assess the discriminatory power of Page Rank towards influential nodes from the point of view of network stability.</w:t>
      </w:r>
    </w:p>
    <w:p w14:paraId="2E1E84C4" w14:textId="77777777" w:rsidR="0006147F" w:rsidRPr="004C78CD" w:rsidRDefault="0006147F" w:rsidP="0006147F">
      <w:pPr>
        <w:jc w:val="both"/>
        <w:rPr>
          <w:rFonts w:eastAsia="Times New Roman"/>
          <w:b/>
          <w:bCs/>
          <w:i/>
          <w:iCs/>
          <w:color w:val="000000" w:themeColor="text1"/>
          <w:lang w:eastAsia="en-IN"/>
        </w:rPr>
      </w:pPr>
    </w:p>
    <w:p w14:paraId="63D815F6"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 xml:space="preserve">Figure 8. </w:t>
      </w:r>
      <w:r w:rsidRPr="004C78CD">
        <w:rPr>
          <w:rFonts w:eastAsia="Times New Roman"/>
          <w:i/>
          <w:iCs/>
          <w:color w:val="000000" w:themeColor="text1"/>
          <w:lang w:eastAsia="en-IN"/>
        </w:rPr>
        <w:t>ROC curve of the proposed Hamiltonian-based ΔH framework. The model achieved an AUC value of 1.000, demonstrating superior performance in identifying structurally critical nodes compared with traditional centrality measures.</w:t>
      </w:r>
    </w:p>
    <w:p w14:paraId="73CF787F" w14:textId="77777777" w:rsidR="0006147F" w:rsidRPr="004C78CD" w:rsidRDefault="0006147F" w:rsidP="0006147F">
      <w:pPr>
        <w:jc w:val="both"/>
        <w:rPr>
          <w:rFonts w:eastAsia="Times New Roman"/>
          <w:i/>
          <w:iCs/>
          <w:color w:val="000000" w:themeColor="text1"/>
          <w:lang w:eastAsia="en-IN"/>
        </w:rPr>
      </w:pPr>
    </w:p>
    <w:p w14:paraId="794EA32F" w14:textId="3852AD94" w:rsidR="0006147F" w:rsidRPr="004C78CD" w:rsidRDefault="0006147F" w:rsidP="007B42A2">
      <w:pPr>
        <w:pStyle w:val="Heading2"/>
        <w:rPr>
          <w:b/>
          <w:bCs/>
          <w:i w:val="0"/>
          <w:iCs w:val="0"/>
          <w:color w:val="000000" w:themeColor="text1"/>
          <w:lang w:eastAsia="en-IN"/>
        </w:rPr>
      </w:pPr>
      <w:r w:rsidRPr="004C78CD">
        <w:rPr>
          <w:color w:val="000000" w:themeColor="text1"/>
          <w:lang w:eastAsia="en-IN"/>
        </w:rPr>
        <w:t xml:space="preserve"> </w:t>
      </w:r>
      <w:r w:rsidRPr="004C78CD">
        <w:rPr>
          <w:b/>
          <w:bCs/>
          <w:i w:val="0"/>
          <w:iCs w:val="0"/>
          <w:color w:val="000000" w:themeColor="text1"/>
          <w:lang w:eastAsia="en-IN"/>
        </w:rPr>
        <w:t>Importance of the study features</w:t>
      </w:r>
    </w:p>
    <w:p w14:paraId="58D73670" w14:textId="77777777" w:rsidR="0006147F" w:rsidRPr="004C78CD" w:rsidRDefault="0006147F" w:rsidP="0006147F">
      <w:pPr>
        <w:jc w:val="both"/>
        <w:rPr>
          <w:rFonts w:eastAsia="Times New Roman"/>
          <w:b/>
          <w:bCs/>
          <w:color w:val="000000" w:themeColor="text1"/>
          <w:lang w:eastAsia="en-IN"/>
        </w:rPr>
      </w:pPr>
    </w:p>
    <w:p w14:paraId="535043F9" w14:textId="77777777" w:rsidR="0006147F" w:rsidRPr="004C78CD" w:rsidRDefault="0006147F" w:rsidP="0006147F">
      <w:pPr>
        <w:jc w:val="both"/>
        <w:rPr>
          <w:rFonts w:eastAsia="Times New Roman"/>
          <w:b/>
          <w:bCs/>
          <w:color w:val="000000" w:themeColor="text1"/>
          <w:lang w:eastAsia="en-IN"/>
        </w:rPr>
      </w:pPr>
      <w:r w:rsidRPr="004C78CD">
        <w:rPr>
          <w:rFonts w:eastAsia="Times New Roman"/>
          <w:color w:val="000000" w:themeColor="text1"/>
          <w:lang w:eastAsia="en-IN"/>
        </w:rPr>
        <w:t>The Random Forest feature importance results showed the following:</w:t>
      </w:r>
    </w:p>
    <w:p w14:paraId="494C86C4" w14:textId="77777777" w:rsidR="0006147F" w:rsidRPr="004C78CD" w:rsidRDefault="0006147F" w:rsidP="0006147F">
      <w:pPr>
        <w:jc w:val="both"/>
        <w:rPr>
          <w:rFonts w:eastAsia="Times New Roman"/>
          <w:color w:val="000000" w:themeColor="text1"/>
          <w:lang w:eastAsia="en-IN"/>
        </w:rPr>
      </w:pPr>
    </w:p>
    <w:p w14:paraId="17DAE8D8"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Table 4.</w:t>
      </w:r>
      <w:r w:rsidRPr="004C78CD">
        <w:rPr>
          <w:rFonts w:eastAsia="Times New Roman"/>
          <w:i/>
          <w:iCs/>
          <w:color w:val="000000" w:themeColor="text1"/>
          <w:lang w:eastAsia="en-IN"/>
        </w:rPr>
        <w:t xml:space="preserve"> Feature importance scores generated by the Random Forest classifier.</w:t>
      </w:r>
    </w:p>
    <w:p w14:paraId="44235F90" w14:textId="77777777" w:rsidR="0006147F" w:rsidRPr="004C78CD" w:rsidRDefault="0006147F" w:rsidP="0006147F">
      <w:pPr>
        <w:jc w:val="both"/>
        <w:rPr>
          <w:rFonts w:eastAsia="Times New Roman"/>
          <w:i/>
          <w:iCs/>
          <w:color w:val="000000" w:themeColor="text1"/>
          <w:lang w:eastAsia="en-IN"/>
        </w:rPr>
      </w:pPr>
    </w:p>
    <w:tbl>
      <w:tblPr>
        <w:tblStyle w:val="TableGrid"/>
        <w:tblW w:w="0pt" w:type="auto"/>
        <w:jc w:val="center"/>
        <w:tblLook w:firstRow="1" w:lastRow="0" w:firstColumn="1" w:lastColumn="0" w:noHBand="0" w:noVBand="1"/>
      </w:tblPr>
      <w:tblGrid>
        <w:gridCol w:w="1649"/>
        <w:gridCol w:w="1179"/>
      </w:tblGrid>
      <w:tr w:rsidR="0006147F" w:rsidRPr="004C78CD" w14:paraId="3AF48C89" w14:textId="77777777" w:rsidTr="00671FC2">
        <w:trPr>
          <w:jc w:val="center"/>
        </w:trPr>
        <w:tc>
          <w:tcPr>
            <w:tcW w:w="82.45pt" w:type="dxa"/>
          </w:tcPr>
          <w:p w14:paraId="1C1600E4"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Feature </w:t>
            </w:r>
          </w:p>
        </w:tc>
        <w:tc>
          <w:tcPr>
            <w:tcW w:w="58.95pt" w:type="dxa"/>
          </w:tcPr>
          <w:p w14:paraId="132CDBAF"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Scores</w:t>
            </w:r>
          </w:p>
        </w:tc>
      </w:tr>
      <w:tr w:rsidR="0006147F" w:rsidRPr="004C78CD" w14:paraId="2E29BC77" w14:textId="77777777" w:rsidTr="00671FC2">
        <w:trPr>
          <w:jc w:val="center"/>
        </w:trPr>
        <w:tc>
          <w:tcPr>
            <w:tcW w:w="82.45pt" w:type="dxa"/>
          </w:tcPr>
          <w:p w14:paraId="52C033F1"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degrees</w:t>
            </w:r>
          </w:p>
        </w:tc>
        <w:tc>
          <w:tcPr>
            <w:tcW w:w="58.95pt" w:type="dxa"/>
          </w:tcPr>
          <w:p w14:paraId="32958C07"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0.022 </w:t>
            </w:r>
          </w:p>
        </w:tc>
      </w:tr>
      <w:tr w:rsidR="0006147F" w:rsidRPr="004C78CD" w14:paraId="2713D77F" w14:textId="77777777" w:rsidTr="00671FC2">
        <w:trPr>
          <w:jc w:val="center"/>
        </w:trPr>
        <w:tc>
          <w:tcPr>
            <w:tcW w:w="82.45pt" w:type="dxa"/>
          </w:tcPr>
          <w:p w14:paraId="122FE57E"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Betweenness </w:t>
            </w:r>
          </w:p>
        </w:tc>
        <w:tc>
          <w:tcPr>
            <w:tcW w:w="58.95pt" w:type="dxa"/>
          </w:tcPr>
          <w:p w14:paraId="5283D875"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0.031 </w:t>
            </w:r>
          </w:p>
        </w:tc>
      </w:tr>
      <w:tr w:rsidR="0006147F" w:rsidRPr="004C78CD" w14:paraId="3559579D" w14:textId="77777777" w:rsidTr="00671FC2">
        <w:trPr>
          <w:jc w:val="center"/>
        </w:trPr>
        <w:tc>
          <w:tcPr>
            <w:tcW w:w="82.45pt" w:type="dxa"/>
          </w:tcPr>
          <w:p w14:paraId="3F3EF88E"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Closeness </w:t>
            </w:r>
          </w:p>
        </w:tc>
        <w:tc>
          <w:tcPr>
            <w:tcW w:w="58.95pt" w:type="dxa"/>
          </w:tcPr>
          <w:p w14:paraId="6DD23C1F"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0.013 </w:t>
            </w:r>
          </w:p>
        </w:tc>
      </w:tr>
      <w:tr w:rsidR="0006147F" w:rsidRPr="004C78CD" w14:paraId="455B28C0" w14:textId="77777777" w:rsidTr="00671FC2">
        <w:trPr>
          <w:jc w:val="center"/>
        </w:trPr>
        <w:tc>
          <w:tcPr>
            <w:tcW w:w="82.45pt" w:type="dxa"/>
          </w:tcPr>
          <w:p w14:paraId="3F8300AC"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PageRank </w:t>
            </w:r>
          </w:p>
        </w:tc>
        <w:tc>
          <w:tcPr>
            <w:tcW w:w="58.95pt" w:type="dxa"/>
          </w:tcPr>
          <w:p w14:paraId="1FBD89C6"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0.021 </w:t>
            </w:r>
          </w:p>
        </w:tc>
      </w:tr>
      <w:tr w:rsidR="0006147F" w:rsidRPr="004C78CD" w14:paraId="06685D65" w14:textId="77777777" w:rsidTr="00671FC2">
        <w:trPr>
          <w:jc w:val="center"/>
        </w:trPr>
        <w:tc>
          <w:tcPr>
            <w:tcW w:w="82.45pt" w:type="dxa"/>
          </w:tcPr>
          <w:p w14:paraId="553733F4"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ΔH </w:t>
            </w:r>
          </w:p>
        </w:tc>
        <w:tc>
          <w:tcPr>
            <w:tcW w:w="58.95pt" w:type="dxa"/>
          </w:tcPr>
          <w:p w14:paraId="41D0E830"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 xml:space="preserve">0.914 </w:t>
            </w:r>
          </w:p>
        </w:tc>
      </w:tr>
    </w:tbl>
    <w:p w14:paraId="6CD3AB01" w14:textId="77777777" w:rsidR="0006147F" w:rsidRPr="004C78CD" w:rsidRDefault="0006147F" w:rsidP="0006147F">
      <w:pPr>
        <w:jc w:val="both"/>
        <w:rPr>
          <w:rFonts w:eastAsia="Times New Roman"/>
          <w:color w:val="000000" w:themeColor="text1"/>
          <w:lang w:eastAsia="en-IN"/>
        </w:rPr>
      </w:pPr>
    </w:p>
    <w:p w14:paraId="0F5431DD"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 xml:space="preserve">ΔH was the most dominant predictor, showing the importance of structural perturbation analysis for the identification of critical nodes in Table 4. </w:t>
      </w:r>
    </w:p>
    <w:p w14:paraId="2341DE31" w14:textId="77777777" w:rsidR="007B42A2" w:rsidRPr="004C78CD" w:rsidRDefault="007B42A2" w:rsidP="0006147F">
      <w:pPr>
        <w:jc w:val="both"/>
        <w:rPr>
          <w:rFonts w:eastAsia="Times New Roman"/>
          <w:color w:val="000000" w:themeColor="text1"/>
          <w:lang w:eastAsia="en-IN"/>
        </w:rPr>
      </w:pPr>
    </w:p>
    <w:p w14:paraId="2C099F5D" w14:textId="3C6C3367" w:rsidR="0006147F" w:rsidRPr="004C78CD" w:rsidRDefault="0006147F" w:rsidP="007B42A2">
      <w:pPr>
        <w:pStyle w:val="Heading2"/>
        <w:rPr>
          <w:b/>
          <w:bCs/>
          <w:i w:val="0"/>
          <w:iCs w:val="0"/>
          <w:color w:val="000000" w:themeColor="text1"/>
          <w:lang w:eastAsia="en-IN"/>
        </w:rPr>
      </w:pPr>
      <w:r w:rsidRPr="004C78CD">
        <w:rPr>
          <w:b/>
          <w:bCs/>
          <w:i w:val="0"/>
          <w:iCs w:val="0"/>
          <w:color w:val="000000" w:themeColor="text1"/>
          <w:lang w:eastAsia="en-IN"/>
        </w:rPr>
        <w:t xml:space="preserve">Structural Weaknesses </w:t>
      </w:r>
    </w:p>
    <w:p w14:paraId="08336F7B"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br/>
        <w:t xml:space="preserve">The top-20 ΔH ranking showed that most critical nodes are from the T5 network stage. The highest ΔH was 30.36, indicating a significant effect of the structure. </w:t>
      </w:r>
      <w:r w:rsidRPr="004C78CD">
        <w:rPr>
          <w:rFonts w:eastAsia="Times New Roman"/>
          <w:color w:val="000000" w:themeColor="text1"/>
          <w:lang w:eastAsia="en-IN"/>
        </w:rPr>
        <w:br/>
        <w:t xml:space="preserve">These findings suggest that the vulnerability to structural disruption could be more severe at intermediate levels of digital platform growth. </w:t>
      </w:r>
    </w:p>
    <w:p w14:paraId="38487A1B" w14:textId="77777777" w:rsidR="0006147F" w:rsidRPr="004C78CD" w:rsidRDefault="0006147F" w:rsidP="0006147F">
      <w:pPr>
        <w:jc w:val="both"/>
        <w:rPr>
          <w:rFonts w:eastAsia="Times New Roman"/>
          <w:color w:val="000000" w:themeColor="text1"/>
          <w:lang w:eastAsia="en-IN"/>
        </w:rPr>
      </w:pPr>
    </w:p>
    <w:p w14:paraId="4F812F08" w14:textId="051292EF" w:rsidR="0006147F" w:rsidRPr="004C78CD" w:rsidRDefault="0006147F" w:rsidP="007B42A2">
      <w:pPr>
        <w:pStyle w:val="Heading2"/>
        <w:rPr>
          <w:b/>
          <w:bCs/>
          <w:i w:val="0"/>
          <w:iCs w:val="0"/>
          <w:color w:val="000000" w:themeColor="text1"/>
          <w:lang w:eastAsia="en-IN"/>
        </w:rPr>
      </w:pPr>
      <w:r w:rsidRPr="004C78CD">
        <w:rPr>
          <w:b/>
          <w:bCs/>
          <w:i w:val="0"/>
          <w:iCs w:val="0"/>
          <w:color w:val="000000" w:themeColor="text1"/>
          <w:lang w:eastAsia="en-IN"/>
        </w:rPr>
        <w:t xml:space="preserve"> Robustness Analysis </w:t>
      </w:r>
    </w:p>
    <w:p w14:paraId="29F61BDA" w14:textId="77777777" w:rsidR="0006147F" w:rsidRPr="004C78CD" w:rsidRDefault="0006147F" w:rsidP="0006147F">
      <w:pPr>
        <w:jc w:val="both"/>
        <w:rPr>
          <w:rFonts w:eastAsia="Times New Roman"/>
          <w:b/>
          <w:bCs/>
          <w:color w:val="000000" w:themeColor="text1"/>
          <w:lang w:eastAsia="en-IN"/>
        </w:rPr>
      </w:pPr>
    </w:p>
    <w:p w14:paraId="61973AC8"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t>Hamiltonian robustness values were as follows:</w:t>
      </w:r>
    </w:p>
    <w:p w14:paraId="01B6FA87" w14:textId="77777777" w:rsidR="0006147F" w:rsidRPr="004C78CD" w:rsidRDefault="0006147F" w:rsidP="0006147F">
      <w:pPr>
        <w:jc w:val="both"/>
        <w:rPr>
          <w:rFonts w:eastAsia="Times New Roman"/>
          <w:b/>
          <w:bCs/>
          <w:color w:val="000000" w:themeColor="text1"/>
          <w:lang w:eastAsia="en-IN"/>
        </w:rPr>
      </w:pPr>
    </w:p>
    <w:p w14:paraId="63B5C7C9" w14:textId="77777777" w:rsidR="0006147F" w:rsidRPr="004C78CD" w:rsidRDefault="0006147F" w:rsidP="00A40DAC">
      <w:pPr>
        <w:jc w:val="both"/>
        <w:rPr>
          <w:i/>
          <w:iCs/>
          <w:color w:val="000000" w:themeColor="text1"/>
        </w:rPr>
      </w:pPr>
      <w:r w:rsidRPr="004C78CD">
        <w:rPr>
          <w:b/>
          <w:bCs/>
          <w:i/>
          <w:iCs/>
          <w:color w:val="000000" w:themeColor="text1"/>
        </w:rPr>
        <w:t>Table 5.</w:t>
      </w:r>
      <w:r w:rsidRPr="004C78CD">
        <w:rPr>
          <w:i/>
          <w:iCs/>
          <w:color w:val="000000" w:themeColor="text1"/>
        </w:rPr>
        <w:t xml:space="preserve"> Summary statistics of temporal digital platform networks (T1–T6).</w:t>
      </w:r>
    </w:p>
    <w:tbl>
      <w:tblPr>
        <w:tblStyle w:val="TableGrid"/>
        <w:tblW w:w="0pt" w:type="auto"/>
        <w:jc w:val="center"/>
        <w:tblLook w:firstRow="1" w:lastRow="0" w:firstColumn="1" w:lastColumn="0" w:noHBand="0" w:noVBand="1"/>
      </w:tblPr>
      <w:tblGrid>
        <w:gridCol w:w="2163"/>
        <w:gridCol w:w="1430"/>
      </w:tblGrid>
      <w:tr w:rsidR="0006147F" w:rsidRPr="004C78CD" w14:paraId="741DC229" w14:textId="77777777" w:rsidTr="00671FC2">
        <w:trPr>
          <w:jc w:val="center"/>
        </w:trPr>
        <w:tc>
          <w:tcPr>
            <w:tcW w:w="108.15pt" w:type="dxa"/>
          </w:tcPr>
          <w:p w14:paraId="4FBE5372"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Time Hamiltonian</w:t>
            </w:r>
          </w:p>
        </w:tc>
        <w:tc>
          <w:tcPr>
            <w:tcW w:w="71.50pt" w:type="dxa"/>
          </w:tcPr>
          <w:p w14:paraId="53941CB2"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Robustness</w:t>
            </w:r>
          </w:p>
        </w:tc>
      </w:tr>
      <w:tr w:rsidR="0006147F" w:rsidRPr="004C78CD" w14:paraId="2BD9DA5F" w14:textId="77777777" w:rsidTr="00671FC2">
        <w:trPr>
          <w:jc w:val="center"/>
        </w:trPr>
        <w:tc>
          <w:tcPr>
            <w:tcW w:w="108.15pt" w:type="dxa"/>
          </w:tcPr>
          <w:p w14:paraId="34AE9582"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T1</w:t>
            </w:r>
          </w:p>
        </w:tc>
        <w:tc>
          <w:tcPr>
            <w:tcW w:w="71.50pt" w:type="dxa"/>
          </w:tcPr>
          <w:p w14:paraId="28AA6462"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1.68</w:t>
            </w:r>
          </w:p>
        </w:tc>
      </w:tr>
      <w:tr w:rsidR="0006147F" w:rsidRPr="004C78CD" w14:paraId="2F58FE7F" w14:textId="77777777" w:rsidTr="00671FC2">
        <w:trPr>
          <w:jc w:val="center"/>
        </w:trPr>
        <w:tc>
          <w:tcPr>
            <w:tcW w:w="108.15pt" w:type="dxa"/>
          </w:tcPr>
          <w:p w14:paraId="5F9B2F06"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T2</w:t>
            </w:r>
          </w:p>
        </w:tc>
        <w:tc>
          <w:tcPr>
            <w:tcW w:w="71.50pt" w:type="dxa"/>
          </w:tcPr>
          <w:p w14:paraId="5F67E214"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6.31</w:t>
            </w:r>
          </w:p>
        </w:tc>
      </w:tr>
      <w:tr w:rsidR="0006147F" w:rsidRPr="004C78CD" w14:paraId="5967B1F2" w14:textId="77777777" w:rsidTr="00671FC2">
        <w:trPr>
          <w:jc w:val="center"/>
        </w:trPr>
        <w:tc>
          <w:tcPr>
            <w:tcW w:w="108.15pt" w:type="dxa"/>
          </w:tcPr>
          <w:p w14:paraId="042810D4"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T3</w:t>
            </w:r>
          </w:p>
        </w:tc>
        <w:tc>
          <w:tcPr>
            <w:tcW w:w="71.50pt" w:type="dxa"/>
          </w:tcPr>
          <w:p w14:paraId="101A3B75"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3.21</w:t>
            </w:r>
          </w:p>
        </w:tc>
      </w:tr>
      <w:tr w:rsidR="0006147F" w:rsidRPr="004C78CD" w14:paraId="7661CD82" w14:textId="77777777" w:rsidTr="00671FC2">
        <w:trPr>
          <w:jc w:val="center"/>
        </w:trPr>
        <w:tc>
          <w:tcPr>
            <w:tcW w:w="108.15pt" w:type="dxa"/>
          </w:tcPr>
          <w:p w14:paraId="7A2284D3"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T4</w:t>
            </w:r>
          </w:p>
        </w:tc>
        <w:tc>
          <w:tcPr>
            <w:tcW w:w="71.50pt" w:type="dxa"/>
          </w:tcPr>
          <w:p w14:paraId="194E92C8"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8.33</w:t>
            </w:r>
          </w:p>
        </w:tc>
      </w:tr>
      <w:tr w:rsidR="0006147F" w:rsidRPr="004C78CD" w14:paraId="376DD945" w14:textId="77777777" w:rsidTr="00671FC2">
        <w:trPr>
          <w:jc w:val="center"/>
        </w:trPr>
        <w:tc>
          <w:tcPr>
            <w:tcW w:w="108.15pt" w:type="dxa"/>
          </w:tcPr>
          <w:p w14:paraId="2115DFAD"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T5</w:t>
            </w:r>
          </w:p>
        </w:tc>
        <w:tc>
          <w:tcPr>
            <w:tcW w:w="71.50pt" w:type="dxa"/>
          </w:tcPr>
          <w:p w14:paraId="5F32B59B"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17.64</w:t>
            </w:r>
          </w:p>
        </w:tc>
      </w:tr>
      <w:tr w:rsidR="0006147F" w:rsidRPr="004C78CD" w14:paraId="658F507E" w14:textId="77777777" w:rsidTr="00671FC2">
        <w:trPr>
          <w:jc w:val="center"/>
        </w:trPr>
        <w:tc>
          <w:tcPr>
            <w:tcW w:w="108.15pt" w:type="dxa"/>
          </w:tcPr>
          <w:p w14:paraId="0C34FD5E"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T6</w:t>
            </w:r>
          </w:p>
        </w:tc>
        <w:tc>
          <w:tcPr>
            <w:tcW w:w="71.50pt" w:type="dxa"/>
          </w:tcPr>
          <w:p w14:paraId="67E8B5B2" w14:textId="77777777" w:rsidR="0006147F" w:rsidRPr="004C78CD" w:rsidRDefault="0006147F" w:rsidP="00671FC2">
            <w:pPr>
              <w:jc w:val="both"/>
              <w:rPr>
                <w:rFonts w:eastAsia="Times New Roman"/>
                <w:color w:val="000000" w:themeColor="text1"/>
                <w:lang w:eastAsia="en-IN"/>
              </w:rPr>
            </w:pPr>
            <w:r w:rsidRPr="004C78CD">
              <w:rPr>
                <w:rFonts w:eastAsia="Times New Roman"/>
                <w:color w:val="000000" w:themeColor="text1"/>
                <w:lang w:eastAsia="en-IN"/>
              </w:rPr>
              <w:t>5.78</w:t>
            </w:r>
          </w:p>
        </w:tc>
      </w:tr>
    </w:tbl>
    <w:p w14:paraId="460FE204" w14:textId="77777777" w:rsidR="0006147F" w:rsidRPr="004C78CD" w:rsidRDefault="0006147F" w:rsidP="0006147F">
      <w:pPr>
        <w:jc w:val="both"/>
        <w:rPr>
          <w:rFonts w:eastAsia="Times New Roman"/>
          <w:color w:val="000000" w:themeColor="text1"/>
          <w:lang w:eastAsia="en-IN"/>
        </w:rPr>
      </w:pPr>
    </w:p>
    <w:p w14:paraId="6A5E9109"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br/>
        <w:t xml:space="preserve">The T5 network was the one most vulnerable represented in Figure 9, indicating that the evolution of the platform could be taken forward in critical structural phases where targeted attacks have magnified effects, as shown in Table 5. </w:t>
      </w:r>
    </w:p>
    <w:p w14:paraId="48EF0174" w14:textId="77777777" w:rsidR="0006147F" w:rsidRPr="004C78CD" w:rsidRDefault="0006147F" w:rsidP="0006147F">
      <w:pPr>
        <w:jc w:val="both"/>
        <w:rPr>
          <w:rFonts w:eastAsia="Times New Roman"/>
          <w:color w:val="000000" w:themeColor="text1"/>
          <w:lang w:eastAsia="en-IN"/>
        </w:rPr>
      </w:pPr>
    </w:p>
    <w:p w14:paraId="14178A4C" w14:textId="77777777" w:rsidR="0006147F" w:rsidRPr="004C78CD" w:rsidRDefault="0006147F" w:rsidP="0006147F">
      <w:pPr>
        <w:rPr>
          <w:rFonts w:eastAsia="Times New Roman"/>
          <w:color w:val="000000" w:themeColor="text1"/>
          <w:lang w:eastAsia="en-IN"/>
        </w:rPr>
      </w:pPr>
      <w:r w:rsidRPr="004C78CD">
        <w:rPr>
          <w:noProof/>
          <w:color w:val="000000" w:themeColor="text1"/>
        </w:rPr>
        <w:drawing>
          <wp:inline distT="0" distB="0" distL="0" distR="0" wp14:anchorId="30EC3D7C" wp14:editId="71FF97A9">
            <wp:extent cx="2258466" cy="1492885"/>
            <wp:effectExtent l="0" t="0" r="8890" b="0"/>
            <wp:docPr id="18921063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7399" cy="1498790"/>
                    </a:xfrm>
                    <a:prstGeom prst="rect">
                      <a:avLst/>
                    </a:prstGeom>
                    <a:noFill/>
                    <a:ln>
                      <a:noFill/>
                    </a:ln>
                  </pic:spPr>
                </pic:pic>
              </a:graphicData>
            </a:graphic>
          </wp:inline>
        </w:drawing>
      </w:r>
    </w:p>
    <w:p w14:paraId="66214034" w14:textId="77777777" w:rsidR="0006147F" w:rsidRPr="004C78CD" w:rsidRDefault="0006147F" w:rsidP="0006147F">
      <w:pPr>
        <w:rPr>
          <w:rFonts w:eastAsia="Times New Roman"/>
          <w:color w:val="000000" w:themeColor="text1"/>
          <w:lang w:eastAsia="en-IN"/>
        </w:rPr>
      </w:pPr>
    </w:p>
    <w:p w14:paraId="24A8E661" w14:textId="77777777" w:rsidR="0006147F" w:rsidRPr="004C78CD" w:rsidRDefault="0006147F" w:rsidP="0006147F">
      <w:pPr>
        <w:jc w:val="both"/>
        <w:rPr>
          <w:rFonts w:eastAsia="Times New Roman"/>
          <w:i/>
          <w:iCs/>
          <w:color w:val="000000" w:themeColor="text1"/>
          <w:lang w:eastAsia="en-IN"/>
        </w:rPr>
      </w:pPr>
      <w:r w:rsidRPr="004C78CD">
        <w:rPr>
          <w:rFonts w:eastAsia="Times New Roman"/>
          <w:b/>
          <w:bCs/>
          <w:i/>
          <w:iCs/>
          <w:color w:val="000000" w:themeColor="text1"/>
          <w:lang w:eastAsia="en-IN"/>
        </w:rPr>
        <w:t>Figure 9.</w:t>
      </w:r>
      <w:r w:rsidRPr="004C78CD">
        <w:rPr>
          <w:rFonts w:eastAsia="Times New Roman"/>
          <w:i/>
          <w:iCs/>
          <w:color w:val="000000" w:themeColor="text1"/>
          <w:lang w:eastAsia="en-IN"/>
        </w:rPr>
        <w:t xml:space="preserve"> Robustness analysis of temporal digital platform networks. The figure compares Largest Connected Component (LCC) robustness and Hamiltonian robustness across network snapshots (T1–T6).</w:t>
      </w:r>
    </w:p>
    <w:p w14:paraId="7E9AE8C2" w14:textId="77777777" w:rsidR="0006147F" w:rsidRPr="004C78CD" w:rsidRDefault="0006147F" w:rsidP="0006147F">
      <w:pPr>
        <w:jc w:val="both"/>
        <w:rPr>
          <w:rFonts w:eastAsia="Times New Roman"/>
          <w:color w:val="000000" w:themeColor="text1"/>
          <w:lang w:eastAsia="en-IN"/>
        </w:rPr>
      </w:pPr>
      <w:r w:rsidRPr="004C78CD">
        <w:rPr>
          <w:rFonts w:eastAsia="Times New Roman"/>
          <w:color w:val="000000" w:themeColor="text1"/>
          <w:lang w:eastAsia="en-IN"/>
        </w:rPr>
        <w:br/>
        <w:t xml:space="preserve">Digital leaders can recognize these phases and then intervene proactively and mitigate risk. </w:t>
      </w:r>
    </w:p>
    <w:p w14:paraId="23C7E95E" w14:textId="05B80F91" w:rsidR="005E22B5" w:rsidRPr="004C78CD" w:rsidRDefault="004473BD" w:rsidP="006D7A2C">
      <w:pPr>
        <w:pStyle w:val="Heading1"/>
        <w:numPr>
          <w:ilvl w:val="0"/>
          <w:numId w:val="0"/>
        </w:numPr>
        <w:rPr>
          <w:color w:val="000000" w:themeColor="text1"/>
        </w:rPr>
      </w:pPr>
      <w:r w:rsidRPr="004C78CD">
        <w:rPr>
          <w:color w:val="000000" w:themeColor="text1"/>
        </w:rPr>
        <w:t>Conclusion</w:t>
      </w:r>
    </w:p>
    <w:p w14:paraId="3286DB06" w14:textId="77777777" w:rsidR="00E85D18" w:rsidRPr="004C78CD" w:rsidRDefault="00E85D18" w:rsidP="00E85D18">
      <w:pPr>
        <w:rPr>
          <w:color w:val="000000" w:themeColor="text1"/>
        </w:rPr>
      </w:pPr>
    </w:p>
    <w:p w14:paraId="58E7C0C1" w14:textId="77777777" w:rsidR="007B42A2" w:rsidRPr="004C78CD" w:rsidRDefault="007B42A2" w:rsidP="007B42A2">
      <w:pPr>
        <w:jc w:val="both"/>
        <w:rPr>
          <w:rFonts w:eastAsia="Times New Roman"/>
          <w:color w:val="000000" w:themeColor="text1"/>
          <w:lang w:eastAsia="en-IN"/>
        </w:rPr>
      </w:pPr>
      <w:r w:rsidRPr="004C78CD">
        <w:rPr>
          <w:rFonts w:eastAsia="Times New Roman"/>
          <w:color w:val="000000" w:themeColor="text1"/>
          <w:lang w:eastAsia="en-IN"/>
        </w:rPr>
        <w:t xml:space="preserve">We introduce a Hamiltonian method for detecting structural changes in evolving digital platforms. The proposed approach combines network science, statistical analysis, and machine learning techniques to provide a holistic mechanism to identify critical structural components within digital ecosystems. </w:t>
      </w:r>
    </w:p>
    <w:p w14:paraId="4DDAA2F3" w14:textId="77777777" w:rsidR="007B42A2" w:rsidRPr="004C78CD" w:rsidRDefault="007B42A2" w:rsidP="007B42A2">
      <w:pPr>
        <w:jc w:val="both"/>
        <w:rPr>
          <w:rFonts w:eastAsia="Times New Roman"/>
          <w:color w:val="000000" w:themeColor="text1"/>
          <w:lang w:eastAsia="en-IN"/>
        </w:rPr>
      </w:pPr>
      <w:r w:rsidRPr="004C78CD">
        <w:rPr>
          <w:rFonts w:eastAsia="Times New Roman"/>
          <w:color w:val="000000" w:themeColor="text1"/>
          <w:lang w:eastAsia="en-IN"/>
        </w:rPr>
        <w:br/>
        <w:t>Our experiments show that Hamiltonian perturbation analysis captures structural properties that are unique and cannot be well represented by traditional centrality measures. The poor performance of the regression and the low correlations supported ΔH as a unique structural descriptor. Robustness analysis also showed significant weakness in the T5 stage of network evolution.</w:t>
      </w:r>
    </w:p>
    <w:p w14:paraId="57AA2143" w14:textId="77777777" w:rsidR="007B42A2" w:rsidRPr="004C78CD" w:rsidRDefault="007B42A2" w:rsidP="007B42A2">
      <w:pPr>
        <w:jc w:val="both"/>
        <w:rPr>
          <w:rFonts w:eastAsia="Times New Roman"/>
          <w:color w:val="000000" w:themeColor="text1"/>
          <w:lang w:eastAsia="en-IN"/>
        </w:rPr>
      </w:pPr>
      <w:r w:rsidRPr="004C78CD">
        <w:rPr>
          <w:rFonts w:eastAsia="Times New Roman"/>
          <w:color w:val="000000" w:themeColor="text1"/>
          <w:lang w:eastAsia="en-IN"/>
        </w:rPr>
        <w:t xml:space="preserve"> </w:t>
      </w:r>
      <w:r w:rsidRPr="004C78CD">
        <w:rPr>
          <w:rFonts w:eastAsia="Times New Roman"/>
          <w:color w:val="000000" w:themeColor="text1"/>
          <w:lang w:eastAsia="en-IN"/>
        </w:rPr>
        <w:br/>
        <w:t>The proposed framework contributes to the field of digital leadership by offering actionable insights to monitor the stability of the network and anticipate structural risks. The future validation of the framework with real-world organizational and digital platform data sets, dynamic community evolution, and integration of predictive analytics for real-time decision support will be discussed.</w:t>
      </w:r>
    </w:p>
    <w:p w14:paraId="761A1973" w14:textId="77777777" w:rsidR="008F532E" w:rsidRPr="004C78CD" w:rsidRDefault="008F532E" w:rsidP="00A56B78">
      <w:pPr>
        <w:jc w:val="both"/>
        <w:rPr>
          <w:color w:val="000000" w:themeColor="text1"/>
        </w:rPr>
      </w:pPr>
    </w:p>
    <w:p w14:paraId="02634A65" w14:textId="3CF7D8BB" w:rsidR="009F51BB" w:rsidRDefault="009F51BB" w:rsidP="0084117A">
      <w:pPr>
        <w:rPr>
          <w:bCs/>
          <w:color w:val="000000" w:themeColor="text1"/>
          <w:sz w:val="18"/>
          <w:szCs w:val="18"/>
        </w:rPr>
      </w:pPr>
      <w:r w:rsidRPr="004C78CD">
        <w:rPr>
          <w:bCs/>
          <w:color w:val="000000" w:themeColor="text1"/>
          <w:sz w:val="18"/>
          <w:szCs w:val="18"/>
        </w:rPr>
        <w:lastRenderedPageBreak/>
        <w:t>REFERENCES</w:t>
      </w:r>
    </w:p>
    <w:p w14:paraId="7829DE1A" w14:textId="77777777" w:rsidR="00FF08B0" w:rsidRPr="004C78CD" w:rsidRDefault="00FF08B0" w:rsidP="0084117A">
      <w:pPr>
        <w:rPr>
          <w:bCs/>
          <w:color w:val="000000" w:themeColor="text1"/>
          <w:sz w:val="18"/>
          <w:szCs w:val="18"/>
        </w:rPr>
      </w:pPr>
    </w:p>
    <w:p w14:paraId="26324657" w14:textId="77777777" w:rsidR="007B42A2" w:rsidRPr="004C78CD" w:rsidRDefault="007B42A2" w:rsidP="007B42A2">
      <w:pPr>
        <w:jc w:val="both"/>
        <w:rPr>
          <w:b/>
          <w:bCs/>
          <w:color w:val="000000" w:themeColor="text1"/>
          <w:sz w:val="24"/>
          <w:szCs w:val="24"/>
        </w:rPr>
      </w:pPr>
    </w:p>
    <w:sdt>
      <w:sdtPr>
        <w:rPr>
          <w:bCs/>
          <w:color w:val="000000" w:themeColor="text1"/>
        </w:rPr>
        <w:tag w:val="MENDELEY_BIBLIOGRAPHY"/>
        <w:id w:val="-907527980"/>
        <w:placeholder>
          <w:docPart w:val="FDC9691F911A49659032885BD95F2E60"/>
        </w:placeholder>
      </w:sdtPr>
      <w:sdtContent>
        <w:p w14:paraId="71C1399D"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[1]</w:t>
          </w:r>
          <w:r w:rsidRPr="00FF08B0">
            <w:rPr>
              <w:rFonts w:eastAsia="Times New Roman"/>
              <w:bCs/>
              <w:color w:val="000000" w:themeColor="text1"/>
            </w:rPr>
            <w:tab/>
            <w:t xml:space="preserve">Olorunyomi Stephen Joel, Adedoyin Tolulope Oyewole, Olusegun Gbenga </w:t>
          </w:r>
          <w:proofErr w:type="spellStart"/>
          <w:r w:rsidRPr="00FF08B0">
            <w:rPr>
              <w:rFonts w:eastAsia="Times New Roman"/>
              <w:bCs/>
              <w:color w:val="000000" w:themeColor="text1"/>
            </w:rPr>
            <w:t>Odunaiya</w:t>
          </w:r>
          <w:proofErr w:type="spellEnd"/>
          <w:r w:rsidRPr="00FF08B0">
            <w:rPr>
              <w:rFonts w:eastAsia="Times New Roman"/>
              <w:bCs/>
              <w:color w:val="000000" w:themeColor="text1"/>
            </w:rPr>
            <w:t xml:space="preserve">, and Oluwatobi Timothy Soyombo, “The impact of digital transformation on business development strategies: Trends, challenges, and opportunities analyzed,” </w:t>
          </w:r>
          <w:r w:rsidRPr="00FF08B0">
            <w:rPr>
              <w:rFonts w:eastAsia="Times New Roman"/>
              <w:bCs/>
              <w:i/>
              <w:iCs/>
              <w:color w:val="000000" w:themeColor="text1"/>
            </w:rPr>
            <w:t>World Journal of Advanced Research and Reviews</w:t>
          </w:r>
          <w:r w:rsidRPr="00FF08B0">
            <w:rPr>
              <w:rFonts w:eastAsia="Times New Roman"/>
              <w:bCs/>
              <w:color w:val="000000" w:themeColor="text1"/>
            </w:rPr>
            <w:t xml:space="preserve">, vol. 21, no. 3, pp. 617–624, Mar. 2024, </w:t>
          </w:r>
          <w:proofErr w:type="spellStart"/>
          <w:r w:rsidRPr="00FF08B0">
            <w:rPr>
              <w:rFonts w:eastAsia="Times New Roman"/>
              <w:bCs/>
              <w:color w:val="000000" w:themeColor="text1"/>
            </w:rPr>
            <w:t>doi</w:t>
          </w:r>
          <w:proofErr w:type="spellEnd"/>
          <w:r w:rsidRPr="00FF08B0">
            <w:rPr>
              <w:rFonts w:eastAsia="Times New Roman"/>
              <w:bCs/>
              <w:color w:val="000000" w:themeColor="text1"/>
            </w:rPr>
            <w:t>: 10.30574/wjarr.2024.21.3.0706.</w:t>
          </w:r>
        </w:p>
        <w:p w14:paraId="109D696C" w14:textId="77777777" w:rsidR="007B42A2" w:rsidRPr="00FF08B0" w:rsidRDefault="007B42A2" w:rsidP="007B42A2">
          <w:pPr>
            <w:autoSpaceDE w:val="0"/>
            <w:autoSpaceDN w:val="0"/>
            <w:ind w:start="32pt" w:hanging="32pt"/>
            <w:jc w:val="both"/>
            <w:rPr>
              <w:rFonts w:eastAsia="Times New Roman"/>
              <w:bCs/>
              <w:color w:val="000000" w:themeColor="text1"/>
            </w:rPr>
          </w:pPr>
        </w:p>
        <w:p w14:paraId="1CCC3D37"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[2]</w:t>
          </w:r>
          <w:r w:rsidRPr="00FF08B0">
            <w:rPr>
              <w:rFonts w:eastAsia="Times New Roman"/>
              <w:bCs/>
              <w:color w:val="000000" w:themeColor="text1"/>
            </w:rPr>
            <w:tab/>
            <w:t xml:space="preserve">S. Hossain, M. Fernando, and S. Akter, “Digital Leadership: Towards a Dynamic Managerial Capability Perspective of Artificial Intelligence-Driven Leader Capabilities,” </w:t>
          </w:r>
          <w:r w:rsidRPr="00FF08B0">
            <w:rPr>
              <w:rFonts w:eastAsia="Times New Roman"/>
              <w:bCs/>
              <w:i/>
              <w:iCs/>
              <w:color w:val="000000" w:themeColor="text1"/>
            </w:rPr>
            <w:t xml:space="preserve">J. </w:t>
          </w:r>
          <w:proofErr w:type="spellStart"/>
          <w:r w:rsidRPr="00FF08B0">
            <w:rPr>
              <w:rFonts w:eastAsia="Times New Roman"/>
              <w:bCs/>
              <w:i/>
              <w:iCs/>
              <w:color w:val="000000" w:themeColor="text1"/>
            </w:rPr>
            <w:t>Leadersh</w:t>
          </w:r>
          <w:proofErr w:type="spellEnd"/>
          <w:r w:rsidRPr="00FF08B0">
            <w:rPr>
              <w:rFonts w:eastAsia="Times New Roman"/>
              <w:bCs/>
              <w:i/>
              <w:iCs/>
              <w:color w:val="000000" w:themeColor="text1"/>
            </w:rPr>
            <w:t>. Organ. Stud.</w:t>
          </w:r>
          <w:r w:rsidRPr="00FF08B0">
            <w:rPr>
              <w:rFonts w:eastAsia="Times New Roman"/>
              <w:bCs/>
              <w:color w:val="000000" w:themeColor="text1"/>
            </w:rPr>
            <w:t xml:space="preserve">, vol. 32, no. 2, pp. 189–208, May 2025,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10.1177/15480518251319624.</w:t>
          </w:r>
        </w:p>
        <w:p w14:paraId="62552026"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[3]</w:t>
          </w:r>
          <w:r w:rsidRPr="00FF08B0">
            <w:rPr>
              <w:rFonts w:eastAsia="Times New Roman"/>
              <w:bCs/>
              <w:color w:val="000000" w:themeColor="text1"/>
            </w:rPr>
            <w:tab/>
            <w:t xml:space="preserve">T. Rout, A. Mohapatra, M. Kar, S. Patra, and D. </w:t>
          </w:r>
          <w:proofErr w:type="spellStart"/>
          <w:r w:rsidRPr="00FF08B0">
            <w:rPr>
              <w:rFonts w:eastAsia="Times New Roman"/>
              <w:bCs/>
              <w:color w:val="000000" w:themeColor="text1"/>
            </w:rPr>
            <w:t>Muduly</w:t>
          </w:r>
          <w:proofErr w:type="spellEnd"/>
          <w:r w:rsidRPr="00FF08B0">
            <w:rPr>
              <w:rFonts w:eastAsia="Times New Roman"/>
              <w:bCs/>
              <w:color w:val="000000" w:themeColor="text1"/>
            </w:rPr>
            <w:t xml:space="preserve">, “Centrality Measures and Their Applications in Network Analysis: Unveiling Important Elements and Their Impact,” </w:t>
          </w:r>
          <w:r w:rsidRPr="00FF08B0">
            <w:rPr>
              <w:rFonts w:eastAsia="Times New Roman"/>
              <w:bCs/>
              <w:i/>
              <w:iCs/>
              <w:color w:val="000000" w:themeColor="text1"/>
            </w:rPr>
            <w:t xml:space="preserve">Procedia </w:t>
          </w:r>
          <w:proofErr w:type="spellStart"/>
          <w:r w:rsidRPr="00FF08B0">
            <w:rPr>
              <w:rFonts w:eastAsia="Times New Roman"/>
              <w:bCs/>
              <w:i/>
              <w:iCs/>
              <w:color w:val="000000" w:themeColor="text1"/>
            </w:rPr>
            <w:t>Comput</w:t>
          </w:r>
          <w:proofErr w:type="spellEnd"/>
          <w:r w:rsidRPr="00FF08B0">
            <w:rPr>
              <w:rFonts w:eastAsia="Times New Roman"/>
              <w:bCs/>
              <w:i/>
              <w:iCs/>
              <w:color w:val="000000" w:themeColor="text1"/>
            </w:rPr>
            <w:t>. Sci.</w:t>
          </w:r>
          <w:r w:rsidRPr="00FF08B0">
            <w:rPr>
              <w:rFonts w:eastAsia="Times New Roman"/>
              <w:bCs/>
              <w:color w:val="000000" w:themeColor="text1"/>
            </w:rPr>
            <w:t xml:space="preserve">, vol. 235, pp. 2756–2765, 2024,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10.1016/j.procs.2024.04.260.</w:t>
          </w:r>
        </w:p>
        <w:p w14:paraId="76BF4258"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[4]</w:t>
          </w:r>
          <w:r w:rsidRPr="00FF08B0">
            <w:rPr>
              <w:rFonts w:eastAsia="Times New Roman"/>
              <w:bCs/>
              <w:color w:val="000000" w:themeColor="text1"/>
            </w:rPr>
            <w:tab/>
            <w:t xml:space="preserve">R. Ortega, A. J. van der Schaft, and B. M. Maschke, “Stabilization of port-controlled Hamiltonian systems via energy balancing,” 1999, pp. 239–260.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10.1007/1-84628-577-1_13.</w:t>
          </w:r>
        </w:p>
        <w:p w14:paraId="2261236E"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[5]</w:t>
          </w:r>
          <w:r w:rsidRPr="00FF08B0">
            <w:rPr>
              <w:rFonts w:eastAsia="Times New Roman"/>
              <w:bCs/>
              <w:color w:val="000000" w:themeColor="text1"/>
            </w:rPr>
            <w:tab/>
            <w:t xml:space="preserve">Y. Li, Y. Gao, X. Yang, and J. Yuan, “How and When Digital Leadership Affects Employee Proactive </w:t>
          </w:r>
          <w:proofErr w:type="gramStart"/>
          <w:r w:rsidRPr="00FF08B0">
            <w:rPr>
              <w:rFonts w:eastAsia="Times New Roman"/>
              <w:bCs/>
              <w:color w:val="000000" w:themeColor="text1"/>
            </w:rPr>
            <w:t>Behavior?,</w:t>
          </w:r>
          <w:proofErr w:type="gramEnd"/>
          <w:r w:rsidRPr="00FF08B0">
            <w:rPr>
              <w:rFonts w:eastAsia="Times New Roman"/>
              <w:bCs/>
              <w:color w:val="000000" w:themeColor="text1"/>
            </w:rPr>
            <w:t xml:space="preserve">” </w:t>
          </w:r>
          <w:r w:rsidRPr="00FF08B0">
            <w:rPr>
              <w:rFonts w:eastAsia="Times New Roman"/>
              <w:bCs/>
              <w:i/>
              <w:iCs/>
              <w:color w:val="000000" w:themeColor="text1"/>
            </w:rPr>
            <w:t>International Journal of Organizational Leadership</w:t>
          </w:r>
          <w:r w:rsidRPr="00FF08B0">
            <w:rPr>
              <w:rFonts w:eastAsia="Times New Roman"/>
              <w:bCs/>
              <w:color w:val="000000" w:themeColor="text1"/>
            </w:rPr>
            <w:t xml:space="preserve">, vol. 0, no. 0, pp. 731–749, Aug. 2025, </w:t>
          </w:r>
          <w:proofErr w:type="spellStart"/>
          <w:r w:rsidRPr="00FF08B0">
            <w:rPr>
              <w:rFonts w:eastAsia="Times New Roman"/>
              <w:bCs/>
              <w:color w:val="000000" w:themeColor="text1"/>
            </w:rPr>
            <w:t>doi</w:t>
          </w:r>
          <w:proofErr w:type="spellEnd"/>
          <w:r w:rsidRPr="00FF08B0">
            <w:rPr>
              <w:rFonts w:eastAsia="Times New Roman"/>
              <w:bCs/>
              <w:color w:val="000000" w:themeColor="text1"/>
            </w:rPr>
            <w:t>: 10.33844/ijol.2025.60530.</w:t>
          </w:r>
        </w:p>
        <w:p w14:paraId="0398F760"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[6]</w:t>
          </w:r>
          <w:r w:rsidRPr="00FF08B0">
            <w:rPr>
              <w:rFonts w:eastAsia="Times New Roman"/>
              <w:bCs/>
              <w:color w:val="000000" w:themeColor="text1"/>
            </w:rPr>
            <w:tab/>
            <w:t xml:space="preserve">R. Albert, “Scale-free networks in cell biology,” </w:t>
          </w:r>
          <w:r w:rsidRPr="00FF08B0">
            <w:rPr>
              <w:rFonts w:eastAsia="Times New Roman"/>
              <w:bCs/>
              <w:i/>
              <w:iCs/>
              <w:color w:val="000000" w:themeColor="text1"/>
            </w:rPr>
            <w:t>J. Cell Sci.</w:t>
          </w:r>
          <w:r w:rsidRPr="00FF08B0">
            <w:rPr>
              <w:rFonts w:eastAsia="Times New Roman"/>
              <w:bCs/>
              <w:color w:val="000000" w:themeColor="text1"/>
            </w:rPr>
            <w:t xml:space="preserve">, vol. 118, no. 21, pp. 4947–4957, Nov. 2005,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10.1242/jcs.02714.</w:t>
          </w:r>
        </w:p>
        <w:p w14:paraId="1E56CB22"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[7]</w:t>
          </w:r>
          <w:r w:rsidRPr="00FF08B0">
            <w:rPr>
              <w:rFonts w:eastAsia="Times New Roman"/>
              <w:bCs/>
              <w:color w:val="000000" w:themeColor="text1"/>
            </w:rPr>
            <w:tab/>
            <w:t xml:space="preserve">“Greedy Modularity Graph Clustering for Community </w:t>
          </w:r>
          <w:proofErr w:type="gramStart"/>
          <w:r w:rsidRPr="00FF08B0">
            <w:rPr>
              <w:rFonts w:eastAsia="Times New Roman"/>
              <w:bCs/>
              <w:color w:val="000000" w:themeColor="text1"/>
            </w:rPr>
            <w:t>Detection  of</w:t>
          </w:r>
          <w:proofErr w:type="gramEnd"/>
          <w:r w:rsidRPr="00FF08B0">
            <w:rPr>
              <w:rFonts w:eastAsia="Times New Roman"/>
              <w:bCs/>
              <w:color w:val="000000" w:themeColor="text1"/>
            </w:rPr>
            <w:t xml:space="preserve"> Large Co-Authorship Network”.</w:t>
          </w:r>
        </w:p>
        <w:p w14:paraId="02BBA61B"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[8]</w:t>
          </w:r>
          <w:r w:rsidRPr="00FF08B0">
            <w:rPr>
              <w:rFonts w:eastAsia="Times New Roman"/>
              <w:bCs/>
              <w:color w:val="000000" w:themeColor="text1"/>
            </w:rPr>
            <w:tab/>
            <w:t xml:space="preserve">S. Haider, K. Ponnusamy, R. K. B. Singh, A. Chakraborti, and R. N. K. </w:t>
          </w:r>
          <w:proofErr w:type="spellStart"/>
          <w:r w:rsidRPr="00FF08B0">
            <w:rPr>
              <w:rFonts w:eastAsia="Times New Roman"/>
              <w:bCs/>
              <w:color w:val="000000" w:themeColor="text1"/>
            </w:rPr>
            <w:t>Bamezai</w:t>
          </w:r>
          <w:proofErr w:type="spellEnd"/>
          <w:r w:rsidRPr="00FF08B0">
            <w:rPr>
              <w:rFonts w:eastAsia="Times New Roman"/>
              <w:bCs/>
              <w:color w:val="000000" w:themeColor="text1"/>
            </w:rPr>
            <w:t xml:space="preserve">, “Hamiltonian energy as an efficient approach to identify the significant key regulators in biological networks,” </w:t>
          </w:r>
          <w:proofErr w:type="spellStart"/>
          <w:r w:rsidRPr="00FF08B0">
            <w:rPr>
              <w:rFonts w:eastAsia="Times New Roman"/>
              <w:bCs/>
              <w:i/>
              <w:iCs/>
              <w:color w:val="000000" w:themeColor="text1"/>
            </w:rPr>
            <w:t>PLoS</w:t>
          </w:r>
          <w:proofErr w:type="spellEnd"/>
          <w:r w:rsidRPr="00FF08B0">
            <w:rPr>
              <w:rFonts w:eastAsia="Times New Roman"/>
              <w:bCs/>
              <w:i/>
              <w:iCs/>
              <w:color w:val="000000" w:themeColor="text1"/>
            </w:rPr>
            <w:t xml:space="preserve"> One</w:t>
          </w:r>
          <w:r w:rsidRPr="00FF08B0">
            <w:rPr>
              <w:rFonts w:eastAsia="Times New Roman"/>
              <w:bCs/>
              <w:color w:val="000000" w:themeColor="text1"/>
            </w:rPr>
            <w:t xml:space="preserve">, vol. 14, no. 8, p. e0221463, Aug. 2019,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10.1371/journal.pone.0221463.</w:t>
          </w:r>
        </w:p>
        <w:p w14:paraId="73E0099C"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[9]</w:t>
          </w:r>
          <w:r w:rsidRPr="00FF08B0">
            <w:rPr>
              <w:rFonts w:eastAsia="Times New Roman"/>
              <w:bCs/>
              <w:color w:val="000000" w:themeColor="text1"/>
            </w:rPr>
            <w:tab/>
            <w:t xml:space="preserve">J. W. Baker, “Efficient Analytical Fragility Function Fitting Using Dynamic Structural Analysis,” </w:t>
          </w:r>
          <w:r w:rsidRPr="00FF08B0">
            <w:rPr>
              <w:rFonts w:eastAsia="Times New Roman"/>
              <w:bCs/>
              <w:i/>
              <w:iCs/>
              <w:color w:val="000000" w:themeColor="text1"/>
            </w:rPr>
            <w:t>Earthquake Spectra</w:t>
          </w:r>
          <w:r w:rsidRPr="00FF08B0">
            <w:rPr>
              <w:rFonts w:eastAsia="Times New Roman"/>
              <w:bCs/>
              <w:color w:val="000000" w:themeColor="text1"/>
            </w:rPr>
            <w:t xml:space="preserve">, vol. 31, no. 1, pp. 579–599, Feb. 2015,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10.1193/021113EQS025M.</w:t>
          </w:r>
        </w:p>
        <w:p w14:paraId="74DDA187"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[10]</w:t>
          </w:r>
          <w:r w:rsidRPr="00FF08B0">
            <w:rPr>
              <w:rFonts w:eastAsia="Times New Roman"/>
              <w:bCs/>
              <w:color w:val="000000" w:themeColor="text1"/>
            </w:rPr>
            <w:tab/>
          </w:r>
          <w:proofErr w:type="gramStart"/>
          <w:r w:rsidRPr="00FF08B0">
            <w:rPr>
              <w:rFonts w:eastAsia="Times New Roman"/>
              <w:bCs/>
              <w:color w:val="000000" w:themeColor="text1"/>
            </w:rPr>
            <w:t>T. ,</w:t>
          </w:r>
          <w:proofErr w:type="gramEnd"/>
          <w:r w:rsidRPr="00FF08B0">
            <w:rPr>
              <w:rFonts w:eastAsia="Times New Roman"/>
              <w:bCs/>
              <w:color w:val="000000" w:themeColor="text1"/>
            </w:rPr>
            <w:t xml:space="preserve"> &amp; K. </w:t>
          </w:r>
          <w:proofErr w:type="gramStart"/>
          <w:r w:rsidRPr="00FF08B0">
            <w:rPr>
              <w:rFonts w:eastAsia="Times New Roman"/>
              <w:bCs/>
              <w:color w:val="000000" w:themeColor="text1"/>
            </w:rPr>
            <w:t>S. .</w:t>
          </w:r>
          <w:proofErr w:type="gramEnd"/>
          <w:r w:rsidRPr="00FF08B0">
            <w:rPr>
              <w:rFonts w:eastAsia="Times New Roman"/>
              <w:bCs/>
              <w:color w:val="000000" w:themeColor="text1"/>
            </w:rPr>
            <w:t xml:space="preserve"> Chakraborty, “Applying Network Metrics for Business Analytics in Banking. International Journal of Business Networks,” </w:t>
          </w:r>
          <w:r w:rsidRPr="00FF08B0">
            <w:rPr>
              <w:rFonts w:eastAsia="Times New Roman"/>
              <w:bCs/>
              <w:i/>
              <w:iCs/>
              <w:color w:val="000000" w:themeColor="text1"/>
            </w:rPr>
            <w:t>International Journal of Business Networks</w:t>
          </w:r>
          <w:r w:rsidRPr="00FF08B0">
            <w:rPr>
              <w:rFonts w:eastAsia="Times New Roman"/>
              <w:bCs/>
              <w:color w:val="000000" w:themeColor="text1"/>
            </w:rPr>
            <w:t>, 2021.</w:t>
          </w:r>
        </w:p>
        <w:p w14:paraId="758AB28C"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[11]</w:t>
          </w:r>
          <w:r w:rsidRPr="00FF08B0">
            <w:rPr>
              <w:rFonts w:eastAsia="Times New Roman"/>
              <w:bCs/>
              <w:color w:val="000000" w:themeColor="text1"/>
            </w:rPr>
            <w:tab/>
            <w:t xml:space="preserve">H. Yu, P. M. Kim, E. Sprecher, V. Trifonov, and M. Gerstein, “The Importance of Bottlenecks in Protein Networks: Correlation with Gene Essentiality and Expression Dynamics,” </w:t>
          </w:r>
          <w:proofErr w:type="spellStart"/>
          <w:r w:rsidRPr="00FF08B0">
            <w:rPr>
              <w:rFonts w:eastAsia="Times New Roman"/>
              <w:bCs/>
              <w:i/>
              <w:iCs/>
              <w:color w:val="000000" w:themeColor="text1"/>
            </w:rPr>
            <w:t>PLoS</w:t>
          </w:r>
          <w:proofErr w:type="spellEnd"/>
          <w:r w:rsidRPr="00FF08B0">
            <w:rPr>
              <w:rFonts w:eastAsia="Times New Roman"/>
              <w:bCs/>
              <w:i/>
              <w:iCs/>
              <w:color w:val="000000" w:themeColor="text1"/>
            </w:rPr>
            <w:t xml:space="preserve"> </w:t>
          </w:r>
          <w:proofErr w:type="spellStart"/>
          <w:r w:rsidRPr="00FF08B0">
            <w:rPr>
              <w:rFonts w:eastAsia="Times New Roman"/>
              <w:bCs/>
              <w:i/>
              <w:iCs/>
              <w:color w:val="000000" w:themeColor="text1"/>
            </w:rPr>
            <w:t>Comput</w:t>
          </w:r>
          <w:proofErr w:type="spellEnd"/>
          <w:r w:rsidRPr="00FF08B0">
            <w:rPr>
              <w:rFonts w:eastAsia="Times New Roman"/>
              <w:bCs/>
              <w:i/>
              <w:iCs/>
              <w:color w:val="000000" w:themeColor="text1"/>
            </w:rPr>
            <w:t>. Biol.</w:t>
          </w:r>
          <w:r w:rsidRPr="00FF08B0">
            <w:rPr>
              <w:rFonts w:eastAsia="Times New Roman"/>
              <w:bCs/>
              <w:color w:val="000000" w:themeColor="text1"/>
            </w:rPr>
            <w:t xml:space="preserve">, vol. 3, no. 4, p. e59, Apr. 2007,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10.1371/journal.pcbi.0030059.</w:t>
          </w:r>
        </w:p>
        <w:p w14:paraId="64F0A476"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[12]</w:t>
          </w:r>
          <w:r w:rsidRPr="00FF08B0">
            <w:rPr>
              <w:rFonts w:eastAsia="Times New Roman"/>
              <w:bCs/>
              <w:color w:val="000000" w:themeColor="text1"/>
            </w:rPr>
            <w:tab/>
            <w:t xml:space="preserve">K. Hajarathaiah, M. K. </w:t>
          </w:r>
          <w:proofErr w:type="spellStart"/>
          <w:r w:rsidRPr="00FF08B0">
            <w:rPr>
              <w:rFonts w:eastAsia="Times New Roman"/>
              <w:bCs/>
              <w:color w:val="000000" w:themeColor="text1"/>
            </w:rPr>
            <w:t>Enduri</w:t>
          </w:r>
          <w:proofErr w:type="spellEnd"/>
          <w:r w:rsidRPr="00FF08B0">
            <w:rPr>
              <w:rFonts w:eastAsia="Times New Roman"/>
              <w:bCs/>
              <w:color w:val="000000" w:themeColor="text1"/>
            </w:rPr>
            <w:t xml:space="preserve">, S. </w:t>
          </w:r>
          <w:proofErr w:type="spellStart"/>
          <w:r w:rsidRPr="00FF08B0">
            <w:rPr>
              <w:rFonts w:eastAsia="Times New Roman"/>
              <w:bCs/>
              <w:color w:val="000000" w:themeColor="text1"/>
            </w:rPr>
            <w:t>Anamalamudi</w:t>
          </w:r>
          <w:proofErr w:type="spellEnd"/>
          <w:r w:rsidRPr="00FF08B0">
            <w:rPr>
              <w:rFonts w:eastAsia="Times New Roman"/>
              <w:bCs/>
              <w:color w:val="000000" w:themeColor="text1"/>
            </w:rPr>
            <w:t xml:space="preserve">, A. Abdul, and J. Chen, “Node Significance Analysis in Complex Networks Using Machine Learning and Centrality Measures,” </w:t>
          </w:r>
          <w:r w:rsidRPr="00FF08B0">
            <w:rPr>
              <w:rFonts w:eastAsia="Times New Roman"/>
              <w:bCs/>
              <w:i/>
              <w:iCs/>
              <w:color w:val="000000" w:themeColor="text1"/>
            </w:rPr>
            <w:t>IEEE Access</w:t>
          </w:r>
          <w:r w:rsidRPr="00FF08B0">
            <w:rPr>
              <w:rFonts w:eastAsia="Times New Roman"/>
              <w:bCs/>
              <w:color w:val="000000" w:themeColor="text1"/>
            </w:rPr>
            <w:t xml:space="preserve">, vol. 12, pp. 10186–10201, 2024,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10.1109/ACCESS.2024.3355096.</w:t>
          </w:r>
        </w:p>
        <w:p w14:paraId="7EE22997"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[13]</w:t>
          </w:r>
          <w:r w:rsidRPr="00FF08B0">
            <w:rPr>
              <w:rFonts w:eastAsia="Times New Roman"/>
              <w:bCs/>
              <w:color w:val="000000" w:themeColor="text1"/>
            </w:rPr>
            <w:tab/>
            <w:t xml:space="preserve">X. Zhang, Z. Xu, Y. Liu, M. Sun, T. Zhou, and W. Sun, “Robust Graph Neural Networks for Stability Analysis in Dynamic Networks,” in </w:t>
          </w:r>
          <w:r w:rsidRPr="00FF08B0">
            <w:rPr>
              <w:rFonts w:eastAsia="Times New Roman"/>
              <w:bCs/>
              <w:i/>
              <w:iCs/>
              <w:color w:val="000000" w:themeColor="text1"/>
            </w:rPr>
            <w:t>2024 3rd International Conference on Cloud Computing, Big Data Application and Software Engineering (CBASE)</w:t>
          </w:r>
          <w:r w:rsidRPr="00FF08B0">
            <w:rPr>
              <w:rFonts w:eastAsia="Times New Roman"/>
              <w:bCs/>
              <w:color w:val="000000" w:themeColor="text1"/>
            </w:rPr>
            <w:t xml:space="preserve">, IEEE, Oct. 2024, pp. 806–811.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10.1109/CBASE64041.2024.10824358.</w:t>
          </w:r>
        </w:p>
        <w:p w14:paraId="4562872F" w14:textId="77777777" w:rsidR="007B42A2" w:rsidRPr="00FF08B0" w:rsidRDefault="007B42A2" w:rsidP="007B42A2">
          <w:pPr>
            <w:autoSpaceDE w:val="0"/>
            <w:autoSpaceDN w:val="0"/>
            <w:ind w:start="32pt" w:hanging="32pt"/>
            <w:jc w:val="both"/>
            <w:rPr>
              <w:rFonts w:eastAsia="Times New Roman"/>
              <w:bCs/>
              <w:color w:val="000000" w:themeColor="text1"/>
            </w:rPr>
          </w:pPr>
          <w:r w:rsidRPr="00FF08B0">
            <w:rPr>
              <w:rFonts w:eastAsia="Times New Roman"/>
              <w:bCs/>
              <w:color w:val="000000" w:themeColor="text1"/>
            </w:rPr>
            <w:t>[14]</w:t>
          </w:r>
          <w:r w:rsidRPr="00FF08B0">
            <w:rPr>
              <w:rFonts w:eastAsia="Times New Roman"/>
              <w:bCs/>
              <w:color w:val="000000" w:themeColor="text1"/>
            </w:rPr>
            <w:tab/>
            <w:t xml:space="preserve">X. Ma and L. Gao, “Biological network analysis: insights into structure and functions,” </w:t>
          </w:r>
          <w:r w:rsidRPr="00FF08B0">
            <w:rPr>
              <w:rFonts w:eastAsia="Times New Roman"/>
              <w:bCs/>
              <w:i/>
              <w:iCs/>
              <w:color w:val="000000" w:themeColor="text1"/>
            </w:rPr>
            <w:t xml:space="preserve">Brief. </w:t>
          </w:r>
          <w:proofErr w:type="spellStart"/>
          <w:r w:rsidRPr="00FF08B0">
            <w:rPr>
              <w:rFonts w:eastAsia="Times New Roman"/>
              <w:bCs/>
              <w:i/>
              <w:iCs/>
              <w:color w:val="000000" w:themeColor="text1"/>
            </w:rPr>
            <w:t>Funct</w:t>
          </w:r>
          <w:proofErr w:type="spellEnd"/>
          <w:r w:rsidRPr="00FF08B0">
            <w:rPr>
              <w:rFonts w:eastAsia="Times New Roman"/>
              <w:bCs/>
              <w:i/>
              <w:iCs/>
              <w:color w:val="000000" w:themeColor="text1"/>
            </w:rPr>
            <w:t>. Genomics</w:t>
          </w:r>
          <w:r w:rsidRPr="00FF08B0">
            <w:rPr>
              <w:rFonts w:eastAsia="Times New Roman"/>
              <w:bCs/>
              <w:color w:val="000000" w:themeColor="text1"/>
            </w:rPr>
            <w:t xml:space="preserve">, vol. 11, no. 6, pp. 434–442, Nov. 2012, </w:t>
          </w:r>
          <w:proofErr w:type="spellStart"/>
          <w:r w:rsidRPr="00FF08B0">
            <w:rPr>
              <w:rFonts w:eastAsia="Times New Roman"/>
              <w:bCs/>
              <w:color w:val="000000" w:themeColor="text1"/>
            </w:rPr>
            <w:t>doi</w:t>
          </w:r>
          <w:proofErr w:type="spellEnd"/>
          <w:r w:rsidRPr="00FF08B0">
            <w:rPr>
              <w:rFonts w:eastAsia="Times New Roman"/>
              <w:bCs/>
              <w:color w:val="000000" w:themeColor="text1"/>
            </w:rPr>
            <w:t>: 10.1093/</w:t>
          </w:r>
          <w:proofErr w:type="spellStart"/>
          <w:r w:rsidRPr="00FF08B0">
            <w:rPr>
              <w:rFonts w:eastAsia="Times New Roman"/>
              <w:bCs/>
              <w:color w:val="000000" w:themeColor="text1"/>
            </w:rPr>
            <w:t>bfgp</w:t>
          </w:r>
          <w:proofErr w:type="spellEnd"/>
          <w:r w:rsidRPr="00FF08B0">
            <w:rPr>
              <w:rFonts w:eastAsia="Times New Roman"/>
              <w:bCs/>
              <w:color w:val="000000" w:themeColor="text1"/>
            </w:rPr>
            <w:t>/els045.</w:t>
          </w:r>
        </w:p>
        <w:p w14:paraId="588CD94F" w14:textId="6FE8DD54" w:rsidR="007A2D42" w:rsidRPr="00FF08B0" w:rsidRDefault="007B42A2" w:rsidP="007B42A2">
          <w:pPr>
            <w:ind w:start="32pt"/>
            <w:jc w:val="both"/>
            <w:rPr>
              <w:bCs/>
              <w:color w:val="000000" w:themeColor="text1"/>
            </w:rPr>
          </w:pPr>
          <w:r w:rsidRPr="00FF08B0">
            <w:rPr>
              <w:rFonts w:eastAsia="Times New Roman"/>
              <w:bCs/>
              <w:color w:val="000000" w:themeColor="text1"/>
            </w:rPr>
            <w:t> </w:t>
          </w:r>
        </w:p>
      </w:sdtContent>
    </w:sdt>
    <w:p w14:paraId="77661345" w14:textId="41300DCE" w:rsidR="007A2D42" w:rsidRPr="00FF08B0" w:rsidRDefault="007A2D42" w:rsidP="007A2D42">
      <w:pPr>
        <w:jc w:val="both"/>
        <w:rPr>
          <w:bCs/>
          <w:color w:val="000000" w:themeColor="text1"/>
        </w:rPr>
      </w:pPr>
    </w:p>
    <w:p w14:paraId="277B75B7" w14:textId="77777777" w:rsidR="00C012FC" w:rsidRPr="004C78CD" w:rsidRDefault="00C012FC" w:rsidP="0084117A">
      <w:pPr>
        <w:jc w:val="both"/>
        <w:rPr>
          <w:bCs/>
          <w:color w:val="000000" w:themeColor="text1"/>
          <w:sz w:val="16"/>
          <w:szCs w:val="16"/>
        </w:rPr>
      </w:pPr>
    </w:p>
    <w:p w14:paraId="1E8DBCC7" w14:textId="0F642634" w:rsidR="007A2D42" w:rsidRPr="004C78CD" w:rsidRDefault="007A2D42" w:rsidP="007A2D42">
      <w:pPr>
        <w:jc w:val="both"/>
        <w:rPr>
          <w:bCs/>
          <w:color w:val="000000" w:themeColor="text1"/>
          <w:sz w:val="16"/>
          <w:szCs w:val="16"/>
        </w:rPr>
      </w:pPr>
    </w:p>
    <w:p w14:paraId="5FA89AD7" w14:textId="77777777" w:rsidR="00A53FF8" w:rsidRPr="004C78CD" w:rsidRDefault="00A53FF8" w:rsidP="00A53FF8">
      <w:pPr>
        <w:pStyle w:val="references"/>
        <w:numPr>
          <w:ilvl w:val="0"/>
          <w:numId w:val="0"/>
        </w:numPr>
        <w:ind w:start="18pt" w:hanging="18pt"/>
        <w:rPr>
          <w:color w:val="000000" w:themeColor="text1"/>
        </w:rPr>
      </w:pPr>
    </w:p>
    <w:p w14:paraId="26CFE516" w14:textId="77777777" w:rsidR="00A53FF8" w:rsidRPr="004C78CD" w:rsidRDefault="00A53FF8" w:rsidP="00A53FF8">
      <w:pPr>
        <w:pStyle w:val="references"/>
        <w:numPr>
          <w:ilvl w:val="0"/>
          <w:numId w:val="0"/>
        </w:numPr>
        <w:ind w:start="18pt" w:hanging="18pt"/>
        <w:rPr>
          <w:color w:val="000000" w:themeColor="text1"/>
        </w:rPr>
      </w:pPr>
    </w:p>
    <w:p w14:paraId="246F8B17" w14:textId="77777777" w:rsidR="00A53FF8" w:rsidRPr="004C78CD" w:rsidRDefault="00A53FF8" w:rsidP="00A53FF8">
      <w:pPr>
        <w:pStyle w:val="references"/>
        <w:numPr>
          <w:ilvl w:val="0"/>
          <w:numId w:val="0"/>
        </w:numPr>
        <w:ind w:start="18pt" w:hanging="18pt"/>
        <w:rPr>
          <w:color w:val="000000" w:themeColor="text1"/>
        </w:rPr>
      </w:pPr>
    </w:p>
    <w:p w14:paraId="01817C9F" w14:textId="77777777" w:rsidR="00A53FF8" w:rsidRPr="004C78CD" w:rsidRDefault="00A53FF8" w:rsidP="00A53FF8">
      <w:pPr>
        <w:pStyle w:val="references"/>
        <w:numPr>
          <w:ilvl w:val="0"/>
          <w:numId w:val="0"/>
        </w:numPr>
        <w:ind w:start="18pt" w:hanging="18pt"/>
        <w:rPr>
          <w:color w:val="000000" w:themeColor="text1"/>
        </w:rPr>
      </w:pPr>
    </w:p>
    <w:p w14:paraId="2EB25BCD" w14:textId="77777777" w:rsidR="00A53FF8" w:rsidRPr="004C78CD" w:rsidRDefault="00A53FF8" w:rsidP="00A53FF8">
      <w:pPr>
        <w:pStyle w:val="references"/>
        <w:numPr>
          <w:ilvl w:val="0"/>
          <w:numId w:val="0"/>
        </w:numPr>
        <w:ind w:start="18pt" w:hanging="18pt"/>
        <w:rPr>
          <w:color w:val="000000" w:themeColor="text1"/>
        </w:rPr>
      </w:pPr>
    </w:p>
    <w:p w14:paraId="2A8711A1" w14:textId="77777777" w:rsidR="00A53FF8" w:rsidRPr="004C78CD" w:rsidRDefault="00A53FF8" w:rsidP="00A53FF8">
      <w:pPr>
        <w:pStyle w:val="references"/>
        <w:numPr>
          <w:ilvl w:val="0"/>
          <w:numId w:val="0"/>
        </w:numPr>
        <w:ind w:start="18pt" w:hanging="18pt"/>
        <w:rPr>
          <w:color w:val="000000" w:themeColor="text1"/>
        </w:rPr>
      </w:pPr>
    </w:p>
    <w:p w14:paraId="3C2716C1" w14:textId="77777777" w:rsidR="00A53FF8" w:rsidRPr="004C78CD" w:rsidRDefault="00A53FF8" w:rsidP="00A53FF8">
      <w:pPr>
        <w:pStyle w:val="references"/>
        <w:numPr>
          <w:ilvl w:val="0"/>
          <w:numId w:val="0"/>
        </w:numPr>
        <w:ind w:start="18pt" w:hanging="18pt"/>
        <w:rPr>
          <w:color w:val="000000" w:themeColor="text1"/>
        </w:rPr>
      </w:pPr>
    </w:p>
    <w:p w14:paraId="29D5787B" w14:textId="77777777" w:rsidR="00A53FF8" w:rsidRPr="004C78CD" w:rsidRDefault="00A53FF8" w:rsidP="00A53FF8">
      <w:pPr>
        <w:pStyle w:val="references"/>
        <w:numPr>
          <w:ilvl w:val="0"/>
          <w:numId w:val="0"/>
        </w:numPr>
        <w:ind w:start="18pt" w:hanging="18pt"/>
        <w:rPr>
          <w:color w:val="000000" w:themeColor="text1"/>
        </w:rPr>
      </w:pPr>
    </w:p>
    <w:p w14:paraId="13AC2E81" w14:textId="77777777" w:rsidR="00A53FF8" w:rsidRPr="004C78CD" w:rsidRDefault="00A53FF8" w:rsidP="00A53FF8">
      <w:pPr>
        <w:pStyle w:val="references"/>
        <w:numPr>
          <w:ilvl w:val="0"/>
          <w:numId w:val="0"/>
        </w:numPr>
        <w:ind w:start="18pt" w:hanging="18pt"/>
        <w:rPr>
          <w:color w:val="000000" w:themeColor="text1"/>
        </w:rPr>
      </w:pPr>
    </w:p>
    <w:p w14:paraId="17AE7151" w14:textId="77777777" w:rsidR="00A53FF8" w:rsidRPr="004C78CD" w:rsidRDefault="00A53FF8" w:rsidP="00A53FF8">
      <w:pPr>
        <w:pStyle w:val="references"/>
        <w:numPr>
          <w:ilvl w:val="0"/>
          <w:numId w:val="0"/>
        </w:numPr>
        <w:ind w:start="18pt" w:hanging="18pt"/>
        <w:rPr>
          <w:color w:val="000000" w:themeColor="text1"/>
        </w:rPr>
      </w:pPr>
    </w:p>
    <w:p w14:paraId="1350C31C" w14:textId="77777777" w:rsidR="00A53FF8" w:rsidRPr="004C78CD" w:rsidRDefault="00A53FF8" w:rsidP="00A53FF8">
      <w:pPr>
        <w:pStyle w:val="references"/>
        <w:numPr>
          <w:ilvl w:val="0"/>
          <w:numId w:val="0"/>
        </w:numPr>
        <w:ind w:start="18pt" w:hanging="18pt"/>
        <w:rPr>
          <w:color w:val="000000" w:themeColor="text1"/>
        </w:rPr>
      </w:pPr>
    </w:p>
    <w:p w14:paraId="393F82A2" w14:textId="77777777" w:rsidR="00A53FF8" w:rsidRPr="004C78CD" w:rsidRDefault="00A53FF8" w:rsidP="00A53FF8">
      <w:pPr>
        <w:pStyle w:val="references"/>
        <w:numPr>
          <w:ilvl w:val="0"/>
          <w:numId w:val="0"/>
        </w:numPr>
        <w:ind w:start="18pt" w:hanging="18pt"/>
        <w:rPr>
          <w:color w:val="000000" w:themeColor="text1"/>
        </w:rPr>
      </w:pPr>
    </w:p>
    <w:p w14:paraId="4D66538B" w14:textId="77777777" w:rsidR="00A53FF8" w:rsidRPr="004C78CD" w:rsidRDefault="00A53FF8" w:rsidP="00A53FF8">
      <w:pPr>
        <w:pStyle w:val="references"/>
        <w:numPr>
          <w:ilvl w:val="0"/>
          <w:numId w:val="0"/>
        </w:numPr>
        <w:ind w:start="18pt" w:hanging="18pt"/>
        <w:rPr>
          <w:color w:val="000000" w:themeColor="text1"/>
        </w:rPr>
      </w:pPr>
    </w:p>
    <w:p w14:paraId="336C1A0E" w14:textId="77777777" w:rsidR="00A53FF8" w:rsidRPr="004C78CD" w:rsidRDefault="00A53FF8" w:rsidP="00A53FF8">
      <w:pPr>
        <w:pStyle w:val="references"/>
        <w:numPr>
          <w:ilvl w:val="0"/>
          <w:numId w:val="0"/>
        </w:numPr>
        <w:ind w:start="18pt" w:hanging="18pt"/>
        <w:rPr>
          <w:color w:val="000000" w:themeColor="text1"/>
        </w:rPr>
      </w:pPr>
    </w:p>
    <w:p w14:paraId="394F8FCB" w14:textId="77777777" w:rsidR="00A53FF8" w:rsidRPr="004C78CD" w:rsidRDefault="00A53FF8" w:rsidP="00A53FF8">
      <w:pPr>
        <w:pStyle w:val="references"/>
        <w:numPr>
          <w:ilvl w:val="0"/>
          <w:numId w:val="0"/>
        </w:numPr>
        <w:ind w:start="18pt" w:hanging="18pt"/>
        <w:rPr>
          <w:color w:val="000000" w:themeColor="text1"/>
        </w:rPr>
      </w:pPr>
    </w:p>
    <w:p w14:paraId="1C0A2B4A" w14:textId="77777777" w:rsidR="00A53FF8" w:rsidRDefault="00A53FF8" w:rsidP="00A53FF8">
      <w:pPr>
        <w:pStyle w:val="references"/>
        <w:numPr>
          <w:ilvl w:val="0"/>
          <w:numId w:val="0"/>
        </w:numPr>
        <w:ind w:start="18pt" w:hanging="18pt"/>
        <w:rPr>
          <w:color w:val="000000" w:themeColor="text1"/>
        </w:rPr>
      </w:pPr>
    </w:p>
    <w:p w14:paraId="52129ED5" w14:textId="77777777" w:rsidR="00FF08B0" w:rsidRDefault="00FF08B0" w:rsidP="00A53FF8">
      <w:pPr>
        <w:pStyle w:val="references"/>
        <w:numPr>
          <w:ilvl w:val="0"/>
          <w:numId w:val="0"/>
        </w:numPr>
        <w:ind w:start="18pt" w:hanging="18pt"/>
        <w:rPr>
          <w:color w:val="000000" w:themeColor="text1"/>
        </w:rPr>
      </w:pPr>
    </w:p>
    <w:p w14:paraId="320007D3" w14:textId="77777777" w:rsidR="00FF08B0" w:rsidRDefault="00FF08B0" w:rsidP="00A53FF8">
      <w:pPr>
        <w:pStyle w:val="references"/>
        <w:numPr>
          <w:ilvl w:val="0"/>
          <w:numId w:val="0"/>
        </w:numPr>
        <w:ind w:start="18pt" w:hanging="18pt"/>
        <w:rPr>
          <w:color w:val="000000" w:themeColor="text1"/>
        </w:rPr>
      </w:pPr>
    </w:p>
    <w:p w14:paraId="1475C861" w14:textId="77777777" w:rsidR="00FF08B0" w:rsidRDefault="00FF08B0" w:rsidP="00A53FF8">
      <w:pPr>
        <w:pStyle w:val="references"/>
        <w:numPr>
          <w:ilvl w:val="0"/>
          <w:numId w:val="0"/>
        </w:numPr>
        <w:ind w:start="18pt" w:hanging="18pt"/>
        <w:rPr>
          <w:color w:val="000000" w:themeColor="text1"/>
        </w:rPr>
      </w:pPr>
    </w:p>
    <w:p w14:paraId="3DA3C04E" w14:textId="77777777" w:rsidR="00FF08B0" w:rsidRDefault="00FF08B0" w:rsidP="00A53FF8">
      <w:pPr>
        <w:pStyle w:val="references"/>
        <w:numPr>
          <w:ilvl w:val="0"/>
          <w:numId w:val="0"/>
        </w:numPr>
        <w:ind w:start="18pt" w:hanging="18pt"/>
        <w:rPr>
          <w:color w:val="000000" w:themeColor="text1"/>
        </w:rPr>
      </w:pPr>
    </w:p>
    <w:p w14:paraId="22BCE729" w14:textId="77777777" w:rsidR="00FF08B0" w:rsidRDefault="00FF08B0" w:rsidP="00A53FF8">
      <w:pPr>
        <w:pStyle w:val="references"/>
        <w:numPr>
          <w:ilvl w:val="0"/>
          <w:numId w:val="0"/>
        </w:numPr>
        <w:ind w:start="18pt" w:hanging="18pt"/>
        <w:rPr>
          <w:color w:val="000000" w:themeColor="text1"/>
        </w:rPr>
      </w:pPr>
    </w:p>
    <w:p w14:paraId="52AC2783" w14:textId="77777777" w:rsidR="00FF08B0" w:rsidRDefault="00FF08B0" w:rsidP="00A53FF8">
      <w:pPr>
        <w:pStyle w:val="references"/>
        <w:numPr>
          <w:ilvl w:val="0"/>
          <w:numId w:val="0"/>
        </w:numPr>
        <w:ind w:start="18pt" w:hanging="18pt"/>
        <w:rPr>
          <w:color w:val="000000" w:themeColor="text1"/>
        </w:rPr>
      </w:pPr>
    </w:p>
    <w:p w14:paraId="62AEA0CE" w14:textId="77777777" w:rsidR="00FF08B0" w:rsidRDefault="00FF08B0" w:rsidP="00A53FF8">
      <w:pPr>
        <w:pStyle w:val="references"/>
        <w:numPr>
          <w:ilvl w:val="0"/>
          <w:numId w:val="0"/>
        </w:numPr>
        <w:ind w:start="18pt" w:hanging="18pt"/>
        <w:rPr>
          <w:color w:val="000000" w:themeColor="text1"/>
        </w:rPr>
      </w:pPr>
    </w:p>
    <w:p w14:paraId="4037E3A3" w14:textId="77777777" w:rsidR="00FF08B0" w:rsidRDefault="00FF08B0" w:rsidP="00A53FF8">
      <w:pPr>
        <w:pStyle w:val="references"/>
        <w:numPr>
          <w:ilvl w:val="0"/>
          <w:numId w:val="0"/>
        </w:numPr>
        <w:ind w:start="18pt" w:hanging="18pt"/>
        <w:rPr>
          <w:color w:val="000000" w:themeColor="text1"/>
        </w:rPr>
      </w:pPr>
    </w:p>
    <w:p w14:paraId="0D5C5C96" w14:textId="77777777" w:rsidR="00FF08B0" w:rsidRDefault="00FF08B0" w:rsidP="00A53FF8">
      <w:pPr>
        <w:pStyle w:val="references"/>
        <w:numPr>
          <w:ilvl w:val="0"/>
          <w:numId w:val="0"/>
        </w:numPr>
        <w:ind w:start="18pt" w:hanging="18pt"/>
        <w:rPr>
          <w:color w:val="000000" w:themeColor="text1"/>
        </w:rPr>
      </w:pPr>
    </w:p>
    <w:p w14:paraId="026AC182" w14:textId="77777777" w:rsidR="00FF08B0" w:rsidRDefault="00FF08B0" w:rsidP="00A53FF8">
      <w:pPr>
        <w:pStyle w:val="references"/>
        <w:numPr>
          <w:ilvl w:val="0"/>
          <w:numId w:val="0"/>
        </w:numPr>
        <w:ind w:start="18pt" w:hanging="18pt"/>
        <w:rPr>
          <w:color w:val="000000" w:themeColor="text1"/>
        </w:rPr>
      </w:pPr>
    </w:p>
    <w:p w14:paraId="73C6F55F" w14:textId="77777777" w:rsidR="00FF08B0" w:rsidRPr="004C78CD" w:rsidRDefault="00FF08B0" w:rsidP="00A53FF8">
      <w:pPr>
        <w:pStyle w:val="references"/>
        <w:numPr>
          <w:ilvl w:val="0"/>
          <w:numId w:val="0"/>
        </w:numPr>
        <w:ind w:start="18pt" w:hanging="18pt"/>
        <w:rPr>
          <w:color w:val="000000" w:themeColor="text1"/>
        </w:rPr>
      </w:pPr>
    </w:p>
    <w:p w14:paraId="15C35C9B" w14:textId="77777777" w:rsidR="00A53FF8" w:rsidRPr="004C78CD" w:rsidRDefault="00A53FF8" w:rsidP="00A53FF8">
      <w:pPr>
        <w:pStyle w:val="references"/>
        <w:numPr>
          <w:ilvl w:val="0"/>
          <w:numId w:val="0"/>
        </w:numPr>
        <w:ind w:start="18pt" w:hanging="18pt"/>
        <w:rPr>
          <w:color w:val="000000" w:themeColor="text1"/>
        </w:rPr>
      </w:pPr>
    </w:p>
    <w:p w14:paraId="42369FDF" w14:textId="77777777" w:rsidR="00A53FF8" w:rsidRPr="004C78CD" w:rsidRDefault="00A53FF8" w:rsidP="00A53FF8">
      <w:pPr>
        <w:pStyle w:val="references"/>
        <w:numPr>
          <w:ilvl w:val="0"/>
          <w:numId w:val="0"/>
        </w:numPr>
        <w:ind w:start="18pt" w:hanging="18pt"/>
        <w:rPr>
          <w:color w:val="000000" w:themeColor="text1"/>
        </w:rPr>
      </w:pPr>
    </w:p>
    <w:p w14:paraId="44D9EBBA" w14:textId="77777777" w:rsidR="007A2D42" w:rsidRPr="004C78CD" w:rsidRDefault="007A2D42" w:rsidP="00FF08B0">
      <w:pPr>
        <w:pStyle w:val="references"/>
        <w:numPr>
          <w:ilvl w:val="0"/>
          <w:numId w:val="0"/>
        </w:numPr>
        <w:rPr>
          <w:color w:val="000000" w:themeColor="text1"/>
        </w:rPr>
      </w:pPr>
    </w:p>
    <w:p w14:paraId="5648F274" w14:textId="77777777" w:rsidR="00A40DAC" w:rsidRPr="00A40DAC" w:rsidRDefault="00A40DAC" w:rsidP="00A40DAC">
      <w:pPr>
        <w:pStyle w:val="references"/>
        <w:numPr>
          <w:ilvl w:val="0"/>
          <w:numId w:val="0"/>
        </w:numPr>
        <w:spacing w:line="12pt" w:lineRule="auto"/>
        <w:ind w:start="18pt" w:hanging="18pt"/>
        <w:jc w:val="center"/>
        <w:rPr>
          <w:rFonts w:eastAsia="SimSun"/>
          <w:b/>
          <w:noProof w:val="0"/>
          <w:color w:val="FFFFFF"/>
          <w:spacing w:val="-1"/>
          <w:sz w:val="20"/>
          <w:szCs w:val="20"/>
          <w:lang w:val="x-none" w:eastAsia="x-none"/>
        </w:rPr>
        <w:sectPr w:rsidR="00A40DAC" w:rsidRPr="00A40DAC" w:rsidSect="00A40DAC">
          <w:type w:val="continuous"/>
          <w:pgSz w:w="595.30pt" w:h="841.90pt" w:code="9"/>
          <w:pgMar w:top="54pt" w:right="45.35pt" w:bottom="72pt" w:left="45.35pt" w:header="36pt" w:footer="36pt" w:gutter="0pt"/>
          <w:cols w:num="2" w:space="18pt"/>
          <w:docGrid w:linePitch="360"/>
        </w:sectPr>
      </w:pPr>
      <w:r w:rsidRPr="00A40DAC">
        <w:rPr>
          <w:rFonts w:eastAsia="SimSun"/>
          <w:b/>
          <w:noProof w:val="0"/>
          <w:color w:val="FFFFFF"/>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Pr="00A40DAC">
        <w:rPr>
          <w:rFonts w:eastAsia="SimSun"/>
          <w:b/>
          <w:noProof w:val="0"/>
          <w:color w:val="FFFFFF"/>
          <w:spacing w:val="-1"/>
          <w:sz w:val="20"/>
          <w:szCs w:val="20"/>
          <w:lang w:eastAsia="x-none"/>
        </w:rPr>
        <w:t>may</w:t>
      </w:r>
      <w:r w:rsidRPr="00A40DAC">
        <w:rPr>
          <w:rFonts w:eastAsia="SimSun"/>
          <w:b/>
          <w:noProof w:val="0"/>
          <w:color w:val="FFFFFF"/>
          <w:spacing w:val="-1"/>
          <w:sz w:val="20"/>
          <w:szCs w:val="20"/>
          <w:lang w:val="x-none" w:eastAsia="x-none"/>
        </w:rPr>
        <w:t xml:space="preserve"> result in your paper not being published.</w:t>
      </w:r>
    </w:p>
    <w:p w14:paraId="487DE245" w14:textId="77777777" w:rsidR="007A2D42" w:rsidRPr="00A40DAC" w:rsidRDefault="007A2D42" w:rsidP="00A53FF8">
      <w:pPr>
        <w:pStyle w:val="references"/>
        <w:numPr>
          <w:ilvl w:val="0"/>
          <w:numId w:val="0"/>
        </w:numPr>
        <w:ind w:start="18pt" w:hanging="18pt"/>
        <w:rPr>
          <w:color w:val="FFFFFF"/>
          <w:lang w:val="x-none"/>
        </w:rPr>
      </w:pPr>
    </w:p>
    <w:p w14:paraId="5A4490C8" w14:textId="77777777" w:rsidR="007A2D42" w:rsidRPr="004C78CD" w:rsidRDefault="007A2D42" w:rsidP="00A53FF8">
      <w:pPr>
        <w:pStyle w:val="references"/>
        <w:numPr>
          <w:ilvl w:val="0"/>
          <w:numId w:val="0"/>
        </w:numPr>
        <w:ind w:start="18pt" w:hanging="18pt"/>
        <w:rPr>
          <w:color w:val="000000" w:themeColor="text1"/>
        </w:rPr>
      </w:pPr>
    </w:p>
    <w:p w14:paraId="4685CB33" w14:textId="77777777" w:rsidR="007A2D42" w:rsidRPr="004C78CD" w:rsidRDefault="007A2D42" w:rsidP="00A53FF8">
      <w:pPr>
        <w:pStyle w:val="references"/>
        <w:numPr>
          <w:ilvl w:val="0"/>
          <w:numId w:val="0"/>
        </w:numPr>
        <w:ind w:start="18pt" w:hanging="18pt"/>
        <w:rPr>
          <w:color w:val="000000" w:themeColor="text1"/>
        </w:rPr>
      </w:pPr>
    </w:p>
    <w:sectPr w:rsidR="007A2D42" w:rsidRPr="004C78CD" w:rsidSect="00A53FF8">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E8A7DD7" w14:textId="77777777" w:rsidR="00FE440D" w:rsidRDefault="00FE440D" w:rsidP="001A3B3D">
      <w:r>
        <w:separator/>
      </w:r>
    </w:p>
  </w:endnote>
  <w:endnote w:type="continuationSeparator" w:id="0">
    <w:p w14:paraId="58CD740E" w14:textId="77777777" w:rsidR="00FE440D" w:rsidRDefault="00FE440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435A63C" w14:textId="77777777" w:rsidR="00FE440D" w:rsidRDefault="00FE440D" w:rsidP="001A3B3D">
      <w:r>
        <w:separator/>
      </w:r>
    </w:p>
  </w:footnote>
  <w:footnote w:type="continuationSeparator" w:id="0">
    <w:p w14:paraId="6937B013" w14:textId="77777777" w:rsidR="00FE440D" w:rsidRDefault="00FE440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C708C7"/>
    <w:multiLevelType w:val="hybridMultilevel"/>
    <w:tmpl w:val="BC186240"/>
    <w:lvl w:ilvl="0" w:tplc="40090001">
      <w:start w:val="1"/>
      <w:numFmt w:val="bullet"/>
      <w:lvlText w:val=""/>
      <w:lvlJc w:val="start"/>
      <w:pPr>
        <w:ind w:start="72pt" w:hanging="18pt"/>
      </w:pPr>
      <w:rPr>
        <w:rFonts w:ascii="Symbol" w:hAnsi="Symbol" w:hint="default"/>
      </w:rPr>
    </w:lvl>
    <w:lvl w:ilvl="1" w:tplc="40090003" w:tentative="1">
      <w:start w:val="1"/>
      <w:numFmt w:val="bullet"/>
      <w:lvlText w:val="o"/>
      <w:lvlJc w:val="start"/>
      <w:pPr>
        <w:ind w:start="108pt" w:hanging="18pt"/>
      </w:pPr>
      <w:rPr>
        <w:rFonts w:ascii="Courier New" w:hAnsi="Courier New" w:cs="Courier New" w:hint="default"/>
      </w:rPr>
    </w:lvl>
    <w:lvl w:ilvl="2" w:tplc="40090005" w:tentative="1">
      <w:start w:val="1"/>
      <w:numFmt w:val="bullet"/>
      <w:lvlText w:val=""/>
      <w:lvlJc w:val="start"/>
      <w:pPr>
        <w:ind w:start="144pt" w:hanging="18pt"/>
      </w:pPr>
      <w:rPr>
        <w:rFonts w:ascii="Wingdings" w:hAnsi="Wingdings" w:hint="default"/>
      </w:rPr>
    </w:lvl>
    <w:lvl w:ilvl="3" w:tplc="40090001" w:tentative="1">
      <w:start w:val="1"/>
      <w:numFmt w:val="bullet"/>
      <w:lvlText w:val=""/>
      <w:lvlJc w:val="start"/>
      <w:pPr>
        <w:ind w:start="180pt" w:hanging="18pt"/>
      </w:pPr>
      <w:rPr>
        <w:rFonts w:ascii="Symbol" w:hAnsi="Symbol" w:hint="default"/>
      </w:rPr>
    </w:lvl>
    <w:lvl w:ilvl="4" w:tplc="40090003" w:tentative="1">
      <w:start w:val="1"/>
      <w:numFmt w:val="bullet"/>
      <w:lvlText w:val="o"/>
      <w:lvlJc w:val="start"/>
      <w:pPr>
        <w:ind w:start="216pt" w:hanging="18pt"/>
      </w:pPr>
      <w:rPr>
        <w:rFonts w:ascii="Courier New" w:hAnsi="Courier New" w:cs="Courier New" w:hint="default"/>
      </w:rPr>
    </w:lvl>
    <w:lvl w:ilvl="5" w:tplc="40090005" w:tentative="1">
      <w:start w:val="1"/>
      <w:numFmt w:val="bullet"/>
      <w:lvlText w:val=""/>
      <w:lvlJc w:val="start"/>
      <w:pPr>
        <w:ind w:start="252pt" w:hanging="18pt"/>
      </w:pPr>
      <w:rPr>
        <w:rFonts w:ascii="Wingdings" w:hAnsi="Wingdings" w:hint="default"/>
      </w:rPr>
    </w:lvl>
    <w:lvl w:ilvl="6" w:tplc="40090001" w:tentative="1">
      <w:start w:val="1"/>
      <w:numFmt w:val="bullet"/>
      <w:lvlText w:val=""/>
      <w:lvlJc w:val="start"/>
      <w:pPr>
        <w:ind w:start="288pt" w:hanging="18pt"/>
      </w:pPr>
      <w:rPr>
        <w:rFonts w:ascii="Symbol" w:hAnsi="Symbol" w:hint="default"/>
      </w:rPr>
    </w:lvl>
    <w:lvl w:ilvl="7" w:tplc="40090003" w:tentative="1">
      <w:start w:val="1"/>
      <w:numFmt w:val="bullet"/>
      <w:lvlText w:val="o"/>
      <w:lvlJc w:val="start"/>
      <w:pPr>
        <w:ind w:start="324pt" w:hanging="18pt"/>
      </w:pPr>
      <w:rPr>
        <w:rFonts w:ascii="Courier New" w:hAnsi="Courier New" w:cs="Courier New" w:hint="default"/>
      </w:rPr>
    </w:lvl>
    <w:lvl w:ilvl="8" w:tplc="40090005" w:tentative="1">
      <w:start w:val="1"/>
      <w:numFmt w:val="bullet"/>
      <w:lvlText w:val=""/>
      <w:lvlJc w:val="start"/>
      <w:pPr>
        <w:ind w:start="360pt" w:hanging="18pt"/>
      </w:pPr>
      <w:rPr>
        <w:rFonts w:ascii="Wingdings" w:hAnsi="Wingdings" w:hint="default"/>
      </w:rPr>
    </w:lvl>
  </w:abstractNum>
  <w:abstractNum w:abstractNumId="12" w15:restartNumberingAfterBreak="0">
    <w:nsid w:val="03806907"/>
    <w:multiLevelType w:val="hybridMultilevel"/>
    <w:tmpl w:val="1AC8C3DC"/>
    <w:lvl w:ilvl="0" w:tplc="40090001">
      <w:start w:val="1"/>
      <w:numFmt w:val="bullet"/>
      <w:lvlText w:val=""/>
      <w:lvlJc w:val="start"/>
      <w:pPr>
        <w:ind w:start="72pt" w:hanging="18pt"/>
      </w:pPr>
      <w:rPr>
        <w:rFonts w:ascii="Symbol" w:hAnsi="Symbol" w:hint="default"/>
      </w:rPr>
    </w:lvl>
    <w:lvl w:ilvl="1" w:tplc="40090003" w:tentative="1">
      <w:start w:val="1"/>
      <w:numFmt w:val="bullet"/>
      <w:lvlText w:val="o"/>
      <w:lvlJc w:val="start"/>
      <w:pPr>
        <w:ind w:start="108pt" w:hanging="18pt"/>
      </w:pPr>
      <w:rPr>
        <w:rFonts w:ascii="Courier New" w:hAnsi="Courier New" w:cs="Courier New" w:hint="default"/>
      </w:rPr>
    </w:lvl>
    <w:lvl w:ilvl="2" w:tplc="40090005" w:tentative="1">
      <w:start w:val="1"/>
      <w:numFmt w:val="bullet"/>
      <w:lvlText w:val=""/>
      <w:lvlJc w:val="start"/>
      <w:pPr>
        <w:ind w:start="144pt" w:hanging="18pt"/>
      </w:pPr>
      <w:rPr>
        <w:rFonts w:ascii="Wingdings" w:hAnsi="Wingdings" w:hint="default"/>
      </w:rPr>
    </w:lvl>
    <w:lvl w:ilvl="3" w:tplc="40090001" w:tentative="1">
      <w:start w:val="1"/>
      <w:numFmt w:val="bullet"/>
      <w:lvlText w:val=""/>
      <w:lvlJc w:val="start"/>
      <w:pPr>
        <w:ind w:start="180pt" w:hanging="18pt"/>
      </w:pPr>
      <w:rPr>
        <w:rFonts w:ascii="Symbol" w:hAnsi="Symbol" w:hint="default"/>
      </w:rPr>
    </w:lvl>
    <w:lvl w:ilvl="4" w:tplc="40090003" w:tentative="1">
      <w:start w:val="1"/>
      <w:numFmt w:val="bullet"/>
      <w:lvlText w:val="o"/>
      <w:lvlJc w:val="start"/>
      <w:pPr>
        <w:ind w:start="216pt" w:hanging="18pt"/>
      </w:pPr>
      <w:rPr>
        <w:rFonts w:ascii="Courier New" w:hAnsi="Courier New" w:cs="Courier New" w:hint="default"/>
      </w:rPr>
    </w:lvl>
    <w:lvl w:ilvl="5" w:tplc="40090005" w:tentative="1">
      <w:start w:val="1"/>
      <w:numFmt w:val="bullet"/>
      <w:lvlText w:val=""/>
      <w:lvlJc w:val="start"/>
      <w:pPr>
        <w:ind w:start="252pt" w:hanging="18pt"/>
      </w:pPr>
      <w:rPr>
        <w:rFonts w:ascii="Wingdings" w:hAnsi="Wingdings" w:hint="default"/>
      </w:rPr>
    </w:lvl>
    <w:lvl w:ilvl="6" w:tplc="40090001" w:tentative="1">
      <w:start w:val="1"/>
      <w:numFmt w:val="bullet"/>
      <w:lvlText w:val=""/>
      <w:lvlJc w:val="start"/>
      <w:pPr>
        <w:ind w:start="288pt" w:hanging="18pt"/>
      </w:pPr>
      <w:rPr>
        <w:rFonts w:ascii="Symbol" w:hAnsi="Symbol" w:hint="default"/>
      </w:rPr>
    </w:lvl>
    <w:lvl w:ilvl="7" w:tplc="40090003" w:tentative="1">
      <w:start w:val="1"/>
      <w:numFmt w:val="bullet"/>
      <w:lvlText w:val="o"/>
      <w:lvlJc w:val="start"/>
      <w:pPr>
        <w:ind w:start="324pt" w:hanging="18pt"/>
      </w:pPr>
      <w:rPr>
        <w:rFonts w:ascii="Courier New" w:hAnsi="Courier New" w:cs="Courier New" w:hint="default"/>
      </w:rPr>
    </w:lvl>
    <w:lvl w:ilvl="8" w:tplc="40090005" w:tentative="1">
      <w:start w:val="1"/>
      <w:numFmt w:val="bullet"/>
      <w:lvlText w:val=""/>
      <w:lvlJc w:val="start"/>
      <w:pPr>
        <w:ind w:start="360pt" w:hanging="18pt"/>
      </w:pPr>
      <w:rPr>
        <w:rFonts w:ascii="Wingdings" w:hAnsi="Wingdings" w:hint="default"/>
      </w:rPr>
    </w:lvl>
  </w:abstractNum>
  <w:abstractNum w:abstractNumId="13" w15:restartNumberingAfterBreak="0">
    <w:nsid w:val="0B8929DF"/>
    <w:multiLevelType w:val="hybridMultilevel"/>
    <w:tmpl w:val="2BFAA48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0F601580"/>
    <w:multiLevelType w:val="hybridMultilevel"/>
    <w:tmpl w:val="22D0E68E"/>
    <w:lvl w:ilvl="0" w:tplc="816A5584">
      <w:start w:val="1"/>
      <w:numFmt w:val="upperLetter"/>
      <w:lvlText w:val="%1."/>
      <w:lvlJc w:val="start"/>
      <w:pPr>
        <w:ind w:start="36pt" w:hanging="18pt"/>
      </w:pPr>
      <w:rPr>
        <w:b/>
        <w:bCs/>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5" w15:restartNumberingAfterBreak="0">
    <w:nsid w:val="12DB0089"/>
    <w:multiLevelType w:val="multilevel"/>
    <w:tmpl w:val="7692427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15F20716"/>
    <w:multiLevelType w:val="multilevel"/>
    <w:tmpl w:val="574A1290"/>
    <w:lvl w:ilvl="0">
      <w:start w:val="1"/>
      <w:numFmt w:val="upperLetter"/>
      <w:lvlText w:val="%1."/>
      <w:lvlJc w:val="start"/>
      <w:pPr>
        <w:tabs>
          <w:tab w:val="num" w:pos="18pt"/>
        </w:tabs>
        <w:ind w:start="18pt" w:hanging="18pt"/>
      </w:pPr>
      <w:rPr>
        <w:rFonts w:hint="default"/>
        <w:b/>
        <w:bCs/>
        <w:i w:val="0"/>
        <w:iCs w:val="0"/>
        <w:sz w:val="20"/>
      </w:rPr>
    </w:lvl>
    <w:lvl w:ilvl="1">
      <w:start w:val="1"/>
      <w:numFmt w:val="upperLetter"/>
      <w:lvlText w:val="%2."/>
      <w:lvlJc w:val="start"/>
      <w:pPr>
        <w:ind w:start="54pt" w:hanging="18pt"/>
      </w:pPr>
      <w:rPr>
        <w:rFonts w:hint="default"/>
      </w:rPr>
    </w:lvl>
    <w:lvl w:ilvl="2" w:tentative="1">
      <w:start w:val="1"/>
      <w:numFmt w:val="bullet"/>
      <w:lvlText w:val=""/>
      <w:lvlJc w:val="start"/>
      <w:pPr>
        <w:tabs>
          <w:tab w:val="num" w:pos="90pt"/>
        </w:tabs>
        <w:ind w:start="90pt" w:hanging="18pt"/>
      </w:pPr>
      <w:rPr>
        <w:rFonts w:ascii="Wingdings" w:hAnsi="Wingdings" w:hint="default"/>
        <w:sz w:val="20"/>
      </w:rPr>
    </w:lvl>
    <w:lvl w:ilvl="3" w:tentative="1">
      <w:start w:val="1"/>
      <w:numFmt w:val="bullet"/>
      <w:lvlText w:val=""/>
      <w:lvlJc w:val="start"/>
      <w:pPr>
        <w:tabs>
          <w:tab w:val="num" w:pos="126pt"/>
        </w:tabs>
        <w:ind w:start="126pt" w:hanging="18pt"/>
      </w:pPr>
      <w:rPr>
        <w:rFonts w:ascii="Wingdings" w:hAnsi="Wingdings" w:hint="default"/>
        <w:sz w:val="20"/>
      </w:rPr>
    </w:lvl>
    <w:lvl w:ilvl="4" w:tentative="1">
      <w:start w:val="1"/>
      <w:numFmt w:val="bullet"/>
      <w:lvlText w:val=""/>
      <w:lvlJc w:val="start"/>
      <w:pPr>
        <w:tabs>
          <w:tab w:val="num" w:pos="162pt"/>
        </w:tabs>
        <w:ind w:start="162pt" w:hanging="18pt"/>
      </w:pPr>
      <w:rPr>
        <w:rFonts w:ascii="Wingdings" w:hAnsi="Wingdings" w:hint="default"/>
        <w:sz w:val="20"/>
      </w:rPr>
    </w:lvl>
    <w:lvl w:ilvl="5" w:tentative="1">
      <w:start w:val="1"/>
      <w:numFmt w:val="bullet"/>
      <w:lvlText w:val=""/>
      <w:lvlJc w:val="start"/>
      <w:pPr>
        <w:tabs>
          <w:tab w:val="num" w:pos="198pt"/>
        </w:tabs>
        <w:ind w:start="198pt" w:hanging="18pt"/>
      </w:pPr>
      <w:rPr>
        <w:rFonts w:ascii="Wingdings" w:hAnsi="Wingdings" w:hint="default"/>
        <w:sz w:val="20"/>
      </w:rPr>
    </w:lvl>
    <w:lvl w:ilvl="6" w:tentative="1">
      <w:start w:val="1"/>
      <w:numFmt w:val="bullet"/>
      <w:lvlText w:val=""/>
      <w:lvlJc w:val="start"/>
      <w:pPr>
        <w:tabs>
          <w:tab w:val="num" w:pos="234pt"/>
        </w:tabs>
        <w:ind w:start="234pt" w:hanging="18pt"/>
      </w:pPr>
      <w:rPr>
        <w:rFonts w:ascii="Wingdings" w:hAnsi="Wingdings" w:hint="default"/>
        <w:sz w:val="20"/>
      </w:rPr>
    </w:lvl>
    <w:lvl w:ilvl="7" w:tentative="1">
      <w:start w:val="1"/>
      <w:numFmt w:val="bullet"/>
      <w:lvlText w:val=""/>
      <w:lvlJc w:val="start"/>
      <w:pPr>
        <w:tabs>
          <w:tab w:val="num" w:pos="270pt"/>
        </w:tabs>
        <w:ind w:start="270pt" w:hanging="18pt"/>
      </w:pPr>
      <w:rPr>
        <w:rFonts w:ascii="Wingdings" w:hAnsi="Wingdings" w:hint="default"/>
        <w:sz w:val="20"/>
      </w:rPr>
    </w:lvl>
    <w:lvl w:ilvl="8" w:tentative="1">
      <w:start w:val="1"/>
      <w:numFmt w:val="bullet"/>
      <w:lvlText w:val=""/>
      <w:lvlJc w:val="start"/>
      <w:pPr>
        <w:tabs>
          <w:tab w:val="num" w:pos="306pt"/>
        </w:tabs>
        <w:ind w:start="306pt" w:hanging="18pt"/>
      </w:pPr>
      <w:rPr>
        <w:rFonts w:ascii="Wingdings" w:hAnsi="Wingdings" w:hint="default"/>
        <w:sz w:val="20"/>
      </w:rPr>
    </w:lvl>
  </w:abstractNum>
  <w:abstractNum w:abstractNumId="17" w15:restartNumberingAfterBreak="0">
    <w:nsid w:val="185C253D"/>
    <w:multiLevelType w:val="multilevel"/>
    <w:tmpl w:val="84A650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1C8437AF"/>
    <w:multiLevelType w:val="multilevel"/>
    <w:tmpl w:val="EEB8B732"/>
    <w:lvl w:ilvl="0">
      <w:start w:val="1"/>
      <w:numFmt w:val="bullet"/>
      <w:lvlText w:val=""/>
      <w:lvlJc w:val="start"/>
      <w:pPr>
        <w:tabs>
          <w:tab w:val="num" w:pos="36pt"/>
        </w:tabs>
        <w:ind w:start="36pt" w:hanging="18pt"/>
      </w:pPr>
      <w:rPr>
        <w:rFonts w:ascii="Symbol" w:hAnsi="Symbol" w:hint="default"/>
        <w:sz w:val="20"/>
      </w:rPr>
    </w:lvl>
    <w:lvl w:ilvl="1">
      <w:start w:val="1"/>
      <w:numFmt w:val="upperLetter"/>
      <w:lvlText w:val="%2."/>
      <w:lvlJc w:val="start"/>
      <w:pPr>
        <w:ind w:start="72pt" w:hanging="18pt"/>
      </w:pPr>
      <w:rPr>
        <w:rFont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20"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286E2D03"/>
    <w:multiLevelType w:val="hybridMultilevel"/>
    <w:tmpl w:val="088E7F5C"/>
    <w:lvl w:ilvl="0" w:tplc="40090015">
      <w:start w:val="1"/>
      <w:numFmt w:val="upp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3" w15:restartNumberingAfterBreak="0">
    <w:nsid w:val="29125FDD"/>
    <w:multiLevelType w:val="hybridMultilevel"/>
    <w:tmpl w:val="DF5A03D6"/>
    <w:lvl w:ilvl="0" w:tplc="40090015">
      <w:start w:val="1"/>
      <w:numFmt w:val="upp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405825A2"/>
    <w:multiLevelType w:val="hybridMultilevel"/>
    <w:tmpl w:val="719AC2C2"/>
    <w:lvl w:ilvl="0" w:tplc="CD409744">
      <w:start w:val="1"/>
      <w:numFmt w:val="upperRoman"/>
      <w:lvlText w:val="%1."/>
      <w:lvlJc w:val="start"/>
      <w:pPr>
        <w:ind w:start="54pt" w:hanging="36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7" w15:restartNumberingAfterBreak="0">
    <w:nsid w:val="4189603E"/>
    <w:multiLevelType w:val="multilevel"/>
    <w:tmpl w:val="6BB2FECA"/>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eastAsia="Times New Roman" w:hAnsi="Times New Roman" w:cs="Times New Roman"/>
        <w:b/>
        <w:bCs/>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8" w15:restartNumberingAfterBreak="0">
    <w:nsid w:val="46B132AA"/>
    <w:multiLevelType w:val="hybridMultilevel"/>
    <w:tmpl w:val="C51AF9CC"/>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1" w15:restartNumberingAfterBreak="0">
    <w:nsid w:val="55206215"/>
    <w:multiLevelType w:val="hybridMultilevel"/>
    <w:tmpl w:val="F60834AE"/>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2" w15:restartNumberingAfterBreak="0">
    <w:nsid w:val="5E8C6B41"/>
    <w:multiLevelType w:val="multilevel"/>
    <w:tmpl w:val="D6F2958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3" w15:restartNumberingAfterBreak="0">
    <w:nsid w:val="5F5E5B5B"/>
    <w:multiLevelType w:val="multilevel"/>
    <w:tmpl w:val="DB7CCE9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4" w15:restartNumberingAfterBreak="0">
    <w:nsid w:val="5FD6543B"/>
    <w:multiLevelType w:val="hybridMultilevel"/>
    <w:tmpl w:val="530C44DE"/>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5" w15:restartNumberingAfterBreak="0">
    <w:nsid w:val="60C073CC"/>
    <w:multiLevelType w:val="multilevel"/>
    <w:tmpl w:val="7302A9A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6" w15:restartNumberingAfterBreak="0">
    <w:nsid w:val="615C42C5"/>
    <w:multiLevelType w:val="hybridMultilevel"/>
    <w:tmpl w:val="6994ECB0"/>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9" w15:restartNumberingAfterBreak="0">
    <w:nsid w:val="6FC538C1"/>
    <w:multiLevelType w:val="hybridMultilevel"/>
    <w:tmpl w:val="FF783518"/>
    <w:lvl w:ilvl="0" w:tplc="40090015">
      <w:start w:val="1"/>
      <w:numFmt w:val="upp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16cid:durableId="1369909383">
    <w:abstractNumId w:val="24"/>
  </w:num>
  <w:num w:numId="2" w16cid:durableId="568543031">
    <w:abstractNumId w:val="37"/>
  </w:num>
  <w:num w:numId="3" w16cid:durableId="1207790780">
    <w:abstractNumId w:val="21"/>
  </w:num>
  <w:num w:numId="4" w16cid:durableId="629168631">
    <w:abstractNumId w:val="27"/>
  </w:num>
  <w:num w:numId="5" w16cid:durableId="1032806882">
    <w:abstractNumId w:val="27"/>
  </w:num>
  <w:num w:numId="6" w16cid:durableId="1614826021">
    <w:abstractNumId w:val="27"/>
  </w:num>
  <w:num w:numId="7" w16cid:durableId="1871990542">
    <w:abstractNumId w:val="27"/>
  </w:num>
  <w:num w:numId="8" w16cid:durableId="2088458160">
    <w:abstractNumId w:val="30"/>
  </w:num>
  <w:num w:numId="9" w16cid:durableId="231694775">
    <w:abstractNumId w:val="38"/>
  </w:num>
  <w:num w:numId="10" w16cid:durableId="2126189682">
    <w:abstractNumId w:val="25"/>
  </w:num>
  <w:num w:numId="11" w16cid:durableId="771515552">
    <w:abstractNumId w:val="20"/>
  </w:num>
  <w:num w:numId="12" w16cid:durableId="1603688421">
    <w:abstractNumId w:val="19"/>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9"/>
  </w:num>
  <w:num w:numId="25" w16cid:durableId="1931236518">
    <w:abstractNumId w:val="32"/>
  </w:num>
  <w:num w:numId="26" w16cid:durableId="1896696210">
    <w:abstractNumId w:val="35"/>
  </w:num>
  <w:num w:numId="27" w16cid:durableId="906845673">
    <w:abstractNumId w:val="15"/>
  </w:num>
  <w:num w:numId="28" w16cid:durableId="1490708500">
    <w:abstractNumId w:val="17"/>
  </w:num>
  <w:num w:numId="29" w16cid:durableId="740177532">
    <w:abstractNumId w:val="18"/>
  </w:num>
  <w:num w:numId="30" w16cid:durableId="101805448">
    <w:abstractNumId w:val="33"/>
  </w:num>
  <w:num w:numId="31" w16cid:durableId="252664241">
    <w:abstractNumId w:val="16"/>
  </w:num>
  <w:num w:numId="32" w16cid:durableId="1145662803">
    <w:abstractNumId w:val="36"/>
  </w:num>
  <w:num w:numId="33" w16cid:durableId="2146729718">
    <w:abstractNumId w:val="26"/>
  </w:num>
  <w:num w:numId="34" w16cid:durableId="124274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2406503">
    <w:abstractNumId w:val="28"/>
  </w:num>
  <w:num w:numId="36" w16cid:durableId="1651783025">
    <w:abstractNumId w:val="11"/>
  </w:num>
  <w:num w:numId="37" w16cid:durableId="709837651">
    <w:abstractNumId w:val="13"/>
  </w:num>
  <w:num w:numId="38" w16cid:durableId="1383677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8995992">
    <w:abstractNumId w:val="12"/>
  </w:num>
  <w:num w:numId="40" w16cid:durableId="2006198900">
    <w:abstractNumId w:val="34"/>
  </w:num>
  <w:num w:numId="41" w16cid:durableId="1328678677">
    <w:abstractNumId w:val="31"/>
  </w:num>
  <w:num w:numId="42" w16cid:durableId="613707043">
    <w:abstractNumId w:val="22"/>
  </w:num>
  <w:num w:numId="43" w16cid:durableId="2144304396">
    <w:abstractNumId w:val="14"/>
  </w:num>
  <w:num w:numId="44" w16cid:durableId="1368066048">
    <w:abstractNumId w:val="23"/>
  </w:num>
  <w:num w:numId="45" w16cid:durableId="32850727">
    <w:abstractNumId w:val="3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9DD"/>
    <w:rsid w:val="00030891"/>
    <w:rsid w:val="00033964"/>
    <w:rsid w:val="00037F95"/>
    <w:rsid w:val="0004781E"/>
    <w:rsid w:val="0005060F"/>
    <w:rsid w:val="0006147F"/>
    <w:rsid w:val="000652AB"/>
    <w:rsid w:val="00077D3A"/>
    <w:rsid w:val="000802BA"/>
    <w:rsid w:val="000844F9"/>
    <w:rsid w:val="00084B66"/>
    <w:rsid w:val="00087436"/>
    <w:rsid w:val="0008758A"/>
    <w:rsid w:val="00087F2F"/>
    <w:rsid w:val="000B4A0C"/>
    <w:rsid w:val="000B6901"/>
    <w:rsid w:val="000B7965"/>
    <w:rsid w:val="000C1E68"/>
    <w:rsid w:val="000D0053"/>
    <w:rsid w:val="000D1993"/>
    <w:rsid w:val="000D7889"/>
    <w:rsid w:val="000E04C5"/>
    <w:rsid w:val="000E1D14"/>
    <w:rsid w:val="00105250"/>
    <w:rsid w:val="00107FC4"/>
    <w:rsid w:val="00113AF5"/>
    <w:rsid w:val="001153FB"/>
    <w:rsid w:val="00116131"/>
    <w:rsid w:val="00120E91"/>
    <w:rsid w:val="001212A3"/>
    <w:rsid w:val="001313E1"/>
    <w:rsid w:val="0013365D"/>
    <w:rsid w:val="00133AB5"/>
    <w:rsid w:val="001347DD"/>
    <w:rsid w:val="001353BB"/>
    <w:rsid w:val="00141A99"/>
    <w:rsid w:val="00150E72"/>
    <w:rsid w:val="001544A0"/>
    <w:rsid w:val="001632A2"/>
    <w:rsid w:val="001646BE"/>
    <w:rsid w:val="00180AC4"/>
    <w:rsid w:val="0018191D"/>
    <w:rsid w:val="00193121"/>
    <w:rsid w:val="001974E1"/>
    <w:rsid w:val="001A2EFD"/>
    <w:rsid w:val="001A3B3D"/>
    <w:rsid w:val="001A5B59"/>
    <w:rsid w:val="001B67DC"/>
    <w:rsid w:val="001C254C"/>
    <w:rsid w:val="001C5EC5"/>
    <w:rsid w:val="001C74B6"/>
    <w:rsid w:val="001D640B"/>
    <w:rsid w:val="001E08F1"/>
    <w:rsid w:val="001F319B"/>
    <w:rsid w:val="001F353F"/>
    <w:rsid w:val="001F6431"/>
    <w:rsid w:val="00211CDB"/>
    <w:rsid w:val="00222319"/>
    <w:rsid w:val="002254A9"/>
    <w:rsid w:val="002306E5"/>
    <w:rsid w:val="00233D97"/>
    <w:rsid w:val="002347A2"/>
    <w:rsid w:val="0023778F"/>
    <w:rsid w:val="002410BD"/>
    <w:rsid w:val="002524F4"/>
    <w:rsid w:val="0026529A"/>
    <w:rsid w:val="00273366"/>
    <w:rsid w:val="002850E3"/>
    <w:rsid w:val="002863AA"/>
    <w:rsid w:val="002A30FF"/>
    <w:rsid w:val="002A47EB"/>
    <w:rsid w:val="002B0B04"/>
    <w:rsid w:val="002B2436"/>
    <w:rsid w:val="002B6500"/>
    <w:rsid w:val="002C6D12"/>
    <w:rsid w:val="002C766B"/>
    <w:rsid w:val="002E29E3"/>
    <w:rsid w:val="002E5024"/>
    <w:rsid w:val="002F1F81"/>
    <w:rsid w:val="0030195D"/>
    <w:rsid w:val="00305F9D"/>
    <w:rsid w:val="00322323"/>
    <w:rsid w:val="003305E8"/>
    <w:rsid w:val="003341B9"/>
    <w:rsid w:val="0034531F"/>
    <w:rsid w:val="00345CA1"/>
    <w:rsid w:val="00354FCF"/>
    <w:rsid w:val="00355F35"/>
    <w:rsid w:val="003672F9"/>
    <w:rsid w:val="003754BE"/>
    <w:rsid w:val="00392D7D"/>
    <w:rsid w:val="003A19E2"/>
    <w:rsid w:val="003B1809"/>
    <w:rsid w:val="003B2B40"/>
    <w:rsid w:val="003B4E04"/>
    <w:rsid w:val="003C3A14"/>
    <w:rsid w:val="003D02DC"/>
    <w:rsid w:val="003E1510"/>
    <w:rsid w:val="003E497F"/>
    <w:rsid w:val="003F5A08"/>
    <w:rsid w:val="00400DF2"/>
    <w:rsid w:val="004014EB"/>
    <w:rsid w:val="00420716"/>
    <w:rsid w:val="0043086B"/>
    <w:rsid w:val="00430D07"/>
    <w:rsid w:val="004325FB"/>
    <w:rsid w:val="004432BA"/>
    <w:rsid w:val="0044407E"/>
    <w:rsid w:val="004473BD"/>
    <w:rsid w:val="00447BB9"/>
    <w:rsid w:val="0045029C"/>
    <w:rsid w:val="0046031D"/>
    <w:rsid w:val="00473AC9"/>
    <w:rsid w:val="004B510C"/>
    <w:rsid w:val="004C78CD"/>
    <w:rsid w:val="004C7A1D"/>
    <w:rsid w:val="004D120E"/>
    <w:rsid w:val="004D3C46"/>
    <w:rsid w:val="004D72B5"/>
    <w:rsid w:val="004D7324"/>
    <w:rsid w:val="004F24D1"/>
    <w:rsid w:val="0050416B"/>
    <w:rsid w:val="00522459"/>
    <w:rsid w:val="00527D41"/>
    <w:rsid w:val="00534788"/>
    <w:rsid w:val="00551B7F"/>
    <w:rsid w:val="00562A9B"/>
    <w:rsid w:val="0056610F"/>
    <w:rsid w:val="00575BCA"/>
    <w:rsid w:val="005952D5"/>
    <w:rsid w:val="00595E06"/>
    <w:rsid w:val="005B0344"/>
    <w:rsid w:val="005B3701"/>
    <w:rsid w:val="005B520E"/>
    <w:rsid w:val="005D48D7"/>
    <w:rsid w:val="005E22B5"/>
    <w:rsid w:val="005E2800"/>
    <w:rsid w:val="005E4A4C"/>
    <w:rsid w:val="005F5F2B"/>
    <w:rsid w:val="00604A20"/>
    <w:rsid w:val="00605825"/>
    <w:rsid w:val="00606777"/>
    <w:rsid w:val="00606F46"/>
    <w:rsid w:val="00612569"/>
    <w:rsid w:val="00613D76"/>
    <w:rsid w:val="00627939"/>
    <w:rsid w:val="00630FE0"/>
    <w:rsid w:val="00635BF6"/>
    <w:rsid w:val="00643BA4"/>
    <w:rsid w:val="00645D22"/>
    <w:rsid w:val="00645F01"/>
    <w:rsid w:val="00651A08"/>
    <w:rsid w:val="00654204"/>
    <w:rsid w:val="00670434"/>
    <w:rsid w:val="00673F0B"/>
    <w:rsid w:val="00680FB3"/>
    <w:rsid w:val="006819F6"/>
    <w:rsid w:val="006A5764"/>
    <w:rsid w:val="006A5D82"/>
    <w:rsid w:val="006B1335"/>
    <w:rsid w:val="006B6B66"/>
    <w:rsid w:val="006C781B"/>
    <w:rsid w:val="006D7A2C"/>
    <w:rsid w:val="006E280F"/>
    <w:rsid w:val="006E36C2"/>
    <w:rsid w:val="006E6E6C"/>
    <w:rsid w:val="006F050A"/>
    <w:rsid w:val="006F256F"/>
    <w:rsid w:val="006F6168"/>
    <w:rsid w:val="006F6D3D"/>
    <w:rsid w:val="00700DFC"/>
    <w:rsid w:val="007132A8"/>
    <w:rsid w:val="00715BEA"/>
    <w:rsid w:val="00721D15"/>
    <w:rsid w:val="00731062"/>
    <w:rsid w:val="00732E95"/>
    <w:rsid w:val="00740EEA"/>
    <w:rsid w:val="00744421"/>
    <w:rsid w:val="00746E37"/>
    <w:rsid w:val="0075072C"/>
    <w:rsid w:val="00762B2D"/>
    <w:rsid w:val="007662B1"/>
    <w:rsid w:val="007717CB"/>
    <w:rsid w:val="007751B6"/>
    <w:rsid w:val="00776367"/>
    <w:rsid w:val="0079424D"/>
    <w:rsid w:val="00794804"/>
    <w:rsid w:val="007A2D42"/>
    <w:rsid w:val="007B33F1"/>
    <w:rsid w:val="007B42A2"/>
    <w:rsid w:val="007B6DDA"/>
    <w:rsid w:val="007C0308"/>
    <w:rsid w:val="007C11E0"/>
    <w:rsid w:val="007C2FF2"/>
    <w:rsid w:val="007D6232"/>
    <w:rsid w:val="007E19FC"/>
    <w:rsid w:val="007F1F99"/>
    <w:rsid w:val="007F36A0"/>
    <w:rsid w:val="007F7078"/>
    <w:rsid w:val="007F768F"/>
    <w:rsid w:val="00803F17"/>
    <w:rsid w:val="0080791D"/>
    <w:rsid w:val="00812552"/>
    <w:rsid w:val="008147B5"/>
    <w:rsid w:val="00815A92"/>
    <w:rsid w:val="008165F8"/>
    <w:rsid w:val="00836367"/>
    <w:rsid w:val="008403D8"/>
    <w:rsid w:val="0084117A"/>
    <w:rsid w:val="00845D24"/>
    <w:rsid w:val="00871A72"/>
    <w:rsid w:val="00873603"/>
    <w:rsid w:val="0088729B"/>
    <w:rsid w:val="00887E15"/>
    <w:rsid w:val="00893331"/>
    <w:rsid w:val="00895A08"/>
    <w:rsid w:val="008971C9"/>
    <w:rsid w:val="008A1635"/>
    <w:rsid w:val="008A2C7D"/>
    <w:rsid w:val="008A5917"/>
    <w:rsid w:val="008B4147"/>
    <w:rsid w:val="008B6524"/>
    <w:rsid w:val="008C2630"/>
    <w:rsid w:val="008C4B23"/>
    <w:rsid w:val="008C4C87"/>
    <w:rsid w:val="008D381C"/>
    <w:rsid w:val="008E00C9"/>
    <w:rsid w:val="008F532E"/>
    <w:rsid w:val="008F56DC"/>
    <w:rsid w:val="008F6E2C"/>
    <w:rsid w:val="009005C9"/>
    <w:rsid w:val="00901D7C"/>
    <w:rsid w:val="00907919"/>
    <w:rsid w:val="00907CDD"/>
    <w:rsid w:val="009123EA"/>
    <w:rsid w:val="00921CBA"/>
    <w:rsid w:val="00926F77"/>
    <w:rsid w:val="009278B2"/>
    <w:rsid w:val="009303D9"/>
    <w:rsid w:val="00933C64"/>
    <w:rsid w:val="009351A7"/>
    <w:rsid w:val="00946299"/>
    <w:rsid w:val="00952721"/>
    <w:rsid w:val="009624DD"/>
    <w:rsid w:val="00966D50"/>
    <w:rsid w:val="00971EA4"/>
    <w:rsid w:val="00972203"/>
    <w:rsid w:val="0098724A"/>
    <w:rsid w:val="009A227E"/>
    <w:rsid w:val="009B0C11"/>
    <w:rsid w:val="009B1D9A"/>
    <w:rsid w:val="009B355C"/>
    <w:rsid w:val="009B4C09"/>
    <w:rsid w:val="009C5F37"/>
    <w:rsid w:val="009D7279"/>
    <w:rsid w:val="009F1D79"/>
    <w:rsid w:val="009F51BB"/>
    <w:rsid w:val="009F709E"/>
    <w:rsid w:val="00A0015D"/>
    <w:rsid w:val="00A00503"/>
    <w:rsid w:val="00A00D1F"/>
    <w:rsid w:val="00A0199F"/>
    <w:rsid w:val="00A02415"/>
    <w:rsid w:val="00A040D6"/>
    <w:rsid w:val="00A059B3"/>
    <w:rsid w:val="00A173E4"/>
    <w:rsid w:val="00A22D7C"/>
    <w:rsid w:val="00A30548"/>
    <w:rsid w:val="00A335D5"/>
    <w:rsid w:val="00A40C09"/>
    <w:rsid w:val="00A40DAC"/>
    <w:rsid w:val="00A40DAD"/>
    <w:rsid w:val="00A44536"/>
    <w:rsid w:val="00A53FF8"/>
    <w:rsid w:val="00A56B78"/>
    <w:rsid w:val="00A62A69"/>
    <w:rsid w:val="00A62CDF"/>
    <w:rsid w:val="00A660DB"/>
    <w:rsid w:val="00A84BD3"/>
    <w:rsid w:val="00A952EE"/>
    <w:rsid w:val="00A97D19"/>
    <w:rsid w:val="00AA6201"/>
    <w:rsid w:val="00AB0C17"/>
    <w:rsid w:val="00AB413D"/>
    <w:rsid w:val="00AD05E9"/>
    <w:rsid w:val="00AE1D2F"/>
    <w:rsid w:val="00AE3409"/>
    <w:rsid w:val="00AF1538"/>
    <w:rsid w:val="00AF1551"/>
    <w:rsid w:val="00AF1CC0"/>
    <w:rsid w:val="00AF2AE8"/>
    <w:rsid w:val="00B10D7A"/>
    <w:rsid w:val="00B11A60"/>
    <w:rsid w:val="00B20292"/>
    <w:rsid w:val="00B21F17"/>
    <w:rsid w:val="00B22613"/>
    <w:rsid w:val="00B22D37"/>
    <w:rsid w:val="00B25584"/>
    <w:rsid w:val="00B3072F"/>
    <w:rsid w:val="00B33EDD"/>
    <w:rsid w:val="00B37BC6"/>
    <w:rsid w:val="00B44A76"/>
    <w:rsid w:val="00B71710"/>
    <w:rsid w:val="00B768D1"/>
    <w:rsid w:val="00B96A8F"/>
    <w:rsid w:val="00BA03F3"/>
    <w:rsid w:val="00BA1025"/>
    <w:rsid w:val="00BC3420"/>
    <w:rsid w:val="00BD5FD5"/>
    <w:rsid w:val="00BD61CE"/>
    <w:rsid w:val="00BD670B"/>
    <w:rsid w:val="00BE1D01"/>
    <w:rsid w:val="00BE3947"/>
    <w:rsid w:val="00BE57C2"/>
    <w:rsid w:val="00BE7D3C"/>
    <w:rsid w:val="00BF5FF6"/>
    <w:rsid w:val="00C012FC"/>
    <w:rsid w:val="00C0207F"/>
    <w:rsid w:val="00C02914"/>
    <w:rsid w:val="00C039FA"/>
    <w:rsid w:val="00C05BD0"/>
    <w:rsid w:val="00C16117"/>
    <w:rsid w:val="00C23267"/>
    <w:rsid w:val="00C3075A"/>
    <w:rsid w:val="00C3221D"/>
    <w:rsid w:val="00C35B7B"/>
    <w:rsid w:val="00C43CB2"/>
    <w:rsid w:val="00C43CC4"/>
    <w:rsid w:val="00C43DDB"/>
    <w:rsid w:val="00C43E0C"/>
    <w:rsid w:val="00C43F42"/>
    <w:rsid w:val="00C458BA"/>
    <w:rsid w:val="00C919A4"/>
    <w:rsid w:val="00C92060"/>
    <w:rsid w:val="00C94588"/>
    <w:rsid w:val="00CA4392"/>
    <w:rsid w:val="00CB2421"/>
    <w:rsid w:val="00CB28F3"/>
    <w:rsid w:val="00CB374F"/>
    <w:rsid w:val="00CB5C9B"/>
    <w:rsid w:val="00CC393F"/>
    <w:rsid w:val="00CC575A"/>
    <w:rsid w:val="00CC7931"/>
    <w:rsid w:val="00CD25AB"/>
    <w:rsid w:val="00CE0E9E"/>
    <w:rsid w:val="00CE15DE"/>
    <w:rsid w:val="00CE32EE"/>
    <w:rsid w:val="00CE5AEA"/>
    <w:rsid w:val="00CE76EE"/>
    <w:rsid w:val="00D0088D"/>
    <w:rsid w:val="00D066CA"/>
    <w:rsid w:val="00D0743C"/>
    <w:rsid w:val="00D2176E"/>
    <w:rsid w:val="00D27230"/>
    <w:rsid w:val="00D27F28"/>
    <w:rsid w:val="00D36ABF"/>
    <w:rsid w:val="00D4602E"/>
    <w:rsid w:val="00D550E0"/>
    <w:rsid w:val="00D60924"/>
    <w:rsid w:val="00D632BE"/>
    <w:rsid w:val="00D6683B"/>
    <w:rsid w:val="00D72D06"/>
    <w:rsid w:val="00D7522C"/>
    <w:rsid w:val="00D7536F"/>
    <w:rsid w:val="00D76668"/>
    <w:rsid w:val="00D77F7A"/>
    <w:rsid w:val="00D825E2"/>
    <w:rsid w:val="00D8262C"/>
    <w:rsid w:val="00D82D4A"/>
    <w:rsid w:val="00D84348"/>
    <w:rsid w:val="00D84F36"/>
    <w:rsid w:val="00D93076"/>
    <w:rsid w:val="00D967FE"/>
    <w:rsid w:val="00DA06EB"/>
    <w:rsid w:val="00DA22B1"/>
    <w:rsid w:val="00DE7100"/>
    <w:rsid w:val="00DF0F68"/>
    <w:rsid w:val="00E07357"/>
    <w:rsid w:val="00E07383"/>
    <w:rsid w:val="00E1068F"/>
    <w:rsid w:val="00E1483A"/>
    <w:rsid w:val="00E1499B"/>
    <w:rsid w:val="00E165BC"/>
    <w:rsid w:val="00E24BD1"/>
    <w:rsid w:val="00E24E85"/>
    <w:rsid w:val="00E442C8"/>
    <w:rsid w:val="00E46F9D"/>
    <w:rsid w:val="00E476EF"/>
    <w:rsid w:val="00E47C2A"/>
    <w:rsid w:val="00E5642A"/>
    <w:rsid w:val="00E61E12"/>
    <w:rsid w:val="00E74C69"/>
    <w:rsid w:val="00E7596C"/>
    <w:rsid w:val="00E76437"/>
    <w:rsid w:val="00E839B0"/>
    <w:rsid w:val="00E85C04"/>
    <w:rsid w:val="00E85D18"/>
    <w:rsid w:val="00E878F2"/>
    <w:rsid w:val="00E952AC"/>
    <w:rsid w:val="00EB050F"/>
    <w:rsid w:val="00EB0F59"/>
    <w:rsid w:val="00EB1162"/>
    <w:rsid w:val="00EB2B53"/>
    <w:rsid w:val="00EC214C"/>
    <w:rsid w:val="00ED0149"/>
    <w:rsid w:val="00ED1C57"/>
    <w:rsid w:val="00EE0840"/>
    <w:rsid w:val="00EF0C09"/>
    <w:rsid w:val="00EF2A23"/>
    <w:rsid w:val="00EF7037"/>
    <w:rsid w:val="00EF7DE3"/>
    <w:rsid w:val="00F016CE"/>
    <w:rsid w:val="00F03103"/>
    <w:rsid w:val="00F24479"/>
    <w:rsid w:val="00F24DE6"/>
    <w:rsid w:val="00F271DE"/>
    <w:rsid w:val="00F31069"/>
    <w:rsid w:val="00F3696B"/>
    <w:rsid w:val="00F61B7F"/>
    <w:rsid w:val="00F627DA"/>
    <w:rsid w:val="00F66445"/>
    <w:rsid w:val="00F668D6"/>
    <w:rsid w:val="00F7288F"/>
    <w:rsid w:val="00F847A6"/>
    <w:rsid w:val="00F85B43"/>
    <w:rsid w:val="00F90CA2"/>
    <w:rsid w:val="00F9441B"/>
    <w:rsid w:val="00FA2C7E"/>
    <w:rsid w:val="00FA37D8"/>
    <w:rsid w:val="00FA4C32"/>
    <w:rsid w:val="00FB14D0"/>
    <w:rsid w:val="00FC3421"/>
    <w:rsid w:val="00FD40EC"/>
    <w:rsid w:val="00FE261E"/>
    <w:rsid w:val="00FE440D"/>
    <w:rsid w:val="00FE6B78"/>
    <w:rsid w:val="00FE7114"/>
    <w:rsid w:val="00FF08B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7132A8"/>
    <w:rPr>
      <w:color w:val="0563C1" w:themeColor="hyperlink"/>
      <w:u w:val="single"/>
    </w:rPr>
  </w:style>
  <w:style w:type="character" w:styleId="UnresolvedMention">
    <w:name w:val="Unresolved Mention"/>
    <w:basedOn w:val="DefaultParagraphFont"/>
    <w:uiPriority w:val="99"/>
    <w:semiHidden/>
    <w:unhideWhenUsed/>
    <w:rsid w:val="007132A8"/>
    <w:rPr>
      <w:color w:val="605E5C"/>
      <w:shd w:val="clear" w:color="auto" w:fill="E1DFDD"/>
    </w:rPr>
  </w:style>
  <w:style w:type="paragraph" w:styleId="NormalWeb">
    <w:name w:val="Normal (Web)"/>
    <w:basedOn w:val="Normal"/>
    <w:uiPriority w:val="99"/>
    <w:unhideWhenUsed/>
    <w:rsid w:val="00D825E2"/>
    <w:pPr>
      <w:spacing w:before="5pt" w:beforeAutospacing="1" w:after="5pt" w:afterAutospacing="1"/>
      <w:jc w:val="start"/>
    </w:pPr>
    <w:rPr>
      <w:rFonts w:eastAsia="Times New Roman"/>
      <w:sz w:val="24"/>
      <w:szCs w:val="24"/>
      <w:lang w:val="en-IN" w:eastAsia="en-IN"/>
    </w:rPr>
  </w:style>
  <w:style w:type="character" w:styleId="Strong">
    <w:name w:val="Strong"/>
    <w:basedOn w:val="DefaultParagraphFont"/>
    <w:uiPriority w:val="22"/>
    <w:qFormat/>
    <w:rsid w:val="000E1D14"/>
    <w:rPr>
      <w:b/>
      <w:bCs/>
    </w:rPr>
  </w:style>
  <w:style w:type="character" w:styleId="Emphasis">
    <w:name w:val="Emphasis"/>
    <w:basedOn w:val="DefaultParagraphFont"/>
    <w:uiPriority w:val="20"/>
    <w:qFormat/>
    <w:rsid w:val="000E04C5"/>
    <w:rPr>
      <w:i/>
      <w:iCs/>
    </w:rPr>
  </w:style>
  <w:style w:type="paragraph" w:styleId="ListParagraph">
    <w:name w:val="List Paragraph"/>
    <w:basedOn w:val="Normal"/>
    <w:uiPriority w:val="34"/>
    <w:qFormat/>
    <w:rsid w:val="00EF7037"/>
    <w:pPr>
      <w:ind w:start="36pt"/>
      <w:contextualSpacing/>
    </w:pPr>
  </w:style>
  <w:style w:type="character" w:styleId="PlaceholderText">
    <w:name w:val="Placeholder Text"/>
    <w:basedOn w:val="DefaultParagraphFont"/>
    <w:uiPriority w:val="99"/>
    <w:semiHidden/>
    <w:rsid w:val="00B20292"/>
    <w:rPr>
      <w:color w:val="666666"/>
    </w:rPr>
  </w:style>
  <w:style w:type="table" w:styleId="TableGrid">
    <w:name w:val="Table Grid"/>
    <w:basedOn w:val="TableNormal"/>
    <w:uiPriority w:val="39"/>
    <w:rsid w:val="00B22D3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532E"/>
    <w:rPr>
      <w:smallCaps/>
      <w:noProof/>
    </w:rPr>
  </w:style>
  <w:style w:type="character" w:styleId="FollowedHyperlink">
    <w:name w:val="FollowedHyperlink"/>
    <w:basedOn w:val="DefaultParagraphFont"/>
    <w:rsid w:val="00A40DAC"/>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498">
      <w:marLeft w:val="32pt"/>
      <w:marRight w:val="0pt"/>
      <w:marTop w:val="0pt"/>
      <w:marBottom w:val="0pt"/>
      <w:divBdr>
        <w:top w:val="none" w:sz="0" w:space="0" w:color="auto"/>
        <w:left w:val="none" w:sz="0" w:space="0" w:color="auto"/>
        <w:bottom w:val="none" w:sz="0" w:space="0" w:color="auto"/>
        <w:right w:val="none" w:sz="0" w:space="0" w:color="auto"/>
      </w:divBdr>
    </w:div>
    <w:div w:id="42217384">
      <w:marLeft w:val="32pt"/>
      <w:marRight w:val="0pt"/>
      <w:marTop w:val="0pt"/>
      <w:marBottom w:val="0pt"/>
      <w:divBdr>
        <w:top w:val="none" w:sz="0" w:space="0" w:color="auto"/>
        <w:left w:val="none" w:sz="0" w:space="0" w:color="auto"/>
        <w:bottom w:val="none" w:sz="0" w:space="0" w:color="auto"/>
        <w:right w:val="none" w:sz="0" w:space="0" w:color="auto"/>
      </w:divBdr>
    </w:div>
    <w:div w:id="75787620">
      <w:marLeft w:val="32pt"/>
      <w:marRight w:val="0pt"/>
      <w:marTop w:val="0pt"/>
      <w:marBottom w:val="0pt"/>
      <w:divBdr>
        <w:top w:val="none" w:sz="0" w:space="0" w:color="auto"/>
        <w:left w:val="none" w:sz="0" w:space="0" w:color="auto"/>
        <w:bottom w:val="none" w:sz="0" w:space="0" w:color="auto"/>
        <w:right w:val="none" w:sz="0" w:space="0" w:color="auto"/>
      </w:divBdr>
    </w:div>
    <w:div w:id="93861634">
      <w:marLeft w:val="32pt"/>
      <w:marRight w:val="0pt"/>
      <w:marTop w:val="0pt"/>
      <w:marBottom w:val="0pt"/>
      <w:divBdr>
        <w:top w:val="none" w:sz="0" w:space="0" w:color="auto"/>
        <w:left w:val="none" w:sz="0" w:space="0" w:color="auto"/>
        <w:bottom w:val="none" w:sz="0" w:space="0" w:color="auto"/>
        <w:right w:val="none" w:sz="0" w:space="0" w:color="auto"/>
      </w:divBdr>
    </w:div>
    <w:div w:id="95247104">
      <w:marLeft w:val="32pt"/>
      <w:marRight w:val="0pt"/>
      <w:marTop w:val="0pt"/>
      <w:marBottom w:val="0pt"/>
      <w:divBdr>
        <w:top w:val="none" w:sz="0" w:space="0" w:color="auto"/>
        <w:left w:val="none" w:sz="0" w:space="0" w:color="auto"/>
        <w:bottom w:val="none" w:sz="0" w:space="0" w:color="auto"/>
        <w:right w:val="none" w:sz="0" w:space="0" w:color="auto"/>
      </w:divBdr>
    </w:div>
    <w:div w:id="105470317">
      <w:marLeft w:val="32pt"/>
      <w:marRight w:val="0pt"/>
      <w:marTop w:val="0pt"/>
      <w:marBottom w:val="0pt"/>
      <w:divBdr>
        <w:top w:val="none" w:sz="0" w:space="0" w:color="auto"/>
        <w:left w:val="none" w:sz="0" w:space="0" w:color="auto"/>
        <w:bottom w:val="none" w:sz="0" w:space="0" w:color="auto"/>
        <w:right w:val="none" w:sz="0" w:space="0" w:color="auto"/>
      </w:divBdr>
    </w:div>
    <w:div w:id="108553238">
      <w:marLeft w:val="32pt"/>
      <w:marRight w:val="0pt"/>
      <w:marTop w:val="0pt"/>
      <w:marBottom w:val="0pt"/>
      <w:divBdr>
        <w:top w:val="none" w:sz="0" w:space="0" w:color="auto"/>
        <w:left w:val="none" w:sz="0" w:space="0" w:color="auto"/>
        <w:bottom w:val="none" w:sz="0" w:space="0" w:color="auto"/>
        <w:right w:val="none" w:sz="0" w:space="0" w:color="auto"/>
      </w:divBdr>
    </w:div>
    <w:div w:id="175005097">
      <w:marLeft w:val="32pt"/>
      <w:marRight w:val="0pt"/>
      <w:marTop w:val="0pt"/>
      <w:marBottom w:val="0pt"/>
      <w:divBdr>
        <w:top w:val="none" w:sz="0" w:space="0" w:color="auto"/>
        <w:left w:val="none" w:sz="0" w:space="0" w:color="auto"/>
        <w:bottom w:val="none" w:sz="0" w:space="0" w:color="auto"/>
        <w:right w:val="none" w:sz="0" w:space="0" w:color="auto"/>
      </w:divBdr>
    </w:div>
    <w:div w:id="184757067">
      <w:marLeft w:val="32pt"/>
      <w:marRight w:val="0pt"/>
      <w:marTop w:val="0pt"/>
      <w:marBottom w:val="0pt"/>
      <w:divBdr>
        <w:top w:val="none" w:sz="0" w:space="0" w:color="auto"/>
        <w:left w:val="none" w:sz="0" w:space="0" w:color="auto"/>
        <w:bottom w:val="none" w:sz="0" w:space="0" w:color="auto"/>
        <w:right w:val="none" w:sz="0" w:space="0" w:color="auto"/>
      </w:divBdr>
    </w:div>
    <w:div w:id="192311656">
      <w:marLeft w:val="32pt"/>
      <w:marRight w:val="0pt"/>
      <w:marTop w:val="0pt"/>
      <w:marBottom w:val="0pt"/>
      <w:divBdr>
        <w:top w:val="none" w:sz="0" w:space="0" w:color="auto"/>
        <w:left w:val="none" w:sz="0" w:space="0" w:color="auto"/>
        <w:bottom w:val="none" w:sz="0" w:space="0" w:color="auto"/>
        <w:right w:val="none" w:sz="0" w:space="0" w:color="auto"/>
      </w:divBdr>
    </w:div>
    <w:div w:id="195001130">
      <w:marLeft w:val="32pt"/>
      <w:marRight w:val="0pt"/>
      <w:marTop w:val="0pt"/>
      <w:marBottom w:val="0pt"/>
      <w:divBdr>
        <w:top w:val="none" w:sz="0" w:space="0" w:color="auto"/>
        <w:left w:val="none" w:sz="0" w:space="0" w:color="auto"/>
        <w:bottom w:val="none" w:sz="0" w:space="0" w:color="auto"/>
        <w:right w:val="none" w:sz="0" w:space="0" w:color="auto"/>
      </w:divBdr>
    </w:div>
    <w:div w:id="205143478">
      <w:marLeft w:val="32pt"/>
      <w:marRight w:val="0pt"/>
      <w:marTop w:val="0pt"/>
      <w:marBottom w:val="0pt"/>
      <w:divBdr>
        <w:top w:val="none" w:sz="0" w:space="0" w:color="auto"/>
        <w:left w:val="none" w:sz="0" w:space="0" w:color="auto"/>
        <w:bottom w:val="none" w:sz="0" w:space="0" w:color="auto"/>
        <w:right w:val="none" w:sz="0" w:space="0" w:color="auto"/>
      </w:divBdr>
    </w:div>
    <w:div w:id="211038053">
      <w:marLeft w:val="32pt"/>
      <w:marRight w:val="0pt"/>
      <w:marTop w:val="0pt"/>
      <w:marBottom w:val="0pt"/>
      <w:divBdr>
        <w:top w:val="none" w:sz="0" w:space="0" w:color="auto"/>
        <w:left w:val="none" w:sz="0" w:space="0" w:color="auto"/>
        <w:bottom w:val="none" w:sz="0" w:space="0" w:color="auto"/>
        <w:right w:val="none" w:sz="0" w:space="0" w:color="auto"/>
      </w:divBdr>
    </w:div>
    <w:div w:id="212422580">
      <w:marLeft w:val="32pt"/>
      <w:marRight w:val="0pt"/>
      <w:marTop w:val="0pt"/>
      <w:marBottom w:val="0pt"/>
      <w:divBdr>
        <w:top w:val="none" w:sz="0" w:space="0" w:color="auto"/>
        <w:left w:val="none" w:sz="0" w:space="0" w:color="auto"/>
        <w:bottom w:val="none" w:sz="0" w:space="0" w:color="auto"/>
        <w:right w:val="none" w:sz="0" w:space="0" w:color="auto"/>
      </w:divBdr>
    </w:div>
    <w:div w:id="218328513">
      <w:marLeft w:val="32pt"/>
      <w:marRight w:val="0pt"/>
      <w:marTop w:val="0pt"/>
      <w:marBottom w:val="0pt"/>
      <w:divBdr>
        <w:top w:val="none" w:sz="0" w:space="0" w:color="auto"/>
        <w:left w:val="none" w:sz="0" w:space="0" w:color="auto"/>
        <w:bottom w:val="none" w:sz="0" w:space="0" w:color="auto"/>
        <w:right w:val="none" w:sz="0" w:space="0" w:color="auto"/>
      </w:divBdr>
    </w:div>
    <w:div w:id="246305900">
      <w:marLeft w:val="32pt"/>
      <w:marRight w:val="0pt"/>
      <w:marTop w:val="0pt"/>
      <w:marBottom w:val="0pt"/>
      <w:divBdr>
        <w:top w:val="none" w:sz="0" w:space="0" w:color="auto"/>
        <w:left w:val="none" w:sz="0" w:space="0" w:color="auto"/>
        <w:bottom w:val="none" w:sz="0" w:space="0" w:color="auto"/>
        <w:right w:val="none" w:sz="0" w:space="0" w:color="auto"/>
      </w:divBdr>
    </w:div>
    <w:div w:id="271667241">
      <w:marLeft w:val="32pt"/>
      <w:marRight w:val="0pt"/>
      <w:marTop w:val="0pt"/>
      <w:marBottom w:val="0pt"/>
      <w:divBdr>
        <w:top w:val="none" w:sz="0" w:space="0" w:color="auto"/>
        <w:left w:val="none" w:sz="0" w:space="0" w:color="auto"/>
        <w:bottom w:val="none" w:sz="0" w:space="0" w:color="auto"/>
        <w:right w:val="none" w:sz="0" w:space="0" w:color="auto"/>
      </w:divBdr>
    </w:div>
    <w:div w:id="277222293">
      <w:marLeft w:val="32pt"/>
      <w:marRight w:val="0pt"/>
      <w:marTop w:val="0pt"/>
      <w:marBottom w:val="0pt"/>
      <w:divBdr>
        <w:top w:val="none" w:sz="0" w:space="0" w:color="auto"/>
        <w:left w:val="none" w:sz="0" w:space="0" w:color="auto"/>
        <w:bottom w:val="none" w:sz="0" w:space="0" w:color="auto"/>
        <w:right w:val="none" w:sz="0" w:space="0" w:color="auto"/>
      </w:divBdr>
    </w:div>
    <w:div w:id="296229190">
      <w:marLeft w:val="32pt"/>
      <w:marRight w:val="0pt"/>
      <w:marTop w:val="0pt"/>
      <w:marBottom w:val="0pt"/>
      <w:divBdr>
        <w:top w:val="none" w:sz="0" w:space="0" w:color="auto"/>
        <w:left w:val="none" w:sz="0" w:space="0" w:color="auto"/>
        <w:bottom w:val="none" w:sz="0" w:space="0" w:color="auto"/>
        <w:right w:val="none" w:sz="0" w:space="0" w:color="auto"/>
      </w:divBdr>
    </w:div>
    <w:div w:id="324011318">
      <w:marLeft w:val="32pt"/>
      <w:marRight w:val="0pt"/>
      <w:marTop w:val="0pt"/>
      <w:marBottom w:val="0pt"/>
      <w:divBdr>
        <w:top w:val="none" w:sz="0" w:space="0" w:color="auto"/>
        <w:left w:val="none" w:sz="0" w:space="0" w:color="auto"/>
        <w:bottom w:val="none" w:sz="0" w:space="0" w:color="auto"/>
        <w:right w:val="none" w:sz="0" w:space="0" w:color="auto"/>
      </w:divBdr>
    </w:div>
    <w:div w:id="341706598">
      <w:marLeft w:val="32pt"/>
      <w:marRight w:val="0pt"/>
      <w:marTop w:val="0pt"/>
      <w:marBottom w:val="0pt"/>
      <w:divBdr>
        <w:top w:val="none" w:sz="0" w:space="0" w:color="auto"/>
        <w:left w:val="none" w:sz="0" w:space="0" w:color="auto"/>
        <w:bottom w:val="none" w:sz="0" w:space="0" w:color="auto"/>
        <w:right w:val="none" w:sz="0" w:space="0" w:color="auto"/>
      </w:divBdr>
    </w:div>
    <w:div w:id="342826443">
      <w:marLeft w:val="32pt"/>
      <w:marRight w:val="0pt"/>
      <w:marTop w:val="0pt"/>
      <w:marBottom w:val="0pt"/>
      <w:divBdr>
        <w:top w:val="none" w:sz="0" w:space="0" w:color="auto"/>
        <w:left w:val="none" w:sz="0" w:space="0" w:color="auto"/>
        <w:bottom w:val="none" w:sz="0" w:space="0" w:color="auto"/>
        <w:right w:val="none" w:sz="0" w:space="0" w:color="auto"/>
      </w:divBdr>
    </w:div>
    <w:div w:id="382290282">
      <w:marLeft w:val="32pt"/>
      <w:marRight w:val="0pt"/>
      <w:marTop w:val="0pt"/>
      <w:marBottom w:val="0pt"/>
      <w:divBdr>
        <w:top w:val="none" w:sz="0" w:space="0" w:color="auto"/>
        <w:left w:val="none" w:sz="0" w:space="0" w:color="auto"/>
        <w:bottom w:val="none" w:sz="0" w:space="0" w:color="auto"/>
        <w:right w:val="none" w:sz="0" w:space="0" w:color="auto"/>
      </w:divBdr>
    </w:div>
    <w:div w:id="384257801">
      <w:marLeft w:val="32pt"/>
      <w:marRight w:val="0pt"/>
      <w:marTop w:val="0pt"/>
      <w:marBottom w:val="0pt"/>
      <w:divBdr>
        <w:top w:val="none" w:sz="0" w:space="0" w:color="auto"/>
        <w:left w:val="none" w:sz="0" w:space="0" w:color="auto"/>
        <w:bottom w:val="none" w:sz="0" w:space="0" w:color="auto"/>
        <w:right w:val="none" w:sz="0" w:space="0" w:color="auto"/>
      </w:divBdr>
    </w:div>
    <w:div w:id="402024236">
      <w:marLeft w:val="32pt"/>
      <w:marRight w:val="0pt"/>
      <w:marTop w:val="0pt"/>
      <w:marBottom w:val="0pt"/>
      <w:divBdr>
        <w:top w:val="none" w:sz="0" w:space="0" w:color="auto"/>
        <w:left w:val="none" w:sz="0" w:space="0" w:color="auto"/>
        <w:bottom w:val="none" w:sz="0" w:space="0" w:color="auto"/>
        <w:right w:val="none" w:sz="0" w:space="0" w:color="auto"/>
      </w:divBdr>
    </w:div>
    <w:div w:id="407003349">
      <w:marLeft w:val="32pt"/>
      <w:marRight w:val="0pt"/>
      <w:marTop w:val="0pt"/>
      <w:marBottom w:val="0pt"/>
      <w:divBdr>
        <w:top w:val="none" w:sz="0" w:space="0" w:color="auto"/>
        <w:left w:val="none" w:sz="0" w:space="0" w:color="auto"/>
        <w:bottom w:val="none" w:sz="0" w:space="0" w:color="auto"/>
        <w:right w:val="none" w:sz="0" w:space="0" w:color="auto"/>
      </w:divBdr>
    </w:div>
    <w:div w:id="438918782">
      <w:marLeft w:val="32pt"/>
      <w:marRight w:val="0pt"/>
      <w:marTop w:val="0pt"/>
      <w:marBottom w:val="0pt"/>
      <w:divBdr>
        <w:top w:val="none" w:sz="0" w:space="0" w:color="auto"/>
        <w:left w:val="none" w:sz="0" w:space="0" w:color="auto"/>
        <w:bottom w:val="none" w:sz="0" w:space="0" w:color="auto"/>
        <w:right w:val="none" w:sz="0" w:space="0" w:color="auto"/>
      </w:divBdr>
    </w:div>
    <w:div w:id="449134845">
      <w:marLeft w:val="32pt"/>
      <w:marRight w:val="0pt"/>
      <w:marTop w:val="0pt"/>
      <w:marBottom w:val="0pt"/>
      <w:divBdr>
        <w:top w:val="none" w:sz="0" w:space="0" w:color="auto"/>
        <w:left w:val="none" w:sz="0" w:space="0" w:color="auto"/>
        <w:bottom w:val="none" w:sz="0" w:space="0" w:color="auto"/>
        <w:right w:val="none" w:sz="0" w:space="0" w:color="auto"/>
      </w:divBdr>
    </w:div>
    <w:div w:id="456147162">
      <w:marLeft w:val="32pt"/>
      <w:marRight w:val="0pt"/>
      <w:marTop w:val="0pt"/>
      <w:marBottom w:val="0pt"/>
      <w:divBdr>
        <w:top w:val="none" w:sz="0" w:space="0" w:color="auto"/>
        <w:left w:val="none" w:sz="0" w:space="0" w:color="auto"/>
        <w:bottom w:val="none" w:sz="0" w:space="0" w:color="auto"/>
        <w:right w:val="none" w:sz="0" w:space="0" w:color="auto"/>
      </w:divBdr>
    </w:div>
    <w:div w:id="464853565">
      <w:marLeft w:val="32pt"/>
      <w:marRight w:val="0pt"/>
      <w:marTop w:val="0pt"/>
      <w:marBottom w:val="0pt"/>
      <w:divBdr>
        <w:top w:val="none" w:sz="0" w:space="0" w:color="auto"/>
        <w:left w:val="none" w:sz="0" w:space="0" w:color="auto"/>
        <w:bottom w:val="none" w:sz="0" w:space="0" w:color="auto"/>
        <w:right w:val="none" w:sz="0" w:space="0" w:color="auto"/>
      </w:divBdr>
    </w:div>
    <w:div w:id="474571161">
      <w:marLeft w:val="32pt"/>
      <w:marRight w:val="0pt"/>
      <w:marTop w:val="0pt"/>
      <w:marBottom w:val="0pt"/>
      <w:divBdr>
        <w:top w:val="none" w:sz="0" w:space="0" w:color="auto"/>
        <w:left w:val="none" w:sz="0" w:space="0" w:color="auto"/>
        <w:bottom w:val="none" w:sz="0" w:space="0" w:color="auto"/>
        <w:right w:val="none" w:sz="0" w:space="0" w:color="auto"/>
      </w:divBdr>
    </w:div>
    <w:div w:id="484591116">
      <w:marLeft w:val="32pt"/>
      <w:marRight w:val="0pt"/>
      <w:marTop w:val="0pt"/>
      <w:marBottom w:val="0pt"/>
      <w:divBdr>
        <w:top w:val="none" w:sz="0" w:space="0" w:color="auto"/>
        <w:left w:val="none" w:sz="0" w:space="0" w:color="auto"/>
        <w:bottom w:val="none" w:sz="0" w:space="0" w:color="auto"/>
        <w:right w:val="none" w:sz="0" w:space="0" w:color="auto"/>
      </w:divBdr>
    </w:div>
    <w:div w:id="485098748">
      <w:marLeft w:val="32pt"/>
      <w:marRight w:val="0pt"/>
      <w:marTop w:val="0pt"/>
      <w:marBottom w:val="0pt"/>
      <w:divBdr>
        <w:top w:val="none" w:sz="0" w:space="0" w:color="auto"/>
        <w:left w:val="none" w:sz="0" w:space="0" w:color="auto"/>
        <w:bottom w:val="none" w:sz="0" w:space="0" w:color="auto"/>
        <w:right w:val="none" w:sz="0" w:space="0" w:color="auto"/>
      </w:divBdr>
    </w:div>
    <w:div w:id="513032261">
      <w:marLeft w:val="32pt"/>
      <w:marRight w:val="0pt"/>
      <w:marTop w:val="0pt"/>
      <w:marBottom w:val="0pt"/>
      <w:divBdr>
        <w:top w:val="none" w:sz="0" w:space="0" w:color="auto"/>
        <w:left w:val="none" w:sz="0" w:space="0" w:color="auto"/>
        <w:bottom w:val="none" w:sz="0" w:space="0" w:color="auto"/>
        <w:right w:val="none" w:sz="0" w:space="0" w:color="auto"/>
      </w:divBdr>
    </w:div>
    <w:div w:id="516967595">
      <w:marLeft w:val="32pt"/>
      <w:marRight w:val="0pt"/>
      <w:marTop w:val="0pt"/>
      <w:marBottom w:val="0pt"/>
      <w:divBdr>
        <w:top w:val="none" w:sz="0" w:space="0" w:color="auto"/>
        <w:left w:val="none" w:sz="0" w:space="0" w:color="auto"/>
        <w:bottom w:val="none" w:sz="0" w:space="0" w:color="auto"/>
        <w:right w:val="none" w:sz="0" w:space="0" w:color="auto"/>
      </w:divBdr>
    </w:div>
    <w:div w:id="524903848">
      <w:marLeft w:val="32pt"/>
      <w:marRight w:val="0pt"/>
      <w:marTop w:val="0pt"/>
      <w:marBottom w:val="0pt"/>
      <w:divBdr>
        <w:top w:val="none" w:sz="0" w:space="0" w:color="auto"/>
        <w:left w:val="none" w:sz="0" w:space="0" w:color="auto"/>
        <w:bottom w:val="none" w:sz="0" w:space="0" w:color="auto"/>
        <w:right w:val="none" w:sz="0" w:space="0" w:color="auto"/>
      </w:divBdr>
    </w:div>
    <w:div w:id="525678720">
      <w:marLeft w:val="32pt"/>
      <w:marRight w:val="0pt"/>
      <w:marTop w:val="0pt"/>
      <w:marBottom w:val="0pt"/>
      <w:divBdr>
        <w:top w:val="none" w:sz="0" w:space="0" w:color="auto"/>
        <w:left w:val="none" w:sz="0" w:space="0" w:color="auto"/>
        <w:bottom w:val="none" w:sz="0" w:space="0" w:color="auto"/>
        <w:right w:val="none" w:sz="0" w:space="0" w:color="auto"/>
      </w:divBdr>
    </w:div>
    <w:div w:id="549540684">
      <w:marLeft w:val="32pt"/>
      <w:marRight w:val="0pt"/>
      <w:marTop w:val="0pt"/>
      <w:marBottom w:val="0pt"/>
      <w:divBdr>
        <w:top w:val="none" w:sz="0" w:space="0" w:color="auto"/>
        <w:left w:val="none" w:sz="0" w:space="0" w:color="auto"/>
        <w:bottom w:val="none" w:sz="0" w:space="0" w:color="auto"/>
        <w:right w:val="none" w:sz="0" w:space="0" w:color="auto"/>
      </w:divBdr>
    </w:div>
    <w:div w:id="549999157">
      <w:marLeft w:val="32pt"/>
      <w:marRight w:val="0pt"/>
      <w:marTop w:val="0pt"/>
      <w:marBottom w:val="0pt"/>
      <w:divBdr>
        <w:top w:val="none" w:sz="0" w:space="0" w:color="auto"/>
        <w:left w:val="none" w:sz="0" w:space="0" w:color="auto"/>
        <w:bottom w:val="none" w:sz="0" w:space="0" w:color="auto"/>
        <w:right w:val="none" w:sz="0" w:space="0" w:color="auto"/>
      </w:divBdr>
    </w:div>
    <w:div w:id="552959820">
      <w:marLeft w:val="32pt"/>
      <w:marRight w:val="0pt"/>
      <w:marTop w:val="0pt"/>
      <w:marBottom w:val="0pt"/>
      <w:divBdr>
        <w:top w:val="none" w:sz="0" w:space="0" w:color="auto"/>
        <w:left w:val="none" w:sz="0" w:space="0" w:color="auto"/>
        <w:bottom w:val="none" w:sz="0" w:space="0" w:color="auto"/>
        <w:right w:val="none" w:sz="0" w:space="0" w:color="auto"/>
      </w:divBdr>
    </w:div>
    <w:div w:id="559681317">
      <w:marLeft w:val="32pt"/>
      <w:marRight w:val="0pt"/>
      <w:marTop w:val="0pt"/>
      <w:marBottom w:val="0pt"/>
      <w:divBdr>
        <w:top w:val="none" w:sz="0" w:space="0" w:color="auto"/>
        <w:left w:val="none" w:sz="0" w:space="0" w:color="auto"/>
        <w:bottom w:val="none" w:sz="0" w:space="0" w:color="auto"/>
        <w:right w:val="none" w:sz="0" w:space="0" w:color="auto"/>
      </w:divBdr>
    </w:div>
    <w:div w:id="564031500">
      <w:marLeft w:val="32pt"/>
      <w:marRight w:val="0pt"/>
      <w:marTop w:val="0pt"/>
      <w:marBottom w:val="0pt"/>
      <w:divBdr>
        <w:top w:val="none" w:sz="0" w:space="0" w:color="auto"/>
        <w:left w:val="none" w:sz="0" w:space="0" w:color="auto"/>
        <w:bottom w:val="none" w:sz="0" w:space="0" w:color="auto"/>
        <w:right w:val="none" w:sz="0" w:space="0" w:color="auto"/>
      </w:divBdr>
    </w:div>
    <w:div w:id="567303339">
      <w:marLeft w:val="32pt"/>
      <w:marRight w:val="0pt"/>
      <w:marTop w:val="0pt"/>
      <w:marBottom w:val="0pt"/>
      <w:divBdr>
        <w:top w:val="none" w:sz="0" w:space="0" w:color="auto"/>
        <w:left w:val="none" w:sz="0" w:space="0" w:color="auto"/>
        <w:bottom w:val="none" w:sz="0" w:space="0" w:color="auto"/>
        <w:right w:val="none" w:sz="0" w:space="0" w:color="auto"/>
      </w:divBdr>
    </w:div>
    <w:div w:id="574318304">
      <w:marLeft w:val="32pt"/>
      <w:marRight w:val="0pt"/>
      <w:marTop w:val="0pt"/>
      <w:marBottom w:val="0pt"/>
      <w:divBdr>
        <w:top w:val="none" w:sz="0" w:space="0" w:color="auto"/>
        <w:left w:val="none" w:sz="0" w:space="0" w:color="auto"/>
        <w:bottom w:val="none" w:sz="0" w:space="0" w:color="auto"/>
        <w:right w:val="none" w:sz="0" w:space="0" w:color="auto"/>
      </w:divBdr>
    </w:div>
    <w:div w:id="583295421">
      <w:marLeft w:val="32pt"/>
      <w:marRight w:val="0pt"/>
      <w:marTop w:val="0pt"/>
      <w:marBottom w:val="0pt"/>
      <w:divBdr>
        <w:top w:val="none" w:sz="0" w:space="0" w:color="auto"/>
        <w:left w:val="none" w:sz="0" w:space="0" w:color="auto"/>
        <w:bottom w:val="none" w:sz="0" w:space="0" w:color="auto"/>
        <w:right w:val="none" w:sz="0" w:space="0" w:color="auto"/>
      </w:divBdr>
    </w:div>
    <w:div w:id="615332402">
      <w:marLeft w:val="32pt"/>
      <w:marRight w:val="0pt"/>
      <w:marTop w:val="0pt"/>
      <w:marBottom w:val="0pt"/>
      <w:divBdr>
        <w:top w:val="none" w:sz="0" w:space="0" w:color="auto"/>
        <w:left w:val="none" w:sz="0" w:space="0" w:color="auto"/>
        <w:bottom w:val="none" w:sz="0" w:space="0" w:color="auto"/>
        <w:right w:val="none" w:sz="0" w:space="0" w:color="auto"/>
      </w:divBdr>
    </w:div>
    <w:div w:id="630327674">
      <w:marLeft w:val="32pt"/>
      <w:marRight w:val="0pt"/>
      <w:marTop w:val="0pt"/>
      <w:marBottom w:val="0pt"/>
      <w:divBdr>
        <w:top w:val="none" w:sz="0" w:space="0" w:color="auto"/>
        <w:left w:val="none" w:sz="0" w:space="0" w:color="auto"/>
        <w:bottom w:val="none" w:sz="0" w:space="0" w:color="auto"/>
        <w:right w:val="none" w:sz="0" w:space="0" w:color="auto"/>
      </w:divBdr>
    </w:div>
    <w:div w:id="636882315">
      <w:marLeft w:val="32pt"/>
      <w:marRight w:val="0pt"/>
      <w:marTop w:val="0pt"/>
      <w:marBottom w:val="0pt"/>
      <w:divBdr>
        <w:top w:val="none" w:sz="0" w:space="0" w:color="auto"/>
        <w:left w:val="none" w:sz="0" w:space="0" w:color="auto"/>
        <w:bottom w:val="none" w:sz="0" w:space="0" w:color="auto"/>
        <w:right w:val="none" w:sz="0" w:space="0" w:color="auto"/>
      </w:divBdr>
    </w:div>
    <w:div w:id="654068163">
      <w:marLeft w:val="32pt"/>
      <w:marRight w:val="0pt"/>
      <w:marTop w:val="0pt"/>
      <w:marBottom w:val="0pt"/>
      <w:divBdr>
        <w:top w:val="none" w:sz="0" w:space="0" w:color="auto"/>
        <w:left w:val="none" w:sz="0" w:space="0" w:color="auto"/>
        <w:bottom w:val="none" w:sz="0" w:space="0" w:color="auto"/>
        <w:right w:val="none" w:sz="0" w:space="0" w:color="auto"/>
      </w:divBdr>
    </w:div>
    <w:div w:id="696732617">
      <w:marLeft w:val="32pt"/>
      <w:marRight w:val="0pt"/>
      <w:marTop w:val="0pt"/>
      <w:marBottom w:val="0pt"/>
      <w:divBdr>
        <w:top w:val="none" w:sz="0" w:space="0" w:color="auto"/>
        <w:left w:val="none" w:sz="0" w:space="0" w:color="auto"/>
        <w:bottom w:val="none" w:sz="0" w:space="0" w:color="auto"/>
        <w:right w:val="none" w:sz="0" w:space="0" w:color="auto"/>
      </w:divBdr>
    </w:div>
    <w:div w:id="708989085">
      <w:marLeft w:val="32pt"/>
      <w:marRight w:val="0pt"/>
      <w:marTop w:val="0pt"/>
      <w:marBottom w:val="0pt"/>
      <w:divBdr>
        <w:top w:val="none" w:sz="0" w:space="0" w:color="auto"/>
        <w:left w:val="none" w:sz="0" w:space="0" w:color="auto"/>
        <w:bottom w:val="none" w:sz="0" w:space="0" w:color="auto"/>
        <w:right w:val="none" w:sz="0" w:space="0" w:color="auto"/>
      </w:divBdr>
    </w:div>
    <w:div w:id="727924148">
      <w:marLeft w:val="32pt"/>
      <w:marRight w:val="0pt"/>
      <w:marTop w:val="0pt"/>
      <w:marBottom w:val="0pt"/>
      <w:divBdr>
        <w:top w:val="none" w:sz="0" w:space="0" w:color="auto"/>
        <w:left w:val="none" w:sz="0" w:space="0" w:color="auto"/>
        <w:bottom w:val="none" w:sz="0" w:space="0" w:color="auto"/>
        <w:right w:val="none" w:sz="0" w:space="0" w:color="auto"/>
      </w:divBdr>
    </w:div>
    <w:div w:id="742533601">
      <w:marLeft w:val="32pt"/>
      <w:marRight w:val="0pt"/>
      <w:marTop w:val="0pt"/>
      <w:marBottom w:val="0pt"/>
      <w:divBdr>
        <w:top w:val="none" w:sz="0" w:space="0" w:color="auto"/>
        <w:left w:val="none" w:sz="0" w:space="0" w:color="auto"/>
        <w:bottom w:val="none" w:sz="0" w:space="0" w:color="auto"/>
        <w:right w:val="none" w:sz="0" w:space="0" w:color="auto"/>
      </w:divBdr>
    </w:div>
    <w:div w:id="755908850">
      <w:marLeft w:val="32pt"/>
      <w:marRight w:val="0pt"/>
      <w:marTop w:val="0pt"/>
      <w:marBottom w:val="0pt"/>
      <w:divBdr>
        <w:top w:val="none" w:sz="0" w:space="0" w:color="auto"/>
        <w:left w:val="none" w:sz="0" w:space="0" w:color="auto"/>
        <w:bottom w:val="none" w:sz="0" w:space="0" w:color="auto"/>
        <w:right w:val="none" w:sz="0" w:space="0" w:color="auto"/>
      </w:divBdr>
    </w:div>
    <w:div w:id="763501530">
      <w:marLeft w:val="32pt"/>
      <w:marRight w:val="0pt"/>
      <w:marTop w:val="0pt"/>
      <w:marBottom w:val="0pt"/>
      <w:divBdr>
        <w:top w:val="none" w:sz="0" w:space="0" w:color="auto"/>
        <w:left w:val="none" w:sz="0" w:space="0" w:color="auto"/>
        <w:bottom w:val="none" w:sz="0" w:space="0" w:color="auto"/>
        <w:right w:val="none" w:sz="0" w:space="0" w:color="auto"/>
      </w:divBdr>
    </w:div>
    <w:div w:id="764568956">
      <w:marLeft w:val="32pt"/>
      <w:marRight w:val="0pt"/>
      <w:marTop w:val="0pt"/>
      <w:marBottom w:val="0pt"/>
      <w:divBdr>
        <w:top w:val="none" w:sz="0" w:space="0" w:color="auto"/>
        <w:left w:val="none" w:sz="0" w:space="0" w:color="auto"/>
        <w:bottom w:val="none" w:sz="0" w:space="0" w:color="auto"/>
        <w:right w:val="none" w:sz="0" w:space="0" w:color="auto"/>
      </w:divBdr>
    </w:div>
    <w:div w:id="783501130">
      <w:marLeft w:val="32pt"/>
      <w:marRight w:val="0pt"/>
      <w:marTop w:val="0pt"/>
      <w:marBottom w:val="0pt"/>
      <w:divBdr>
        <w:top w:val="none" w:sz="0" w:space="0" w:color="auto"/>
        <w:left w:val="none" w:sz="0" w:space="0" w:color="auto"/>
        <w:bottom w:val="none" w:sz="0" w:space="0" w:color="auto"/>
        <w:right w:val="none" w:sz="0" w:space="0" w:color="auto"/>
      </w:divBdr>
    </w:div>
    <w:div w:id="817768587">
      <w:marLeft w:val="32pt"/>
      <w:marRight w:val="0pt"/>
      <w:marTop w:val="0pt"/>
      <w:marBottom w:val="0pt"/>
      <w:divBdr>
        <w:top w:val="none" w:sz="0" w:space="0" w:color="auto"/>
        <w:left w:val="none" w:sz="0" w:space="0" w:color="auto"/>
        <w:bottom w:val="none" w:sz="0" w:space="0" w:color="auto"/>
        <w:right w:val="none" w:sz="0" w:space="0" w:color="auto"/>
      </w:divBdr>
    </w:div>
    <w:div w:id="825782584">
      <w:marLeft w:val="32pt"/>
      <w:marRight w:val="0pt"/>
      <w:marTop w:val="0pt"/>
      <w:marBottom w:val="0pt"/>
      <w:divBdr>
        <w:top w:val="none" w:sz="0" w:space="0" w:color="auto"/>
        <w:left w:val="none" w:sz="0" w:space="0" w:color="auto"/>
        <w:bottom w:val="none" w:sz="0" w:space="0" w:color="auto"/>
        <w:right w:val="none" w:sz="0" w:space="0" w:color="auto"/>
      </w:divBdr>
    </w:div>
    <w:div w:id="838543051">
      <w:marLeft w:val="32pt"/>
      <w:marRight w:val="0pt"/>
      <w:marTop w:val="0pt"/>
      <w:marBottom w:val="0pt"/>
      <w:divBdr>
        <w:top w:val="none" w:sz="0" w:space="0" w:color="auto"/>
        <w:left w:val="none" w:sz="0" w:space="0" w:color="auto"/>
        <w:bottom w:val="none" w:sz="0" w:space="0" w:color="auto"/>
        <w:right w:val="none" w:sz="0" w:space="0" w:color="auto"/>
      </w:divBdr>
    </w:div>
    <w:div w:id="864825577">
      <w:marLeft w:val="32pt"/>
      <w:marRight w:val="0pt"/>
      <w:marTop w:val="0pt"/>
      <w:marBottom w:val="0pt"/>
      <w:divBdr>
        <w:top w:val="none" w:sz="0" w:space="0" w:color="auto"/>
        <w:left w:val="none" w:sz="0" w:space="0" w:color="auto"/>
        <w:bottom w:val="none" w:sz="0" w:space="0" w:color="auto"/>
        <w:right w:val="none" w:sz="0" w:space="0" w:color="auto"/>
      </w:divBdr>
    </w:div>
    <w:div w:id="897471112">
      <w:marLeft w:val="32pt"/>
      <w:marRight w:val="0pt"/>
      <w:marTop w:val="0pt"/>
      <w:marBottom w:val="0pt"/>
      <w:divBdr>
        <w:top w:val="none" w:sz="0" w:space="0" w:color="auto"/>
        <w:left w:val="none" w:sz="0" w:space="0" w:color="auto"/>
        <w:bottom w:val="none" w:sz="0" w:space="0" w:color="auto"/>
        <w:right w:val="none" w:sz="0" w:space="0" w:color="auto"/>
      </w:divBdr>
    </w:div>
    <w:div w:id="898713946">
      <w:marLeft w:val="32pt"/>
      <w:marRight w:val="0pt"/>
      <w:marTop w:val="0pt"/>
      <w:marBottom w:val="0pt"/>
      <w:divBdr>
        <w:top w:val="none" w:sz="0" w:space="0" w:color="auto"/>
        <w:left w:val="none" w:sz="0" w:space="0" w:color="auto"/>
        <w:bottom w:val="none" w:sz="0" w:space="0" w:color="auto"/>
        <w:right w:val="none" w:sz="0" w:space="0" w:color="auto"/>
      </w:divBdr>
    </w:div>
    <w:div w:id="902718206">
      <w:marLeft w:val="32pt"/>
      <w:marRight w:val="0pt"/>
      <w:marTop w:val="0pt"/>
      <w:marBottom w:val="0pt"/>
      <w:divBdr>
        <w:top w:val="none" w:sz="0" w:space="0" w:color="auto"/>
        <w:left w:val="none" w:sz="0" w:space="0" w:color="auto"/>
        <w:bottom w:val="none" w:sz="0" w:space="0" w:color="auto"/>
        <w:right w:val="none" w:sz="0" w:space="0" w:color="auto"/>
      </w:divBdr>
    </w:div>
    <w:div w:id="934941092">
      <w:marLeft w:val="32pt"/>
      <w:marRight w:val="0pt"/>
      <w:marTop w:val="0pt"/>
      <w:marBottom w:val="0pt"/>
      <w:divBdr>
        <w:top w:val="none" w:sz="0" w:space="0" w:color="auto"/>
        <w:left w:val="none" w:sz="0" w:space="0" w:color="auto"/>
        <w:bottom w:val="none" w:sz="0" w:space="0" w:color="auto"/>
        <w:right w:val="none" w:sz="0" w:space="0" w:color="auto"/>
      </w:divBdr>
    </w:div>
    <w:div w:id="945842834">
      <w:marLeft w:val="32pt"/>
      <w:marRight w:val="0pt"/>
      <w:marTop w:val="0pt"/>
      <w:marBottom w:val="0pt"/>
      <w:divBdr>
        <w:top w:val="none" w:sz="0" w:space="0" w:color="auto"/>
        <w:left w:val="none" w:sz="0" w:space="0" w:color="auto"/>
        <w:bottom w:val="none" w:sz="0" w:space="0" w:color="auto"/>
        <w:right w:val="none" w:sz="0" w:space="0" w:color="auto"/>
      </w:divBdr>
    </w:div>
    <w:div w:id="949698212">
      <w:marLeft w:val="32pt"/>
      <w:marRight w:val="0pt"/>
      <w:marTop w:val="0pt"/>
      <w:marBottom w:val="0pt"/>
      <w:divBdr>
        <w:top w:val="none" w:sz="0" w:space="0" w:color="auto"/>
        <w:left w:val="none" w:sz="0" w:space="0" w:color="auto"/>
        <w:bottom w:val="none" w:sz="0" w:space="0" w:color="auto"/>
        <w:right w:val="none" w:sz="0" w:space="0" w:color="auto"/>
      </w:divBdr>
    </w:div>
    <w:div w:id="958142668">
      <w:marLeft w:val="32pt"/>
      <w:marRight w:val="0pt"/>
      <w:marTop w:val="0pt"/>
      <w:marBottom w:val="0pt"/>
      <w:divBdr>
        <w:top w:val="none" w:sz="0" w:space="0" w:color="auto"/>
        <w:left w:val="none" w:sz="0" w:space="0" w:color="auto"/>
        <w:bottom w:val="none" w:sz="0" w:space="0" w:color="auto"/>
        <w:right w:val="none" w:sz="0" w:space="0" w:color="auto"/>
      </w:divBdr>
    </w:div>
    <w:div w:id="966394045">
      <w:marLeft w:val="32pt"/>
      <w:marRight w:val="0pt"/>
      <w:marTop w:val="0pt"/>
      <w:marBottom w:val="0pt"/>
      <w:divBdr>
        <w:top w:val="none" w:sz="0" w:space="0" w:color="auto"/>
        <w:left w:val="none" w:sz="0" w:space="0" w:color="auto"/>
        <w:bottom w:val="none" w:sz="0" w:space="0" w:color="auto"/>
        <w:right w:val="none" w:sz="0" w:space="0" w:color="auto"/>
      </w:divBdr>
    </w:div>
    <w:div w:id="979964760">
      <w:marLeft w:val="32pt"/>
      <w:marRight w:val="0pt"/>
      <w:marTop w:val="0pt"/>
      <w:marBottom w:val="0pt"/>
      <w:divBdr>
        <w:top w:val="none" w:sz="0" w:space="0" w:color="auto"/>
        <w:left w:val="none" w:sz="0" w:space="0" w:color="auto"/>
        <w:bottom w:val="none" w:sz="0" w:space="0" w:color="auto"/>
        <w:right w:val="none" w:sz="0" w:space="0" w:color="auto"/>
      </w:divBdr>
    </w:div>
    <w:div w:id="987131613">
      <w:marLeft w:val="32pt"/>
      <w:marRight w:val="0pt"/>
      <w:marTop w:val="0pt"/>
      <w:marBottom w:val="0pt"/>
      <w:divBdr>
        <w:top w:val="none" w:sz="0" w:space="0" w:color="auto"/>
        <w:left w:val="none" w:sz="0" w:space="0" w:color="auto"/>
        <w:bottom w:val="none" w:sz="0" w:space="0" w:color="auto"/>
        <w:right w:val="none" w:sz="0" w:space="0" w:color="auto"/>
      </w:divBdr>
    </w:div>
    <w:div w:id="1027100931">
      <w:marLeft w:val="32pt"/>
      <w:marRight w:val="0pt"/>
      <w:marTop w:val="0pt"/>
      <w:marBottom w:val="0pt"/>
      <w:divBdr>
        <w:top w:val="none" w:sz="0" w:space="0" w:color="auto"/>
        <w:left w:val="none" w:sz="0" w:space="0" w:color="auto"/>
        <w:bottom w:val="none" w:sz="0" w:space="0" w:color="auto"/>
        <w:right w:val="none" w:sz="0" w:space="0" w:color="auto"/>
      </w:divBdr>
    </w:div>
    <w:div w:id="1040979569">
      <w:marLeft w:val="32pt"/>
      <w:marRight w:val="0pt"/>
      <w:marTop w:val="0pt"/>
      <w:marBottom w:val="0pt"/>
      <w:divBdr>
        <w:top w:val="none" w:sz="0" w:space="0" w:color="auto"/>
        <w:left w:val="none" w:sz="0" w:space="0" w:color="auto"/>
        <w:bottom w:val="none" w:sz="0" w:space="0" w:color="auto"/>
        <w:right w:val="none" w:sz="0" w:space="0" w:color="auto"/>
      </w:divBdr>
    </w:div>
    <w:div w:id="1045329999">
      <w:marLeft w:val="32pt"/>
      <w:marRight w:val="0pt"/>
      <w:marTop w:val="0pt"/>
      <w:marBottom w:val="0pt"/>
      <w:divBdr>
        <w:top w:val="none" w:sz="0" w:space="0" w:color="auto"/>
        <w:left w:val="none" w:sz="0" w:space="0" w:color="auto"/>
        <w:bottom w:val="none" w:sz="0" w:space="0" w:color="auto"/>
        <w:right w:val="none" w:sz="0" w:space="0" w:color="auto"/>
      </w:divBdr>
    </w:div>
    <w:div w:id="1054350070">
      <w:marLeft w:val="32pt"/>
      <w:marRight w:val="0pt"/>
      <w:marTop w:val="0pt"/>
      <w:marBottom w:val="0pt"/>
      <w:divBdr>
        <w:top w:val="none" w:sz="0" w:space="0" w:color="auto"/>
        <w:left w:val="none" w:sz="0" w:space="0" w:color="auto"/>
        <w:bottom w:val="none" w:sz="0" w:space="0" w:color="auto"/>
        <w:right w:val="none" w:sz="0" w:space="0" w:color="auto"/>
      </w:divBdr>
    </w:div>
    <w:div w:id="1059741020">
      <w:marLeft w:val="32pt"/>
      <w:marRight w:val="0pt"/>
      <w:marTop w:val="0pt"/>
      <w:marBottom w:val="0pt"/>
      <w:divBdr>
        <w:top w:val="none" w:sz="0" w:space="0" w:color="auto"/>
        <w:left w:val="none" w:sz="0" w:space="0" w:color="auto"/>
        <w:bottom w:val="none" w:sz="0" w:space="0" w:color="auto"/>
        <w:right w:val="none" w:sz="0" w:space="0" w:color="auto"/>
      </w:divBdr>
    </w:div>
    <w:div w:id="1069691426">
      <w:marLeft w:val="32pt"/>
      <w:marRight w:val="0pt"/>
      <w:marTop w:val="0pt"/>
      <w:marBottom w:val="0pt"/>
      <w:divBdr>
        <w:top w:val="none" w:sz="0" w:space="0" w:color="auto"/>
        <w:left w:val="none" w:sz="0" w:space="0" w:color="auto"/>
        <w:bottom w:val="none" w:sz="0" w:space="0" w:color="auto"/>
        <w:right w:val="none" w:sz="0" w:space="0" w:color="auto"/>
      </w:divBdr>
    </w:div>
    <w:div w:id="1085953021">
      <w:marLeft w:val="32pt"/>
      <w:marRight w:val="0pt"/>
      <w:marTop w:val="0pt"/>
      <w:marBottom w:val="0pt"/>
      <w:divBdr>
        <w:top w:val="none" w:sz="0" w:space="0" w:color="auto"/>
        <w:left w:val="none" w:sz="0" w:space="0" w:color="auto"/>
        <w:bottom w:val="none" w:sz="0" w:space="0" w:color="auto"/>
        <w:right w:val="none" w:sz="0" w:space="0" w:color="auto"/>
      </w:divBdr>
    </w:div>
    <w:div w:id="1091508949">
      <w:marLeft w:val="32pt"/>
      <w:marRight w:val="0pt"/>
      <w:marTop w:val="0pt"/>
      <w:marBottom w:val="0pt"/>
      <w:divBdr>
        <w:top w:val="none" w:sz="0" w:space="0" w:color="auto"/>
        <w:left w:val="none" w:sz="0" w:space="0" w:color="auto"/>
        <w:bottom w:val="none" w:sz="0" w:space="0" w:color="auto"/>
        <w:right w:val="none" w:sz="0" w:space="0" w:color="auto"/>
      </w:divBdr>
    </w:div>
    <w:div w:id="1091509672">
      <w:marLeft w:val="32pt"/>
      <w:marRight w:val="0pt"/>
      <w:marTop w:val="0pt"/>
      <w:marBottom w:val="0pt"/>
      <w:divBdr>
        <w:top w:val="none" w:sz="0" w:space="0" w:color="auto"/>
        <w:left w:val="none" w:sz="0" w:space="0" w:color="auto"/>
        <w:bottom w:val="none" w:sz="0" w:space="0" w:color="auto"/>
        <w:right w:val="none" w:sz="0" w:space="0" w:color="auto"/>
      </w:divBdr>
    </w:div>
    <w:div w:id="1092436436">
      <w:marLeft w:val="32pt"/>
      <w:marRight w:val="0pt"/>
      <w:marTop w:val="0pt"/>
      <w:marBottom w:val="0pt"/>
      <w:divBdr>
        <w:top w:val="none" w:sz="0" w:space="0" w:color="auto"/>
        <w:left w:val="none" w:sz="0" w:space="0" w:color="auto"/>
        <w:bottom w:val="none" w:sz="0" w:space="0" w:color="auto"/>
        <w:right w:val="none" w:sz="0" w:space="0" w:color="auto"/>
      </w:divBdr>
    </w:div>
    <w:div w:id="1093090464">
      <w:marLeft w:val="32pt"/>
      <w:marRight w:val="0pt"/>
      <w:marTop w:val="0pt"/>
      <w:marBottom w:val="0pt"/>
      <w:divBdr>
        <w:top w:val="none" w:sz="0" w:space="0" w:color="auto"/>
        <w:left w:val="none" w:sz="0" w:space="0" w:color="auto"/>
        <w:bottom w:val="none" w:sz="0" w:space="0" w:color="auto"/>
        <w:right w:val="none" w:sz="0" w:space="0" w:color="auto"/>
      </w:divBdr>
    </w:div>
    <w:div w:id="1119764501">
      <w:marLeft w:val="32pt"/>
      <w:marRight w:val="0pt"/>
      <w:marTop w:val="0pt"/>
      <w:marBottom w:val="0pt"/>
      <w:divBdr>
        <w:top w:val="none" w:sz="0" w:space="0" w:color="auto"/>
        <w:left w:val="none" w:sz="0" w:space="0" w:color="auto"/>
        <w:bottom w:val="none" w:sz="0" w:space="0" w:color="auto"/>
        <w:right w:val="none" w:sz="0" w:space="0" w:color="auto"/>
      </w:divBdr>
    </w:div>
    <w:div w:id="1123688765">
      <w:marLeft w:val="32pt"/>
      <w:marRight w:val="0pt"/>
      <w:marTop w:val="0pt"/>
      <w:marBottom w:val="0pt"/>
      <w:divBdr>
        <w:top w:val="none" w:sz="0" w:space="0" w:color="auto"/>
        <w:left w:val="none" w:sz="0" w:space="0" w:color="auto"/>
        <w:bottom w:val="none" w:sz="0" w:space="0" w:color="auto"/>
        <w:right w:val="none" w:sz="0" w:space="0" w:color="auto"/>
      </w:divBdr>
    </w:div>
    <w:div w:id="1125781144">
      <w:marLeft w:val="32pt"/>
      <w:marRight w:val="0pt"/>
      <w:marTop w:val="0pt"/>
      <w:marBottom w:val="0pt"/>
      <w:divBdr>
        <w:top w:val="none" w:sz="0" w:space="0" w:color="auto"/>
        <w:left w:val="none" w:sz="0" w:space="0" w:color="auto"/>
        <w:bottom w:val="none" w:sz="0" w:space="0" w:color="auto"/>
        <w:right w:val="none" w:sz="0" w:space="0" w:color="auto"/>
      </w:divBdr>
    </w:div>
    <w:div w:id="1140001831">
      <w:marLeft w:val="32pt"/>
      <w:marRight w:val="0pt"/>
      <w:marTop w:val="0pt"/>
      <w:marBottom w:val="0pt"/>
      <w:divBdr>
        <w:top w:val="none" w:sz="0" w:space="0" w:color="auto"/>
        <w:left w:val="none" w:sz="0" w:space="0" w:color="auto"/>
        <w:bottom w:val="none" w:sz="0" w:space="0" w:color="auto"/>
        <w:right w:val="none" w:sz="0" w:space="0" w:color="auto"/>
      </w:divBdr>
    </w:div>
    <w:div w:id="1148716200">
      <w:marLeft w:val="32pt"/>
      <w:marRight w:val="0pt"/>
      <w:marTop w:val="0pt"/>
      <w:marBottom w:val="0pt"/>
      <w:divBdr>
        <w:top w:val="none" w:sz="0" w:space="0" w:color="auto"/>
        <w:left w:val="none" w:sz="0" w:space="0" w:color="auto"/>
        <w:bottom w:val="none" w:sz="0" w:space="0" w:color="auto"/>
        <w:right w:val="none" w:sz="0" w:space="0" w:color="auto"/>
      </w:divBdr>
    </w:div>
    <w:div w:id="1180856825">
      <w:marLeft w:val="32pt"/>
      <w:marRight w:val="0pt"/>
      <w:marTop w:val="0pt"/>
      <w:marBottom w:val="0pt"/>
      <w:divBdr>
        <w:top w:val="none" w:sz="0" w:space="0" w:color="auto"/>
        <w:left w:val="none" w:sz="0" w:space="0" w:color="auto"/>
        <w:bottom w:val="none" w:sz="0" w:space="0" w:color="auto"/>
        <w:right w:val="none" w:sz="0" w:space="0" w:color="auto"/>
      </w:divBdr>
    </w:div>
    <w:div w:id="1184128162">
      <w:marLeft w:val="32pt"/>
      <w:marRight w:val="0pt"/>
      <w:marTop w:val="0pt"/>
      <w:marBottom w:val="0pt"/>
      <w:divBdr>
        <w:top w:val="none" w:sz="0" w:space="0" w:color="auto"/>
        <w:left w:val="none" w:sz="0" w:space="0" w:color="auto"/>
        <w:bottom w:val="none" w:sz="0" w:space="0" w:color="auto"/>
        <w:right w:val="none" w:sz="0" w:space="0" w:color="auto"/>
      </w:divBdr>
    </w:div>
    <w:div w:id="1197042392">
      <w:marLeft w:val="32pt"/>
      <w:marRight w:val="0pt"/>
      <w:marTop w:val="0pt"/>
      <w:marBottom w:val="0pt"/>
      <w:divBdr>
        <w:top w:val="none" w:sz="0" w:space="0" w:color="auto"/>
        <w:left w:val="none" w:sz="0" w:space="0" w:color="auto"/>
        <w:bottom w:val="none" w:sz="0" w:space="0" w:color="auto"/>
        <w:right w:val="none" w:sz="0" w:space="0" w:color="auto"/>
      </w:divBdr>
    </w:div>
    <w:div w:id="1209030170">
      <w:marLeft w:val="32pt"/>
      <w:marRight w:val="0pt"/>
      <w:marTop w:val="0pt"/>
      <w:marBottom w:val="0pt"/>
      <w:divBdr>
        <w:top w:val="none" w:sz="0" w:space="0" w:color="auto"/>
        <w:left w:val="none" w:sz="0" w:space="0" w:color="auto"/>
        <w:bottom w:val="none" w:sz="0" w:space="0" w:color="auto"/>
        <w:right w:val="none" w:sz="0" w:space="0" w:color="auto"/>
      </w:divBdr>
    </w:div>
    <w:div w:id="1235430847">
      <w:marLeft w:val="32pt"/>
      <w:marRight w:val="0pt"/>
      <w:marTop w:val="0pt"/>
      <w:marBottom w:val="0pt"/>
      <w:divBdr>
        <w:top w:val="none" w:sz="0" w:space="0" w:color="auto"/>
        <w:left w:val="none" w:sz="0" w:space="0" w:color="auto"/>
        <w:bottom w:val="none" w:sz="0" w:space="0" w:color="auto"/>
        <w:right w:val="none" w:sz="0" w:space="0" w:color="auto"/>
      </w:divBdr>
    </w:div>
    <w:div w:id="1250695260">
      <w:marLeft w:val="32pt"/>
      <w:marRight w:val="0pt"/>
      <w:marTop w:val="0pt"/>
      <w:marBottom w:val="0pt"/>
      <w:divBdr>
        <w:top w:val="none" w:sz="0" w:space="0" w:color="auto"/>
        <w:left w:val="none" w:sz="0" w:space="0" w:color="auto"/>
        <w:bottom w:val="none" w:sz="0" w:space="0" w:color="auto"/>
        <w:right w:val="none" w:sz="0" w:space="0" w:color="auto"/>
      </w:divBdr>
    </w:div>
    <w:div w:id="1258173290">
      <w:marLeft w:val="32pt"/>
      <w:marRight w:val="0pt"/>
      <w:marTop w:val="0pt"/>
      <w:marBottom w:val="0pt"/>
      <w:divBdr>
        <w:top w:val="none" w:sz="0" w:space="0" w:color="auto"/>
        <w:left w:val="none" w:sz="0" w:space="0" w:color="auto"/>
        <w:bottom w:val="none" w:sz="0" w:space="0" w:color="auto"/>
        <w:right w:val="none" w:sz="0" w:space="0" w:color="auto"/>
      </w:divBdr>
    </w:div>
    <w:div w:id="1258320369">
      <w:marLeft w:val="32pt"/>
      <w:marRight w:val="0pt"/>
      <w:marTop w:val="0pt"/>
      <w:marBottom w:val="0pt"/>
      <w:divBdr>
        <w:top w:val="none" w:sz="0" w:space="0" w:color="auto"/>
        <w:left w:val="none" w:sz="0" w:space="0" w:color="auto"/>
        <w:bottom w:val="none" w:sz="0" w:space="0" w:color="auto"/>
        <w:right w:val="none" w:sz="0" w:space="0" w:color="auto"/>
      </w:divBdr>
    </w:div>
    <w:div w:id="1274706438">
      <w:marLeft w:val="32pt"/>
      <w:marRight w:val="0pt"/>
      <w:marTop w:val="0pt"/>
      <w:marBottom w:val="0pt"/>
      <w:divBdr>
        <w:top w:val="none" w:sz="0" w:space="0" w:color="auto"/>
        <w:left w:val="none" w:sz="0" w:space="0" w:color="auto"/>
        <w:bottom w:val="none" w:sz="0" w:space="0" w:color="auto"/>
        <w:right w:val="none" w:sz="0" w:space="0" w:color="auto"/>
      </w:divBdr>
    </w:div>
    <w:div w:id="1286735007">
      <w:marLeft w:val="32pt"/>
      <w:marRight w:val="0pt"/>
      <w:marTop w:val="0pt"/>
      <w:marBottom w:val="0pt"/>
      <w:divBdr>
        <w:top w:val="none" w:sz="0" w:space="0" w:color="auto"/>
        <w:left w:val="none" w:sz="0" w:space="0" w:color="auto"/>
        <w:bottom w:val="none" w:sz="0" w:space="0" w:color="auto"/>
        <w:right w:val="none" w:sz="0" w:space="0" w:color="auto"/>
      </w:divBdr>
    </w:div>
    <w:div w:id="1296250536">
      <w:marLeft w:val="32pt"/>
      <w:marRight w:val="0pt"/>
      <w:marTop w:val="0pt"/>
      <w:marBottom w:val="0pt"/>
      <w:divBdr>
        <w:top w:val="none" w:sz="0" w:space="0" w:color="auto"/>
        <w:left w:val="none" w:sz="0" w:space="0" w:color="auto"/>
        <w:bottom w:val="none" w:sz="0" w:space="0" w:color="auto"/>
        <w:right w:val="none" w:sz="0" w:space="0" w:color="auto"/>
      </w:divBdr>
    </w:div>
    <w:div w:id="1319113578">
      <w:marLeft w:val="32pt"/>
      <w:marRight w:val="0pt"/>
      <w:marTop w:val="0pt"/>
      <w:marBottom w:val="0pt"/>
      <w:divBdr>
        <w:top w:val="none" w:sz="0" w:space="0" w:color="auto"/>
        <w:left w:val="none" w:sz="0" w:space="0" w:color="auto"/>
        <w:bottom w:val="none" w:sz="0" w:space="0" w:color="auto"/>
        <w:right w:val="none" w:sz="0" w:space="0" w:color="auto"/>
      </w:divBdr>
    </w:div>
    <w:div w:id="1322807721">
      <w:marLeft w:val="32pt"/>
      <w:marRight w:val="0pt"/>
      <w:marTop w:val="0pt"/>
      <w:marBottom w:val="0pt"/>
      <w:divBdr>
        <w:top w:val="none" w:sz="0" w:space="0" w:color="auto"/>
        <w:left w:val="none" w:sz="0" w:space="0" w:color="auto"/>
        <w:bottom w:val="none" w:sz="0" w:space="0" w:color="auto"/>
        <w:right w:val="none" w:sz="0" w:space="0" w:color="auto"/>
      </w:divBdr>
    </w:div>
    <w:div w:id="1323239103">
      <w:marLeft w:val="32pt"/>
      <w:marRight w:val="0pt"/>
      <w:marTop w:val="0pt"/>
      <w:marBottom w:val="0pt"/>
      <w:divBdr>
        <w:top w:val="none" w:sz="0" w:space="0" w:color="auto"/>
        <w:left w:val="none" w:sz="0" w:space="0" w:color="auto"/>
        <w:bottom w:val="none" w:sz="0" w:space="0" w:color="auto"/>
        <w:right w:val="none" w:sz="0" w:space="0" w:color="auto"/>
      </w:divBdr>
    </w:div>
    <w:div w:id="1329670194">
      <w:marLeft w:val="32pt"/>
      <w:marRight w:val="0pt"/>
      <w:marTop w:val="0pt"/>
      <w:marBottom w:val="0pt"/>
      <w:divBdr>
        <w:top w:val="none" w:sz="0" w:space="0" w:color="auto"/>
        <w:left w:val="none" w:sz="0" w:space="0" w:color="auto"/>
        <w:bottom w:val="none" w:sz="0" w:space="0" w:color="auto"/>
        <w:right w:val="none" w:sz="0" w:space="0" w:color="auto"/>
      </w:divBdr>
    </w:div>
    <w:div w:id="1345978441">
      <w:marLeft w:val="32pt"/>
      <w:marRight w:val="0pt"/>
      <w:marTop w:val="0pt"/>
      <w:marBottom w:val="0pt"/>
      <w:divBdr>
        <w:top w:val="none" w:sz="0" w:space="0" w:color="auto"/>
        <w:left w:val="none" w:sz="0" w:space="0" w:color="auto"/>
        <w:bottom w:val="none" w:sz="0" w:space="0" w:color="auto"/>
        <w:right w:val="none" w:sz="0" w:space="0" w:color="auto"/>
      </w:divBdr>
    </w:div>
    <w:div w:id="1358383047">
      <w:marLeft w:val="32pt"/>
      <w:marRight w:val="0pt"/>
      <w:marTop w:val="0pt"/>
      <w:marBottom w:val="0pt"/>
      <w:divBdr>
        <w:top w:val="none" w:sz="0" w:space="0" w:color="auto"/>
        <w:left w:val="none" w:sz="0" w:space="0" w:color="auto"/>
        <w:bottom w:val="none" w:sz="0" w:space="0" w:color="auto"/>
        <w:right w:val="none" w:sz="0" w:space="0" w:color="auto"/>
      </w:divBdr>
    </w:div>
    <w:div w:id="1361511312">
      <w:marLeft w:val="32pt"/>
      <w:marRight w:val="0pt"/>
      <w:marTop w:val="0pt"/>
      <w:marBottom w:val="0pt"/>
      <w:divBdr>
        <w:top w:val="none" w:sz="0" w:space="0" w:color="auto"/>
        <w:left w:val="none" w:sz="0" w:space="0" w:color="auto"/>
        <w:bottom w:val="none" w:sz="0" w:space="0" w:color="auto"/>
        <w:right w:val="none" w:sz="0" w:space="0" w:color="auto"/>
      </w:divBdr>
    </w:div>
    <w:div w:id="1374498857">
      <w:marLeft w:val="32pt"/>
      <w:marRight w:val="0pt"/>
      <w:marTop w:val="0pt"/>
      <w:marBottom w:val="0pt"/>
      <w:divBdr>
        <w:top w:val="none" w:sz="0" w:space="0" w:color="auto"/>
        <w:left w:val="none" w:sz="0" w:space="0" w:color="auto"/>
        <w:bottom w:val="none" w:sz="0" w:space="0" w:color="auto"/>
        <w:right w:val="none" w:sz="0" w:space="0" w:color="auto"/>
      </w:divBdr>
    </w:div>
    <w:div w:id="1387610146">
      <w:marLeft w:val="32pt"/>
      <w:marRight w:val="0pt"/>
      <w:marTop w:val="0pt"/>
      <w:marBottom w:val="0pt"/>
      <w:divBdr>
        <w:top w:val="none" w:sz="0" w:space="0" w:color="auto"/>
        <w:left w:val="none" w:sz="0" w:space="0" w:color="auto"/>
        <w:bottom w:val="none" w:sz="0" w:space="0" w:color="auto"/>
        <w:right w:val="none" w:sz="0" w:space="0" w:color="auto"/>
      </w:divBdr>
    </w:div>
    <w:div w:id="1389298889">
      <w:marLeft w:val="32pt"/>
      <w:marRight w:val="0pt"/>
      <w:marTop w:val="0pt"/>
      <w:marBottom w:val="0pt"/>
      <w:divBdr>
        <w:top w:val="none" w:sz="0" w:space="0" w:color="auto"/>
        <w:left w:val="none" w:sz="0" w:space="0" w:color="auto"/>
        <w:bottom w:val="none" w:sz="0" w:space="0" w:color="auto"/>
        <w:right w:val="none" w:sz="0" w:space="0" w:color="auto"/>
      </w:divBdr>
    </w:div>
    <w:div w:id="1402563430">
      <w:marLeft w:val="32pt"/>
      <w:marRight w:val="0pt"/>
      <w:marTop w:val="0pt"/>
      <w:marBottom w:val="0pt"/>
      <w:divBdr>
        <w:top w:val="none" w:sz="0" w:space="0" w:color="auto"/>
        <w:left w:val="none" w:sz="0" w:space="0" w:color="auto"/>
        <w:bottom w:val="none" w:sz="0" w:space="0" w:color="auto"/>
        <w:right w:val="none" w:sz="0" w:space="0" w:color="auto"/>
      </w:divBdr>
    </w:div>
    <w:div w:id="1414282429">
      <w:marLeft w:val="32pt"/>
      <w:marRight w:val="0pt"/>
      <w:marTop w:val="0pt"/>
      <w:marBottom w:val="0pt"/>
      <w:divBdr>
        <w:top w:val="none" w:sz="0" w:space="0" w:color="auto"/>
        <w:left w:val="none" w:sz="0" w:space="0" w:color="auto"/>
        <w:bottom w:val="none" w:sz="0" w:space="0" w:color="auto"/>
        <w:right w:val="none" w:sz="0" w:space="0" w:color="auto"/>
      </w:divBdr>
    </w:div>
    <w:div w:id="1414547879">
      <w:marLeft w:val="32pt"/>
      <w:marRight w:val="0pt"/>
      <w:marTop w:val="0pt"/>
      <w:marBottom w:val="0pt"/>
      <w:divBdr>
        <w:top w:val="none" w:sz="0" w:space="0" w:color="auto"/>
        <w:left w:val="none" w:sz="0" w:space="0" w:color="auto"/>
        <w:bottom w:val="none" w:sz="0" w:space="0" w:color="auto"/>
        <w:right w:val="none" w:sz="0" w:space="0" w:color="auto"/>
      </w:divBdr>
    </w:div>
    <w:div w:id="1425148963">
      <w:marLeft w:val="32pt"/>
      <w:marRight w:val="0pt"/>
      <w:marTop w:val="0pt"/>
      <w:marBottom w:val="0pt"/>
      <w:divBdr>
        <w:top w:val="none" w:sz="0" w:space="0" w:color="auto"/>
        <w:left w:val="none" w:sz="0" w:space="0" w:color="auto"/>
        <w:bottom w:val="none" w:sz="0" w:space="0" w:color="auto"/>
        <w:right w:val="none" w:sz="0" w:space="0" w:color="auto"/>
      </w:divBdr>
    </w:div>
    <w:div w:id="1427312503">
      <w:marLeft w:val="32pt"/>
      <w:marRight w:val="0pt"/>
      <w:marTop w:val="0pt"/>
      <w:marBottom w:val="0pt"/>
      <w:divBdr>
        <w:top w:val="none" w:sz="0" w:space="0" w:color="auto"/>
        <w:left w:val="none" w:sz="0" w:space="0" w:color="auto"/>
        <w:bottom w:val="none" w:sz="0" w:space="0" w:color="auto"/>
        <w:right w:val="none" w:sz="0" w:space="0" w:color="auto"/>
      </w:divBdr>
    </w:div>
    <w:div w:id="1429035136">
      <w:marLeft w:val="32pt"/>
      <w:marRight w:val="0pt"/>
      <w:marTop w:val="0pt"/>
      <w:marBottom w:val="0pt"/>
      <w:divBdr>
        <w:top w:val="none" w:sz="0" w:space="0" w:color="auto"/>
        <w:left w:val="none" w:sz="0" w:space="0" w:color="auto"/>
        <w:bottom w:val="none" w:sz="0" w:space="0" w:color="auto"/>
        <w:right w:val="none" w:sz="0" w:space="0" w:color="auto"/>
      </w:divBdr>
    </w:div>
    <w:div w:id="1437363881">
      <w:marLeft w:val="32pt"/>
      <w:marRight w:val="0pt"/>
      <w:marTop w:val="0pt"/>
      <w:marBottom w:val="0pt"/>
      <w:divBdr>
        <w:top w:val="none" w:sz="0" w:space="0" w:color="auto"/>
        <w:left w:val="none" w:sz="0" w:space="0" w:color="auto"/>
        <w:bottom w:val="none" w:sz="0" w:space="0" w:color="auto"/>
        <w:right w:val="none" w:sz="0" w:space="0" w:color="auto"/>
      </w:divBdr>
    </w:div>
    <w:div w:id="1437866594">
      <w:marLeft w:val="32pt"/>
      <w:marRight w:val="0pt"/>
      <w:marTop w:val="0pt"/>
      <w:marBottom w:val="0pt"/>
      <w:divBdr>
        <w:top w:val="none" w:sz="0" w:space="0" w:color="auto"/>
        <w:left w:val="none" w:sz="0" w:space="0" w:color="auto"/>
        <w:bottom w:val="none" w:sz="0" w:space="0" w:color="auto"/>
        <w:right w:val="none" w:sz="0" w:space="0" w:color="auto"/>
      </w:divBdr>
    </w:div>
    <w:div w:id="1442452125">
      <w:marLeft w:val="32pt"/>
      <w:marRight w:val="0pt"/>
      <w:marTop w:val="0pt"/>
      <w:marBottom w:val="0pt"/>
      <w:divBdr>
        <w:top w:val="none" w:sz="0" w:space="0" w:color="auto"/>
        <w:left w:val="none" w:sz="0" w:space="0" w:color="auto"/>
        <w:bottom w:val="none" w:sz="0" w:space="0" w:color="auto"/>
        <w:right w:val="none" w:sz="0" w:space="0" w:color="auto"/>
      </w:divBdr>
    </w:div>
    <w:div w:id="1444108184">
      <w:marLeft w:val="32pt"/>
      <w:marRight w:val="0pt"/>
      <w:marTop w:val="0pt"/>
      <w:marBottom w:val="0pt"/>
      <w:divBdr>
        <w:top w:val="none" w:sz="0" w:space="0" w:color="auto"/>
        <w:left w:val="none" w:sz="0" w:space="0" w:color="auto"/>
        <w:bottom w:val="none" w:sz="0" w:space="0" w:color="auto"/>
        <w:right w:val="none" w:sz="0" w:space="0" w:color="auto"/>
      </w:divBdr>
    </w:div>
    <w:div w:id="1465075865">
      <w:marLeft w:val="32pt"/>
      <w:marRight w:val="0pt"/>
      <w:marTop w:val="0pt"/>
      <w:marBottom w:val="0pt"/>
      <w:divBdr>
        <w:top w:val="none" w:sz="0" w:space="0" w:color="auto"/>
        <w:left w:val="none" w:sz="0" w:space="0" w:color="auto"/>
        <w:bottom w:val="none" w:sz="0" w:space="0" w:color="auto"/>
        <w:right w:val="none" w:sz="0" w:space="0" w:color="auto"/>
      </w:divBdr>
    </w:div>
    <w:div w:id="1465780735">
      <w:marLeft w:val="32pt"/>
      <w:marRight w:val="0pt"/>
      <w:marTop w:val="0pt"/>
      <w:marBottom w:val="0pt"/>
      <w:divBdr>
        <w:top w:val="none" w:sz="0" w:space="0" w:color="auto"/>
        <w:left w:val="none" w:sz="0" w:space="0" w:color="auto"/>
        <w:bottom w:val="none" w:sz="0" w:space="0" w:color="auto"/>
        <w:right w:val="none" w:sz="0" w:space="0" w:color="auto"/>
      </w:divBdr>
    </w:div>
    <w:div w:id="1470242508">
      <w:marLeft w:val="32pt"/>
      <w:marRight w:val="0pt"/>
      <w:marTop w:val="0pt"/>
      <w:marBottom w:val="0pt"/>
      <w:divBdr>
        <w:top w:val="none" w:sz="0" w:space="0" w:color="auto"/>
        <w:left w:val="none" w:sz="0" w:space="0" w:color="auto"/>
        <w:bottom w:val="none" w:sz="0" w:space="0" w:color="auto"/>
        <w:right w:val="none" w:sz="0" w:space="0" w:color="auto"/>
      </w:divBdr>
    </w:div>
    <w:div w:id="1479027730">
      <w:marLeft w:val="32pt"/>
      <w:marRight w:val="0pt"/>
      <w:marTop w:val="0pt"/>
      <w:marBottom w:val="0pt"/>
      <w:divBdr>
        <w:top w:val="none" w:sz="0" w:space="0" w:color="auto"/>
        <w:left w:val="none" w:sz="0" w:space="0" w:color="auto"/>
        <w:bottom w:val="none" w:sz="0" w:space="0" w:color="auto"/>
        <w:right w:val="none" w:sz="0" w:space="0" w:color="auto"/>
      </w:divBdr>
    </w:div>
    <w:div w:id="1481579280">
      <w:marLeft w:val="32pt"/>
      <w:marRight w:val="0pt"/>
      <w:marTop w:val="0pt"/>
      <w:marBottom w:val="0pt"/>
      <w:divBdr>
        <w:top w:val="none" w:sz="0" w:space="0" w:color="auto"/>
        <w:left w:val="none" w:sz="0" w:space="0" w:color="auto"/>
        <w:bottom w:val="none" w:sz="0" w:space="0" w:color="auto"/>
        <w:right w:val="none" w:sz="0" w:space="0" w:color="auto"/>
      </w:divBdr>
    </w:div>
    <w:div w:id="1482846248">
      <w:marLeft w:val="32pt"/>
      <w:marRight w:val="0pt"/>
      <w:marTop w:val="0pt"/>
      <w:marBottom w:val="0pt"/>
      <w:divBdr>
        <w:top w:val="none" w:sz="0" w:space="0" w:color="auto"/>
        <w:left w:val="none" w:sz="0" w:space="0" w:color="auto"/>
        <w:bottom w:val="none" w:sz="0" w:space="0" w:color="auto"/>
        <w:right w:val="none" w:sz="0" w:space="0" w:color="auto"/>
      </w:divBdr>
    </w:div>
    <w:div w:id="1492719051">
      <w:marLeft w:val="32pt"/>
      <w:marRight w:val="0pt"/>
      <w:marTop w:val="0pt"/>
      <w:marBottom w:val="0pt"/>
      <w:divBdr>
        <w:top w:val="none" w:sz="0" w:space="0" w:color="auto"/>
        <w:left w:val="none" w:sz="0" w:space="0" w:color="auto"/>
        <w:bottom w:val="none" w:sz="0" w:space="0" w:color="auto"/>
        <w:right w:val="none" w:sz="0" w:space="0" w:color="auto"/>
      </w:divBdr>
    </w:div>
    <w:div w:id="1528446294">
      <w:marLeft w:val="32pt"/>
      <w:marRight w:val="0pt"/>
      <w:marTop w:val="0pt"/>
      <w:marBottom w:val="0pt"/>
      <w:divBdr>
        <w:top w:val="none" w:sz="0" w:space="0" w:color="auto"/>
        <w:left w:val="none" w:sz="0" w:space="0" w:color="auto"/>
        <w:bottom w:val="none" w:sz="0" w:space="0" w:color="auto"/>
        <w:right w:val="none" w:sz="0" w:space="0" w:color="auto"/>
      </w:divBdr>
    </w:div>
    <w:div w:id="1540624377">
      <w:marLeft w:val="32pt"/>
      <w:marRight w:val="0pt"/>
      <w:marTop w:val="0pt"/>
      <w:marBottom w:val="0pt"/>
      <w:divBdr>
        <w:top w:val="none" w:sz="0" w:space="0" w:color="auto"/>
        <w:left w:val="none" w:sz="0" w:space="0" w:color="auto"/>
        <w:bottom w:val="none" w:sz="0" w:space="0" w:color="auto"/>
        <w:right w:val="none" w:sz="0" w:space="0" w:color="auto"/>
      </w:divBdr>
    </w:div>
    <w:div w:id="1548879453">
      <w:marLeft w:val="32pt"/>
      <w:marRight w:val="0pt"/>
      <w:marTop w:val="0pt"/>
      <w:marBottom w:val="0pt"/>
      <w:divBdr>
        <w:top w:val="none" w:sz="0" w:space="0" w:color="auto"/>
        <w:left w:val="none" w:sz="0" w:space="0" w:color="auto"/>
        <w:bottom w:val="none" w:sz="0" w:space="0" w:color="auto"/>
        <w:right w:val="none" w:sz="0" w:space="0" w:color="auto"/>
      </w:divBdr>
    </w:div>
    <w:div w:id="1557545222">
      <w:marLeft w:val="32pt"/>
      <w:marRight w:val="0pt"/>
      <w:marTop w:val="0pt"/>
      <w:marBottom w:val="0pt"/>
      <w:divBdr>
        <w:top w:val="none" w:sz="0" w:space="0" w:color="auto"/>
        <w:left w:val="none" w:sz="0" w:space="0" w:color="auto"/>
        <w:bottom w:val="none" w:sz="0" w:space="0" w:color="auto"/>
        <w:right w:val="none" w:sz="0" w:space="0" w:color="auto"/>
      </w:divBdr>
    </w:div>
    <w:div w:id="1571883968">
      <w:marLeft w:val="32pt"/>
      <w:marRight w:val="0pt"/>
      <w:marTop w:val="0pt"/>
      <w:marBottom w:val="0pt"/>
      <w:divBdr>
        <w:top w:val="none" w:sz="0" w:space="0" w:color="auto"/>
        <w:left w:val="none" w:sz="0" w:space="0" w:color="auto"/>
        <w:bottom w:val="none" w:sz="0" w:space="0" w:color="auto"/>
        <w:right w:val="none" w:sz="0" w:space="0" w:color="auto"/>
      </w:divBdr>
    </w:div>
    <w:div w:id="1574776410">
      <w:marLeft w:val="32pt"/>
      <w:marRight w:val="0pt"/>
      <w:marTop w:val="0pt"/>
      <w:marBottom w:val="0pt"/>
      <w:divBdr>
        <w:top w:val="none" w:sz="0" w:space="0" w:color="auto"/>
        <w:left w:val="none" w:sz="0" w:space="0" w:color="auto"/>
        <w:bottom w:val="none" w:sz="0" w:space="0" w:color="auto"/>
        <w:right w:val="none" w:sz="0" w:space="0" w:color="auto"/>
      </w:divBdr>
    </w:div>
    <w:div w:id="1577403185">
      <w:marLeft w:val="32pt"/>
      <w:marRight w:val="0pt"/>
      <w:marTop w:val="0pt"/>
      <w:marBottom w:val="0pt"/>
      <w:divBdr>
        <w:top w:val="none" w:sz="0" w:space="0" w:color="auto"/>
        <w:left w:val="none" w:sz="0" w:space="0" w:color="auto"/>
        <w:bottom w:val="none" w:sz="0" w:space="0" w:color="auto"/>
        <w:right w:val="none" w:sz="0" w:space="0" w:color="auto"/>
      </w:divBdr>
    </w:div>
    <w:div w:id="1578174138">
      <w:marLeft w:val="32pt"/>
      <w:marRight w:val="0pt"/>
      <w:marTop w:val="0pt"/>
      <w:marBottom w:val="0pt"/>
      <w:divBdr>
        <w:top w:val="none" w:sz="0" w:space="0" w:color="auto"/>
        <w:left w:val="none" w:sz="0" w:space="0" w:color="auto"/>
        <w:bottom w:val="none" w:sz="0" w:space="0" w:color="auto"/>
        <w:right w:val="none" w:sz="0" w:space="0" w:color="auto"/>
      </w:divBdr>
    </w:div>
    <w:div w:id="1588490728">
      <w:marLeft w:val="32pt"/>
      <w:marRight w:val="0pt"/>
      <w:marTop w:val="0pt"/>
      <w:marBottom w:val="0pt"/>
      <w:divBdr>
        <w:top w:val="none" w:sz="0" w:space="0" w:color="auto"/>
        <w:left w:val="none" w:sz="0" w:space="0" w:color="auto"/>
        <w:bottom w:val="none" w:sz="0" w:space="0" w:color="auto"/>
        <w:right w:val="none" w:sz="0" w:space="0" w:color="auto"/>
      </w:divBdr>
    </w:div>
    <w:div w:id="1592663680">
      <w:marLeft w:val="32pt"/>
      <w:marRight w:val="0pt"/>
      <w:marTop w:val="0pt"/>
      <w:marBottom w:val="0pt"/>
      <w:divBdr>
        <w:top w:val="none" w:sz="0" w:space="0" w:color="auto"/>
        <w:left w:val="none" w:sz="0" w:space="0" w:color="auto"/>
        <w:bottom w:val="none" w:sz="0" w:space="0" w:color="auto"/>
        <w:right w:val="none" w:sz="0" w:space="0" w:color="auto"/>
      </w:divBdr>
    </w:div>
    <w:div w:id="1631010593">
      <w:marLeft w:val="32pt"/>
      <w:marRight w:val="0pt"/>
      <w:marTop w:val="0pt"/>
      <w:marBottom w:val="0pt"/>
      <w:divBdr>
        <w:top w:val="none" w:sz="0" w:space="0" w:color="auto"/>
        <w:left w:val="none" w:sz="0" w:space="0" w:color="auto"/>
        <w:bottom w:val="none" w:sz="0" w:space="0" w:color="auto"/>
        <w:right w:val="none" w:sz="0" w:space="0" w:color="auto"/>
      </w:divBdr>
    </w:div>
    <w:div w:id="1642424643">
      <w:marLeft w:val="32pt"/>
      <w:marRight w:val="0pt"/>
      <w:marTop w:val="0pt"/>
      <w:marBottom w:val="0pt"/>
      <w:divBdr>
        <w:top w:val="none" w:sz="0" w:space="0" w:color="auto"/>
        <w:left w:val="none" w:sz="0" w:space="0" w:color="auto"/>
        <w:bottom w:val="none" w:sz="0" w:space="0" w:color="auto"/>
        <w:right w:val="none" w:sz="0" w:space="0" w:color="auto"/>
      </w:divBdr>
    </w:div>
    <w:div w:id="1677462229">
      <w:marLeft w:val="32pt"/>
      <w:marRight w:val="0pt"/>
      <w:marTop w:val="0pt"/>
      <w:marBottom w:val="0pt"/>
      <w:divBdr>
        <w:top w:val="none" w:sz="0" w:space="0" w:color="auto"/>
        <w:left w:val="none" w:sz="0" w:space="0" w:color="auto"/>
        <w:bottom w:val="none" w:sz="0" w:space="0" w:color="auto"/>
        <w:right w:val="none" w:sz="0" w:space="0" w:color="auto"/>
      </w:divBdr>
    </w:div>
    <w:div w:id="1682389743">
      <w:marLeft w:val="32pt"/>
      <w:marRight w:val="0pt"/>
      <w:marTop w:val="0pt"/>
      <w:marBottom w:val="0pt"/>
      <w:divBdr>
        <w:top w:val="none" w:sz="0" w:space="0" w:color="auto"/>
        <w:left w:val="none" w:sz="0" w:space="0" w:color="auto"/>
        <w:bottom w:val="none" w:sz="0" w:space="0" w:color="auto"/>
        <w:right w:val="none" w:sz="0" w:space="0" w:color="auto"/>
      </w:divBdr>
    </w:div>
    <w:div w:id="1698463158">
      <w:marLeft w:val="32pt"/>
      <w:marRight w:val="0pt"/>
      <w:marTop w:val="0pt"/>
      <w:marBottom w:val="0pt"/>
      <w:divBdr>
        <w:top w:val="none" w:sz="0" w:space="0" w:color="auto"/>
        <w:left w:val="none" w:sz="0" w:space="0" w:color="auto"/>
        <w:bottom w:val="none" w:sz="0" w:space="0" w:color="auto"/>
        <w:right w:val="none" w:sz="0" w:space="0" w:color="auto"/>
      </w:divBdr>
    </w:div>
    <w:div w:id="1708796259">
      <w:marLeft w:val="32pt"/>
      <w:marRight w:val="0pt"/>
      <w:marTop w:val="0pt"/>
      <w:marBottom w:val="0pt"/>
      <w:divBdr>
        <w:top w:val="none" w:sz="0" w:space="0" w:color="auto"/>
        <w:left w:val="none" w:sz="0" w:space="0" w:color="auto"/>
        <w:bottom w:val="none" w:sz="0" w:space="0" w:color="auto"/>
        <w:right w:val="none" w:sz="0" w:space="0" w:color="auto"/>
      </w:divBdr>
    </w:div>
    <w:div w:id="1712071708">
      <w:marLeft w:val="32pt"/>
      <w:marRight w:val="0pt"/>
      <w:marTop w:val="0pt"/>
      <w:marBottom w:val="0pt"/>
      <w:divBdr>
        <w:top w:val="none" w:sz="0" w:space="0" w:color="auto"/>
        <w:left w:val="none" w:sz="0" w:space="0" w:color="auto"/>
        <w:bottom w:val="none" w:sz="0" w:space="0" w:color="auto"/>
        <w:right w:val="none" w:sz="0" w:space="0" w:color="auto"/>
      </w:divBdr>
    </w:div>
    <w:div w:id="1720473398">
      <w:marLeft w:val="32pt"/>
      <w:marRight w:val="0pt"/>
      <w:marTop w:val="0pt"/>
      <w:marBottom w:val="0pt"/>
      <w:divBdr>
        <w:top w:val="none" w:sz="0" w:space="0" w:color="auto"/>
        <w:left w:val="none" w:sz="0" w:space="0" w:color="auto"/>
        <w:bottom w:val="none" w:sz="0" w:space="0" w:color="auto"/>
        <w:right w:val="none" w:sz="0" w:space="0" w:color="auto"/>
      </w:divBdr>
    </w:div>
    <w:div w:id="1738281420">
      <w:marLeft w:val="32pt"/>
      <w:marRight w:val="0pt"/>
      <w:marTop w:val="0pt"/>
      <w:marBottom w:val="0pt"/>
      <w:divBdr>
        <w:top w:val="none" w:sz="0" w:space="0" w:color="auto"/>
        <w:left w:val="none" w:sz="0" w:space="0" w:color="auto"/>
        <w:bottom w:val="none" w:sz="0" w:space="0" w:color="auto"/>
        <w:right w:val="none" w:sz="0" w:space="0" w:color="auto"/>
      </w:divBdr>
    </w:div>
    <w:div w:id="1742095748">
      <w:marLeft w:val="32pt"/>
      <w:marRight w:val="0pt"/>
      <w:marTop w:val="0pt"/>
      <w:marBottom w:val="0pt"/>
      <w:divBdr>
        <w:top w:val="none" w:sz="0" w:space="0" w:color="auto"/>
        <w:left w:val="none" w:sz="0" w:space="0" w:color="auto"/>
        <w:bottom w:val="none" w:sz="0" w:space="0" w:color="auto"/>
        <w:right w:val="none" w:sz="0" w:space="0" w:color="auto"/>
      </w:divBdr>
    </w:div>
    <w:div w:id="1757282592">
      <w:marLeft w:val="32pt"/>
      <w:marRight w:val="0pt"/>
      <w:marTop w:val="0pt"/>
      <w:marBottom w:val="0pt"/>
      <w:divBdr>
        <w:top w:val="none" w:sz="0" w:space="0" w:color="auto"/>
        <w:left w:val="none" w:sz="0" w:space="0" w:color="auto"/>
        <w:bottom w:val="none" w:sz="0" w:space="0" w:color="auto"/>
        <w:right w:val="none" w:sz="0" w:space="0" w:color="auto"/>
      </w:divBdr>
    </w:div>
    <w:div w:id="1762023082">
      <w:marLeft w:val="32pt"/>
      <w:marRight w:val="0pt"/>
      <w:marTop w:val="0pt"/>
      <w:marBottom w:val="0pt"/>
      <w:divBdr>
        <w:top w:val="none" w:sz="0" w:space="0" w:color="auto"/>
        <w:left w:val="none" w:sz="0" w:space="0" w:color="auto"/>
        <w:bottom w:val="none" w:sz="0" w:space="0" w:color="auto"/>
        <w:right w:val="none" w:sz="0" w:space="0" w:color="auto"/>
      </w:divBdr>
    </w:div>
    <w:div w:id="1767731463">
      <w:marLeft w:val="32pt"/>
      <w:marRight w:val="0pt"/>
      <w:marTop w:val="0pt"/>
      <w:marBottom w:val="0pt"/>
      <w:divBdr>
        <w:top w:val="none" w:sz="0" w:space="0" w:color="auto"/>
        <w:left w:val="none" w:sz="0" w:space="0" w:color="auto"/>
        <w:bottom w:val="none" w:sz="0" w:space="0" w:color="auto"/>
        <w:right w:val="none" w:sz="0" w:space="0" w:color="auto"/>
      </w:divBdr>
    </w:div>
    <w:div w:id="1775855272">
      <w:marLeft w:val="32pt"/>
      <w:marRight w:val="0pt"/>
      <w:marTop w:val="0pt"/>
      <w:marBottom w:val="0pt"/>
      <w:divBdr>
        <w:top w:val="none" w:sz="0" w:space="0" w:color="auto"/>
        <w:left w:val="none" w:sz="0" w:space="0" w:color="auto"/>
        <w:bottom w:val="none" w:sz="0" w:space="0" w:color="auto"/>
        <w:right w:val="none" w:sz="0" w:space="0" w:color="auto"/>
      </w:divBdr>
      <w:divsChild>
        <w:div w:id="1923559220">
          <w:marLeft w:val="32pt"/>
          <w:marRight w:val="0pt"/>
          <w:marTop w:val="0pt"/>
          <w:marBottom w:val="0pt"/>
          <w:divBdr>
            <w:top w:val="none" w:sz="0" w:space="0" w:color="auto"/>
            <w:left w:val="none" w:sz="0" w:space="0" w:color="auto"/>
            <w:bottom w:val="none" w:sz="0" w:space="0" w:color="auto"/>
            <w:right w:val="none" w:sz="0" w:space="0" w:color="auto"/>
          </w:divBdr>
        </w:div>
        <w:div w:id="718166716">
          <w:marLeft w:val="32pt"/>
          <w:marRight w:val="0pt"/>
          <w:marTop w:val="0pt"/>
          <w:marBottom w:val="0pt"/>
          <w:divBdr>
            <w:top w:val="none" w:sz="0" w:space="0" w:color="auto"/>
            <w:left w:val="none" w:sz="0" w:space="0" w:color="auto"/>
            <w:bottom w:val="none" w:sz="0" w:space="0" w:color="auto"/>
            <w:right w:val="none" w:sz="0" w:space="0" w:color="auto"/>
          </w:divBdr>
        </w:div>
        <w:div w:id="1741097043">
          <w:marLeft w:val="32pt"/>
          <w:marRight w:val="0pt"/>
          <w:marTop w:val="0pt"/>
          <w:marBottom w:val="0pt"/>
          <w:divBdr>
            <w:top w:val="none" w:sz="0" w:space="0" w:color="auto"/>
            <w:left w:val="none" w:sz="0" w:space="0" w:color="auto"/>
            <w:bottom w:val="none" w:sz="0" w:space="0" w:color="auto"/>
            <w:right w:val="none" w:sz="0" w:space="0" w:color="auto"/>
          </w:divBdr>
        </w:div>
        <w:div w:id="106001006">
          <w:marLeft w:val="32pt"/>
          <w:marRight w:val="0pt"/>
          <w:marTop w:val="0pt"/>
          <w:marBottom w:val="0pt"/>
          <w:divBdr>
            <w:top w:val="none" w:sz="0" w:space="0" w:color="auto"/>
            <w:left w:val="none" w:sz="0" w:space="0" w:color="auto"/>
            <w:bottom w:val="none" w:sz="0" w:space="0" w:color="auto"/>
            <w:right w:val="none" w:sz="0" w:space="0" w:color="auto"/>
          </w:divBdr>
        </w:div>
        <w:div w:id="880824077">
          <w:marLeft w:val="32pt"/>
          <w:marRight w:val="0pt"/>
          <w:marTop w:val="0pt"/>
          <w:marBottom w:val="0pt"/>
          <w:divBdr>
            <w:top w:val="none" w:sz="0" w:space="0" w:color="auto"/>
            <w:left w:val="none" w:sz="0" w:space="0" w:color="auto"/>
            <w:bottom w:val="none" w:sz="0" w:space="0" w:color="auto"/>
            <w:right w:val="none" w:sz="0" w:space="0" w:color="auto"/>
          </w:divBdr>
        </w:div>
        <w:div w:id="913853369">
          <w:marLeft w:val="32pt"/>
          <w:marRight w:val="0pt"/>
          <w:marTop w:val="0pt"/>
          <w:marBottom w:val="0pt"/>
          <w:divBdr>
            <w:top w:val="none" w:sz="0" w:space="0" w:color="auto"/>
            <w:left w:val="none" w:sz="0" w:space="0" w:color="auto"/>
            <w:bottom w:val="none" w:sz="0" w:space="0" w:color="auto"/>
            <w:right w:val="none" w:sz="0" w:space="0" w:color="auto"/>
          </w:divBdr>
        </w:div>
        <w:div w:id="1606616468">
          <w:marLeft w:val="32pt"/>
          <w:marRight w:val="0pt"/>
          <w:marTop w:val="0pt"/>
          <w:marBottom w:val="0pt"/>
          <w:divBdr>
            <w:top w:val="none" w:sz="0" w:space="0" w:color="auto"/>
            <w:left w:val="none" w:sz="0" w:space="0" w:color="auto"/>
            <w:bottom w:val="none" w:sz="0" w:space="0" w:color="auto"/>
            <w:right w:val="none" w:sz="0" w:space="0" w:color="auto"/>
          </w:divBdr>
        </w:div>
        <w:div w:id="1168909163">
          <w:marLeft w:val="32pt"/>
          <w:marRight w:val="0pt"/>
          <w:marTop w:val="0pt"/>
          <w:marBottom w:val="0pt"/>
          <w:divBdr>
            <w:top w:val="none" w:sz="0" w:space="0" w:color="auto"/>
            <w:left w:val="none" w:sz="0" w:space="0" w:color="auto"/>
            <w:bottom w:val="none" w:sz="0" w:space="0" w:color="auto"/>
            <w:right w:val="none" w:sz="0" w:space="0" w:color="auto"/>
          </w:divBdr>
        </w:div>
        <w:div w:id="969630935">
          <w:marLeft w:val="32pt"/>
          <w:marRight w:val="0pt"/>
          <w:marTop w:val="0pt"/>
          <w:marBottom w:val="0pt"/>
          <w:divBdr>
            <w:top w:val="none" w:sz="0" w:space="0" w:color="auto"/>
            <w:left w:val="none" w:sz="0" w:space="0" w:color="auto"/>
            <w:bottom w:val="none" w:sz="0" w:space="0" w:color="auto"/>
            <w:right w:val="none" w:sz="0" w:space="0" w:color="auto"/>
          </w:divBdr>
        </w:div>
        <w:div w:id="1932545421">
          <w:marLeft w:val="32pt"/>
          <w:marRight w:val="0pt"/>
          <w:marTop w:val="0pt"/>
          <w:marBottom w:val="0pt"/>
          <w:divBdr>
            <w:top w:val="none" w:sz="0" w:space="0" w:color="auto"/>
            <w:left w:val="none" w:sz="0" w:space="0" w:color="auto"/>
            <w:bottom w:val="none" w:sz="0" w:space="0" w:color="auto"/>
            <w:right w:val="none" w:sz="0" w:space="0" w:color="auto"/>
          </w:divBdr>
        </w:div>
        <w:div w:id="1399666949">
          <w:marLeft w:val="32pt"/>
          <w:marRight w:val="0pt"/>
          <w:marTop w:val="0pt"/>
          <w:marBottom w:val="0pt"/>
          <w:divBdr>
            <w:top w:val="none" w:sz="0" w:space="0" w:color="auto"/>
            <w:left w:val="none" w:sz="0" w:space="0" w:color="auto"/>
            <w:bottom w:val="none" w:sz="0" w:space="0" w:color="auto"/>
            <w:right w:val="none" w:sz="0" w:space="0" w:color="auto"/>
          </w:divBdr>
        </w:div>
        <w:div w:id="1495027880">
          <w:marLeft w:val="32pt"/>
          <w:marRight w:val="0pt"/>
          <w:marTop w:val="0pt"/>
          <w:marBottom w:val="0pt"/>
          <w:divBdr>
            <w:top w:val="none" w:sz="0" w:space="0" w:color="auto"/>
            <w:left w:val="none" w:sz="0" w:space="0" w:color="auto"/>
            <w:bottom w:val="none" w:sz="0" w:space="0" w:color="auto"/>
            <w:right w:val="none" w:sz="0" w:space="0" w:color="auto"/>
          </w:divBdr>
        </w:div>
        <w:div w:id="707804796">
          <w:marLeft w:val="32pt"/>
          <w:marRight w:val="0pt"/>
          <w:marTop w:val="0pt"/>
          <w:marBottom w:val="0pt"/>
          <w:divBdr>
            <w:top w:val="none" w:sz="0" w:space="0" w:color="auto"/>
            <w:left w:val="none" w:sz="0" w:space="0" w:color="auto"/>
            <w:bottom w:val="none" w:sz="0" w:space="0" w:color="auto"/>
            <w:right w:val="none" w:sz="0" w:space="0" w:color="auto"/>
          </w:divBdr>
        </w:div>
        <w:div w:id="500197682">
          <w:marLeft w:val="32pt"/>
          <w:marRight w:val="0pt"/>
          <w:marTop w:val="0pt"/>
          <w:marBottom w:val="0pt"/>
          <w:divBdr>
            <w:top w:val="none" w:sz="0" w:space="0" w:color="auto"/>
            <w:left w:val="none" w:sz="0" w:space="0" w:color="auto"/>
            <w:bottom w:val="none" w:sz="0" w:space="0" w:color="auto"/>
            <w:right w:val="none" w:sz="0" w:space="0" w:color="auto"/>
          </w:divBdr>
        </w:div>
        <w:div w:id="537594314">
          <w:marLeft w:val="32pt"/>
          <w:marRight w:val="0pt"/>
          <w:marTop w:val="0pt"/>
          <w:marBottom w:val="0pt"/>
          <w:divBdr>
            <w:top w:val="none" w:sz="0" w:space="0" w:color="auto"/>
            <w:left w:val="none" w:sz="0" w:space="0" w:color="auto"/>
            <w:bottom w:val="none" w:sz="0" w:space="0" w:color="auto"/>
            <w:right w:val="none" w:sz="0" w:space="0" w:color="auto"/>
          </w:divBdr>
        </w:div>
        <w:div w:id="1687292591">
          <w:marLeft w:val="32pt"/>
          <w:marRight w:val="0pt"/>
          <w:marTop w:val="0pt"/>
          <w:marBottom w:val="0pt"/>
          <w:divBdr>
            <w:top w:val="none" w:sz="0" w:space="0" w:color="auto"/>
            <w:left w:val="none" w:sz="0" w:space="0" w:color="auto"/>
            <w:bottom w:val="none" w:sz="0" w:space="0" w:color="auto"/>
            <w:right w:val="none" w:sz="0" w:space="0" w:color="auto"/>
          </w:divBdr>
        </w:div>
        <w:div w:id="1622952410">
          <w:marLeft w:val="32pt"/>
          <w:marRight w:val="0pt"/>
          <w:marTop w:val="0pt"/>
          <w:marBottom w:val="0pt"/>
          <w:divBdr>
            <w:top w:val="none" w:sz="0" w:space="0" w:color="auto"/>
            <w:left w:val="none" w:sz="0" w:space="0" w:color="auto"/>
            <w:bottom w:val="none" w:sz="0" w:space="0" w:color="auto"/>
            <w:right w:val="none" w:sz="0" w:space="0" w:color="auto"/>
          </w:divBdr>
        </w:div>
        <w:div w:id="1777097717">
          <w:marLeft w:val="32pt"/>
          <w:marRight w:val="0pt"/>
          <w:marTop w:val="0pt"/>
          <w:marBottom w:val="0pt"/>
          <w:divBdr>
            <w:top w:val="none" w:sz="0" w:space="0" w:color="auto"/>
            <w:left w:val="none" w:sz="0" w:space="0" w:color="auto"/>
            <w:bottom w:val="none" w:sz="0" w:space="0" w:color="auto"/>
            <w:right w:val="none" w:sz="0" w:space="0" w:color="auto"/>
          </w:divBdr>
        </w:div>
      </w:divsChild>
    </w:div>
    <w:div w:id="1780295649">
      <w:marLeft w:val="32pt"/>
      <w:marRight w:val="0pt"/>
      <w:marTop w:val="0pt"/>
      <w:marBottom w:val="0pt"/>
      <w:divBdr>
        <w:top w:val="none" w:sz="0" w:space="0" w:color="auto"/>
        <w:left w:val="none" w:sz="0" w:space="0" w:color="auto"/>
        <w:bottom w:val="none" w:sz="0" w:space="0" w:color="auto"/>
        <w:right w:val="none" w:sz="0" w:space="0" w:color="auto"/>
      </w:divBdr>
    </w:div>
    <w:div w:id="1781142523">
      <w:marLeft w:val="32pt"/>
      <w:marRight w:val="0pt"/>
      <w:marTop w:val="0pt"/>
      <w:marBottom w:val="0pt"/>
      <w:divBdr>
        <w:top w:val="none" w:sz="0" w:space="0" w:color="auto"/>
        <w:left w:val="none" w:sz="0" w:space="0" w:color="auto"/>
        <w:bottom w:val="none" w:sz="0" w:space="0" w:color="auto"/>
        <w:right w:val="none" w:sz="0" w:space="0" w:color="auto"/>
      </w:divBdr>
    </w:div>
    <w:div w:id="1781408508">
      <w:marLeft w:val="32pt"/>
      <w:marRight w:val="0pt"/>
      <w:marTop w:val="0pt"/>
      <w:marBottom w:val="0pt"/>
      <w:divBdr>
        <w:top w:val="none" w:sz="0" w:space="0" w:color="auto"/>
        <w:left w:val="none" w:sz="0" w:space="0" w:color="auto"/>
        <w:bottom w:val="none" w:sz="0" w:space="0" w:color="auto"/>
        <w:right w:val="none" w:sz="0" w:space="0" w:color="auto"/>
      </w:divBdr>
    </w:div>
    <w:div w:id="1789003268">
      <w:marLeft w:val="32pt"/>
      <w:marRight w:val="0pt"/>
      <w:marTop w:val="0pt"/>
      <w:marBottom w:val="0pt"/>
      <w:divBdr>
        <w:top w:val="none" w:sz="0" w:space="0" w:color="auto"/>
        <w:left w:val="none" w:sz="0" w:space="0" w:color="auto"/>
        <w:bottom w:val="none" w:sz="0" w:space="0" w:color="auto"/>
        <w:right w:val="none" w:sz="0" w:space="0" w:color="auto"/>
      </w:divBdr>
    </w:div>
    <w:div w:id="1800608648">
      <w:marLeft w:val="32pt"/>
      <w:marRight w:val="0pt"/>
      <w:marTop w:val="0pt"/>
      <w:marBottom w:val="0pt"/>
      <w:divBdr>
        <w:top w:val="none" w:sz="0" w:space="0" w:color="auto"/>
        <w:left w:val="none" w:sz="0" w:space="0" w:color="auto"/>
        <w:bottom w:val="none" w:sz="0" w:space="0" w:color="auto"/>
        <w:right w:val="none" w:sz="0" w:space="0" w:color="auto"/>
      </w:divBdr>
    </w:div>
    <w:div w:id="1809863170">
      <w:marLeft w:val="32pt"/>
      <w:marRight w:val="0pt"/>
      <w:marTop w:val="0pt"/>
      <w:marBottom w:val="0pt"/>
      <w:divBdr>
        <w:top w:val="none" w:sz="0" w:space="0" w:color="auto"/>
        <w:left w:val="none" w:sz="0" w:space="0" w:color="auto"/>
        <w:bottom w:val="none" w:sz="0" w:space="0" w:color="auto"/>
        <w:right w:val="none" w:sz="0" w:space="0" w:color="auto"/>
      </w:divBdr>
    </w:div>
    <w:div w:id="1843475053">
      <w:marLeft w:val="32pt"/>
      <w:marRight w:val="0pt"/>
      <w:marTop w:val="0pt"/>
      <w:marBottom w:val="0pt"/>
      <w:divBdr>
        <w:top w:val="none" w:sz="0" w:space="0" w:color="auto"/>
        <w:left w:val="none" w:sz="0" w:space="0" w:color="auto"/>
        <w:bottom w:val="none" w:sz="0" w:space="0" w:color="auto"/>
        <w:right w:val="none" w:sz="0" w:space="0" w:color="auto"/>
      </w:divBdr>
    </w:div>
    <w:div w:id="1847094263">
      <w:marLeft w:val="32pt"/>
      <w:marRight w:val="0pt"/>
      <w:marTop w:val="0pt"/>
      <w:marBottom w:val="0pt"/>
      <w:divBdr>
        <w:top w:val="none" w:sz="0" w:space="0" w:color="auto"/>
        <w:left w:val="none" w:sz="0" w:space="0" w:color="auto"/>
        <w:bottom w:val="none" w:sz="0" w:space="0" w:color="auto"/>
        <w:right w:val="none" w:sz="0" w:space="0" w:color="auto"/>
      </w:divBdr>
    </w:div>
    <w:div w:id="1859543943">
      <w:marLeft w:val="32pt"/>
      <w:marRight w:val="0pt"/>
      <w:marTop w:val="0pt"/>
      <w:marBottom w:val="0pt"/>
      <w:divBdr>
        <w:top w:val="none" w:sz="0" w:space="0" w:color="auto"/>
        <w:left w:val="none" w:sz="0" w:space="0" w:color="auto"/>
        <w:bottom w:val="none" w:sz="0" w:space="0" w:color="auto"/>
        <w:right w:val="none" w:sz="0" w:space="0" w:color="auto"/>
      </w:divBdr>
    </w:div>
    <w:div w:id="1868249374">
      <w:marLeft w:val="32pt"/>
      <w:marRight w:val="0pt"/>
      <w:marTop w:val="0pt"/>
      <w:marBottom w:val="0pt"/>
      <w:divBdr>
        <w:top w:val="none" w:sz="0" w:space="0" w:color="auto"/>
        <w:left w:val="none" w:sz="0" w:space="0" w:color="auto"/>
        <w:bottom w:val="none" w:sz="0" w:space="0" w:color="auto"/>
        <w:right w:val="none" w:sz="0" w:space="0" w:color="auto"/>
      </w:divBdr>
    </w:div>
    <w:div w:id="1882740440">
      <w:marLeft w:val="32pt"/>
      <w:marRight w:val="0pt"/>
      <w:marTop w:val="0pt"/>
      <w:marBottom w:val="0pt"/>
      <w:divBdr>
        <w:top w:val="none" w:sz="0" w:space="0" w:color="auto"/>
        <w:left w:val="none" w:sz="0" w:space="0" w:color="auto"/>
        <w:bottom w:val="none" w:sz="0" w:space="0" w:color="auto"/>
        <w:right w:val="none" w:sz="0" w:space="0" w:color="auto"/>
      </w:divBdr>
    </w:div>
    <w:div w:id="1909730730">
      <w:marLeft w:val="32pt"/>
      <w:marRight w:val="0pt"/>
      <w:marTop w:val="0pt"/>
      <w:marBottom w:val="0pt"/>
      <w:divBdr>
        <w:top w:val="none" w:sz="0" w:space="0" w:color="auto"/>
        <w:left w:val="none" w:sz="0" w:space="0" w:color="auto"/>
        <w:bottom w:val="none" w:sz="0" w:space="0" w:color="auto"/>
        <w:right w:val="none" w:sz="0" w:space="0" w:color="auto"/>
      </w:divBdr>
    </w:div>
    <w:div w:id="1914270927">
      <w:marLeft w:val="32pt"/>
      <w:marRight w:val="0pt"/>
      <w:marTop w:val="0pt"/>
      <w:marBottom w:val="0pt"/>
      <w:divBdr>
        <w:top w:val="none" w:sz="0" w:space="0" w:color="auto"/>
        <w:left w:val="none" w:sz="0" w:space="0" w:color="auto"/>
        <w:bottom w:val="none" w:sz="0" w:space="0" w:color="auto"/>
        <w:right w:val="none" w:sz="0" w:space="0" w:color="auto"/>
      </w:divBdr>
    </w:div>
    <w:div w:id="1936548626">
      <w:marLeft w:val="32pt"/>
      <w:marRight w:val="0pt"/>
      <w:marTop w:val="0pt"/>
      <w:marBottom w:val="0pt"/>
      <w:divBdr>
        <w:top w:val="none" w:sz="0" w:space="0" w:color="auto"/>
        <w:left w:val="none" w:sz="0" w:space="0" w:color="auto"/>
        <w:bottom w:val="none" w:sz="0" w:space="0" w:color="auto"/>
        <w:right w:val="none" w:sz="0" w:space="0" w:color="auto"/>
      </w:divBdr>
    </w:div>
    <w:div w:id="1983539490">
      <w:marLeft w:val="32pt"/>
      <w:marRight w:val="0pt"/>
      <w:marTop w:val="0pt"/>
      <w:marBottom w:val="0pt"/>
      <w:divBdr>
        <w:top w:val="none" w:sz="0" w:space="0" w:color="auto"/>
        <w:left w:val="none" w:sz="0" w:space="0" w:color="auto"/>
        <w:bottom w:val="none" w:sz="0" w:space="0" w:color="auto"/>
        <w:right w:val="none" w:sz="0" w:space="0" w:color="auto"/>
      </w:divBdr>
    </w:div>
    <w:div w:id="1994025135">
      <w:marLeft w:val="32pt"/>
      <w:marRight w:val="0pt"/>
      <w:marTop w:val="0pt"/>
      <w:marBottom w:val="0pt"/>
      <w:divBdr>
        <w:top w:val="none" w:sz="0" w:space="0" w:color="auto"/>
        <w:left w:val="none" w:sz="0" w:space="0" w:color="auto"/>
        <w:bottom w:val="none" w:sz="0" w:space="0" w:color="auto"/>
        <w:right w:val="none" w:sz="0" w:space="0" w:color="auto"/>
      </w:divBdr>
    </w:div>
    <w:div w:id="1997495907">
      <w:marLeft w:val="32pt"/>
      <w:marRight w:val="0pt"/>
      <w:marTop w:val="0pt"/>
      <w:marBottom w:val="0pt"/>
      <w:divBdr>
        <w:top w:val="none" w:sz="0" w:space="0" w:color="auto"/>
        <w:left w:val="none" w:sz="0" w:space="0" w:color="auto"/>
        <w:bottom w:val="none" w:sz="0" w:space="0" w:color="auto"/>
        <w:right w:val="none" w:sz="0" w:space="0" w:color="auto"/>
      </w:divBdr>
    </w:div>
    <w:div w:id="2027750861">
      <w:marLeft w:val="32pt"/>
      <w:marRight w:val="0pt"/>
      <w:marTop w:val="0pt"/>
      <w:marBottom w:val="0pt"/>
      <w:divBdr>
        <w:top w:val="none" w:sz="0" w:space="0" w:color="auto"/>
        <w:left w:val="none" w:sz="0" w:space="0" w:color="auto"/>
        <w:bottom w:val="none" w:sz="0" w:space="0" w:color="auto"/>
        <w:right w:val="none" w:sz="0" w:space="0" w:color="auto"/>
      </w:divBdr>
    </w:div>
    <w:div w:id="2028173232">
      <w:marLeft w:val="32pt"/>
      <w:marRight w:val="0pt"/>
      <w:marTop w:val="0pt"/>
      <w:marBottom w:val="0pt"/>
      <w:divBdr>
        <w:top w:val="none" w:sz="0" w:space="0" w:color="auto"/>
        <w:left w:val="none" w:sz="0" w:space="0" w:color="auto"/>
        <w:bottom w:val="none" w:sz="0" w:space="0" w:color="auto"/>
        <w:right w:val="none" w:sz="0" w:space="0" w:color="auto"/>
      </w:divBdr>
    </w:div>
    <w:div w:id="2047018800">
      <w:marLeft w:val="32pt"/>
      <w:marRight w:val="0pt"/>
      <w:marTop w:val="0pt"/>
      <w:marBottom w:val="0pt"/>
      <w:divBdr>
        <w:top w:val="none" w:sz="0" w:space="0" w:color="auto"/>
        <w:left w:val="none" w:sz="0" w:space="0" w:color="auto"/>
        <w:bottom w:val="none" w:sz="0" w:space="0" w:color="auto"/>
        <w:right w:val="none" w:sz="0" w:space="0" w:color="auto"/>
      </w:divBdr>
    </w:div>
    <w:div w:id="2053767649">
      <w:marLeft w:val="32pt"/>
      <w:marRight w:val="0pt"/>
      <w:marTop w:val="0pt"/>
      <w:marBottom w:val="0pt"/>
      <w:divBdr>
        <w:top w:val="none" w:sz="0" w:space="0" w:color="auto"/>
        <w:left w:val="none" w:sz="0" w:space="0" w:color="auto"/>
        <w:bottom w:val="none" w:sz="0" w:space="0" w:color="auto"/>
        <w:right w:val="none" w:sz="0" w:space="0" w:color="auto"/>
      </w:divBdr>
    </w:div>
    <w:div w:id="2057702423">
      <w:marLeft w:val="32pt"/>
      <w:marRight w:val="0pt"/>
      <w:marTop w:val="0pt"/>
      <w:marBottom w:val="0pt"/>
      <w:divBdr>
        <w:top w:val="none" w:sz="0" w:space="0" w:color="auto"/>
        <w:left w:val="none" w:sz="0" w:space="0" w:color="auto"/>
        <w:bottom w:val="none" w:sz="0" w:space="0" w:color="auto"/>
        <w:right w:val="none" w:sz="0" w:space="0" w:color="auto"/>
      </w:divBdr>
    </w:div>
    <w:div w:id="2057927047">
      <w:marLeft w:val="32pt"/>
      <w:marRight w:val="0pt"/>
      <w:marTop w:val="0pt"/>
      <w:marBottom w:val="0pt"/>
      <w:divBdr>
        <w:top w:val="none" w:sz="0" w:space="0" w:color="auto"/>
        <w:left w:val="none" w:sz="0" w:space="0" w:color="auto"/>
        <w:bottom w:val="none" w:sz="0" w:space="0" w:color="auto"/>
        <w:right w:val="none" w:sz="0" w:space="0" w:color="auto"/>
      </w:divBdr>
    </w:div>
    <w:div w:id="2059469890">
      <w:marLeft w:val="32pt"/>
      <w:marRight w:val="0pt"/>
      <w:marTop w:val="0pt"/>
      <w:marBottom w:val="0pt"/>
      <w:divBdr>
        <w:top w:val="none" w:sz="0" w:space="0" w:color="auto"/>
        <w:left w:val="none" w:sz="0" w:space="0" w:color="auto"/>
        <w:bottom w:val="none" w:sz="0" w:space="0" w:color="auto"/>
        <w:right w:val="none" w:sz="0" w:space="0" w:color="auto"/>
      </w:divBdr>
    </w:div>
    <w:div w:id="2071077137">
      <w:marLeft w:val="32pt"/>
      <w:marRight w:val="0pt"/>
      <w:marTop w:val="0pt"/>
      <w:marBottom w:val="0pt"/>
      <w:divBdr>
        <w:top w:val="none" w:sz="0" w:space="0" w:color="auto"/>
        <w:left w:val="none" w:sz="0" w:space="0" w:color="auto"/>
        <w:bottom w:val="none" w:sz="0" w:space="0" w:color="auto"/>
        <w:right w:val="none" w:sz="0" w:space="0" w:color="auto"/>
      </w:divBdr>
    </w:div>
    <w:div w:id="2083286100">
      <w:marLeft w:val="32pt"/>
      <w:marRight w:val="0pt"/>
      <w:marTop w:val="0pt"/>
      <w:marBottom w:val="0pt"/>
      <w:divBdr>
        <w:top w:val="none" w:sz="0" w:space="0" w:color="auto"/>
        <w:left w:val="none" w:sz="0" w:space="0" w:color="auto"/>
        <w:bottom w:val="none" w:sz="0" w:space="0" w:color="auto"/>
        <w:right w:val="none" w:sz="0" w:space="0" w:color="auto"/>
      </w:divBdr>
    </w:div>
    <w:div w:id="2086103791">
      <w:marLeft w:val="32pt"/>
      <w:marRight w:val="0pt"/>
      <w:marTop w:val="0pt"/>
      <w:marBottom w:val="0pt"/>
      <w:divBdr>
        <w:top w:val="none" w:sz="0" w:space="0" w:color="auto"/>
        <w:left w:val="none" w:sz="0" w:space="0" w:color="auto"/>
        <w:bottom w:val="none" w:sz="0" w:space="0" w:color="auto"/>
        <w:right w:val="none" w:sz="0" w:space="0" w:color="auto"/>
      </w:divBdr>
    </w:div>
    <w:div w:id="2093236586">
      <w:marLeft w:val="32pt"/>
      <w:marRight w:val="0pt"/>
      <w:marTop w:val="0pt"/>
      <w:marBottom w:val="0pt"/>
      <w:divBdr>
        <w:top w:val="none" w:sz="0" w:space="0" w:color="auto"/>
        <w:left w:val="none" w:sz="0" w:space="0" w:color="auto"/>
        <w:bottom w:val="none" w:sz="0" w:space="0" w:color="auto"/>
        <w:right w:val="none" w:sz="0" w:space="0" w:color="auto"/>
      </w:divBdr>
    </w:div>
    <w:div w:id="2102020532">
      <w:marLeft w:val="32pt"/>
      <w:marRight w:val="0pt"/>
      <w:marTop w:val="0pt"/>
      <w:marBottom w:val="0pt"/>
      <w:divBdr>
        <w:top w:val="none" w:sz="0" w:space="0" w:color="auto"/>
        <w:left w:val="none" w:sz="0" w:space="0" w:color="auto"/>
        <w:bottom w:val="none" w:sz="0" w:space="0" w:color="auto"/>
        <w:right w:val="none" w:sz="0" w:space="0" w:color="auto"/>
      </w:divBdr>
    </w:div>
    <w:div w:id="2102329619">
      <w:marLeft w:val="32pt"/>
      <w:marRight w:val="0pt"/>
      <w:marTop w:val="0pt"/>
      <w:marBottom w:val="0pt"/>
      <w:divBdr>
        <w:top w:val="none" w:sz="0" w:space="0" w:color="auto"/>
        <w:left w:val="none" w:sz="0" w:space="0" w:color="auto"/>
        <w:bottom w:val="none" w:sz="0" w:space="0" w:color="auto"/>
        <w:right w:val="none" w:sz="0" w:space="0" w:color="auto"/>
      </w:divBdr>
    </w:div>
    <w:div w:id="2114008750">
      <w:marLeft w:val="32pt"/>
      <w:marRight w:val="0pt"/>
      <w:marTop w:val="0pt"/>
      <w:marBottom w:val="0pt"/>
      <w:divBdr>
        <w:top w:val="none" w:sz="0" w:space="0" w:color="auto"/>
        <w:left w:val="none" w:sz="0" w:space="0" w:color="auto"/>
        <w:bottom w:val="none" w:sz="0" w:space="0" w:color="auto"/>
        <w:right w:val="none" w:sz="0" w:space="0" w:color="auto"/>
      </w:divBdr>
    </w:div>
    <w:div w:id="2114476112">
      <w:marLeft w:val="32pt"/>
      <w:marRight w:val="0pt"/>
      <w:marTop w:val="0pt"/>
      <w:marBottom w:val="0pt"/>
      <w:divBdr>
        <w:top w:val="none" w:sz="0" w:space="0" w:color="auto"/>
        <w:left w:val="none" w:sz="0" w:space="0" w:color="auto"/>
        <w:bottom w:val="none" w:sz="0" w:space="0" w:color="auto"/>
        <w:right w:val="none" w:sz="0" w:space="0" w:color="auto"/>
      </w:divBdr>
    </w:div>
    <w:div w:id="2117358280">
      <w:marLeft w:val="32pt"/>
      <w:marRight w:val="0pt"/>
      <w:marTop w:val="0pt"/>
      <w:marBottom w:val="0pt"/>
      <w:divBdr>
        <w:top w:val="none" w:sz="0" w:space="0" w:color="auto"/>
        <w:left w:val="none" w:sz="0" w:space="0" w:color="auto"/>
        <w:bottom w:val="none" w:sz="0" w:space="0" w:color="auto"/>
        <w:right w:val="none" w:sz="0" w:space="0" w:color="auto"/>
      </w:divBdr>
    </w:div>
    <w:div w:id="2120097587">
      <w:marLeft w:val="32pt"/>
      <w:marRight w:val="0pt"/>
      <w:marTop w:val="0pt"/>
      <w:marBottom w:val="0pt"/>
      <w:divBdr>
        <w:top w:val="none" w:sz="0" w:space="0" w:color="auto"/>
        <w:left w:val="none" w:sz="0" w:space="0" w:color="auto"/>
        <w:bottom w:val="none" w:sz="0" w:space="0" w:color="auto"/>
        <w:right w:val="none" w:sz="0" w:space="0" w:color="auto"/>
      </w:divBdr>
    </w:div>
    <w:div w:id="2121101048">
      <w:marLeft w:val="32pt"/>
      <w:marRight w:val="0pt"/>
      <w:marTop w:val="0pt"/>
      <w:marBottom w:val="0pt"/>
      <w:divBdr>
        <w:top w:val="none" w:sz="0" w:space="0" w:color="auto"/>
        <w:left w:val="none" w:sz="0" w:space="0" w:color="auto"/>
        <w:bottom w:val="none" w:sz="0" w:space="0" w:color="auto"/>
        <w:right w:val="none" w:sz="0" w:space="0" w:color="auto"/>
      </w:divBdr>
    </w:div>
    <w:div w:id="2126848437">
      <w:marLeft w:val="32pt"/>
      <w:marRight w:val="0pt"/>
      <w:marTop w:val="0pt"/>
      <w:marBottom w:val="0pt"/>
      <w:divBdr>
        <w:top w:val="none" w:sz="0" w:space="0" w:color="auto"/>
        <w:left w:val="none" w:sz="0" w:space="0" w:color="auto"/>
        <w:bottom w:val="none" w:sz="0" w:space="0" w:color="auto"/>
        <w:right w:val="none" w:sz="0" w:space="0" w:color="auto"/>
      </w:divBdr>
    </w:div>
    <w:div w:id="2132048180">
      <w:marLeft w:val="32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png"/><Relationship Id="rId18" Type="http://purl.oclc.org/ooxml/officeDocument/relationships/image" Target="media/image8.png"/><Relationship Id="rId3" Type="http://purl.oclc.org/ooxml/officeDocument/relationships/styles" Target="styles.xml"/><Relationship Id="rId21" Type="http://purl.oclc.org/ooxml/officeDocument/relationships/glossaryDocument" Target="glossary/document.xml"/><Relationship Id="rId7" Type="http://purl.oclc.org/ooxml/officeDocument/relationships/endnotes" Target="endnotes.xml"/><Relationship Id="rId12" Type="http://purl.oclc.org/ooxml/officeDocument/relationships/image" Target="media/image2.png"/><Relationship Id="rId17" Type="http://purl.oclc.org/ooxml/officeDocument/relationships/image" Target="media/image7.png"/><Relationship Id="rId2" Type="http://purl.oclc.org/ooxml/officeDocument/relationships/numbering" Target="numbering.xml"/><Relationship Id="rId16" Type="http://purl.oclc.org/ooxml/officeDocument/relationships/image" Target="media/image6.png"/><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image" Target="media/image5.png"/><Relationship Id="rId10" Type="http://purl.oclc.org/ooxml/officeDocument/relationships/hyperlink" Target="mailto:Subhashniraj2018@gmail.com" TargetMode="External"/><Relationship Id="rId19" Type="http://purl.oclc.org/ooxml/officeDocument/relationships/image" Target="media/image9.png"/><Relationship Id="rId4" Type="http://purl.oclc.org/ooxml/officeDocument/relationships/settings" Target="settings.xml"/><Relationship Id="rId9" Type="http://purl.oclc.org/ooxml/officeDocument/relationships/hyperlink" Target="mailto:archanakathir@gmail.com" TargetMode="External"/><Relationship Id="rId14" Type="http://purl.oclc.org/ooxml/officeDocument/relationships/image" Target="media/image4.png"/><Relationship Id="rId22" Type="http://purl.oclc.org/ooxml/officeDocument/relationships/theme" Target="theme/theme1.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docParts>
    <w:docPart>
      <w:docPartPr>
        <w:name w:val="A7BC3889361647E3853453959DA9564F"/>
        <w:category>
          <w:name w:val="General"/>
          <w:gallery w:val="placeholder"/>
        </w:category>
        <w:types>
          <w:type w:val="bbPlcHdr"/>
        </w:types>
        <w:behaviors>
          <w:behavior w:val="content"/>
        </w:behaviors>
        <w:guid w:val="{8B54FBC6-FD27-46BA-AE18-4E2FFBE9EBE7}"/>
      </w:docPartPr>
      <w:docPartBody>
        <w:p w:rsidR="00000000" w:rsidRDefault="004F3C88" w:rsidP="004F3C88">
          <w:pPr>
            <w:pStyle w:val="A7BC3889361647E3853453959DA9564F"/>
          </w:pPr>
          <w:r w:rsidRPr="007A0DE5">
            <w:rPr>
              <w:rStyle w:val="PlaceholderText"/>
            </w:rPr>
            <w:t>Click or tap here to enter text.</w:t>
          </w:r>
        </w:p>
      </w:docPartBody>
    </w:docPart>
    <w:docPart>
      <w:docPartPr>
        <w:name w:val="9EE70C015100468783FF78E1FFA9F201"/>
        <w:category>
          <w:name w:val="General"/>
          <w:gallery w:val="placeholder"/>
        </w:category>
        <w:types>
          <w:type w:val="bbPlcHdr"/>
        </w:types>
        <w:behaviors>
          <w:behavior w:val="content"/>
        </w:behaviors>
        <w:guid w:val="{15BEC2E5-D298-4CD9-B836-5EF9F459F4FE}"/>
      </w:docPartPr>
      <w:docPartBody>
        <w:p w:rsidR="00000000" w:rsidRDefault="004F3C88" w:rsidP="004F3C88">
          <w:pPr>
            <w:pStyle w:val="9EE70C015100468783FF78E1FFA9F201"/>
          </w:pPr>
          <w:r w:rsidRPr="007A0DE5">
            <w:rPr>
              <w:rStyle w:val="PlaceholderText"/>
            </w:rPr>
            <w:t>Click or tap here to enter text.</w:t>
          </w:r>
        </w:p>
      </w:docPartBody>
    </w:docPart>
    <w:docPart>
      <w:docPartPr>
        <w:name w:val="FDC9691F911A49659032885BD95F2E60"/>
        <w:category>
          <w:name w:val="General"/>
          <w:gallery w:val="placeholder"/>
        </w:category>
        <w:types>
          <w:type w:val="bbPlcHdr"/>
        </w:types>
        <w:behaviors>
          <w:behavior w:val="content"/>
        </w:behaviors>
        <w:guid w:val="{F5A2109B-54B7-4C04-872C-9F8FB4EB6F4C}"/>
      </w:docPartPr>
      <w:docPartBody>
        <w:p w:rsidR="00000000" w:rsidRDefault="004F3C88" w:rsidP="004F3C88">
          <w:pPr>
            <w:pStyle w:val="FDC9691F911A49659032885BD95F2E60"/>
          </w:pPr>
          <w:r w:rsidRPr="007A0DE5">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F0"/>
    <w:rsid w:val="0003776F"/>
    <w:rsid w:val="00043F85"/>
    <w:rsid w:val="000C29C2"/>
    <w:rsid w:val="001353BB"/>
    <w:rsid w:val="00150FFA"/>
    <w:rsid w:val="001544A0"/>
    <w:rsid w:val="00162D3F"/>
    <w:rsid w:val="00180AC4"/>
    <w:rsid w:val="00193121"/>
    <w:rsid w:val="001F353F"/>
    <w:rsid w:val="002306E5"/>
    <w:rsid w:val="002726F5"/>
    <w:rsid w:val="002A30FF"/>
    <w:rsid w:val="00323A84"/>
    <w:rsid w:val="003341B9"/>
    <w:rsid w:val="00350549"/>
    <w:rsid w:val="003836BC"/>
    <w:rsid w:val="003B3149"/>
    <w:rsid w:val="003E6732"/>
    <w:rsid w:val="00417BF0"/>
    <w:rsid w:val="00450800"/>
    <w:rsid w:val="00456D0D"/>
    <w:rsid w:val="004A2FFE"/>
    <w:rsid w:val="004B7E0A"/>
    <w:rsid w:val="004D7324"/>
    <w:rsid w:val="004F1043"/>
    <w:rsid w:val="004F3C88"/>
    <w:rsid w:val="00503488"/>
    <w:rsid w:val="005E3B86"/>
    <w:rsid w:val="005E6F1A"/>
    <w:rsid w:val="00600391"/>
    <w:rsid w:val="00604A20"/>
    <w:rsid w:val="00606777"/>
    <w:rsid w:val="00635BF6"/>
    <w:rsid w:val="006933A6"/>
    <w:rsid w:val="00705A2A"/>
    <w:rsid w:val="00714171"/>
    <w:rsid w:val="00814C3F"/>
    <w:rsid w:val="008403D8"/>
    <w:rsid w:val="0084540F"/>
    <w:rsid w:val="00847279"/>
    <w:rsid w:val="00870F47"/>
    <w:rsid w:val="008A0FD7"/>
    <w:rsid w:val="008B5506"/>
    <w:rsid w:val="008E00C9"/>
    <w:rsid w:val="008F56DC"/>
    <w:rsid w:val="0093170E"/>
    <w:rsid w:val="00971EA4"/>
    <w:rsid w:val="009D0813"/>
    <w:rsid w:val="00A32F1E"/>
    <w:rsid w:val="00A335D5"/>
    <w:rsid w:val="00A54CB7"/>
    <w:rsid w:val="00A923D4"/>
    <w:rsid w:val="00A97D19"/>
    <w:rsid w:val="00B207CA"/>
    <w:rsid w:val="00B71FC0"/>
    <w:rsid w:val="00BD5FD5"/>
    <w:rsid w:val="00C039FA"/>
    <w:rsid w:val="00C04F06"/>
    <w:rsid w:val="00C23267"/>
    <w:rsid w:val="00C3221D"/>
    <w:rsid w:val="00C35B7B"/>
    <w:rsid w:val="00CB374F"/>
    <w:rsid w:val="00CC59AC"/>
    <w:rsid w:val="00CE0E9E"/>
    <w:rsid w:val="00CE76EE"/>
    <w:rsid w:val="00D732A5"/>
    <w:rsid w:val="00D84F36"/>
    <w:rsid w:val="00DC5E71"/>
    <w:rsid w:val="00E07357"/>
    <w:rsid w:val="00E24E85"/>
    <w:rsid w:val="00E36FFF"/>
    <w:rsid w:val="00EA09FF"/>
    <w:rsid w:val="00EC7120"/>
    <w:rsid w:val="00F668D6"/>
    <w:rsid w:val="00F77489"/>
    <w:rsid w:val="00FB294B"/>
    <w:rsid w:val="00FB4752"/>
    <w:rsid w:val="00FB4FB0"/>
    <w:rsid w:val="00FE6B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C88"/>
    <w:rPr>
      <w:color w:val="666666"/>
    </w:rPr>
  </w:style>
  <w:style w:type="paragraph" w:customStyle="1" w:styleId="5DDE594AEA5341E4BFFC8F860146F83C">
    <w:name w:val="5DDE594AEA5341E4BFFC8F860146F83C"/>
    <w:rsid w:val="004F3C88"/>
  </w:style>
  <w:style w:type="paragraph" w:customStyle="1" w:styleId="A7BC3889361647E3853453959DA9564F">
    <w:name w:val="A7BC3889361647E3853453959DA9564F"/>
    <w:rsid w:val="004F3C88"/>
  </w:style>
  <w:style w:type="paragraph" w:customStyle="1" w:styleId="9EE70C015100468783FF78E1FFA9F201">
    <w:name w:val="9EE70C015100468783FF78E1FFA9F201"/>
    <w:rsid w:val="004F3C88"/>
  </w:style>
  <w:style w:type="paragraph" w:customStyle="1" w:styleId="FDC9691F911A49659032885BD95F2E60">
    <w:name w:val="FDC9691F911A49659032885BD95F2E60"/>
    <w:rsid w:val="004F3C88"/>
  </w:style>
  <w:style w:type="paragraph" w:customStyle="1" w:styleId="02FF10A7D6124CAD95453FB46C9B0E13">
    <w:name w:val="02FF10A7D6124CAD95453FB46C9B0E13"/>
    <w:rsid w:val="00CC59AC"/>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purl.oclc.org/ooxml/officeDocument/relationships" r:id="rId1"/>
  </wetp:taskpane>
  <wetp:taskpane dockstate="right" visibility="0" width="438" row="5">
    <wetp:webextensionref xmlns:r="http://purl.oclc.org/ooxml/officeDocument/relationships" r:id="rId2"/>
  </wetp:taskpane>
</wetp:taskpanes>
</file>

<file path=word/webextensions/webextension1.xml><?xml version="1.0" encoding="utf-8"?>
<we:webextension xmlns:we="http://schemas.microsoft.com/office/webextensions/webextension/2010/11" id="{9BA75DD9-DB0F-4D5B-A23F-2CA2798EE0E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0471278525"/>
    <we:property name="MENDELEY_CITATIONS" value="[{&quot;citationID&quot;:&quot;MENDELEY_CITATION_0f21975a-1a88-40cb-a91e-14023e3de3dc&quot;,&quot;properties&quot;:{&quot;noteIndex&quot;:0},&quot;isEdited&quot;:false,&quot;manualOverride&quot;:{&quot;isManuallyOverridden&quot;:false,&quot;citeprocText&quot;:&quot;[1]&quot;,&quot;manualOverrideText&quot;:&quot;&quot;},&quot;citationTag&quot;:&quot;MENDELEY_CITATION_v3_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&quot;,&quot;citationItems&quot;:[{&quot;id&quot;:&quot;eefb4a88-d38e-36bf-8a4f-bc6a48f07fbc&quot;,&quot;itemData&quot;:{&quot;type&quot;:&quot;article-journal&quot;,&quot;id&quot;:&quot;eefb4a88-d38e-36bf-8a4f-bc6a48f07fbc&quot;,&quot;title&quot;:&quot;GHGPR-PPIS: A graph convolutional network for identifying protein-protein interaction site using heat kernel with Generalized PageRank techniques and edge self-attention feature processing block&quot;,&quot;author&quot;:[{&quot;family&quot;:&quot;Zeng&quot;,&quot;given&quot;:&quot;Xin&quot;,&quot;parse-names&quot;:false,&quot;dropping-particle&quot;:&quot;&quot;,&quot;non-dropping-particle&quot;:&quot;&quot;},{&quot;family&quot;:&quot;Meng&quot;,&quot;given&quot;:&quot;Fan-Fang&quot;,&quot;parse-names&quot;:false,&quot;dropping-particle&quot;:&quot;&quot;,&quot;non-dropping-particle&quot;:&quot;&quot;},{&quot;family&quot;:&quot;Li&quot;,&quot;given&quot;:&quot;Xin&quot;,&quot;parse-names&quot;:false,&quot;dropping-particle&quot;:&quot;&quot;,&quot;non-dropping-particle&quot;:&quot;&quot;},{&quot;family&quot;:&quot;Zhong&quot;,&quot;given&quot;:&quot;Kai-Yang&quot;,&quot;parse-names&quot;:false,&quot;dropping-particle&quot;:&quot;&quot;,&quot;non-dropping-particle&quot;:&quot;&quot;},{&quot;family&quot;:&quot;Jiang&quot;,&quot;given&quot;:&quot;Bei&quot;,&quot;parse-names&quot;:false,&quot;dropping-particle&quot;:&quot;&quot;,&quot;non-dropping-particle&quot;:&quot;&quot;},{&quot;family&quot;:&quot;Li&quot;,&quot;given&quot;:&quot;Yi&quot;,&quot;parse-names&quot;:false,&quot;dropping-particle&quot;:&quot;&quot;,&quot;non-dropping-particle&quot;:&quot;&quot;}],&quot;container-title&quot;:&quot;Computers in Biology and Medicine&quot;,&quot;container-title-short&quot;:&quot;Comput. Biol. Med.&quot;,&quot;DOI&quot;:&quot;10.1016/j.compbiomed.2023.107683&quot;,&quot;ISSN&quot;:&quot;00104825&quot;,&quot;issued&quot;:{&quot;date-parts&quot;:[[2024,1]]},&quot;page&quot;:&quot;107683&quot;,&quot;volume&quot;:&quot;168&quot;},&quot;isTemporary&quot;:false,&quot;suppress-author&quot;:false,&quot;composite&quot;:false,&quot;author-only&quot;:false}]},{&quot;citationID&quot;:&quot;MENDELEY_CITATION_4f61b06e-fe22-4edc-af78-d645871af860&quot;,&quot;properties&quot;:{&quot;noteIndex&quot;:0},&quot;isEdited&quot;:false,&quot;manualOverride&quot;:{&quot;isManuallyOverridden&quot;:false,&quot;citeprocText&quot;:&quot;[2]&quot;,&quot;manualOverrideText&quot;:&quot;&quot;},&quot;citationItems&quot;:[{&quot;id&quot;:&quot;9d430dd9-af90-3cd7-a63c-306d45feaabe&quot;,&quot;itemData&quot;:{&quot;type&quot;:&quot;paper-conference&quot;,&quot;id&quot;:&quot;9d430dd9-af90-3cd7-a63c-306d45feaabe&quot;,&quot;title&quot;:&quot;Centrality analysis in PPI networks&quot;,&quot;author&quot;:[{&quot;family&quot;:&quot;Sharma&quot;,&quot;given&quot;:&quot;Pooja&quot;,&quot;parse-names&quot;:false,&quot;dropping-particle&quot;:&quot;&quot;,&quot;non-dropping-particle&quot;:&quot;&quot;},{&quot;family&quot;:&quot;Bhattacharyya&quot;,&quot;given&quot;:&quot;Dhruba K&quot;,&quot;parse-names&quot;:false,&quot;dropping-particle&quot;:&quot;&quot;,&quot;non-dropping-particle&quot;:&quot;&quot;},{&quot;family&quot;:&quot;Kalita&quot;,&quot;given&quot;:&quot;Jugal K&quot;,&quot;parse-names&quot;:false,&quot;dropping-particle&quot;:&quot;&quot;,&quot;non-dropping-particle&quot;:&quot;&quot;}],&quot;container-title&quot;:&quot;2016 International Conference on Accessibility to Digital World (ICADW)&quot;,&quot;DOI&quot;:&quot;10.1109/ICADW.2016.7942528&quot;,&quot;ISBN&quot;:&quot;978-1-5090-4291-3&quot;,&quot;issued&quot;:{&quot;date-parts&quot;:[[2016,12]]},&quot;page&quot;:&quot;135-140&quot;,&quot;publisher&quot;:&quot;IEEE&quot;,&quot;container-title-short&quot;:&quot;&quot;},&quot;isTemporary&quot;:false,&quot;suppress-author&quot;:false,&quot;composite&quot;:false,&quot;author-only&quot;:false}],&quot;citationTag&quot;:&quot;MENDELEY_CITATION_v3_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&quot;},{&quot;citationID&quot;:&quot;MENDELEY_CITATION_2243f4e7-81ef-49cd-84a0-0d1aa8d87d05&quot;,&quot;properties&quot;:{&quot;noteIndex&quot;:0},&quot;isEdited&quot;:false,&quot;manualOverride&quot;:{&quot;isManuallyOverridden&quot;:false,&quot;citeprocText&quot;:&quot;[3]&quot;,&quot;manualOverrideText&quot;:&quot;&quot;},&quot;citationTag&quot;:&quot;MENDELEY_CITATION_v3_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&quot;,&quot;citationItems&quot;:[{&quot;id&quot;:&quot;a811c4d1-57de-36b1-94f3-83c1b8ac2c42&quot;,&quot;itemData&quot;:{&quot;type&quot;:&quot;article-journal&quot;,&quot;id&quot;:&quot;a811c4d1-57de-36b1-94f3-83c1b8ac2c42&quot;,&quot;title&quot;:&quot;Hierarchical Organization of Modularity in Metabolic Networks&quot;,&quot;author&quot;:[{&quot;family&quot;:&quot;Ravasz&quot;,&quot;given&quot;:&quot;E.&quot;,&quot;parse-names&quot;:false,&quot;dropping-particle&quot;:&quot;&quot;,&quot;non-dropping-particle&quot;:&quot;&quot;},{&quot;family&quot;:&quot;Somera&quot;,&quot;given&quot;:&quot;A. L.&quot;,&quot;parse-names&quot;:false,&quot;dropping-particle&quot;:&quot;&quot;,&quot;non-dropping-particle&quot;:&quot;&quot;},{&quot;family&quot;:&quot;Mongru&quot;,&quot;given&quot;:&quot;D. A.&quot;,&quot;parse-names&quot;:false,&quot;dropping-particle&quot;:&quot;&quot;,&quot;non-dropping-particle&quot;:&quot;&quot;},{&quot;family&quot;:&quot;Oltvai&quot;,&quot;given&quot;:&quot;Z. N.&quot;,&quot;parse-names&quot;:false,&quot;dropping-particle&quot;:&quot;&quot;,&quot;non-dropping-particle&quot;:&quot;&quot;},{&quot;family&quot;:&quot;Barabási&quot;,&quot;given&quot;:&quot;A.-L.&quot;,&quot;parse-names&quot;:false,&quot;dropping-particle&quot;:&quot;&quot;,&quot;non-dropping-particle&quot;:&quot;&quot;}],&quot;container-title&quot;:&quot;Science&quot;,&quot;container-title-short&quot;:&quot;Science (1979).&quot;,&quot;DOI&quot;:&quot;10.1126/science.1073374&quot;,&quot;ISSN&quot;:&quot;0036-8075&quot;,&quot;issued&quot;:{&quot;date-parts&quot;:[[2002,8,30]]},&quot;page&quot;:&quot;1551-1555&quot;,&quot;abstract&quot;:&quot;&lt;p&gt; Spatially or chemically isolated functional modules composed of several cellular components and carrying discrete functions are considered fundamental building blocks of cellular organization, but their presence in highly integrated biochemical networks lacks quantitative support. Here, we show that the metabolic networks of 43 distinct organisms are organized into many small, highly connected topologic modules that combine in a hierarchical manner into larger, less cohesive units, with their number and degree of clustering following a power law. Within &lt;italic&gt;Escherichia coli&lt;/italic&gt; , the uncovered hierarchical modularity closely overlaps with known metabolic functions. The identified network architecture may be generic to system-level cellular organization. &lt;/p&gt;&quot;,&quot;issue&quot;:&quot;5586&quot;,&quot;volume&quot;:&quot;297&quot;},&quot;isTemporary&quot;:false,&quot;suppress-author&quot;:false,&quot;composite&quot;:false,&quot;author-only&quot;:false}]},{&quot;citationID&quot;:&quot;MENDELEY_CITATION_d0f28c94-d8e9-4253-981e-14902a1ce416&quot;,&quot;properties&quot;:{&quot;noteIndex&quot;:0},&quot;isEdited&quot;:false,&quot;manualOverride&quot;:{&quot;isManuallyOverridden&quot;:false,&quot;citeprocText&quot;:&quot;[4]&quot;,&quot;manualOverrideText&quot;:&quot;&quot;},&quot;citationTag&quot;:&quot;MENDELEY_CITATION_v3_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&quot;,&quot;citationItems&quot;:[{&quot;id&quot;:&quot;70bbceb3-5ef2-30e4-95d0-21c948bcab0e&quot;,&quot;itemData&quot;:{&quot;type&quot;:&quot;article-journal&quot;,&quot;id&quot;:&quot;70bbceb3-5ef2-30e4-95d0-21c948bcab0e&quot;,&quot;title&quot;:&quot;Network analysis based on important node selection and community detection&quot;,&quot;author&quot;:[{&quot;family&quot;:&quot;Mester&quot;,&quot;given&quot;:&quot;Attila&quot;,&quot;parse-names&quot;:false,&quot;dropping-particle&quot;:&quot;&quot;,&quot;non-dropping-particle&quot;:&quot;&quot;},{&quot;family&quot;:&quot;Pop&quot;,&quot;given&quot;:&quot;Andrei&quot;,&quot;parse-names&quot;:false,&quot;dropping-particle&quot;:&quot;&quot;,&quot;non-dropping-particle&quot;:&quot;&quot;},{&quot;family&quot;:&quot;Mursa&quot;,&quot;given&quot;:&quot;Bogdan Eduard Mădălin&quot;,&quot;parse-names&quot;:false,&quot;dropping-particle&quot;:&quot;&quot;,&quot;non-dropping-particle&quot;:&quot;&quot;},{&quot;family&quot;:&quot;Greblă&quot;,&quot;given&quot;:&quot;Horea&quot;,&quot;parse-names&quot;:false,&quot;dropping-particle&quot;:&quot;&quot;,&quot;non-dropping-particle&quot;:&quot;&quot;},{&quot;family&quot;:&quot;Dioşan&quot;,&quot;given&quot;:&quot;Laura&quot;,&quot;parse-names&quot;:false,&quot;dropping-particle&quot;:&quot;&quot;,&quot;non-dropping-particle&quot;:&quot;&quot;},{&quot;family&quot;:&quot;Chira&quot;,&quot;given&quot;:&quot;Camelia&quot;,&quot;parse-names&quot;:false,&quot;dropping-particle&quot;:&quot;&quot;,&quot;non-dropping-particle&quot;:&quot;&quot;}],&quot;container-title&quot;:&quot;Mathematics&quot;,&quot;DOI&quot;:&quot;10.3390/math9182294&quot;,&quot;ISSN&quot;:&quot;22277390&quot;,&quot;issued&quot;:{&quot;date-parts&quot;:[[2021,9,1]]},&quot;abstract&quot;:&quot;The stability and robustness of a complex network can be significantly improved by determining important nodes and by analyzing their tendency to group into clusters. Several centrality measures for evaluating the importance of a node in a complex network exist in the literature, each one focusing on a different perspective. Community detection algorithms can be used to determine clusters of nodes based on the network structure. This paper shows by empirical means that node importance can be evaluated by a dual perspective—by combining the traditional centrality measures regarding the whole network as one unit, and by analyzing the node clusters yielded by community detection. Not only do these approaches offer overlapping results but also complementary information regarding the top important nodes. To confirm this mechanism, we performed experiments for synthetic and real-world networks and the results indicate the interesting relation between important nodes on community and network level.&quot;,&quot;publisher&quot;:&quot;MDPI&quot;,&quot;issue&quot;:&quot;18&quot;,&quot;volume&quot;:&quot;9&quot;,&quot;container-title-short&quot;:&quot;&quot;},&quot;isTemporary&quot;:false,&quot;suppress-author&quot;:false,&quot;composite&quot;:false,&quot;author-only&quot;:false}]},{&quot;citationID&quot;:&quot;MENDELEY_CITATION_48d5c20b-ee6e-46f0-84f2-df4e3a670133&quot;,&quot;properties&quot;:{&quot;noteIndex&quot;:0},&quot;isEdited&quot;:false,&quot;manualOverride&quot;:{&quot;isManuallyOverridden&quot;:false,&quot;citeprocText&quot;:&quot;[5]&quot;,&quot;manualOverrideText&quot;:&quot;&quot;},&quot;citationTag&quot;:&quot;MENDELEY_CITATION_v3_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&quot;,&quot;citationItems&quot;:[{&quot;id&quot;:&quot;7bf768ba-8ad4-3362-8aeb-b17b52f0cbaf&quot;,&quot;itemData&quot;:{&quot;type&quot;:&quot;article-journal&quot;,&quot;id&quot;:&quot;7bf768ba-8ad4-3362-8aeb-b17b52f0cbaf&quot;,&quot;title&quot;:&quot;Identification of key regulators in Sarcoidosis through multidimensional systems biological approach&quot;,&quot;author&quot;:[{&quot;family&quot;:&quot;Tazyeen&quot;,&quot;given&quot;:&quot;Safia&quot;,&quot;parse-names&quot;:false,&quot;dropping-particle&quot;:&quot;&quot;,&quot;non-dropping-particle&quot;:&quot;&quot;},{&quot;family&quot;:&quot;Ahmed&quot;,&quot;given&quot;:&quot;Mohd Murshad&quot;,&quot;parse-names&quot;:false,&quot;dropping-particle&quot;:&quot;&quot;,&quot;non-dropping-particle&quot;:&quot;&quot;},{&quot;family&quot;:&quot;Farooqui&quot;,&quot;given&quot;:&quot;Anam&quot;,&quot;parse-names&quot;:false,&quot;dropping-particle&quot;:&quot;&quot;,&quot;non-dropping-particle&quot;:&quot;&quot;},{&quot;family&quot;:&quot;Alam&quot;,&quot;given&quot;:&quot;Aftab&quot;,&quot;parse-names&quot;:false,&quot;dropping-particle&quot;:&quot;&quot;,&quot;non-dropping-particle&quot;:&quot;&quot;},{&quot;family&quot;:&quot;Malik&quot;,&quot;given&quot;:&quot;Md. Zubbair&quot;,&quot;parse-names&quot;:false,&quot;dropping-particle&quot;:&quot;&quot;,&quot;non-dropping-particle&quot;:&quot;&quot;},{&quot;family&quot;:&quot;Saeed&quot;,&quot;given&quot;:&quot;Mohd&quot;,&quot;parse-names&quot;:false,&quot;dropping-particle&quot;:&quot;&quot;,&quot;non-dropping-particle&quot;:&quot;&quot;},{&quot;family&quot;:&quot;Ahmad&quot;,&quot;given&quot;:&quot;Irfan&quot;,&quot;parse-names&quot;:false,&quot;dropping-particle&quot;:&quot;&quot;,&quot;non-dropping-particle&quot;:&quot;&quot;},{&quot;family&quot;:&quot;Abohashrh&quot;,&quot;given&quot;:&quot;Mohammed&quot;,&quot;parse-names&quot;:false,&quot;dropping-particle&quot;:&quot;&quot;,&quot;non-dropping-particle&quot;:&quot;&quot;},{&quot;family&quot;:&quot;Singh&quot;,&quot;given&quot;:&quot;R. K. Brojen&quot;,&quot;parse-names&quot;:false,&quot;dropping-particle&quot;:&quot;&quot;,&quot;non-dropping-particle&quot;:&quot;&quot;},{&quot;family&quot;:&quot;Ishrat&quot;,&quot;given&quot;:&quot;Romana&quot;,&quot;parse-names&quot;:false,&quot;dropping-particle&quot;:&quot;&quot;,&quot;non-dropping-particle&quot;:&quot;&quot;}],&quot;container-title&quot;:&quot;Scientific Reports&quot;,&quot;container-title-short&quot;:&quot;Sci. Rep.&quot;,&quot;DOI&quot;:&quot;10.1038/s41598-022-05129-7&quot;,&quot;ISSN&quot;:&quot;2045-2322&quot;,&quot;issued&quot;:{&quot;date-parts&quot;:[[2022,1,24]]},&quot;page&quot;:&quot;1236&quot;,&quot;abstract&quot;:&quot;&lt;p&gt;Sarcoidosis is a multi-organ disorder where immunology, genetic and environmental factors play a key role in causing Sarcoidosis, but its molecular mechanism remains unclear. Identification of its genetics profiling that regulates the Sarcoidosis network will be one of the main challenges to understand its aetiology. We have identified differentially expressed genes (DEGs) by analyzing the gene expression profiling of Sarcoidosis and compared it with healthy control. Gene set enrichment analysis showed that these DEGs were mainly enriched in the inflammatory response, immune system, and pathways in cancer. Sarcoidosis protein interaction network was constructed by a total of 877 DEGs (up-down) and calculated its network topological properties, which follow hierarchical scale-free fractal nature up to six levels of the organization. We identified a large number of leading hubs that contain six key regulators (KRs) including ICOS, CTLA4, FLT3LG, CD33, GPR29 and ITGA4 are deeply rooted in the network from top to bottom, considering a backbone of the network. We identified the transcriptional factors (TFs) which are closely interacted with KRs. These genes and their TFs regulating the Sarcoidosis network are expected to be the main target for the therapeutic approaches and potential biomarkers. However, experimental validations of KRs needed to confirm their efficacy.&lt;/p&gt;&quot;,&quot;issue&quot;:&quot;1&quot;,&quot;volume&quot;:&quot;12&quot;},&quot;isTemporary&quot;:false,&quot;suppress-author&quot;:false,&quot;composite&quot;:false,&quot;author-only&quot;:false}]},{&quot;citationID&quot;:&quot;MENDELEY_CITATION_788e3aa7-30da-4881-8a1f-7c8f68157387&quot;,&quot;properties&quot;:{&quot;noteIndex&quot;:0},&quot;isEdited&quot;:false,&quot;manualOverride&quot;:{&quot;isManuallyOverridden&quot;:false,&quot;citeprocText&quot;:&quot;[6]&quot;,&quot;manualOverrideText&quot;:&quot;&quot;},&quot;citationTag&quot;:&quot;MENDELEY_CITATION_v3_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&quot;,&quot;citationItems&quot;:[{&quot;id&quot;:&quot;712e1fab-d667-38ba-a75e-0945229839c4&quot;,&quot;itemData&quot;:{&quot;type&quot;:&quot;article-journal&quot;,&quot;id&quot;:&quot;712e1fab-d667-38ba-a75e-0945229839c4&quot;,&quot;title&quot;:&quot;The large-scale organization of metabolic networks.&quot;,&quot;author&quot;:[{&quot;family&quot;:&quot;Jeong&quot;,&quot;given&quot;:&quot;H., Mason, S. P., Barabási, A.-L., &amp; Oltvai, Z. N.&quot;,&quot;parse-names&quot;:false,&quot;dropping-particle&quot;:&quot;&quot;,&quot;non-dropping-particle&quot;:&quot;&quot;}],&quot;container-title&quot;:&quot;Nature&quot;,&quot;container-title-short&quot;:&quot;Nature&quot;,&quot;issued&quot;:{&quot;date-parts&quot;:[[2000]]},&quot;page&quot;:&quot;651-654.&quot;,&quot;volume&quot;:&quot;407(6804)&quot;},&quot;isTemporary&quot;:false,&quot;suppress-author&quot;:false,&quot;composite&quot;:false,&quot;author-only&quot;:false}]},{&quot;citationID&quot;:&quot;MENDELEY_CITATION_5c524b92-c2f4-4c11-915c-e2d2391a3400&quot;,&quot;properties&quot;:{&quot;noteIndex&quot;:0},&quot;isEdited&quot;:false,&quot;manualOverride&quot;:{&quot;isManuallyOverridden&quot;:false,&quot;citeprocText&quot;:&quot;[7]&quot;,&quot;manualOverrideText&quot;:&quot;&quot;},&quot;citationTag&quot;:&quot;MENDELEY_CITATION_v3_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&quot;,&quot;citationItems&quot;:[{&quot;id&quot;:&quot;08c818c2-cea4-3428-8d7f-73417823b0c6&quot;,&quot;itemData&quot;:{&quot;type&quot;:&quot;article-journal&quot;,&quot;id&quot;:&quot;08c818c2-cea4-3428-8d7f-73417823b0c6&quot;,&quot;title&quot;:&quot;Greedy Modularity Graph Clustering for Community Detection  of Large Co-Authorship Network&quot;,&quot;container-title-short&quot;:&quot;&quot;},&quot;isTemporary&quot;:false,&quot;suppress-author&quot;:false,&quot;composite&quot;:false,&quot;author-only&quot;:false}]},{&quot;citationID&quot;:&quot;MENDELEY_CITATION_a48038fe-84fe-4e83-9b8a-8a272d5a093c&quot;,&quot;properties&quot;:{&quot;noteIndex&quot;:0},&quot;isEdited&quot;:false,&quot;manualOverride&quot;:{&quot;isManuallyOverridden&quot;:false,&quot;citeprocText&quot;:&quot;[4]&quot;,&quot;manualOverrideText&quot;:&quot;&quot;},&quot;citationTag&quot;:&quot;MENDELEY_CITATION_v3_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&quot;,&quot;citationItems&quot;:[{&quot;id&quot;:&quot;70bbceb3-5ef2-30e4-95d0-21c948bcab0e&quot;,&quot;itemData&quot;:{&quot;type&quot;:&quot;article-journal&quot;,&quot;id&quot;:&quot;70bbceb3-5ef2-30e4-95d0-21c948bcab0e&quot;,&quot;title&quot;:&quot;Network analysis based on important node selection and community detection&quot;,&quot;author&quot;:[{&quot;family&quot;:&quot;Mester&quot;,&quot;given&quot;:&quot;Attila&quot;,&quot;parse-names&quot;:false,&quot;dropping-particle&quot;:&quot;&quot;,&quot;non-dropping-particle&quot;:&quot;&quot;},{&quot;family&quot;:&quot;Pop&quot;,&quot;given&quot;:&quot;Andrei&quot;,&quot;parse-names&quot;:false,&quot;dropping-particle&quot;:&quot;&quot;,&quot;non-dropping-particle&quot;:&quot;&quot;},{&quot;family&quot;:&quot;Mursa&quot;,&quot;given&quot;:&quot;Bogdan Eduard Mădălin&quot;,&quot;parse-names&quot;:false,&quot;dropping-particle&quot;:&quot;&quot;,&quot;non-dropping-particle&quot;:&quot;&quot;},{&quot;family&quot;:&quot;Greblă&quot;,&quot;given&quot;:&quot;Horea&quot;,&quot;parse-names&quot;:false,&quot;dropping-particle&quot;:&quot;&quot;,&quot;non-dropping-particle&quot;:&quot;&quot;},{&quot;family&quot;:&quot;Dioşan&quot;,&quot;given&quot;:&quot;Laura&quot;,&quot;parse-names&quot;:false,&quot;dropping-particle&quot;:&quot;&quot;,&quot;non-dropping-particle&quot;:&quot;&quot;},{&quot;family&quot;:&quot;Chira&quot;,&quot;given&quot;:&quot;Camelia&quot;,&quot;parse-names&quot;:false,&quot;dropping-particle&quot;:&quot;&quot;,&quot;non-dropping-particle&quot;:&quot;&quot;}],&quot;container-title&quot;:&quot;Mathematics&quot;,&quot;DOI&quot;:&quot;10.3390/math9182294&quot;,&quot;ISSN&quot;:&quot;22277390&quot;,&quot;issued&quot;:{&quot;date-parts&quot;:[[2021,9,1]]},&quot;abstract&quot;:&quot;The stability and robustness of a complex network can be significantly improved by determining important nodes and by analyzing their tendency to group into clusters. Several centrality measures for evaluating the importance of a node in a complex network exist in the literature, each one focusing on a different perspective. Community detection algorithms can be used to determine clusters of nodes based on the network structure. This paper shows by empirical means that node importance can be evaluated by a dual perspective—by combining the traditional centrality measures regarding the whole network as one unit, and by analyzing the node clusters yielded by community detection. Not only do these approaches offer overlapping results but also complementary information regarding the top important nodes. To confirm this mechanism, we performed experiments for synthetic and real-world networks and the results indicate the interesting relation between important nodes on community and network level.&quot;,&quot;publisher&quot;:&quot;MDPI&quot;,&quot;issue&quot;:&quot;18&quot;,&quot;volume&quot;:&quot;9&quot;,&quot;container-title-short&quot;:&quot;&quot;},&quot;isTemporary&quot;:false,&quot;suppress-author&quot;:false,&quot;composite&quot;:false,&quot;author-only&quot;:false}]},{&quot;citationID&quot;:&quot;MENDELEY_CITATION_a68e9792-60f6-4545-8f71-a3f0ff2aeab4&quot;,&quot;properties&quot;:{&quot;noteIndex&quot;:0},&quot;isEdited&quot;:false,&quot;manualOverride&quot;:{&quot;isManuallyOverridden&quot;:false,&quot;citeprocText&quot;:&quot;[8]&quot;,&quot;manualOverrideText&quot;:&quot;&quot;},&quot;citationTag&quot;:&quot;MENDELEY_CITATION_v3_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&quot;,&quot;citationItems&quot;:[{&quot;id&quot;:&quot;3ddff46b-52c9-372f-815e-80aea1a99e06&quot;,&quot;itemData&quot;:{&quot;type&quot;:&quot;article-journal&quot;,&quot;id&quot;:&quot;3ddff46b-52c9-372f-815e-80aea1a99e06&quot;,&quot;title&quot;:&quot;Hamiltonian energy as an efficient approach to identify the significant key regulators in biological networks&quot;,&quot;author&quot;:[{&quot;family&quot;:&quot;Haider&quot;,&quot;given&quot;:&quot;Shazia&quot;,&quot;parse-names&quot;:false,&quot;dropping-particle&quot;:&quot;&quot;,&quot;non-dropping-particle&quot;:&quot;&quot;},{&quot;family&quot;:&quot;Ponnusamy&quot;,&quot;given&quot;:&quot;Kalaiarasan&quot;,&quot;parse-names&quot;:false,&quot;dropping-particle&quot;:&quot;&quot;,&quot;non-dropping-particle&quot;:&quot;&quot;},{&quot;family&quot;:&quot;Singh&quot;,&quot;given&quot;:&quot;R. K. Brojen&quot;,&quot;parse-names&quot;:false,&quot;dropping-particle&quot;:&quot;&quot;,&quot;non-dropping-particle&quot;:&quot;&quot;},{&quot;family&quot;:&quot;Chakraborti&quot;,&quot;given&quot;:&quot;Anirban&quot;,&quot;parse-names&quot;:false,&quot;dropping-particle&quot;:&quot;&quot;,&quot;non-dropping-particle&quot;:&quot;&quot;},{&quot;family&quot;:&quot;Bamezai&quot;,&quot;given&quot;:&quot;Rameshwar N. K.&quot;,&quot;parse-names&quot;:false,&quot;dropping-particle&quot;:&quot;&quot;,&quot;non-dropping-particle&quot;:&quot;&quot;}],&quot;container-title&quot;:&quot;PLOS ONE&quot;,&quot;container-title-short&quot;:&quot;PLoS One&quot;,&quot;editor&quot;:[{&quot;family&quot;:&quot;Dupuy&quot;,&quot;given&quot;:&quot;Denis&quot;,&quot;parse-names&quot;:false,&quot;dropping-particle&quot;:&quot;&quot;,&quot;non-dropping-particle&quot;:&quot;&quot;}],&quot;DOI&quot;:&quot;10.1371/journal.pone.0221463&quot;,&quot;ISSN&quot;:&quot;1932-6203&quot;,&quot;URL&quot;:&quot;https://dx.plos.org/10.1371/journal.pone.0221463&quot;,&quot;issued&quot;:{&quot;date-parts&quot;:[[2019,8,23]]},&quot;page&quot;:&quot;e0221463&quot;,&quot;issue&quot;:&quot;8&quot;,&quot;volume&quot;:&quot;14&quot;},&quot;isTemporary&quot;:false,&quot;suppress-author&quot;:false,&quot;composite&quot;:false,&quot;author-only&quot;:false}]},{&quot;citationID&quot;:&quot;MENDELEY_CITATION_8d006ad6-8cf4-4af2-b604-339fd63a2a15&quot;,&quot;properties&quot;:{&quot;noteIndex&quot;:0},&quot;isEdited&quot;:false,&quot;manualOverride&quot;:{&quot;isManuallyOverridden&quot;:false,&quot;citeprocText&quot;:&quot;[9]&quot;,&quot;manualOverrideText&quot;:&quot;&quot;},&quot;citationTag&quot;:&quot;MENDELEY_CITATION_v3_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&quot;,&quot;citationItems&quot;:[{&quot;id&quot;:&quot;f0f04013-4023-3040-9582-4d1720c2b911&quot;,&quot;itemData&quot;:{&quot;type&quot;:&quot;article-journal&quot;,&quot;id&quot;:&quot;f0f04013-4023-3040-9582-4d1720c2b911&quot;,&quot;title&quot;:&quot;The Importance of Bottlenecks in Protein Networks: Correlation with Gene Essentiality and Expression Dynamics&quot;,&quot;author&quot;:[{&quot;family&quot;:&quot;Yu&quot;,&quot;given&quot;:&quot;Haiyuan&quot;,&quot;parse-names&quot;:false,&quot;dropping-particle&quot;:&quot;&quot;,&quot;non-dropping-particle&quot;:&quot;&quot;},{&quot;family&quot;:&quot;Kim&quot;,&quot;given&quot;:&quot;Philip M&quot;,&quot;parse-names&quot;:false,&quot;dropping-particle&quot;:&quot;&quot;,&quot;non-dropping-particle&quot;:&quot;&quot;},{&quot;family&quot;:&quot;Sprecher&quot;,&quot;given&quot;:&quot;Emmett&quot;,&quot;parse-names&quot;:false,&quot;dropping-particle&quot;:&quot;&quot;,&quot;non-dropping-particle&quot;:&quot;&quot;},{&quot;family&quot;:&quot;Trifonov&quot;,&quot;given&quot;:&quot;Valery&quot;,&quot;parse-names&quot;:false,&quot;dropping-particle&quot;:&quot;&quot;,&quot;non-dropping-particle&quot;:&quot;&quot;},{&quot;family&quot;:&quot;Gerstein&quot;,&quot;given&quot;:&quot;Mark&quot;,&quot;parse-names&quot;:false,&quot;dropping-particle&quot;:&quot;&quot;,&quot;non-dropping-particle&quot;:&quot;&quot;}],&quot;container-title&quot;:&quot;PLoS Computational Biology&quot;,&quot;container-title-short&quot;:&quot;PLoS Comput. Biol.&quot;,&quot;DOI&quot;:&quot;10.1371/journal.pcbi.0030059&quot;,&quot;ISSN&quot;:&quot;1553-7358&quot;,&quot;issued&quot;:{&quot;date-parts&quot;:[[2007,4,20]]},&quot;page&quot;:&quot;e59&quot;,&quot;issue&quot;:&quot;4&quot;,&quot;volume&quot;:&quot;3&quot;},&quot;isTemporary&quot;:false,&quot;suppress-author&quot;:false,&quot;composite&quot;:false,&quot;author-only&quot;:false}]},{&quot;citationID&quot;:&quot;MENDELEY_CITATION_f319f025-4a27-45fe-a394-51cd7e7a92d1&quot;,&quot;properties&quot;:{&quot;noteIndex&quot;:0},&quot;isEdited&quot;:false,&quot;manualOverride&quot;:{&quot;isManuallyOverridden&quot;:false,&quot;citeprocText&quot;:&quot;[10]&quot;,&quot;manualOverrideText&quot;:&quot;&quot;},&quot;citationTag&quot;:&quot;MENDELEY_CITATION_v3_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&quot;,&quot;citationItems&quot;:[{&quot;id&quot;:&quot;3e7d69ec-a31a-3d7d-b90d-7dc3a1163189&quot;,&quot;itemData&quot;:{&quot;type&quot;:&quot;article-journal&quot;,&quot;id&quot;:&quot;3e7d69ec-a31a-3d7d-b90d-7dc3a1163189&quot;,&quot;title&quot;:&quot;Efficient link prediction in the protein–protein interaction network using topological information in a generative adversarial network machine learning model&quot;,&quot;author&quot;:[{&quot;family&quot;:&quot;Balogh&quot;,&quot;given&quot;:&quot;Olivér M.&quot;,&quot;parse-names&quot;:false,&quot;dropping-particle&quot;:&quot;&quot;,&quot;non-dropping-particle&quot;:&quot;&quot;},{&quot;family&quot;:&quot;Benczik&quot;,&quot;given&quot;:&quot;Bettina&quot;,&quot;parse-names&quot;:false,&quot;dropping-particle&quot;:&quot;&quot;,&quot;non-dropping-particle&quot;:&quot;&quot;},{&quot;family&quot;:&quot;Horváth&quot;,&quot;given&quot;:&quot;András&quot;,&quot;parse-names&quot;:false,&quot;dropping-particle&quot;:&quot;&quot;,&quot;non-dropping-particle&quot;:&quot;&quot;},{&quot;family&quot;:&quot;Pétervári&quot;,&quot;given&quot;:&quot;Mátyás&quot;,&quot;parse-names&quot;:false,&quot;dropping-particle&quot;:&quot;&quot;,&quot;non-dropping-particle&quot;:&quot;&quot;},{&quot;family&quot;:&quot;Csermely&quot;,&quot;given&quot;:&quot;Péter&quot;,&quot;parse-names&quot;:false,&quot;dropping-particle&quot;:&quot;&quot;,&quot;non-dropping-particle&quot;:&quot;&quot;},{&quot;family&quot;:&quot;Ferdinandy&quot;,&quot;given&quot;:&quot;Péter&quot;,&quot;parse-names&quot;:false,&quot;dropping-particle&quot;:&quot;&quot;,&quot;non-dropping-particle&quot;:&quot;&quot;},{&quot;family&quot;:&quot;Ágg&quot;,&quot;given&quot;:&quot;Bence&quot;,&quot;parse-names&quot;:false,&quot;dropping-particle&quot;:&quot;&quot;,&quot;non-dropping-particle&quot;:&quot;&quot;}],&quot;container-title&quot;:&quot;BMC Bioinformatics&quot;,&quot;container-title-short&quot;:&quot;BMC Bioinformatics&quot;,&quot;DOI&quot;:&quot;10.1186/s12859-022-04598-x&quot;,&quot;ISSN&quot;:&quot;14712105&quot;,&quot;PMID&quot;:&quot;35183129&quot;,&quot;abstract&quot;:&quot;Background: The investigation of possible interactions between two proteins in intracellular signaling is an expensive and laborious procedure in the wet-lab, therefore, several in silico approaches have been implemented to narrow down the candidates for future experimental validations. Reformulating the problem in the field of network theory, the set of proteins can be represented as the nodes of a network, while the interactions between them as the edges. The resulting protein–protein interaction (PPI) network enables the use of link prediction techniques in order to discover new probable connections. Therefore, here we aimed to offer a novel approach to the link prediction task in PPI networks, utilizing a generative machine learning model. Results: We created a tool that consists of two modules, the data processing framework and the machine learning model. As data processing, we used a modified breadth-first search algorithm to traverse the network and extract induced subgraphs, which served as image-like input data for our model. As machine learning, an image-to-image translation inspired conditional generative adversarial network (cGAN) model utilizing Wasserstein distance-based loss improved with gradient penalty was used, taking the combined representation from the data processing as input, and training the generator to predict the probable unknown edges in the provided induced subgraphs. Our link prediction tool was evaluated on the protein–protein interaction networks of five different species from the STRING database by calculating the area under the receiver operating characteristic, the precision-recall curves and the normalized discounted cumulative gain (AUROC, AUPRC, NDCG, respectively). Test runs yielded the averaged results of AUROC = 0.915, AUPRC = 0.176 and NDCG = 0.763 on all investigated species. Conclusion: We developed a software for the purpose of link prediction in PPI networks utilizing machine learning. The evaluation of our software serves as the first demonstration that a cGAN model, conditioned on raw topological features of the PPI network, is an applicable solution for the PPI prediction problem without requiring often unavailable molecular node attributes. The corresponding scripts are available at https://github.com/semmelweis-pharmacology/ppi_pred.&quot;,&quot;publisher&quot;:&quot;BioMed Central Ltd&quot;,&quot;issue&quot;:&quot;1&quot;,&quot;volume&quot;:&quot;23&quot;},&quot;isTemporary&quot;:false,&quot;suppress-author&quot;:false,&quot;composite&quot;:false,&quot;author-only&quot;:false}]},{&quot;citationID&quot;:&quot;MENDELEY_CITATION_4769952a-82bb-4c36-b9ed-35f0c05ad6fa&quot;,&quot;properties&quot;:{&quot;noteIndex&quot;:0},&quot;isEdited&quot;:false,&quot;manualOverride&quot;:{&quot;isManuallyOverridden&quot;:false,&quot;citeprocText&quot;:&quot;[11]&quot;,&quot;manualOverrideText&quot;:&quot;&quot;},&quot;citationTag&quot;:&quot;MENDELEY_CITATION_v3_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&quot;,&quot;citationItems&quot;:[{&quot;id&quot;:&quot;ed35ca09-c9c7-349a-b910-ab0537ea4bbd&quot;,&quot;itemData&quot;:{&quot;type&quot;:&quot;article-journal&quot;,&quot;id&quot;:&quot;ed35ca09-c9c7-349a-b910-ab0537ea4bbd&quot;,&quot;title&quot;:&quot;GSEApy: a comprehensive package for performing gene set enrichment analysis in Python&quot;,&quot;author&quot;:[{&quot;family&quot;:&quot;Fang&quot;,&quot;given&quot;:&quot;Zhuoqing&quot;,&quot;parse-names&quot;:false,&quot;dropping-particle&quot;:&quot;&quot;,&quot;non-dropping-particle&quot;:&quot;&quot;},{&quot;family&quot;:&quot;Liu&quot;,&quot;given&quot;:&quot;Xinyuan&quot;,&quot;parse-names&quot;:false,&quot;dropping-particle&quot;:&quot;&quot;,&quot;non-dropping-particle&quot;:&quot;&quot;},{&quot;family&quot;:&quot;Peltz&quot;,&quot;given&quot;:&quot;Gary&quot;,&quot;parse-names&quot;:false,&quot;dropping-particle&quot;:&quot;&quot;,&quot;non-dropping-particle&quot;:&quot;&quot;}],&quot;container-title&quot;:&quot;Bioinformatics&quot;,&quot;DOI&quot;:&quot;10.1093/bioinformatics/btac757&quot;,&quot;ISSN&quot;:&quot;1367-4811&quot;,&quot;issued&quot;:{&quot;date-parts&quot;:[[2023,1,1]]},&quot;issue&quot;:&quot;1&quot;,&quot;volume&quot;:&quot;39&quot;,&quot;container-title-short&quot;:&quot;&quot;},&quot;isTemporary&quot;:false,&quot;suppress-author&quot;:false,&quot;composite&quot;:false,&quot;author-only&quot;:false}]},{&quot;citationID&quot;:&quot;MENDELEY_CITATION_1e3d7915-e90c-49b0-9155-c2b634121ac1&quot;,&quot;properties&quot;:{&quot;noteIndex&quot;:0},&quot;isEdited&quot;:false,&quot;manualOverride&quot;:{&quot;isManuallyOverridden&quot;:false,&quot;citeprocText&quot;:&quot;[12]&quot;,&quot;manualOverrideText&quot;:&quot;&quot;},&quot;citationTag&quot;:&quot;MENDELEY_CITATION_v3_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&quot;,&quot;citationItems&quot;:[{&quot;id&quot;:&quot;e092eccf-49ee-3e40-a4cd-00460e9c4092&quot;,&quot;itemData&quot;:{&quot;type&quot;:&quot;paper-conference&quot;,&quot;id&quot;:&quot;e092eccf-49ee-3e40-a4cd-00460e9c4092&quot;,&quot;title&quot;:&quot;Robust Graph Neural Networks for Stability Analysis in Dynamic Networks&quot;,&quot;author&quot;:[{&quot;family&quot;:&quot;Zhang&quot;,&quot;given&quot;:&quot;Xin&quot;,&quot;parse-names&quot;:false,&quot;dropping-particle&quot;:&quot;&quot;,&quot;non-dropping-particle&quot;:&quot;&quot;},{&quot;family&quot;:&quot;Xu&quot;,&quot;given&quot;:&quot;Zhen&quot;,&quot;parse-names&quot;:false,&quot;dropping-particle&quot;:&quot;&quot;,&quot;non-dropping-particle&quot;:&quot;&quot;},{&quot;family&quot;:&quot;Liu&quot;,&quot;given&quot;:&quot;Yue&quot;,&quot;parse-names&quot;:false,&quot;dropping-particle&quot;:&quot;&quot;,&quot;non-dropping-particle&quot;:&quot;&quot;},{&quot;family&quot;:&quot;Sun&quot;,&quot;given&quot;:&quot;Mengfang&quot;,&quot;parse-names&quot;:false,&quot;dropping-particle&quot;:&quot;&quot;,&quot;non-dropping-particle&quot;:&quot;&quot;},{&quot;family&quot;:&quot;Zhou&quot;,&quot;given&quot;:&quot;Tong&quot;,&quot;parse-names&quot;:false,&quot;dropping-particle&quot;:&quot;&quot;,&quot;non-dropping-particle&quot;:&quot;&quot;},{&quot;family&quot;:&quot;Sun&quot;,&quot;given&quot;:&quot;Wenying&quot;,&quot;parse-names&quot;:false,&quot;dropping-particle&quot;:&quot;&quot;,&quot;non-dropping-particle&quot;:&quot;&quot;}],&quot;container-title&quot;:&quot;2024 3rd International Conference on Cloud Computing, Big Data Application and Software Engineering (CBASE)&quot;,&quot;DOI&quot;:&quot;10.1109/CBASE64041.2024.10824358&quot;,&quot;ISBN&quot;:&quot;979-8-3315-0658-2&quot;,&quot;issued&quot;:{&quot;date-parts&quot;:[[2024,10,11]]},&quot;page&quot;:&quot;806-811&quot;,&quot;publisher&quot;:&quot;IEEE&quot;,&quot;container-title-short&quot;:&quot;&quot;},&quot;isTemporary&quot;:false,&quot;suppress-author&quot;:false,&quot;composite&quot;:false,&quot;author-only&quot;:false}]},{&quot;citationID&quot;:&quot;MENDELEY_CITATION_334c60e9-326b-4c6e-82c1-25e85a05866f&quot;,&quot;properties&quot;:{&quot;noteIndex&quot;:0},&quot;isEdited&quot;:false,&quot;manualOverride&quot;:{&quot;isManuallyOverridden&quot;:false,&quot;citeprocText&quot;:&quot;[13]&quot;,&quot;manualOverrideText&quot;:&quot;&quot;},&quot;citationTag&quot;:&quot;MENDELEY_CITATION_v3_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&quot;,&quot;citationItems&quot;:[{&quot;id&quot;:&quot;6ca175cf-4fb4-362a-aabd-df6e51c74c70&quot;,&quot;itemData&quot;:{&quot;type&quot;:&quot;article-journal&quot;,&quot;id&quot;:&quot;6ca175cf-4fb4-362a-aabd-df6e51c74c70&quot;,&quot;title&quot;:&quot;Biological network analysis: insights into structure and functions&quot;,&quot;author&quot;:[{&quot;family&quot;:&quot;Ma&quot;,&quot;given&quot;:&quot;X.&quot;,&quot;parse-names&quot;:false,&quot;dropping-particle&quot;:&quot;&quot;,&quot;non-dropping-particle&quot;:&quot;&quot;},{&quot;family&quot;:&quot;Gao&quot;,&quot;given&quot;:&quot;L.&quot;,&quot;parse-names&quot;:false,&quot;dropping-particle&quot;:&quot;&quot;,&quot;non-dropping-particle&quot;:&quot;&quot;}],&quot;container-title&quot;:&quot;Briefings in Functional Genomics&quot;,&quot;container-title-short&quot;:&quot;Brief. Funct. Genomics&quot;,&quot;DOI&quot;:&quot;10.1093/bfgp/els045&quot;,&quot;ISSN&quot;:&quot;2041-2649&quot;,&quot;issued&quot;:{&quot;date-parts&quot;:[[2012,11,1]]},&quot;page&quot;:&quot;434-442&quot;,&quot;issue&quot;:&quot;6&quot;,&quot;volume&quot;:&quot;11&quot;},&quot;isTemporary&quot;:false,&quot;suppress-author&quot;:false,&quot;composite&quot;:false,&quot;author-only&quot;:false}]},{&quot;citationID&quot;:&quot;MENDELEY_CITATION_5c3e4e5a-4aba-4b57-b5a7-b00aec9faa99&quot;,&quot;properties&quot;:{&quot;noteIndex&quot;:0},&quot;isEdited&quot;:false,&quot;manualOverride&quot;:{&quot;isManuallyOverridden&quot;:false,&quot;citeprocText&quot;:&quot;[14]&quot;,&quot;manualOverrideText&quot;:&quot;&quot;},&quot;citationTag&quot;:&quot;MENDELEY_CITATION_v3_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&quot;,&quot;citationItems&quot;:[{&quot;id&quot;:&quot;a4dcb32e-e0af-3e97-b72f-1cb74ec346cf&quot;,&quot;itemData&quot;:{&quot;type&quot;:&quot;article-journal&quot;,&quot;id&quot;:&quot;a4dcb32e-e0af-3e97-b72f-1cb74ec346cf&quot;,&quot;title&quot;:&quot;Centrality-Based Approach for Identifying Essential Cancer Proteins in PPI Networks&quot;,&quot;author&quot;:[{&quot;family&quot;:&quot;Rout&quot;,&quot;given&quot;:&quot;Trilochan&quot;,&quot;parse-names&quot;:false,&quot;dropping-particle&quot;:&quot;&quot;,&quot;non-dropping-particle&quot;:&quot;&quot;},{&quot;family&quot;:&quot;Mohapatra&quot;,&quot;given&quot;:&quot;Anjali&quot;,&quot;parse-names&quot;:false,&quot;dropping-particle&quot;:&quot;&quot;,&quot;non-dropping-particle&quot;:&quot;&quot;},{&quot;family&quot;:&quot;Kar&quot;,&quot;given&quot;:&quot;Madhabananda&quot;,&quot;parse-names&quot;:false,&quot;dropping-particle&quot;:&quot;&quot;,&quot;non-dropping-particle&quot;:&quot;&quot;},{&quot;family&quot;:&quot;Muduly&quot;,&quot;given&quot;:&quot;Dillip Kumar&quot;,&quot;parse-names&quot;:false,&quot;dropping-particle&quot;:&quot;&quot;,&quot;non-dropping-particle&quot;:&quot;&quot;}],&quot;container-title&quot;:&quot;SN Computer Science&quot;,&quot;container-title-short&quot;:&quot;SN Comput. Sci.&quot;,&quot;DOI&quot;:&quot;10.1007/s42979-024-03480-2&quot;,&quot;ISSN&quot;:&quot;2661-8907&quot;,&quot;issued&quot;:{&quot;date-parts&quot;:[[2024,12,16]]},&quot;page&quot;:&quot;6&quot;,&quot;issue&quot;:&quot;1&quot;,&quot;volume&quot;:&quot;6&quot;},&quot;isTemporary&quot;:false,&quot;suppress-author&quot;:false,&quot;composite&quot;:false,&quot;author-only&quot;:false}]},{&quot;citationID&quot;:&quot;MENDELEY_CITATION_f869b85c-e65b-4aad-86c4-a5057c9e0f89&quot;,&quot;properties&quot;:{&quot;noteIndex&quot;:0},&quot;isEdited&quot;:false,&quot;manualOverride&quot;:{&quot;isManuallyOverridden&quot;:false,&quot;citeprocText&quot;:&quot;[15]&quot;,&quot;manualOverrideText&quot;:&quot;&quot;},&quot;citationItems&quot;:[{&quot;id&quot;:&quot;bd550487-4df9-3cf2-b697-05453c2505d4&quot;,&quot;itemData&quot;:{&quot;type&quot;:&quot;chapter&quot;,&quot;id&quot;:&quot;bd550487-4df9-3cf2-b697-05453c2505d4&quot;,&quot;title&quot;:&quot;Stabilization of port-controlled Hamiltonian systems via energy balancing&quot;,&quot;author&quot;:[{&quot;family&quot;:&quot;Ortega&quot;,&quot;given&quot;:&quot;Romeo&quot;,&quot;parse-names&quot;:false,&quot;dropping-particle&quot;:&quot;&quot;,&quot;non-dropping-particle&quot;:&quot;&quot;},{&quot;family&quot;:&quot;Schaft&quot;,&quot;given&quot;:&quot;Arjan J.&quot;,&quot;parse-names&quot;:false,&quot;dropping-particle&quot;:&quot;&quot;,&quot;non-dropping-particle&quot;:&quot;van der&quot;},{&quot;family&quot;:&quot;Maschke&quot;,&quot;given&quot;:&quot;Bernhard M.&quot;,&quot;parse-names&quot;:false,&quot;dropping-particle&quot;:&quot;&quot;,&quot;non-dropping-particle&quot;:&quot;&quot;}],&quot;DOI&quot;:&quot;10.1007/1-84628-577-1_13&quot;,&quot;issued&quot;:{&quot;date-parts&quot;:[[1999]]},&quot;page&quot;:&quot;239-260&quot;,&quot;container-title-short&quot;:&quot;&quot;},&quot;isTemporary&quot;:false,&quot;suppress-author&quot;:false,&quot;composite&quot;:false,&quot;author-only&quot;:false}],&quot;citationTag&quot;:&quot;MENDELEY_CITATION_v3_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&quot;},{&quot;citationID&quot;:&quot;MENDELEY_CITATION_fa61eff2-f187-40da-a679-f1c81d2ba4e7&quot;,&quot;properties&quot;:{&quot;noteIndex&quot;:0},&quot;isEdited&quot;:false,&quot;manualOverride&quot;:{&quot;isManuallyOverridden&quot;:false,&quot;citeprocText&quot;:&quot;[15]&quot;,&quot;manualOverrideText&quot;:&quot;&quot;},&quot;citationTag&quot;:&quot;MENDELEY_CITATION_v3_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&quot;,&quot;citationItems&quot;:[{&quot;id&quot;:&quot;d499968d-5a3d-3008-96bd-16f48dd99717&quot;,&quot;itemData&quot;:{&quot;type&quot;:&quot;article-journal&quot;,&quot;id&quot;:&quot;d499968d-5a3d-3008-96bd-16f48dd99717&quot;,&quot;title&quot;:&quot;Analysis of bottleneck technology identification and development characteristics in the electronic manufacturing industry&quot;,&quot;author&quot;:[{&quot;family&quot;:&quot;Zhou&quot;,&quot;given&quot;:&quot;Lei&quot;,&quot;parse-names&quot;:false,&quot;dropping-particle&quot;:&quot;&quot;,&quot;non-dropping-particle&quot;:&quot;&quot;}],&quot;container-title&quot;:&quot;PLOS ONE&quot;,&quot;container-title-short&quot;:&quot;PLoS One&quot;,&quot;DOI&quot;:&quot;10.1371/journal.pone.0310176&quot;,&quot;ISSN&quot;:&quot;1932-6203&quot;,&quot;issued&quot;:{&quot;date-parts&quot;:[[2024,12,19]]},&quot;page&quot;:&quot;e0310176&quot;,&quot;abstract&quot;:&quot;&lt;p&gt;In 2018, US government imposed a ban on Chinese electronics firm ZTE, prohibiting it from procuring chip products from American companies for a duration of seven years. Subsequently, ZTE experienced a shutdown. The concept of \&quot;bottleneck technology\&quot; gained prominence in diverse media outlets. Chinese government acknowledged the importance of identifying pertinent bottleneck technologies in specific sectors, particularly in electronic manufacturing. It underscored the significance of promptly analyzing the evolutionary traits of these technologies within the industry and engaging in research and development endeavors to safeguard national technological security. To address this issue, the study initially extracted pertinent industry enterprises from the Orbis database. Subsequently, it utilized the technical codes associated with the patent data of these enterprises to establish a social network, pinpoint key technologies, and compute the technical share metrics for these pivotal technology codes. Numerous technologies are exclusively controlled by a limited number of enterprises, leading to the identification of bottleneck technologies. This, in turn, enables the determination of critical paths to reveal the developmental history and distinctive features of these bottlenecks. The research indicates that the electronic manufacturing industry faces various bottleneck technologies, which extend beyond chips to include production equipment, materials, processes, and inspection devices. Numerous technologies have a significant developmental background, necessitating substantial technological development to achieve parity. However, in swiftly advancing technological domains, China possesses the capability to make advancements at an accelerated rate.&lt;/p&gt;&quot;,&quot;issue&quot;:&quot;12&quot;,&quot;volume&quot;:&quot;19&quot;},&quot;isTemporary&quot;:false,&quot;suppress-author&quot;:false,&quot;composite&quot;:false,&quot;author-only&quot;:false}]},{&quot;citationID&quot;:&quot;MENDELEY_CITATION_048652ae-b36a-4ed8-ad2d-e8bfc004d4bd&quot;,&quot;properties&quot;:{&quot;noteIndex&quot;:0},&quot;isEdited&quot;:false,&quot;manualOverride&quot;:{&quot;isManuallyOverridden&quot;:false,&quot;citeprocText&quot;:&quot;[16]&quot;,&quot;manualOverrideText&quot;:&quot;&quot;},&quot;citationTag&quot;:&quot;MENDELEY_CITATION_v3_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&quot;,&quot;citationItems&quot;:[{&quot;id&quot;:&quot;8d5b8086-164b-3479-8815-7d5814a76fed&quot;,&quot;itemData&quot;:{&quot;type&quot;:&quot;article-journal&quot;,&quot;id&quot;:&quot;8d5b8086-164b-3479-8815-7d5814a76fed&quot;,&quot;title&quot;:&quot;The Power of Ranking: The Ease of Doing Business Indicator and Global Regulatory Behavior&quot;,&quot;author&quot;:[{&quot;family&quot;:&quot;Doshi&quot;,&quot;given&quot;:&quot;Rush&quot;,&quot;parse-names&quot;:false,&quot;dropping-particle&quot;:&quot;&quot;,&quot;non-dropping-particle&quot;:&quot;&quot;},{&quot;family&quot;:&quot;Kelley&quot;,&quot;given&quot;:&quot;Judith G.&quot;,&quot;parse-names&quot;:false,&quot;dropping-particle&quot;:&quot;&quot;,&quot;non-dropping-particle&quot;:&quot;&quot;},{&quot;family&quot;:&quot;Simmons&quot;,&quot;given&quot;:&quot;Beth A.&quot;,&quot;parse-names&quot;:false,&quot;dropping-particle&quot;:&quot;&quot;,&quot;non-dropping-particle&quot;:&quot;&quot;}],&quot;container-title&quot;:&quot;International Organization&quot;,&quot;container-title-short&quot;:&quot;Int. Organ.&quot;,&quot;DOI&quot;:&quot;10.1017/S0020818319000158&quot;,&quot;ISSN&quot;:&quot;0020-8183&quot;,&quot;issued&quot;:{&quot;date-parts&quot;:[[2019,7,15]]},&quot;page&quot;:&quot;611-643&quot;,&quot;abstract&quot;:&quot;&lt;p&gt;We argue that the World Bank has successfully marshaled the Ease of Doing Business (EDB) Index to amass considerable influence over business regulations worldwide. The Ease of Doing is a global performance indicator (GPI), and GPIs—especially those that rate and rank states against one another—are intended to package information to influence the views of an audience important to the target, such as foreign investors or voters, thus generating pressures that induce a change in the target's behavior. The World Bank has succeeded in shaping the global regulatory environment even though the bank has no explicit mandate over regulatory policy and despite questions about EDB accuracy and required policy tradeoffs. We show that the EDB has a dominating market share among business climate indicators. We then use media analyses and observational data to show that EDB has motivated state regulatory shifts. States respond to being publicly ranked and some restructure bureaucracies accordingly. Next we explore plausible influence channels for the EDB ranking and use an experiment involving US portfolio managers to build on existing economics research and examine whether the rankings influence investor sentiment within the experiment. Using a case study of India's multiyear interagency effort to rise in the EDB rankings, as well as its decision to create subnational EDB rankings, we bring the strands of the argument together by showing how politicians see the ranking as affecting domestic politics, altering investor sentiment, and engaging bureaucratic reputation. Overall, a wide variety of evidence converges to illustrate the pressures through which the World Bank has used state rankings to achieve its vision of regulatory reform.&lt;/p&gt;&quot;,&quot;issue&quot;:&quot;03&quot;,&quot;volume&quot;:&quot;73&quot;},&quot;isTemporary&quot;:false,&quot;suppress-author&quot;:false,&quot;composite&quot;:false,&quot;author-only&quot;:false}]},{&quot;citationID&quot;:&quot;MENDELEY_CITATION_02321e39-4d1e-45bd-8153-092e6287248c&quot;,&quot;properties&quot;:{&quot;noteIndex&quot;:0},&quot;isEdited&quot;:false,&quot;manualOverride&quot;:{&quot;isManuallyOverridden&quot;:false,&quot;citeprocText&quot;:&quot;[17]&quot;,&quot;manualOverrideText&quot;:&quot;&quot;},&quot;citationTag&quot;:&quot;MENDELEY_CITATION_v3_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&quot;,&quot;citationItems&quot;:[{&quot;id&quot;:&quot;4dd77ab7-9deb-37d7-a11e-a912421ea42e&quot;,&quot;itemData&quot;:{&quot;type&quot;:&quot;article-journal&quot;,&quot;id&quot;:&quot;4dd77ab7-9deb-37d7-a11e-a912421ea42e&quot;,&quot;title&quot;:&quot;A machine learning-based approach for vital node identification in complex networks&quot;,&quot;author&quot;:[{&quot;family&quot;:&quot;Asgharian Rezaei&quot;,&quot;given&quot;:&quot;Ahmad&quot;,&quot;parse-names&quot;:false,&quot;dropping-particle&quot;:&quot;&quot;,&quot;non-dropping-particle&quot;:&quot;&quot;},{&quot;family&quot;:&quot;Munoz&quot;,&quot;given&quot;:&quot;Justin&quot;,&quot;parse-names&quot;:false,&quot;dropping-particle&quot;:&quot;&quot;,&quot;non-dropping-particle&quot;:&quot;&quot;},{&quot;family&quot;:&quot;Jalili&quot;,&quot;given&quot;:&quot;Mahdi&quot;,&quot;parse-names&quot;:false,&quot;dropping-particle&quot;:&quot;&quot;,&quot;non-dropping-particle&quot;:&quot;&quot;},{&quot;family&quot;:&quot;Khayyam&quot;,&quot;given&quot;:&quot;Hamid&quot;,&quot;parse-names&quot;:false,&quot;dropping-particle&quot;:&quot;&quot;,&quot;non-dropping-particle&quot;:&quot;&quot;}],&quot;container-title&quot;:&quot;Expert Systems with Applications&quot;,&quot;container-title-short&quot;:&quot;Expert Syst. Appl.&quot;,&quot;DOI&quot;:&quot;10.1016/j.eswa.2022.119086&quot;,&quot;ISSN&quot;:&quot;09574174&quot;,&quot;issued&quot;:{&quot;date-parts&quot;:[[2023,3]]},&quot;page&quot;:&quot;119086&quot;,&quot;volume&quot;:&quot;214&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purl.oclc.org/ooxml/officeDocument/relationships"/>
</we:webextension>
</file>

<file path=word/webextensions/webextension2.xml><?xml version="1.0" encoding="utf-8"?>
<we:webextension xmlns:we="http://schemas.microsoft.com/office/webextensions/webextension/2010/11" id="{A6369CCC-8FFA-4B34-8F1E-707472777BB2}">
  <we:reference id="wa200001361" version="2.129.3.0" store="en-US" storeType="OMEX"/>
  <we:alternateReferences>
    <we:reference id="WA200001361" version="2.129.3.0" store="" storeType="OMEX"/>
  </we:alternateReferences>
  <we:properties>
    <we:property name="paperpal-document-id" value="&quot;7515c554-f38e-43bb-bf8d-2248b8524552&quot;"/>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2281</TotalTime>
  <Pages>6</Pages>
  <Words>3450</Words>
  <Characters>19669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K.Archana Janarthanan</cp:lastModifiedBy>
  <cp:revision>87</cp:revision>
  <dcterms:created xsi:type="dcterms:W3CDTF">2026-05-02T12:43:00Z</dcterms:created>
  <dcterms:modified xsi:type="dcterms:W3CDTF">2026-06-23T09:40:00Z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7510ae18-fdf1-4fb8-b553-e087717dbecc</vt:lpwstr>
  </property>
</Properties>
</file>