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A Multi-Modal Deep Learning Framework for Herpes Simplex Virus Outbreak Prediction: Integrating Time-Series Forecasting and Lesion Image Classification</w:t>
      </w:r>
    </w:p>
    <w:p>
      <w:pPr>
        <w:pStyle w:val="BodyText"/>
        <w:spacing w:before="3"/>
        <w:rPr>
          <w:sz w:val="17"/>
        </w:rPr>
      </w:pPr>
    </w:p>
    <w:p>
      <w:pPr>
        <w:pStyle w:val="BodyText"/>
        <w:spacing w:after="0"/>
        <w:rPr>
          <w:sz w:val="17"/>
        </w:rPr>
        <w:sectPr>
          <w:type w:val="continuous"/>
          <w:pgSz w:w="12240" w:h="15840"/>
          <w:pgMar w:top="900" w:bottom="280" w:left="720" w:right="720"/>
        </w:sectPr>
      </w:pPr>
    </w:p>
    <w:p>
      <w:pPr>
        <w:pStyle w:val="Heading1"/>
        <w:ind w:left="669"/>
      </w:pPr>
      <w:r>
        <w:rPr/>
        <w:t>1</w:t>
      </w:r>
      <w:r>
        <w:rPr>
          <w:vertAlign w:val="superscript"/>
        </w:rPr>
        <w:t>st</w:t>
      </w:r>
      <w:r>
        <w:rPr>
          <w:spacing w:val="27"/>
          <w:vertAlign w:val="baseline"/>
        </w:rPr>
        <w:t xml:space="preserve"> </w:t>
      </w:r>
      <w:r>
        <w:rPr>
          <w:vertAlign w:val="baseline"/>
        </w:rPr>
        <w:t>BIMAVARAM SIVASAI</w:t>
      </w:r>
    </w:p>
    <w:p>
      <w:pPr>
        <w:spacing w:line="256" w:lineRule="auto" w:before="15"/>
        <w:ind w:left="600" w:right="0" w:firstLine="0"/>
        <w:jc w:val="center"/>
        <w:rPr>
          <w:i/>
          <w:sz w:val="20"/>
        </w:rPr>
      </w:pPr>
      <w:r>
        <w:rPr>
          <w:i/>
          <w:sz w:val="20"/>
        </w:rPr>
        <w:t>Department of Computational Intelligence, SRM Institute of Science and Technology, Kattankulathur, Chennai</w:t>
      </w:r>
    </w:p>
    <w:p>
      <w:pPr>
        <w:pStyle w:val="BodyText"/>
        <w:spacing w:before="1"/>
        <w:ind w:left="600"/>
        <w:jc w:val="center"/>
      </w:pPr>
      <w:r>
        <w:rPr/>
        <w:t>Kattankulathur, Chennai, India</w:t>
      </w:r>
    </w:p>
    <w:p>
      <w:pPr>
        <w:pStyle w:val="BodyText"/>
        <w:spacing w:before="17"/>
        <w:ind w:left="669"/>
        <w:jc w:val="center"/>
      </w:pPr>
      <w:r>
        <w:rPr/>
        <w:t>sb8366@srmist.edu.in</w:t>
      </w:r>
    </w:p>
    <w:p>
      <w:pPr>
        <w:pStyle w:val="Heading1"/>
        <w:ind w:left="440"/>
      </w:pPr>
      <w:r>
        <w:rPr/>
        <w:br w:type="column"/>
        <w:t>2</w:t>
      </w:r>
      <w:r>
        <w:rPr>
          <w:vertAlign w:val="superscript"/>
        </w:rPr>
        <w:t>nd</w:t>
      </w:r>
      <w:r>
        <w:rPr>
          <w:spacing w:val="29"/>
          <w:vertAlign w:val="baseline"/>
        </w:rPr>
        <w:t xml:space="preserve"> </w:t>
      </w:r>
      <w:r>
        <w:rPr>
          <w:vertAlign w:val="baseline"/>
        </w:rPr>
        <w:t>S. Ranjini</w:t>
      </w:r>
    </w:p>
    <w:p>
      <w:pPr>
        <w:spacing w:line="256" w:lineRule="auto" w:before="15"/>
        <w:ind w:left="370" w:right="0" w:firstLine="0"/>
        <w:jc w:val="center"/>
        <w:rPr>
          <w:i/>
          <w:sz w:val="20"/>
        </w:rPr>
      </w:pPr>
      <w:r>
        <w:rPr>
          <w:i/>
          <w:sz w:val="20"/>
        </w:rPr>
        <w:t>Department of Computational Intelligence, SRM Institute of Science and Technology, Kattankulathur, Chennai</w:t>
      </w:r>
    </w:p>
    <w:p>
      <w:pPr>
        <w:pStyle w:val="BodyText"/>
        <w:spacing w:before="1"/>
        <w:ind w:left="370"/>
        <w:jc w:val="center"/>
      </w:pPr>
      <w:r>
        <w:rPr/>
        <w:t>Kattankulathur, Chennai, India</w:t>
      </w:r>
    </w:p>
    <w:p>
      <w:pPr>
        <w:pStyle w:val="BodyText"/>
        <w:spacing w:before="17"/>
        <w:ind w:left="440"/>
        <w:jc w:val="center"/>
      </w:pPr>
      <w:r>
        <w:rPr/>
        <w:t>rs6239@srmist.edu.in</w:t>
      </w:r>
    </w:p>
    <w:p>
      <w:pPr>
        <w:pStyle w:val="Heading1"/>
        <w:ind w:right="509"/>
      </w:pPr>
      <w:r>
        <w:rPr/>
        <w:br w:type="column"/>
        <w:t>3</w:t>
      </w:r>
      <w:r>
        <w:rPr>
          <w:vertAlign w:val="superscript"/>
        </w:rPr>
        <w:t>rd</w:t>
      </w:r>
      <w:r>
        <w:rPr>
          <w:spacing w:val="28"/>
          <w:vertAlign w:val="baseline"/>
        </w:rPr>
        <w:t xml:space="preserve"> </w:t>
      </w:r>
      <w:r>
        <w:rPr>
          <w:vertAlign w:val="baseline"/>
        </w:rPr>
        <w:t>Dr. T. Grace Shalini</w:t>
      </w:r>
    </w:p>
    <w:p>
      <w:pPr>
        <w:spacing w:line="256" w:lineRule="auto" w:before="15"/>
        <w:ind w:left="212" w:right="509" w:firstLine="0"/>
        <w:jc w:val="center"/>
        <w:rPr>
          <w:i/>
          <w:sz w:val="20"/>
        </w:rPr>
      </w:pPr>
      <w:r>
        <w:rPr>
          <w:i/>
          <w:sz w:val="20"/>
        </w:rPr>
        <w:t>Department of Computational Intelligence, SRM Institute of Science and Technology, Kattankulathur, Chennai</w:t>
      </w:r>
    </w:p>
    <w:p>
      <w:pPr>
        <w:pStyle w:val="BodyText"/>
        <w:spacing w:before="1"/>
        <w:ind w:left="212" w:right="509"/>
        <w:jc w:val="center"/>
      </w:pPr>
      <w:r>
        <w:rPr/>
        <w:t>Kattankulathur, Chennai, India</w:t>
      </w:r>
    </w:p>
    <w:p>
      <w:pPr>
        <w:pStyle w:val="BodyText"/>
        <w:spacing w:before="17"/>
        <w:ind w:left="282" w:right="509"/>
        <w:jc w:val="center"/>
      </w:pPr>
      <w:r>
        <w:rPr/>
        <w:t>gracesht@srmist.edu.in</w:t>
      </w:r>
    </w:p>
    <w:p>
      <w:pPr>
        <w:pStyle w:val="BodyText"/>
        <w:spacing w:after="0"/>
        <w:jc w:val="center"/>
        <w:sectPr>
          <w:type w:val="continuous"/>
          <w:pgSz w:w="12240" w:h="15840"/>
          <w:pgMar w:top="900" w:bottom="280" w:left="720" w:right="720"/>
          <w:cols w:num="3" w:equalWidth="0">
            <w:col w:w="3504" w:space="40"/>
            <w:col w:w="3274" w:space="39"/>
            <w:col w:w="3943"/>
          </w:cols>
        </w:sectPr>
      </w:pPr>
    </w:p>
    <w:p>
      <w:pPr>
        <w:pStyle w:val="BodyText"/>
      </w:pPr>
    </w:p>
    <w:p>
      <w:pPr>
        <w:pStyle w:val="BodyText"/>
        <w:spacing w:before="218"/>
      </w:pPr>
    </w:p>
    <w:p>
      <w:pPr>
        <w:pStyle w:val="BodyText"/>
        <w:spacing w:after="0"/>
        <w:sectPr>
          <w:type w:val="continuous"/>
          <w:pgSz w:w="12240" w:h="15840"/>
          <w:pgMar w:top="900" w:bottom="280" w:left="720" w:right="720"/>
        </w:sectPr>
      </w:pPr>
    </w:p>
    <w:p>
      <w:pPr>
        <w:spacing w:line="230" w:lineRule="auto" w:before="123"/>
        <w:ind w:left="259" w:right="0" w:firstLine="199"/>
        <w:jc w:val="both"/>
        <w:rPr>
          <w:b/>
          <w:sz w:val="18"/>
        </w:rPr>
      </w:pPr>
      <w:r>
        <w:rPr>
          <w:b/>
          <w:i/>
          <w:sz w:val="18"/>
        </w:rPr>
        <w:t>Abstract</w:t>
      </w:r>
      <w:r>
        <w:rPr>
          <w:b/>
          <w:sz w:val="18"/>
        </w:rPr>
        <w:t>—Herpes Simplex Virus (HSV) is one of the most common chronic infections with unpredictable outbreaks that have a high level of influence on the quality of life of patients</w:t>
      </w:r>
      <w:r>
        <w:rPr>
          <w:b/>
          <w:spacing w:val="80"/>
          <w:sz w:val="18"/>
        </w:rPr>
        <w:t xml:space="preserve"> </w:t>
      </w:r>
      <w:r>
        <w:rPr>
          <w:b/>
          <w:sz w:val="18"/>
        </w:rPr>
        <w:t>and</w:t>
      </w:r>
      <w:r>
        <w:rPr>
          <w:b/>
          <w:spacing w:val="26"/>
          <w:sz w:val="18"/>
        </w:rPr>
        <w:t xml:space="preserve"> </w:t>
      </w:r>
      <w:r>
        <w:rPr>
          <w:b/>
          <w:sz w:val="18"/>
        </w:rPr>
        <w:t>a</w:t>
      </w:r>
      <w:r>
        <w:rPr>
          <w:b/>
          <w:spacing w:val="26"/>
          <w:sz w:val="18"/>
        </w:rPr>
        <w:t xml:space="preserve"> </w:t>
      </w:r>
      <w:r>
        <w:rPr>
          <w:b/>
          <w:sz w:val="18"/>
        </w:rPr>
        <w:t>high</w:t>
      </w:r>
      <w:r>
        <w:rPr>
          <w:b/>
          <w:spacing w:val="26"/>
          <w:sz w:val="18"/>
        </w:rPr>
        <w:t xml:space="preserve"> </w:t>
      </w:r>
      <w:r>
        <w:rPr>
          <w:b/>
          <w:sz w:val="18"/>
        </w:rPr>
        <w:t>risk</w:t>
      </w:r>
      <w:r>
        <w:rPr>
          <w:b/>
          <w:spacing w:val="26"/>
          <w:sz w:val="18"/>
        </w:rPr>
        <w:t xml:space="preserve"> </w:t>
      </w:r>
      <w:r>
        <w:rPr>
          <w:b/>
          <w:sz w:val="18"/>
        </w:rPr>
        <w:t>of</w:t>
      </w:r>
      <w:r>
        <w:rPr>
          <w:b/>
          <w:spacing w:val="26"/>
          <w:sz w:val="18"/>
        </w:rPr>
        <w:t xml:space="preserve"> </w:t>
      </w:r>
      <w:r>
        <w:rPr>
          <w:b/>
          <w:sz w:val="18"/>
        </w:rPr>
        <w:t>further</w:t>
      </w:r>
      <w:r>
        <w:rPr>
          <w:b/>
          <w:spacing w:val="26"/>
          <w:sz w:val="18"/>
        </w:rPr>
        <w:t xml:space="preserve"> </w:t>
      </w:r>
      <w:r>
        <w:rPr>
          <w:b/>
          <w:sz w:val="18"/>
        </w:rPr>
        <w:t>transmission.</w:t>
      </w:r>
      <w:r>
        <w:rPr>
          <w:b/>
          <w:spacing w:val="26"/>
          <w:sz w:val="18"/>
        </w:rPr>
        <w:t xml:space="preserve"> </w:t>
      </w:r>
      <w:r>
        <w:rPr>
          <w:b/>
          <w:sz w:val="18"/>
        </w:rPr>
        <w:t>The</w:t>
      </w:r>
      <w:r>
        <w:rPr>
          <w:b/>
          <w:spacing w:val="26"/>
          <w:sz w:val="18"/>
        </w:rPr>
        <w:t xml:space="preserve"> </w:t>
      </w:r>
      <w:r>
        <w:rPr>
          <w:b/>
          <w:sz w:val="18"/>
        </w:rPr>
        <w:t>classical</w:t>
      </w:r>
      <w:r>
        <w:rPr>
          <w:b/>
          <w:spacing w:val="26"/>
          <w:sz w:val="18"/>
        </w:rPr>
        <w:t xml:space="preserve"> </w:t>
      </w:r>
      <w:r>
        <w:rPr>
          <w:b/>
          <w:sz w:val="18"/>
        </w:rPr>
        <w:t>methods of</w:t>
      </w:r>
      <w:r>
        <w:rPr>
          <w:b/>
          <w:spacing w:val="40"/>
          <w:sz w:val="18"/>
        </w:rPr>
        <w:t xml:space="preserve"> </w:t>
      </w:r>
      <w:r>
        <w:rPr>
          <w:b/>
          <w:sz w:val="18"/>
        </w:rPr>
        <w:t>diagnostic</w:t>
      </w:r>
      <w:r>
        <w:rPr>
          <w:b/>
          <w:spacing w:val="40"/>
          <w:sz w:val="18"/>
        </w:rPr>
        <w:t xml:space="preserve"> </w:t>
      </w:r>
      <w:r>
        <w:rPr>
          <w:b/>
          <w:sz w:val="18"/>
        </w:rPr>
        <w:t>actions</w:t>
      </w:r>
      <w:r>
        <w:rPr>
          <w:b/>
          <w:spacing w:val="40"/>
          <w:sz w:val="18"/>
        </w:rPr>
        <w:t xml:space="preserve"> </w:t>
      </w:r>
      <w:r>
        <w:rPr>
          <w:b/>
          <w:sz w:val="18"/>
        </w:rPr>
        <w:t>are</w:t>
      </w:r>
      <w:r>
        <w:rPr>
          <w:b/>
          <w:spacing w:val="40"/>
          <w:sz w:val="18"/>
        </w:rPr>
        <w:t xml:space="preserve"> </w:t>
      </w:r>
      <w:r>
        <w:rPr>
          <w:b/>
          <w:sz w:val="18"/>
        </w:rPr>
        <w:t>based</w:t>
      </w:r>
      <w:r>
        <w:rPr>
          <w:b/>
          <w:spacing w:val="40"/>
          <w:sz w:val="18"/>
        </w:rPr>
        <w:t xml:space="preserve"> </w:t>
      </w:r>
      <w:r>
        <w:rPr>
          <w:b/>
          <w:sz w:val="18"/>
        </w:rPr>
        <w:t>on</w:t>
      </w:r>
      <w:r>
        <w:rPr>
          <w:b/>
          <w:spacing w:val="40"/>
          <w:sz w:val="18"/>
        </w:rPr>
        <w:t xml:space="preserve"> </w:t>
      </w:r>
      <w:r>
        <w:rPr>
          <w:b/>
          <w:sz w:val="18"/>
        </w:rPr>
        <w:t>either</w:t>
      </w:r>
      <w:r>
        <w:rPr>
          <w:b/>
          <w:spacing w:val="40"/>
          <w:sz w:val="18"/>
        </w:rPr>
        <w:t xml:space="preserve"> </w:t>
      </w:r>
      <w:r>
        <w:rPr>
          <w:b/>
          <w:sz w:val="18"/>
        </w:rPr>
        <w:t>clinical</w:t>
      </w:r>
      <w:r>
        <w:rPr>
          <w:b/>
          <w:spacing w:val="40"/>
          <w:sz w:val="18"/>
        </w:rPr>
        <w:t xml:space="preserve"> </w:t>
      </w:r>
      <w:r>
        <w:rPr>
          <w:b/>
          <w:sz w:val="18"/>
        </w:rPr>
        <w:t>laboratory or visual symptom measurements, which do not deliver the ultimate solutions of the outbreak management. The current paper describes a new multi-modal artificial intelligence system that combines time-series approach to the analysis of clinical parameters and image classification by deep learning to predict the</w:t>
      </w:r>
      <w:r>
        <w:rPr>
          <w:b/>
          <w:spacing w:val="-12"/>
          <w:sz w:val="18"/>
        </w:rPr>
        <w:t xml:space="preserve"> </w:t>
      </w:r>
      <w:r>
        <w:rPr>
          <w:b/>
          <w:sz w:val="18"/>
        </w:rPr>
        <w:t>outbreaks</w:t>
      </w:r>
      <w:r>
        <w:rPr>
          <w:b/>
          <w:spacing w:val="-11"/>
          <w:sz w:val="18"/>
        </w:rPr>
        <w:t xml:space="preserve"> </w:t>
      </w:r>
      <w:r>
        <w:rPr>
          <w:b/>
          <w:sz w:val="18"/>
        </w:rPr>
        <w:t>better.</w:t>
      </w:r>
      <w:r>
        <w:rPr>
          <w:b/>
          <w:spacing w:val="-11"/>
          <w:sz w:val="18"/>
        </w:rPr>
        <w:t xml:space="preserve"> </w:t>
      </w:r>
      <w:r>
        <w:rPr>
          <w:b/>
          <w:sz w:val="18"/>
        </w:rPr>
        <w:t>The</w:t>
      </w:r>
      <w:r>
        <w:rPr>
          <w:b/>
          <w:spacing w:val="-11"/>
          <w:sz w:val="18"/>
        </w:rPr>
        <w:t xml:space="preserve"> </w:t>
      </w:r>
      <w:r>
        <w:rPr>
          <w:b/>
          <w:sz w:val="18"/>
        </w:rPr>
        <w:t>suggested</w:t>
      </w:r>
      <w:r>
        <w:rPr>
          <w:b/>
          <w:spacing w:val="-12"/>
          <w:sz w:val="18"/>
        </w:rPr>
        <w:t xml:space="preserve"> </w:t>
      </w:r>
      <w:r>
        <w:rPr>
          <w:b/>
          <w:sz w:val="18"/>
        </w:rPr>
        <w:t>system</w:t>
      </w:r>
      <w:r>
        <w:rPr>
          <w:b/>
          <w:spacing w:val="-11"/>
          <w:sz w:val="18"/>
        </w:rPr>
        <w:t xml:space="preserve"> </w:t>
      </w:r>
      <w:r>
        <w:rPr>
          <w:b/>
          <w:sz w:val="18"/>
        </w:rPr>
        <w:t>includes</w:t>
      </w:r>
      <w:r>
        <w:rPr>
          <w:b/>
          <w:spacing w:val="-11"/>
          <w:sz w:val="18"/>
        </w:rPr>
        <w:t xml:space="preserve"> </w:t>
      </w:r>
      <w:r>
        <w:rPr>
          <w:b/>
          <w:sz w:val="18"/>
        </w:rPr>
        <w:t>a</w:t>
      </w:r>
      <w:r>
        <w:rPr>
          <w:b/>
          <w:spacing w:val="-11"/>
          <w:sz w:val="18"/>
        </w:rPr>
        <w:t xml:space="preserve"> </w:t>
      </w:r>
      <w:r>
        <w:rPr>
          <w:b/>
          <w:sz w:val="18"/>
        </w:rPr>
        <w:t>Long</w:t>
      </w:r>
      <w:r>
        <w:rPr>
          <w:b/>
          <w:spacing w:val="-12"/>
          <w:sz w:val="18"/>
        </w:rPr>
        <w:t xml:space="preserve"> </w:t>
      </w:r>
      <w:r>
        <w:rPr>
          <w:b/>
          <w:sz w:val="18"/>
        </w:rPr>
        <w:t>Short- Term Memory (LSTM) network which is trained on longitudinal data about patients to predict the time of the outbreak, and a Convolutional Neural Network (CNN) that is trained on the skin lesion images to identify the severity of the HSV infection. These models are combined into a web application based on Django</w:t>
      </w:r>
      <w:r>
        <w:rPr>
          <w:b/>
          <w:spacing w:val="40"/>
          <w:sz w:val="18"/>
        </w:rPr>
        <w:t xml:space="preserve"> </w:t>
      </w:r>
      <w:r>
        <w:rPr>
          <w:b/>
          <w:sz w:val="18"/>
        </w:rPr>
        <w:t>that offers an opportunity of interactive data input and real-</w:t>
      </w:r>
      <w:r>
        <w:rPr>
          <w:b/>
          <w:spacing w:val="80"/>
          <w:sz w:val="18"/>
        </w:rPr>
        <w:t xml:space="preserve"> </w:t>
      </w:r>
      <w:r>
        <w:rPr>
          <w:b/>
          <w:sz w:val="18"/>
        </w:rPr>
        <w:t>time</w:t>
      </w:r>
      <w:r>
        <w:rPr>
          <w:b/>
          <w:spacing w:val="32"/>
          <w:sz w:val="18"/>
        </w:rPr>
        <w:t xml:space="preserve"> </w:t>
      </w:r>
      <w:r>
        <w:rPr>
          <w:b/>
          <w:sz w:val="18"/>
        </w:rPr>
        <w:t>prediction</w:t>
      </w:r>
      <w:r>
        <w:rPr>
          <w:b/>
          <w:spacing w:val="32"/>
          <w:sz w:val="18"/>
        </w:rPr>
        <w:t xml:space="preserve"> </w:t>
      </w:r>
      <w:r>
        <w:rPr>
          <w:b/>
          <w:sz w:val="18"/>
        </w:rPr>
        <w:t>and</w:t>
      </w:r>
      <w:r>
        <w:rPr>
          <w:b/>
          <w:spacing w:val="32"/>
          <w:sz w:val="18"/>
        </w:rPr>
        <w:t xml:space="preserve"> </w:t>
      </w:r>
      <w:r>
        <w:rPr>
          <w:b/>
          <w:sz w:val="18"/>
        </w:rPr>
        <w:t>the</w:t>
      </w:r>
      <w:r>
        <w:rPr>
          <w:b/>
          <w:spacing w:val="32"/>
          <w:sz w:val="18"/>
        </w:rPr>
        <w:t xml:space="preserve"> </w:t>
      </w:r>
      <w:r>
        <w:rPr>
          <w:b/>
          <w:sz w:val="18"/>
        </w:rPr>
        <w:t>visualization</w:t>
      </w:r>
      <w:r>
        <w:rPr>
          <w:b/>
          <w:spacing w:val="32"/>
          <w:sz w:val="18"/>
        </w:rPr>
        <w:t xml:space="preserve"> </w:t>
      </w:r>
      <w:r>
        <w:rPr>
          <w:b/>
          <w:sz w:val="18"/>
        </w:rPr>
        <w:t>of</w:t>
      </w:r>
      <w:r>
        <w:rPr>
          <w:b/>
          <w:spacing w:val="32"/>
          <w:sz w:val="18"/>
        </w:rPr>
        <w:t xml:space="preserve"> </w:t>
      </w:r>
      <w:r>
        <w:rPr>
          <w:b/>
          <w:sz w:val="18"/>
        </w:rPr>
        <w:t>results</w:t>
      </w:r>
      <w:r>
        <w:rPr>
          <w:b/>
          <w:spacing w:val="32"/>
          <w:sz w:val="18"/>
        </w:rPr>
        <w:t xml:space="preserve"> </w:t>
      </w:r>
      <w:r>
        <w:rPr>
          <w:b/>
          <w:sz w:val="18"/>
        </w:rPr>
        <w:t>in</w:t>
      </w:r>
      <w:r>
        <w:rPr>
          <w:b/>
          <w:spacing w:val="32"/>
          <w:sz w:val="18"/>
        </w:rPr>
        <w:t xml:space="preserve"> </w:t>
      </w:r>
      <w:r>
        <w:rPr>
          <w:b/>
          <w:sz w:val="18"/>
        </w:rPr>
        <w:t>detail</w:t>
      </w:r>
      <w:r>
        <w:rPr>
          <w:b/>
          <w:spacing w:val="32"/>
          <w:sz w:val="18"/>
        </w:rPr>
        <w:t xml:space="preserve"> </w:t>
      </w:r>
      <w:r>
        <w:rPr>
          <w:b/>
          <w:sz w:val="18"/>
        </w:rPr>
        <w:t>using an analytical dashboard. The LSTM model had the lowest mean squared error of 0.0029 on validation data and R 2 of 0.87 with CNN classifier recorded a test accuracy of 78.5% with balanced precision-recall properties. The integrated system manages to unify the two modalities of prediction, providing the clinicians and</w:t>
      </w:r>
      <w:r>
        <w:rPr>
          <w:b/>
          <w:spacing w:val="40"/>
          <w:sz w:val="18"/>
        </w:rPr>
        <w:t xml:space="preserve"> </w:t>
      </w:r>
      <w:r>
        <w:rPr>
          <w:b/>
          <w:sz w:val="18"/>
        </w:rPr>
        <w:t>patients</w:t>
      </w:r>
      <w:r>
        <w:rPr>
          <w:b/>
          <w:spacing w:val="40"/>
          <w:sz w:val="18"/>
        </w:rPr>
        <w:t xml:space="preserve"> </w:t>
      </w:r>
      <w:r>
        <w:rPr>
          <w:b/>
          <w:sz w:val="18"/>
        </w:rPr>
        <w:t>with</w:t>
      </w:r>
      <w:r>
        <w:rPr>
          <w:b/>
          <w:spacing w:val="40"/>
          <w:sz w:val="18"/>
        </w:rPr>
        <w:t xml:space="preserve"> </w:t>
      </w:r>
      <w:r>
        <w:rPr>
          <w:b/>
          <w:sz w:val="18"/>
        </w:rPr>
        <w:t>a</w:t>
      </w:r>
      <w:r>
        <w:rPr>
          <w:b/>
          <w:spacing w:val="40"/>
          <w:sz w:val="18"/>
        </w:rPr>
        <w:t xml:space="preserve"> </w:t>
      </w:r>
      <w:r>
        <w:rPr>
          <w:b/>
          <w:sz w:val="18"/>
        </w:rPr>
        <w:t>common</w:t>
      </w:r>
      <w:r>
        <w:rPr>
          <w:b/>
          <w:spacing w:val="40"/>
          <w:sz w:val="18"/>
        </w:rPr>
        <w:t xml:space="preserve"> </w:t>
      </w:r>
      <w:r>
        <w:rPr>
          <w:b/>
          <w:sz w:val="18"/>
        </w:rPr>
        <w:t>tool</w:t>
      </w:r>
      <w:r>
        <w:rPr>
          <w:b/>
          <w:spacing w:val="40"/>
          <w:sz w:val="18"/>
        </w:rPr>
        <w:t xml:space="preserve"> </w:t>
      </w:r>
      <w:r>
        <w:rPr>
          <w:b/>
          <w:sz w:val="18"/>
        </w:rPr>
        <w:t>of</w:t>
      </w:r>
      <w:r>
        <w:rPr>
          <w:b/>
          <w:spacing w:val="40"/>
          <w:sz w:val="18"/>
        </w:rPr>
        <w:t xml:space="preserve"> </w:t>
      </w:r>
      <w:r>
        <w:rPr>
          <w:b/>
          <w:sz w:val="18"/>
        </w:rPr>
        <w:t>individual</w:t>
      </w:r>
      <w:r>
        <w:rPr>
          <w:b/>
          <w:spacing w:val="40"/>
          <w:sz w:val="18"/>
        </w:rPr>
        <w:t xml:space="preserve"> </w:t>
      </w:r>
      <w:r>
        <w:rPr>
          <w:b/>
          <w:sz w:val="18"/>
        </w:rPr>
        <w:t>evaluation</w:t>
      </w:r>
      <w:r>
        <w:rPr>
          <w:b/>
          <w:spacing w:val="40"/>
          <w:sz w:val="18"/>
        </w:rPr>
        <w:t xml:space="preserve"> </w:t>
      </w:r>
      <w:r>
        <w:rPr>
          <w:b/>
          <w:sz w:val="18"/>
        </w:rPr>
        <w:t>of the risk of outbreaks and proactive intervention planning. The study illustrates that multi-modal AI-based solutions to chronic infectious disease management are possible, and this marks a significant breakthrough of the single-data-source solutions as</w:t>
      </w:r>
      <w:r>
        <w:rPr>
          <w:b/>
          <w:spacing w:val="40"/>
          <w:sz w:val="18"/>
        </w:rPr>
        <w:t xml:space="preserve"> </w:t>
      </w:r>
      <w:r>
        <w:rPr>
          <w:b/>
          <w:sz w:val="18"/>
        </w:rPr>
        <w:t>the way towards the actual proactive health interventions.</w:t>
      </w:r>
    </w:p>
    <w:p>
      <w:pPr>
        <w:spacing w:line="230" w:lineRule="auto" w:before="23"/>
        <w:ind w:left="259" w:right="0" w:firstLine="199"/>
        <w:jc w:val="both"/>
        <w:rPr>
          <w:b/>
          <w:sz w:val="18"/>
        </w:rPr>
      </w:pPr>
      <w:r>
        <w:rPr>
          <w:b/>
          <w:i/>
          <w:sz w:val="18"/>
        </w:rPr>
        <w:t>Index Terms</w:t>
      </w:r>
      <w:r>
        <w:rPr>
          <w:b/>
          <w:sz w:val="18"/>
        </w:rPr>
        <w:t>—Convolutional neural networks, Predictive healthcare, Deep learning, Herpes Simplex Virus, Outbreak prediction, Long-short term memory networks, Multi-modal ar- tificial intelligence, Medical image classification, Django Frame- work, Time-series Analysis.</w:t>
      </w:r>
    </w:p>
    <w:p>
      <w:pPr>
        <w:pStyle w:val="BodyText"/>
        <w:spacing w:before="58"/>
        <w:rPr>
          <w:b/>
          <w:sz w:val="18"/>
        </w:rPr>
      </w:pPr>
    </w:p>
    <w:p>
      <w:pPr>
        <w:pStyle w:val="ListParagraph"/>
        <w:numPr>
          <w:ilvl w:val="0"/>
          <w:numId w:val="1"/>
        </w:numPr>
        <w:tabs>
          <w:tab w:pos="2206" w:val="left" w:leader="none"/>
        </w:tabs>
        <w:spacing w:line="240" w:lineRule="auto" w:before="0" w:after="0"/>
        <w:ind w:left="2206" w:right="0" w:hanging="214"/>
        <w:jc w:val="left"/>
        <w:rPr>
          <w:sz w:val="20"/>
        </w:rPr>
      </w:pPr>
      <w:r>
        <w:rPr>
          <w:smallCaps/>
          <w:spacing w:val="-2"/>
          <w:sz w:val="20"/>
        </w:rPr>
        <w:t>Introduction</w:t>
      </w:r>
    </w:p>
    <w:p>
      <w:pPr>
        <w:pStyle w:val="BodyText"/>
        <w:spacing w:line="249" w:lineRule="auto" w:before="113"/>
        <w:ind w:left="259" w:firstLine="199"/>
        <w:jc w:val="both"/>
      </w:pPr>
      <w:r>
        <w:rPr/>
        <w:t>Herpes</w:t>
      </w:r>
      <w:r>
        <w:rPr>
          <w:spacing w:val="-9"/>
        </w:rPr>
        <w:t xml:space="preserve"> </w:t>
      </w:r>
      <w:r>
        <w:rPr/>
        <w:t>Simplex</w:t>
      </w:r>
      <w:r>
        <w:rPr>
          <w:spacing w:val="-9"/>
        </w:rPr>
        <w:t xml:space="preserve"> </w:t>
      </w:r>
      <w:r>
        <w:rPr/>
        <w:t>Virus</w:t>
      </w:r>
      <w:r>
        <w:rPr>
          <w:spacing w:val="-9"/>
        </w:rPr>
        <w:t xml:space="preserve"> </w:t>
      </w:r>
      <w:r>
        <w:rPr/>
        <w:t>is</w:t>
      </w:r>
      <w:r>
        <w:rPr>
          <w:spacing w:val="-9"/>
        </w:rPr>
        <w:t xml:space="preserve"> </w:t>
      </w:r>
      <w:r>
        <w:rPr/>
        <w:t>one</w:t>
      </w:r>
      <w:r>
        <w:rPr>
          <w:spacing w:val="-9"/>
        </w:rPr>
        <w:t xml:space="preserve"> </w:t>
      </w:r>
      <w:r>
        <w:rPr/>
        <w:t>of</w:t>
      </w:r>
      <w:r>
        <w:rPr>
          <w:spacing w:val="-9"/>
        </w:rPr>
        <w:t xml:space="preserve"> </w:t>
      </w:r>
      <w:r>
        <w:rPr/>
        <w:t>the</w:t>
      </w:r>
      <w:r>
        <w:rPr>
          <w:spacing w:val="-9"/>
        </w:rPr>
        <w:t xml:space="preserve"> </w:t>
      </w:r>
      <w:r>
        <w:rPr/>
        <w:t>most</w:t>
      </w:r>
      <w:r>
        <w:rPr>
          <w:spacing w:val="-9"/>
        </w:rPr>
        <w:t xml:space="preserve"> </w:t>
      </w:r>
      <w:r>
        <w:rPr/>
        <w:t>widespread</w:t>
      </w:r>
      <w:r>
        <w:rPr>
          <w:spacing w:val="-9"/>
        </w:rPr>
        <w:t xml:space="preserve"> </w:t>
      </w:r>
      <w:r>
        <w:rPr/>
        <w:t>chronic viral infections in the world as estimated by World Health Organization, about 67 percent of the world population under 50 years old is a carrier of HSV-1, and 13 percent of the same population is a carrier of HSV-2 in the world. This clinical presentation</w:t>
      </w:r>
      <w:r>
        <w:rPr>
          <w:spacing w:val="38"/>
        </w:rPr>
        <w:t xml:space="preserve"> </w:t>
      </w:r>
      <w:r>
        <w:rPr/>
        <w:t>is</w:t>
      </w:r>
      <w:r>
        <w:rPr>
          <w:spacing w:val="38"/>
        </w:rPr>
        <w:t xml:space="preserve"> </w:t>
      </w:r>
      <w:r>
        <w:rPr/>
        <w:t>typified</w:t>
      </w:r>
      <w:r>
        <w:rPr>
          <w:spacing w:val="38"/>
        </w:rPr>
        <w:t xml:space="preserve"> </w:t>
      </w:r>
      <w:r>
        <w:rPr/>
        <w:t>by</w:t>
      </w:r>
      <w:r>
        <w:rPr>
          <w:spacing w:val="39"/>
        </w:rPr>
        <w:t xml:space="preserve"> </w:t>
      </w:r>
      <w:r>
        <w:rPr/>
        <w:t>periodic</w:t>
      </w:r>
      <w:r>
        <w:rPr>
          <w:spacing w:val="38"/>
        </w:rPr>
        <w:t xml:space="preserve"> </w:t>
      </w:r>
      <w:r>
        <w:rPr/>
        <w:t>episodes</w:t>
      </w:r>
      <w:r>
        <w:rPr>
          <w:spacing w:val="38"/>
        </w:rPr>
        <w:t xml:space="preserve"> </w:t>
      </w:r>
      <w:r>
        <w:rPr/>
        <w:t>of</w:t>
      </w:r>
      <w:r>
        <w:rPr>
          <w:spacing w:val="39"/>
        </w:rPr>
        <w:t xml:space="preserve"> </w:t>
      </w:r>
      <w:r>
        <w:rPr>
          <w:spacing w:val="-2"/>
        </w:rPr>
        <w:t>reactivation</w:t>
      </w:r>
    </w:p>
    <w:p>
      <w:pPr>
        <w:pStyle w:val="BodyText"/>
        <w:spacing w:line="249" w:lineRule="auto" w:before="98"/>
        <w:ind w:left="199" w:right="257"/>
        <w:jc w:val="both"/>
      </w:pPr>
      <w:r>
        <w:rPr/>
        <w:br w:type="column"/>
        <w:t>that lead to typical vesicular lesions, which cause physical pain,</w:t>
      </w:r>
      <w:r>
        <w:rPr>
          <w:spacing w:val="40"/>
        </w:rPr>
        <w:t xml:space="preserve"> </w:t>
      </w:r>
      <w:r>
        <w:rPr/>
        <w:t>psychological</w:t>
      </w:r>
      <w:r>
        <w:rPr>
          <w:spacing w:val="40"/>
        </w:rPr>
        <w:t xml:space="preserve"> </w:t>
      </w:r>
      <w:r>
        <w:rPr/>
        <w:t>suffering,</w:t>
      </w:r>
      <w:r>
        <w:rPr>
          <w:spacing w:val="40"/>
        </w:rPr>
        <w:t xml:space="preserve"> </w:t>
      </w:r>
      <w:r>
        <w:rPr/>
        <w:t>stigmatization</w:t>
      </w:r>
      <w:r>
        <w:rPr>
          <w:spacing w:val="40"/>
        </w:rPr>
        <w:t xml:space="preserve"> </w:t>
      </w:r>
      <w:r>
        <w:rPr/>
        <w:t>and</w:t>
      </w:r>
      <w:r>
        <w:rPr>
          <w:spacing w:val="40"/>
        </w:rPr>
        <w:t xml:space="preserve"> </w:t>
      </w:r>
      <w:r>
        <w:rPr/>
        <w:t>high</w:t>
      </w:r>
      <w:r>
        <w:rPr>
          <w:spacing w:val="40"/>
        </w:rPr>
        <w:t xml:space="preserve"> </w:t>
      </w:r>
      <w:r>
        <w:rPr/>
        <w:t>risk of</w:t>
      </w:r>
      <w:r>
        <w:rPr>
          <w:spacing w:val="40"/>
        </w:rPr>
        <w:t xml:space="preserve"> </w:t>
      </w:r>
      <w:r>
        <w:rPr/>
        <w:t>transmission</w:t>
      </w:r>
      <w:r>
        <w:rPr>
          <w:spacing w:val="40"/>
        </w:rPr>
        <w:t xml:space="preserve"> </w:t>
      </w:r>
      <w:r>
        <w:rPr/>
        <w:t>to</w:t>
      </w:r>
      <w:r>
        <w:rPr>
          <w:spacing w:val="40"/>
        </w:rPr>
        <w:t xml:space="preserve"> </w:t>
      </w:r>
      <w:r>
        <w:rPr/>
        <w:t>the</w:t>
      </w:r>
      <w:r>
        <w:rPr>
          <w:spacing w:val="40"/>
        </w:rPr>
        <w:t xml:space="preserve"> </w:t>
      </w:r>
      <w:r>
        <w:rPr/>
        <w:t>vulnerable</w:t>
      </w:r>
      <w:r>
        <w:rPr>
          <w:spacing w:val="40"/>
        </w:rPr>
        <w:t xml:space="preserve"> </w:t>
      </w:r>
      <w:r>
        <w:rPr/>
        <w:t>contacts.</w:t>
      </w:r>
      <w:r>
        <w:rPr>
          <w:spacing w:val="40"/>
        </w:rPr>
        <w:t xml:space="preserve"> </w:t>
      </w:r>
      <w:r>
        <w:rPr/>
        <w:t>Although</w:t>
      </w:r>
      <w:r>
        <w:rPr>
          <w:spacing w:val="40"/>
        </w:rPr>
        <w:t xml:space="preserve"> </w:t>
      </w:r>
      <w:r>
        <w:rPr/>
        <w:t>there are antiviral treatments that can be used to suppress viral replication,</w:t>
      </w:r>
      <w:r>
        <w:rPr>
          <w:spacing w:val="-1"/>
        </w:rPr>
        <w:t xml:space="preserve"> </w:t>
      </w:r>
      <w:r>
        <w:rPr/>
        <w:t>the</w:t>
      </w:r>
      <w:r>
        <w:rPr>
          <w:spacing w:val="-1"/>
        </w:rPr>
        <w:t xml:space="preserve"> </w:t>
      </w:r>
      <w:r>
        <w:rPr/>
        <w:t>randomness</w:t>
      </w:r>
      <w:r>
        <w:rPr>
          <w:spacing w:val="-1"/>
        </w:rPr>
        <w:t xml:space="preserve"> </w:t>
      </w:r>
      <w:r>
        <w:rPr/>
        <w:t>of</w:t>
      </w:r>
      <w:r>
        <w:rPr>
          <w:spacing w:val="-1"/>
        </w:rPr>
        <w:t xml:space="preserve"> </w:t>
      </w:r>
      <w:r>
        <w:rPr/>
        <w:t>reactivation</w:t>
      </w:r>
      <w:r>
        <w:rPr>
          <w:spacing w:val="-1"/>
        </w:rPr>
        <w:t xml:space="preserve"> </w:t>
      </w:r>
      <w:r>
        <w:rPr/>
        <w:t>is</w:t>
      </w:r>
      <w:r>
        <w:rPr>
          <w:spacing w:val="-1"/>
        </w:rPr>
        <w:t xml:space="preserve"> </w:t>
      </w:r>
      <w:r>
        <w:rPr/>
        <w:t>a</w:t>
      </w:r>
      <w:r>
        <w:rPr>
          <w:spacing w:val="-1"/>
        </w:rPr>
        <w:t xml:space="preserve"> </w:t>
      </w:r>
      <w:r>
        <w:rPr/>
        <w:t>central</w:t>
      </w:r>
      <w:r>
        <w:rPr>
          <w:spacing w:val="-1"/>
        </w:rPr>
        <w:t xml:space="preserve"> </w:t>
      </w:r>
      <w:r>
        <w:rPr/>
        <w:t>issue</w:t>
      </w:r>
      <w:r>
        <w:rPr>
          <w:spacing w:val="-1"/>
        </w:rPr>
        <w:t xml:space="preserve"> </w:t>
      </w:r>
      <w:r>
        <w:rPr/>
        <w:t>in the management of HSV and patients are often anxious when it comes to when the next outbreak is likely to happen.</w:t>
      </w:r>
    </w:p>
    <w:p>
      <w:pPr>
        <w:pStyle w:val="BodyText"/>
        <w:spacing w:line="249" w:lineRule="auto" w:before="119"/>
        <w:ind w:left="199" w:right="257" w:firstLine="199"/>
        <w:jc w:val="both"/>
      </w:pPr>
      <w:r>
        <w:rPr/>
        <w:t>The emergence of artificial intelligence and machine learn- ing has presented new opportunities in the field of predictive healthcare and has the potential to change the way chronic diseases are tracked and controlled proactively. Nevertheless, the current AI products in the field of HSV research have</w:t>
      </w:r>
      <w:r>
        <w:rPr>
          <w:spacing w:val="80"/>
        </w:rPr>
        <w:t xml:space="preserve"> </w:t>
      </w:r>
      <w:r>
        <w:rPr/>
        <w:t>been applied to individual data modalities, either to analyze laboratory</w:t>
      </w:r>
      <w:r>
        <w:rPr>
          <w:spacing w:val="-8"/>
        </w:rPr>
        <w:t xml:space="preserve"> </w:t>
      </w:r>
      <w:r>
        <w:rPr/>
        <w:t>parameters</w:t>
      </w:r>
      <w:r>
        <w:rPr>
          <w:spacing w:val="-8"/>
        </w:rPr>
        <w:t xml:space="preserve"> </w:t>
      </w:r>
      <w:r>
        <w:rPr/>
        <w:t>and</w:t>
      </w:r>
      <w:r>
        <w:rPr>
          <w:spacing w:val="-8"/>
        </w:rPr>
        <w:t xml:space="preserve"> </w:t>
      </w:r>
      <w:r>
        <w:rPr/>
        <w:t>clinical</w:t>
      </w:r>
      <w:r>
        <w:rPr>
          <w:spacing w:val="-8"/>
        </w:rPr>
        <w:t xml:space="preserve"> </w:t>
      </w:r>
      <w:r>
        <w:rPr/>
        <w:t>markers</w:t>
      </w:r>
      <w:r>
        <w:rPr>
          <w:spacing w:val="-8"/>
        </w:rPr>
        <w:t xml:space="preserve"> </w:t>
      </w:r>
      <w:r>
        <w:rPr/>
        <w:t>or</w:t>
      </w:r>
      <w:r>
        <w:rPr>
          <w:spacing w:val="-8"/>
        </w:rPr>
        <w:t xml:space="preserve"> </w:t>
      </w:r>
      <w:r>
        <w:rPr/>
        <w:t>to</w:t>
      </w:r>
      <w:r>
        <w:rPr>
          <w:spacing w:val="-8"/>
        </w:rPr>
        <w:t xml:space="preserve"> </w:t>
      </w:r>
      <w:r>
        <w:rPr/>
        <w:t>identify</w:t>
      </w:r>
      <w:r>
        <w:rPr>
          <w:spacing w:val="-8"/>
        </w:rPr>
        <w:t xml:space="preserve"> </w:t>
      </w:r>
      <w:r>
        <w:rPr/>
        <w:t>visual symptoms</w:t>
      </w:r>
      <w:r>
        <w:rPr>
          <w:spacing w:val="-6"/>
        </w:rPr>
        <w:t xml:space="preserve"> </w:t>
      </w:r>
      <w:r>
        <w:rPr/>
        <w:t>based</w:t>
      </w:r>
      <w:r>
        <w:rPr>
          <w:spacing w:val="-6"/>
        </w:rPr>
        <w:t xml:space="preserve"> </w:t>
      </w:r>
      <w:r>
        <w:rPr/>
        <w:t>on</w:t>
      </w:r>
      <w:r>
        <w:rPr>
          <w:spacing w:val="-6"/>
        </w:rPr>
        <w:t xml:space="preserve"> </w:t>
      </w:r>
      <w:r>
        <w:rPr/>
        <w:t>the</w:t>
      </w:r>
      <w:r>
        <w:rPr>
          <w:spacing w:val="-6"/>
        </w:rPr>
        <w:t xml:space="preserve"> </w:t>
      </w:r>
      <w:r>
        <w:rPr/>
        <w:t>lesion</w:t>
      </w:r>
      <w:r>
        <w:rPr>
          <w:spacing w:val="-6"/>
        </w:rPr>
        <w:t xml:space="preserve"> </w:t>
      </w:r>
      <w:r>
        <w:rPr/>
        <w:t>imaging,</w:t>
      </w:r>
      <w:r>
        <w:rPr>
          <w:spacing w:val="-6"/>
        </w:rPr>
        <w:t xml:space="preserve"> </w:t>
      </w:r>
      <w:r>
        <w:rPr/>
        <w:t>which</w:t>
      </w:r>
      <w:r>
        <w:rPr>
          <w:spacing w:val="-6"/>
        </w:rPr>
        <w:t xml:space="preserve"> </w:t>
      </w:r>
      <w:r>
        <w:rPr/>
        <w:t>do</w:t>
      </w:r>
      <w:r>
        <w:rPr>
          <w:spacing w:val="-6"/>
        </w:rPr>
        <w:t xml:space="preserve"> </w:t>
      </w:r>
      <w:r>
        <w:rPr/>
        <w:t>not</w:t>
      </w:r>
      <w:r>
        <w:rPr>
          <w:spacing w:val="-6"/>
        </w:rPr>
        <w:t xml:space="preserve"> </w:t>
      </w:r>
      <w:r>
        <w:rPr/>
        <w:t>represent the</w:t>
      </w:r>
      <w:r>
        <w:rPr>
          <w:spacing w:val="-6"/>
        </w:rPr>
        <w:t xml:space="preserve"> </w:t>
      </w:r>
      <w:r>
        <w:rPr/>
        <w:t>complete</w:t>
      </w:r>
      <w:r>
        <w:rPr>
          <w:spacing w:val="-6"/>
        </w:rPr>
        <w:t xml:space="preserve"> </w:t>
      </w:r>
      <w:r>
        <w:rPr/>
        <w:t>clinical</w:t>
      </w:r>
      <w:r>
        <w:rPr>
          <w:spacing w:val="-6"/>
        </w:rPr>
        <w:t xml:space="preserve"> </w:t>
      </w:r>
      <w:r>
        <w:rPr/>
        <w:t>picture</w:t>
      </w:r>
      <w:r>
        <w:rPr>
          <w:spacing w:val="-6"/>
        </w:rPr>
        <w:t xml:space="preserve"> </w:t>
      </w:r>
      <w:r>
        <w:rPr/>
        <w:t>to</w:t>
      </w:r>
      <w:r>
        <w:rPr>
          <w:spacing w:val="-6"/>
        </w:rPr>
        <w:t xml:space="preserve"> </w:t>
      </w:r>
      <w:r>
        <w:rPr/>
        <w:t>effectively</w:t>
      </w:r>
      <w:r>
        <w:rPr>
          <w:spacing w:val="-6"/>
        </w:rPr>
        <w:t xml:space="preserve"> </w:t>
      </w:r>
      <w:r>
        <w:rPr/>
        <w:t>predict</w:t>
      </w:r>
      <w:r>
        <w:rPr>
          <w:spacing w:val="-6"/>
        </w:rPr>
        <w:t xml:space="preserve"> </w:t>
      </w:r>
      <w:r>
        <w:rPr/>
        <w:t>an</w:t>
      </w:r>
      <w:r>
        <w:rPr>
          <w:spacing w:val="-6"/>
        </w:rPr>
        <w:t xml:space="preserve"> </w:t>
      </w:r>
      <w:r>
        <w:rPr/>
        <w:t>outbreak. The compound interaction of physiological stress, immune status, medication adherence, circadian rhythms, and visual symptom progression has indicated multi-modal solutions us- ing a combination of different data types would be superior at predictive performance than any single-modality one.</w:t>
      </w:r>
    </w:p>
    <w:p>
      <w:pPr>
        <w:pStyle w:val="BodyText"/>
        <w:spacing w:line="249" w:lineRule="auto" w:before="118"/>
        <w:ind w:left="199" w:right="257" w:firstLine="199"/>
        <w:jc w:val="both"/>
      </w:pPr>
      <w:r>
        <w:rPr/>
        <w:t>This</w:t>
      </w:r>
      <w:r>
        <w:rPr>
          <w:spacing w:val="-10"/>
        </w:rPr>
        <w:t xml:space="preserve"> </w:t>
      </w:r>
      <w:r>
        <w:rPr/>
        <w:t>is</w:t>
      </w:r>
      <w:r>
        <w:rPr>
          <w:spacing w:val="-9"/>
        </w:rPr>
        <w:t xml:space="preserve"> </w:t>
      </w:r>
      <w:r>
        <w:rPr/>
        <w:t>a</w:t>
      </w:r>
      <w:r>
        <w:rPr>
          <w:spacing w:val="-10"/>
        </w:rPr>
        <w:t xml:space="preserve"> </w:t>
      </w:r>
      <w:r>
        <w:rPr/>
        <w:t>critical</w:t>
      </w:r>
      <w:r>
        <w:rPr>
          <w:spacing w:val="-10"/>
        </w:rPr>
        <w:t xml:space="preserve"> </w:t>
      </w:r>
      <w:r>
        <w:rPr/>
        <w:t>gap</w:t>
      </w:r>
      <w:r>
        <w:rPr>
          <w:spacing w:val="-10"/>
        </w:rPr>
        <w:t xml:space="preserve"> </w:t>
      </w:r>
      <w:r>
        <w:rPr/>
        <w:t>that</w:t>
      </w:r>
      <w:r>
        <w:rPr>
          <w:spacing w:val="-9"/>
        </w:rPr>
        <w:t xml:space="preserve"> </w:t>
      </w:r>
      <w:r>
        <w:rPr/>
        <w:t>this</w:t>
      </w:r>
      <w:r>
        <w:rPr>
          <w:spacing w:val="-10"/>
        </w:rPr>
        <w:t xml:space="preserve"> </w:t>
      </w:r>
      <w:r>
        <w:rPr/>
        <w:t>research</w:t>
      </w:r>
      <w:r>
        <w:rPr>
          <w:spacing w:val="-10"/>
        </w:rPr>
        <w:t xml:space="preserve"> </w:t>
      </w:r>
      <w:r>
        <w:rPr/>
        <w:t>seeks</w:t>
      </w:r>
      <w:r>
        <w:rPr>
          <w:spacing w:val="-10"/>
        </w:rPr>
        <w:t xml:space="preserve"> </w:t>
      </w:r>
      <w:r>
        <w:rPr/>
        <w:t>to</w:t>
      </w:r>
      <w:r>
        <w:rPr>
          <w:spacing w:val="-9"/>
        </w:rPr>
        <w:t xml:space="preserve"> </w:t>
      </w:r>
      <w:r>
        <w:rPr/>
        <w:t>fill</w:t>
      </w:r>
      <w:r>
        <w:rPr>
          <w:spacing w:val="-10"/>
        </w:rPr>
        <w:t xml:space="preserve"> </w:t>
      </w:r>
      <w:r>
        <w:rPr/>
        <w:t>by</w:t>
      </w:r>
      <w:r>
        <w:rPr>
          <w:spacing w:val="-10"/>
        </w:rPr>
        <w:t xml:space="preserve"> </w:t>
      </w:r>
      <w:r>
        <w:rPr/>
        <w:t>coming up with a multi-modal framework that integrates time-series prediction using LSTM networks and lesion classification using CNN to generate a combined HSV outbreak prediction. The system is incorporated into a Django-based web platform that offers a convenient interface to input data, real-time predict the outcomes, analyze the data with the help of a special</w:t>
      </w:r>
      <w:r>
        <w:rPr>
          <w:spacing w:val="-3"/>
        </w:rPr>
        <w:t xml:space="preserve"> </w:t>
      </w:r>
      <w:r>
        <w:rPr/>
        <w:t>research</w:t>
      </w:r>
      <w:r>
        <w:rPr>
          <w:spacing w:val="-3"/>
        </w:rPr>
        <w:t xml:space="preserve"> </w:t>
      </w:r>
      <w:r>
        <w:rPr/>
        <w:t>dashboard,</w:t>
      </w:r>
      <w:r>
        <w:rPr>
          <w:spacing w:val="-3"/>
        </w:rPr>
        <w:t xml:space="preserve"> </w:t>
      </w:r>
      <w:r>
        <w:rPr/>
        <w:t>and</w:t>
      </w:r>
      <w:r>
        <w:rPr>
          <w:spacing w:val="-3"/>
        </w:rPr>
        <w:t xml:space="preserve"> </w:t>
      </w:r>
      <w:r>
        <w:rPr/>
        <w:t>provide</w:t>
      </w:r>
      <w:r>
        <w:rPr>
          <w:spacing w:val="-3"/>
        </w:rPr>
        <w:t xml:space="preserve"> </w:t>
      </w:r>
      <w:r>
        <w:rPr/>
        <w:t>a</w:t>
      </w:r>
      <w:r>
        <w:rPr>
          <w:spacing w:val="-3"/>
        </w:rPr>
        <w:t xml:space="preserve"> </w:t>
      </w:r>
      <w:r>
        <w:rPr/>
        <w:t>patient</w:t>
      </w:r>
      <w:r>
        <w:rPr>
          <w:spacing w:val="-3"/>
        </w:rPr>
        <w:t xml:space="preserve"> </w:t>
      </w:r>
      <w:r>
        <w:rPr/>
        <w:t>and</w:t>
      </w:r>
      <w:r>
        <w:rPr>
          <w:spacing w:val="-3"/>
        </w:rPr>
        <w:t xml:space="preserve"> </w:t>
      </w:r>
      <w:r>
        <w:rPr/>
        <w:t>clinician with actionable recommendations. The main contributions are three-fold: the development of an LSTM architecture that is optimized to predict HSV outbreaks on longitudinal clinical data, development of a CNN architecture that can classify HSV lesions accurately and extract interpretable features, and the smooth combination of these modalities into one practical web</w:t>
      </w:r>
      <w:r>
        <w:rPr>
          <w:spacing w:val="1"/>
        </w:rPr>
        <w:t xml:space="preserve"> </w:t>
      </w:r>
      <w:r>
        <w:rPr/>
        <w:t>application</w:t>
      </w:r>
      <w:r>
        <w:rPr>
          <w:spacing w:val="1"/>
        </w:rPr>
        <w:t xml:space="preserve"> </w:t>
      </w:r>
      <w:r>
        <w:rPr/>
        <w:t>that</w:t>
      </w:r>
      <w:r>
        <w:rPr>
          <w:spacing w:val="1"/>
        </w:rPr>
        <w:t xml:space="preserve"> </w:t>
      </w:r>
      <w:r>
        <w:rPr/>
        <w:t>can</w:t>
      </w:r>
      <w:r>
        <w:rPr>
          <w:spacing w:val="1"/>
        </w:rPr>
        <w:t xml:space="preserve"> </w:t>
      </w:r>
      <w:r>
        <w:rPr/>
        <w:t>prove</w:t>
      </w:r>
      <w:r>
        <w:rPr>
          <w:spacing w:val="1"/>
        </w:rPr>
        <w:t xml:space="preserve"> </w:t>
      </w:r>
      <w:r>
        <w:rPr/>
        <w:t>its</w:t>
      </w:r>
      <w:r>
        <w:rPr>
          <w:spacing w:val="1"/>
        </w:rPr>
        <w:t xml:space="preserve"> </w:t>
      </w:r>
      <w:r>
        <w:rPr/>
        <w:t>viability</w:t>
      </w:r>
      <w:r>
        <w:rPr>
          <w:spacing w:val="1"/>
        </w:rPr>
        <w:t xml:space="preserve"> </w:t>
      </w:r>
      <w:r>
        <w:rPr/>
        <w:t>in</w:t>
      </w:r>
      <w:r>
        <w:rPr>
          <w:spacing w:val="1"/>
        </w:rPr>
        <w:t xml:space="preserve"> </w:t>
      </w:r>
      <w:r>
        <w:rPr/>
        <w:t>clinical</w:t>
      </w:r>
      <w:r>
        <w:rPr>
          <w:spacing w:val="1"/>
        </w:rPr>
        <w:t xml:space="preserve"> </w:t>
      </w:r>
      <w:r>
        <w:rPr>
          <w:spacing w:val="-2"/>
        </w:rPr>
        <w:t>practice.</w:t>
      </w:r>
    </w:p>
    <w:p>
      <w:pPr>
        <w:pStyle w:val="BodyText"/>
        <w:spacing w:after="0" w:line="249" w:lineRule="auto"/>
        <w:jc w:val="both"/>
        <w:sectPr>
          <w:type w:val="continuous"/>
          <w:pgSz w:w="12240" w:h="15840"/>
          <w:pgMar w:top="900" w:bottom="280" w:left="720" w:right="720"/>
          <w:cols w:num="2" w:equalWidth="0">
            <w:col w:w="5281" w:space="40"/>
            <w:col w:w="5479"/>
          </w:cols>
        </w:sectPr>
      </w:pPr>
    </w:p>
    <w:p>
      <w:pPr>
        <w:pStyle w:val="ListParagraph"/>
        <w:numPr>
          <w:ilvl w:val="0"/>
          <w:numId w:val="1"/>
        </w:numPr>
        <w:tabs>
          <w:tab w:pos="1986" w:val="left" w:leader="none"/>
        </w:tabs>
        <w:spacing w:line="240" w:lineRule="auto" w:before="71" w:after="0"/>
        <w:ind w:left="1986" w:right="0" w:hanging="289"/>
        <w:jc w:val="left"/>
        <w:rPr>
          <w:sz w:val="20"/>
        </w:rPr>
      </w:pPr>
      <w:r>
        <w:rPr>
          <w:smallCaps/>
          <w:sz w:val="20"/>
        </w:rPr>
        <w:t>Literature</w:t>
      </w:r>
      <w:r>
        <w:rPr>
          <w:smallCaps/>
          <w:spacing w:val="73"/>
          <w:sz w:val="20"/>
        </w:rPr>
        <w:t xml:space="preserve"> </w:t>
      </w:r>
      <w:r>
        <w:rPr>
          <w:smallCaps/>
          <w:spacing w:val="-2"/>
          <w:sz w:val="20"/>
        </w:rPr>
        <w:t>Review</w:t>
      </w:r>
    </w:p>
    <w:p>
      <w:pPr>
        <w:pStyle w:val="BodyText"/>
        <w:spacing w:before="5"/>
        <w:rPr>
          <w:sz w:val="16"/>
        </w:rPr>
      </w:pPr>
    </w:p>
    <w:p>
      <w:pPr>
        <w:pStyle w:val="BodyText"/>
        <w:spacing w:line="249" w:lineRule="auto" w:before="1"/>
        <w:ind w:left="259" w:firstLine="199"/>
        <w:jc w:val="both"/>
      </w:pPr>
      <w:r>
        <w:rPr/>
        <w:t>The latest developments of artificial intelligence in the con- text</w:t>
      </w:r>
      <w:r>
        <w:rPr>
          <w:spacing w:val="-8"/>
        </w:rPr>
        <w:t xml:space="preserve"> </w:t>
      </w:r>
      <w:r>
        <w:rPr/>
        <w:t>of</w:t>
      </w:r>
      <w:r>
        <w:rPr>
          <w:spacing w:val="-8"/>
        </w:rPr>
        <w:t xml:space="preserve"> </w:t>
      </w:r>
      <w:r>
        <w:rPr/>
        <w:t>infectious</w:t>
      </w:r>
      <w:r>
        <w:rPr>
          <w:spacing w:val="-8"/>
        </w:rPr>
        <w:t xml:space="preserve"> </w:t>
      </w:r>
      <w:r>
        <w:rPr/>
        <w:t>disease</w:t>
      </w:r>
      <w:r>
        <w:rPr>
          <w:spacing w:val="-8"/>
        </w:rPr>
        <w:t xml:space="preserve"> </w:t>
      </w:r>
      <w:r>
        <w:rPr/>
        <w:t>prediction</w:t>
      </w:r>
      <w:r>
        <w:rPr>
          <w:spacing w:val="-8"/>
        </w:rPr>
        <w:t xml:space="preserve"> </w:t>
      </w:r>
      <w:r>
        <w:rPr/>
        <w:t>have</w:t>
      </w:r>
      <w:r>
        <w:rPr>
          <w:spacing w:val="-8"/>
        </w:rPr>
        <w:t xml:space="preserve"> </w:t>
      </w:r>
      <w:r>
        <w:rPr/>
        <w:t>shown</w:t>
      </w:r>
      <w:r>
        <w:rPr>
          <w:spacing w:val="-8"/>
        </w:rPr>
        <w:t xml:space="preserve"> </w:t>
      </w:r>
      <w:r>
        <w:rPr/>
        <w:t>great</w:t>
      </w:r>
      <w:r>
        <w:rPr>
          <w:spacing w:val="-8"/>
        </w:rPr>
        <w:t xml:space="preserve"> </w:t>
      </w:r>
      <w:r>
        <w:rPr/>
        <w:t>potential in many clinical areas, but the implementation of the solution in the context of Herpes Simplex Virus outbreak prediction</w:t>
      </w:r>
      <w:r>
        <w:rPr>
          <w:spacing w:val="40"/>
        </w:rPr>
        <w:t xml:space="preserve"> </w:t>
      </w:r>
      <w:r>
        <w:rPr/>
        <w:t>has not yet reached the existing area of application, and there is</w:t>
      </w:r>
      <w:r>
        <w:rPr>
          <w:spacing w:val="40"/>
        </w:rPr>
        <w:t xml:space="preserve"> </w:t>
      </w:r>
      <w:r>
        <w:rPr/>
        <w:t>a</w:t>
      </w:r>
      <w:r>
        <w:rPr>
          <w:spacing w:val="40"/>
        </w:rPr>
        <w:t xml:space="preserve"> </w:t>
      </w:r>
      <w:r>
        <w:rPr/>
        <w:t>broad</w:t>
      </w:r>
      <w:r>
        <w:rPr>
          <w:spacing w:val="40"/>
        </w:rPr>
        <w:t xml:space="preserve"> </w:t>
      </w:r>
      <w:r>
        <w:rPr/>
        <w:t>opportunity</w:t>
      </w:r>
      <w:r>
        <w:rPr>
          <w:spacing w:val="40"/>
        </w:rPr>
        <w:t xml:space="preserve"> </w:t>
      </w:r>
      <w:r>
        <w:rPr/>
        <w:t>to</w:t>
      </w:r>
      <w:r>
        <w:rPr>
          <w:spacing w:val="40"/>
        </w:rPr>
        <w:t xml:space="preserve"> </w:t>
      </w:r>
      <w:r>
        <w:rPr/>
        <w:t>introduce</w:t>
      </w:r>
      <w:r>
        <w:rPr>
          <w:spacing w:val="40"/>
        </w:rPr>
        <w:t xml:space="preserve"> </w:t>
      </w:r>
      <w:r>
        <w:rPr/>
        <w:t>innovative</w:t>
      </w:r>
      <w:r>
        <w:rPr>
          <w:spacing w:val="40"/>
        </w:rPr>
        <w:t xml:space="preserve"> </w:t>
      </w:r>
      <w:r>
        <w:rPr/>
        <w:t>approaches to the methodological level. This overview of literature has summarized studies in three related areas, namely time-series prediction</w:t>
      </w:r>
      <w:r>
        <w:rPr>
          <w:spacing w:val="-3"/>
        </w:rPr>
        <w:t xml:space="preserve"> </w:t>
      </w:r>
      <w:r>
        <w:rPr/>
        <w:t>to</w:t>
      </w:r>
      <w:r>
        <w:rPr>
          <w:spacing w:val="-3"/>
        </w:rPr>
        <w:t xml:space="preserve"> </w:t>
      </w:r>
      <w:r>
        <w:rPr/>
        <w:t>predict</w:t>
      </w:r>
      <w:r>
        <w:rPr>
          <w:spacing w:val="-3"/>
        </w:rPr>
        <w:t xml:space="preserve"> </w:t>
      </w:r>
      <w:r>
        <w:rPr/>
        <w:t>diseases,</w:t>
      </w:r>
      <w:r>
        <w:rPr>
          <w:spacing w:val="-3"/>
        </w:rPr>
        <w:t xml:space="preserve"> </w:t>
      </w:r>
      <w:r>
        <w:rPr/>
        <w:t>classification</w:t>
      </w:r>
      <w:r>
        <w:rPr>
          <w:spacing w:val="-3"/>
        </w:rPr>
        <w:t xml:space="preserve"> </w:t>
      </w:r>
      <w:r>
        <w:rPr/>
        <w:t>of</w:t>
      </w:r>
      <w:r>
        <w:rPr>
          <w:spacing w:val="-3"/>
        </w:rPr>
        <w:t xml:space="preserve"> </w:t>
      </w:r>
      <w:r>
        <w:rPr/>
        <w:t>medical</w:t>
      </w:r>
      <w:r>
        <w:rPr>
          <w:spacing w:val="-3"/>
        </w:rPr>
        <w:t xml:space="preserve"> </w:t>
      </w:r>
      <w:r>
        <w:rPr/>
        <w:t>images to diagnose viral infections, and the use of multi-modal data integration</w:t>
      </w:r>
      <w:r>
        <w:rPr>
          <w:spacing w:val="-10"/>
        </w:rPr>
        <w:t xml:space="preserve"> </w:t>
      </w:r>
      <w:r>
        <w:rPr/>
        <w:t>approaches,</w:t>
      </w:r>
      <w:r>
        <w:rPr>
          <w:spacing w:val="-10"/>
        </w:rPr>
        <w:t xml:space="preserve"> </w:t>
      </w:r>
      <w:r>
        <w:rPr/>
        <w:t>but</w:t>
      </w:r>
      <w:r>
        <w:rPr>
          <w:spacing w:val="-10"/>
        </w:rPr>
        <w:t xml:space="preserve"> </w:t>
      </w:r>
      <w:r>
        <w:rPr/>
        <w:t>with</w:t>
      </w:r>
      <w:r>
        <w:rPr>
          <w:spacing w:val="-10"/>
        </w:rPr>
        <w:t xml:space="preserve"> </w:t>
      </w:r>
      <w:r>
        <w:rPr/>
        <w:t>a</w:t>
      </w:r>
      <w:r>
        <w:rPr>
          <w:spacing w:val="-10"/>
        </w:rPr>
        <w:t xml:space="preserve"> </w:t>
      </w:r>
      <w:r>
        <w:rPr/>
        <w:t>special</w:t>
      </w:r>
      <w:r>
        <w:rPr>
          <w:spacing w:val="-10"/>
        </w:rPr>
        <w:t xml:space="preserve"> </w:t>
      </w:r>
      <w:r>
        <w:rPr/>
        <w:t>focus</w:t>
      </w:r>
      <w:r>
        <w:rPr>
          <w:spacing w:val="-10"/>
        </w:rPr>
        <w:t xml:space="preserve"> </w:t>
      </w:r>
      <w:r>
        <w:rPr/>
        <w:t>on</w:t>
      </w:r>
      <w:r>
        <w:rPr>
          <w:spacing w:val="-10"/>
        </w:rPr>
        <w:t xml:space="preserve"> </w:t>
      </w:r>
      <w:r>
        <w:rPr/>
        <w:t>the</w:t>
      </w:r>
      <w:r>
        <w:rPr>
          <w:spacing w:val="-10"/>
        </w:rPr>
        <w:t xml:space="preserve"> </w:t>
      </w:r>
      <w:r>
        <w:rPr/>
        <w:t>research that has been published in 2024-2025, which reflects new trends in methodologies.</w:t>
      </w:r>
    </w:p>
    <w:p>
      <w:pPr>
        <w:pStyle w:val="BodyText"/>
        <w:spacing w:line="249" w:lineRule="auto" w:before="18"/>
        <w:ind w:left="259" w:firstLine="199"/>
        <w:jc w:val="both"/>
      </w:pPr>
      <w:r>
        <w:rPr>
          <w:b/>
        </w:rPr>
        <w:t xml:space="preserve">Time-Series Prediction Disease Forecasting: </w:t>
      </w:r>
      <w:r>
        <w:rPr/>
        <w:t>Kaushik et al. (2020) have provided a major comparison of the statistical tools</w:t>
      </w:r>
      <w:r>
        <w:rPr>
          <w:spacing w:val="-9"/>
        </w:rPr>
        <w:t xml:space="preserve"> </w:t>
      </w:r>
      <w:r>
        <w:rPr/>
        <w:t>and</w:t>
      </w:r>
      <w:r>
        <w:rPr>
          <w:spacing w:val="-9"/>
        </w:rPr>
        <w:t xml:space="preserve"> </w:t>
      </w:r>
      <w:r>
        <w:rPr/>
        <w:t>LSTM</w:t>
      </w:r>
      <w:r>
        <w:rPr>
          <w:spacing w:val="-9"/>
        </w:rPr>
        <w:t xml:space="preserve"> </w:t>
      </w:r>
      <w:r>
        <w:rPr/>
        <w:t>networks</w:t>
      </w:r>
      <w:r>
        <w:rPr>
          <w:spacing w:val="-9"/>
        </w:rPr>
        <w:t xml:space="preserve"> </w:t>
      </w:r>
      <w:r>
        <w:rPr/>
        <w:t>in</w:t>
      </w:r>
      <w:r>
        <w:rPr>
          <w:spacing w:val="-9"/>
        </w:rPr>
        <w:t xml:space="preserve"> </w:t>
      </w:r>
      <w:r>
        <w:rPr/>
        <w:t>terms</w:t>
      </w:r>
      <w:r>
        <w:rPr>
          <w:spacing w:val="-9"/>
        </w:rPr>
        <w:t xml:space="preserve"> </w:t>
      </w:r>
      <w:r>
        <w:rPr/>
        <w:t>of</w:t>
      </w:r>
      <w:r>
        <w:rPr>
          <w:spacing w:val="-9"/>
        </w:rPr>
        <w:t xml:space="preserve"> </w:t>
      </w:r>
      <w:r>
        <w:rPr/>
        <w:t>disease</w:t>
      </w:r>
      <w:r>
        <w:rPr>
          <w:spacing w:val="-9"/>
        </w:rPr>
        <w:t xml:space="preserve"> </w:t>
      </w:r>
      <w:r>
        <w:rPr/>
        <w:t>progression</w:t>
      </w:r>
      <w:r>
        <w:rPr>
          <w:spacing w:val="-9"/>
        </w:rPr>
        <w:t xml:space="preserve"> </w:t>
      </w:r>
      <w:r>
        <w:rPr/>
        <w:t>fore- casting,</w:t>
      </w:r>
      <w:r>
        <w:rPr>
          <w:spacing w:val="-1"/>
        </w:rPr>
        <w:t xml:space="preserve"> </w:t>
      </w:r>
      <w:r>
        <w:rPr/>
        <w:t>and</w:t>
      </w:r>
      <w:r>
        <w:rPr>
          <w:spacing w:val="-1"/>
        </w:rPr>
        <w:t xml:space="preserve"> </w:t>
      </w:r>
      <w:r>
        <w:rPr/>
        <w:t>the</w:t>
      </w:r>
      <w:r>
        <w:rPr>
          <w:spacing w:val="-1"/>
        </w:rPr>
        <w:t xml:space="preserve"> </w:t>
      </w:r>
      <w:r>
        <w:rPr/>
        <w:t>results</w:t>
      </w:r>
      <w:r>
        <w:rPr>
          <w:spacing w:val="-1"/>
        </w:rPr>
        <w:t xml:space="preserve"> </w:t>
      </w:r>
      <w:r>
        <w:rPr/>
        <w:t>of</w:t>
      </w:r>
      <w:r>
        <w:rPr>
          <w:spacing w:val="-1"/>
        </w:rPr>
        <w:t xml:space="preserve"> </w:t>
      </w:r>
      <w:r>
        <w:rPr/>
        <w:t>the</w:t>
      </w:r>
      <w:r>
        <w:rPr>
          <w:spacing w:val="-1"/>
        </w:rPr>
        <w:t xml:space="preserve"> </w:t>
      </w:r>
      <w:r>
        <w:rPr/>
        <w:t>study</w:t>
      </w:r>
      <w:r>
        <w:rPr>
          <w:spacing w:val="-1"/>
        </w:rPr>
        <w:t xml:space="preserve"> </w:t>
      </w:r>
      <w:r>
        <w:rPr/>
        <w:t>prove</w:t>
      </w:r>
      <w:r>
        <w:rPr>
          <w:spacing w:val="-1"/>
        </w:rPr>
        <w:t xml:space="preserve"> </w:t>
      </w:r>
      <w:r>
        <w:rPr/>
        <w:t>that</w:t>
      </w:r>
      <w:r>
        <w:rPr>
          <w:spacing w:val="-1"/>
        </w:rPr>
        <w:t xml:space="preserve"> </w:t>
      </w:r>
      <w:r>
        <w:rPr/>
        <w:t>deep</w:t>
      </w:r>
      <w:r>
        <w:rPr>
          <w:spacing w:val="-1"/>
        </w:rPr>
        <w:t xml:space="preserve"> </w:t>
      </w:r>
      <w:r>
        <w:rPr/>
        <w:t>learning</w:t>
      </w:r>
      <w:r>
        <w:rPr>
          <w:spacing w:val="-1"/>
        </w:rPr>
        <w:t xml:space="preserve"> </w:t>
      </w:r>
      <w:r>
        <w:rPr/>
        <w:t>is better</w:t>
      </w:r>
      <w:r>
        <w:rPr>
          <w:spacing w:val="-2"/>
        </w:rPr>
        <w:t xml:space="preserve"> </w:t>
      </w:r>
      <w:r>
        <w:rPr/>
        <w:t>to</w:t>
      </w:r>
      <w:r>
        <w:rPr>
          <w:spacing w:val="-2"/>
        </w:rPr>
        <w:t xml:space="preserve"> </w:t>
      </w:r>
      <w:r>
        <w:rPr/>
        <w:t>reveal</w:t>
      </w:r>
      <w:r>
        <w:rPr>
          <w:spacing w:val="-2"/>
        </w:rPr>
        <w:t xml:space="preserve"> </w:t>
      </w:r>
      <w:r>
        <w:rPr/>
        <w:t>complex</w:t>
      </w:r>
      <w:r>
        <w:rPr>
          <w:spacing w:val="-2"/>
        </w:rPr>
        <w:t xml:space="preserve"> </w:t>
      </w:r>
      <w:r>
        <w:rPr/>
        <w:t>temporal</w:t>
      </w:r>
      <w:r>
        <w:rPr>
          <w:spacing w:val="-2"/>
        </w:rPr>
        <w:t xml:space="preserve"> </w:t>
      </w:r>
      <w:r>
        <w:rPr/>
        <w:t>relationships</w:t>
      </w:r>
      <w:r>
        <w:rPr>
          <w:spacing w:val="-2"/>
        </w:rPr>
        <w:t xml:space="preserve"> </w:t>
      </w:r>
      <w:r>
        <w:rPr/>
        <w:t>in</w:t>
      </w:r>
      <w:r>
        <w:rPr>
          <w:spacing w:val="-2"/>
        </w:rPr>
        <w:t xml:space="preserve"> </w:t>
      </w:r>
      <w:r>
        <w:rPr/>
        <w:t>longitudinal health data. Uppuluri et al. (2024) designed a HSV outbreak prediction system based on LSTM and Django to provide patients</w:t>
      </w:r>
      <w:r>
        <w:rPr>
          <w:spacing w:val="-2"/>
        </w:rPr>
        <w:t xml:space="preserve"> </w:t>
      </w:r>
      <w:r>
        <w:rPr/>
        <w:t>with</w:t>
      </w:r>
      <w:r>
        <w:rPr>
          <w:spacing w:val="-2"/>
        </w:rPr>
        <w:t xml:space="preserve"> </w:t>
      </w:r>
      <w:r>
        <w:rPr/>
        <w:t>alerts,</w:t>
      </w:r>
      <w:r>
        <w:rPr>
          <w:spacing w:val="-2"/>
        </w:rPr>
        <w:t xml:space="preserve"> </w:t>
      </w:r>
      <w:r>
        <w:rPr/>
        <w:t>but</w:t>
      </w:r>
      <w:r>
        <w:rPr>
          <w:spacing w:val="-2"/>
        </w:rPr>
        <w:t xml:space="preserve"> </w:t>
      </w:r>
      <w:r>
        <w:rPr/>
        <w:t>their</w:t>
      </w:r>
      <w:r>
        <w:rPr>
          <w:spacing w:val="-2"/>
        </w:rPr>
        <w:t xml:space="preserve"> </w:t>
      </w:r>
      <w:r>
        <w:rPr/>
        <w:t>approach</w:t>
      </w:r>
      <w:r>
        <w:rPr>
          <w:spacing w:val="-2"/>
        </w:rPr>
        <w:t xml:space="preserve"> </w:t>
      </w:r>
      <w:r>
        <w:rPr/>
        <w:t>was</w:t>
      </w:r>
      <w:r>
        <w:rPr>
          <w:spacing w:val="-2"/>
        </w:rPr>
        <w:t xml:space="preserve"> </w:t>
      </w:r>
      <w:r>
        <w:rPr/>
        <w:t>not</w:t>
      </w:r>
      <w:r>
        <w:rPr>
          <w:spacing w:val="-2"/>
        </w:rPr>
        <w:t xml:space="preserve"> </w:t>
      </w:r>
      <w:r>
        <w:rPr/>
        <w:t>comprehensive because it was based on synthetic data and the visual analysis of symptoms was not performed. Song et al. (2024) used Random Forest classifiers to determine clinical predictors of HSV-2</w:t>
      </w:r>
      <w:r>
        <w:rPr>
          <w:spacing w:val="-13"/>
        </w:rPr>
        <w:t xml:space="preserve"> </w:t>
      </w:r>
      <w:r>
        <w:rPr/>
        <w:t>meningitis</w:t>
      </w:r>
      <w:r>
        <w:rPr>
          <w:spacing w:val="-12"/>
        </w:rPr>
        <w:t xml:space="preserve"> </w:t>
      </w:r>
      <w:r>
        <w:rPr/>
        <w:t>finding</w:t>
      </w:r>
      <w:r>
        <w:rPr>
          <w:spacing w:val="-13"/>
        </w:rPr>
        <w:t xml:space="preserve"> </w:t>
      </w:r>
      <w:r>
        <w:rPr/>
        <w:t>that</w:t>
      </w:r>
      <w:r>
        <w:rPr>
          <w:spacing w:val="-12"/>
        </w:rPr>
        <w:t xml:space="preserve"> </w:t>
      </w:r>
      <w:r>
        <w:rPr/>
        <w:t>the</w:t>
      </w:r>
      <w:r>
        <w:rPr>
          <w:spacing w:val="-13"/>
        </w:rPr>
        <w:t xml:space="preserve"> </w:t>
      </w:r>
      <w:r>
        <w:rPr/>
        <w:t>C-reactive</w:t>
      </w:r>
      <w:r>
        <w:rPr>
          <w:spacing w:val="-12"/>
        </w:rPr>
        <w:t xml:space="preserve"> </w:t>
      </w:r>
      <w:r>
        <w:rPr/>
        <w:t>protein</w:t>
      </w:r>
      <w:r>
        <w:rPr>
          <w:spacing w:val="-13"/>
        </w:rPr>
        <w:t xml:space="preserve"> </w:t>
      </w:r>
      <w:r>
        <w:rPr/>
        <w:t>levels</w:t>
      </w:r>
      <w:r>
        <w:rPr>
          <w:spacing w:val="-12"/>
        </w:rPr>
        <w:t xml:space="preserve"> </w:t>
      </w:r>
      <w:r>
        <w:rPr/>
        <w:t>and previous history of meningitis were important predictors that informed the selection of features. Maldonado et al. (2021) showed that systemic immune stress is an important factor to consider when predicting HSV recurrence, and it is better to include stressors and illness predictors in predictive models.</w:t>
      </w:r>
    </w:p>
    <w:p>
      <w:pPr>
        <w:pStyle w:val="BodyText"/>
        <w:spacing w:line="249" w:lineRule="auto" w:before="19"/>
        <w:ind w:left="259" w:firstLine="199"/>
        <w:jc w:val="both"/>
      </w:pPr>
      <w:r>
        <w:rPr>
          <w:b/>
        </w:rPr>
        <w:t xml:space="preserve">Automated Medical Image Classification of Viral In- fection: </w:t>
      </w:r>
      <w:r>
        <w:rPr/>
        <w:t>Tan et al. (2024) have created a CNN that can be deployed on the phone to classify the cases of genital herpes among</w:t>
      </w:r>
      <w:r>
        <w:rPr>
          <w:spacing w:val="40"/>
        </w:rPr>
        <w:t xml:space="preserve"> </w:t>
      </w:r>
      <w:r>
        <w:rPr/>
        <w:t>the</w:t>
      </w:r>
      <w:r>
        <w:rPr>
          <w:spacing w:val="40"/>
        </w:rPr>
        <w:t xml:space="preserve"> </w:t>
      </w:r>
      <w:r>
        <w:rPr/>
        <w:t>images</w:t>
      </w:r>
      <w:r>
        <w:rPr>
          <w:spacing w:val="40"/>
        </w:rPr>
        <w:t xml:space="preserve"> </w:t>
      </w:r>
      <w:r>
        <w:rPr/>
        <w:t>uploaded</w:t>
      </w:r>
      <w:r>
        <w:rPr>
          <w:spacing w:val="40"/>
        </w:rPr>
        <w:t xml:space="preserve"> </w:t>
      </w:r>
      <w:r>
        <w:rPr/>
        <w:t>by</w:t>
      </w:r>
      <w:r>
        <w:rPr>
          <w:spacing w:val="40"/>
        </w:rPr>
        <w:t xml:space="preserve"> </w:t>
      </w:r>
      <w:r>
        <w:rPr/>
        <w:t>the</w:t>
      </w:r>
      <w:r>
        <w:rPr>
          <w:spacing w:val="40"/>
        </w:rPr>
        <w:t xml:space="preserve"> </w:t>
      </w:r>
      <w:r>
        <w:rPr/>
        <w:t>users</w:t>
      </w:r>
      <w:r>
        <w:rPr>
          <w:spacing w:val="40"/>
        </w:rPr>
        <w:t xml:space="preserve"> </w:t>
      </w:r>
      <w:r>
        <w:rPr/>
        <w:t>and</w:t>
      </w:r>
      <w:r>
        <w:rPr>
          <w:spacing w:val="40"/>
        </w:rPr>
        <w:t xml:space="preserve"> </w:t>
      </w:r>
      <w:r>
        <w:rPr/>
        <w:t>show</w:t>
      </w:r>
      <w:r>
        <w:rPr>
          <w:spacing w:val="40"/>
        </w:rPr>
        <w:t xml:space="preserve"> </w:t>
      </w:r>
      <w:r>
        <w:rPr/>
        <w:t>that</w:t>
      </w:r>
      <w:r>
        <w:rPr>
          <w:spacing w:val="40"/>
        </w:rPr>
        <w:t xml:space="preserve"> </w:t>
      </w:r>
      <w:r>
        <w:rPr/>
        <w:t>it is feasible in reality to do image-based diagnostics with no clinical history involved. In the laboratory, Liu et al. (2022) used neural networks and holographic imaging to identify HSV-1 plaques with more than 90% accuracy, which can be used</w:t>
      </w:r>
      <w:r>
        <w:rPr>
          <w:spacing w:val="-1"/>
        </w:rPr>
        <w:t xml:space="preserve"> </w:t>
      </w:r>
      <w:r>
        <w:rPr/>
        <w:t>to</w:t>
      </w:r>
      <w:r>
        <w:rPr>
          <w:spacing w:val="-1"/>
        </w:rPr>
        <w:t xml:space="preserve"> </w:t>
      </w:r>
      <w:r>
        <w:rPr/>
        <w:t>set</w:t>
      </w:r>
      <w:r>
        <w:rPr>
          <w:spacing w:val="-1"/>
        </w:rPr>
        <w:t xml:space="preserve"> </w:t>
      </w:r>
      <w:r>
        <w:rPr/>
        <w:t>benchmarks</w:t>
      </w:r>
      <w:r>
        <w:rPr>
          <w:spacing w:val="-1"/>
        </w:rPr>
        <w:t xml:space="preserve"> </w:t>
      </w:r>
      <w:r>
        <w:rPr/>
        <w:t>of</w:t>
      </w:r>
      <w:r>
        <w:rPr>
          <w:spacing w:val="-1"/>
        </w:rPr>
        <w:t xml:space="preserve"> </w:t>
      </w:r>
      <w:r>
        <w:rPr/>
        <w:t>detection</w:t>
      </w:r>
      <w:r>
        <w:rPr>
          <w:spacing w:val="-1"/>
        </w:rPr>
        <w:t xml:space="preserve"> </w:t>
      </w:r>
      <w:r>
        <w:rPr/>
        <w:t>performance</w:t>
      </w:r>
      <w:r>
        <w:rPr>
          <w:spacing w:val="-1"/>
        </w:rPr>
        <w:t xml:space="preserve"> </w:t>
      </w:r>
      <w:r>
        <w:rPr/>
        <w:t>in</w:t>
      </w:r>
      <w:r>
        <w:rPr>
          <w:spacing w:val="-1"/>
        </w:rPr>
        <w:t xml:space="preserve"> </w:t>
      </w:r>
      <w:r>
        <w:rPr/>
        <w:t>controlled environments. Using clinical and endoscopic variables, Lee et al. (2021) used machine learning classification to differentiate between HSV esophagitis and cytomegalovirus esophagitis, proving that the methodology can be transferred to the classi- fication of cutaneous lesions. Akbar et al. (2023) thoroughly examined AI methods used in the diagnosis of herpesvirus, and it was found that the multi-modes could be improved as well as the features.</w:t>
      </w:r>
    </w:p>
    <w:p>
      <w:pPr>
        <w:pStyle w:val="BodyText"/>
        <w:spacing w:line="249" w:lineRule="auto" w:before="18"/>
        <w:ind w:left="259" w:firstLine="199"/>
        <w:jc w:val="both"/>
      </w:pPr>
      <w:r>
        <w:rPr>
          <w:b/>
        </w:rPr>
        <w:t xml:space="preserve">Multi-Mode Data Integration: </w:t>
      </w:r>
      <w:r>
        <w:rPr/>
        <w:t>Giuffre` and Shung (2023) discussed the methods of synthetic data generation to health- care prediction models, which underlies the data creation procedure in this study in terms of privacy-preserving the creation of the model. Pradier et al. (2023) designed a deep generative</w:t>
      </w:r>
      <w:r>
        <w:rPr>
          <w:spacing w:val="-11"/>
        </w:rPr>
        <w:t xml:space="preserve"> </w:t>
      </w:r>
      <w:r>
        <w:rPr/>
        <w:t>model,</w:t>
      </w:r>
      <w:r>
        <w:rPr>
          <w:spacing w:val="-11"/>
        </w:rPr>
        <w:t xml:space="preserve"> </w:t>
      </w:r>
      <w:r>
        <w:rPr/>
        <w:t>AIRIVA,</w:t>
      </w:r>
      <w:r>
        <w:rPr>
          <w:spacing w:val="-11"/>
        </w:rPr>
        <w:t xml:space="preserve"> </w:t>
      </w:r>
      <w:r>
        <w:rPr/>
        <w:t>which</w:t>
      </w:r>
      <w:r>
        <w:rPr>
          <w:spacing w:val="-11"/>
        </w:rPr>
        <w:t xml:space="preserve"> </w:t>
      </w:r>
      <w:r>
        <w:rPr/>
        <w:t>analyzes</w:t>
      </w:r>
      <w:r>
        <w:rPr>
          <w:spacing w:val="-11"/>
        </w:rPr>
        <w:t xml:space="preserve"> </w:t>
      </w:r>
      <w:r>
        <w:rPr/>
        <w:t>immune</w:t>
      </w:r>
      <w:r>
        <w:rPr>
          <w:spacing w:val="-11"/>
        </w:rPr>
        <w:t xml:space="preserve"> </w:t>
      </w:r>
      <w:r>
        <w:rPr/>
        <w:t>repertoire responses</w:t>
      </w:r>
      <w:r>
        <w:rPr>
          <w:spacing w:val="14"/>
        </w:rPr>
        <w:t xml:space="preserve"> </w:t>
      </w:r>
      <w:r>
        <w:rPr/>
        <w:t>to</w:t>
      </w:r>
      <w:r>
        <w:rPr>
          <w:spacing w:val="14"/>
        </w:rPr>
        <w:t xml:space="preserve"> </w:t>
      </w:r>
      <w:r>
        <w:rPr/>
        <w:t>HSV</w:t>
      </w:r>
      <w:r>
        <w:rPr>
          <w:spacing w:val="14"/>
        </w:rPr>
        <w:t xml:space="preserve"> </w:t>
      </w:r>
      <w:r>
        <w:rPr/>
        <w:t>infection</w:t>
      </w:r>
      <w:r>
        <w:rPr>
          <w:spacing w:val="14"/>
        </w:rPr>
        <w:t xml:space="preserve"> </w:t>
      </w:r>
      <w:r>
        <w:rPr/>
        <w:t>using</w:t>
      </w:r>
      <w:r>
        <w:rPr>
          <w:spacing w:val="14"/>
        </w:rPr>
        <w:t xml:space="preserve"> </w:t>
      </w:r>
      <w:r>
        <w:rPr/>
        <w:t>T-cell</w:t>
      </w:r>
      <w:r>
        <w:rPr>
          <w:spacing w:val="14"/>
        </w:rPr>
        <w:t xml:space="preserve"> </w:t>
      </w:r>
      <w:r>
        <w:rPr/>
        <w:t>receptor</w:t>
      </w:r>
      <w:r>
        <w:rPr>
          <w:spacing w:val="14"/>
        </w:rPr>
        <w:t xml:space="preserve"> </w:t>
      </w:r>
      <w:r>
        <w:rPr/>
        <w:t>data,</w:t>
      </w:r>
      <w:r>
        <w:rPr>
          <w:spacing w:val="15"/>
        </w:rPr>
        <w:t xml:space="preserve"> </w:t>
      </w:r>
      <w:r>
        <w:rPr/>
        <w:t>and</w:t>
      </w:r>
      <w:r>
        <w:rPr>
          <w:spacing w:val="14"/>
        </w:rPr>
        <w:t xml:space="preserve"> </w:t>
      </w:r>
      <w:r>
        <w:rPr>
          <w:spacing w:val="-5"/>
        </w:rPr>
        <w:t>is</w:t>
      </w:r>
    </w:p>
    <w:p>
      <w:pPr>
        <w:pStyle w:val="BodyText"/>
        <w:spacing w:line="249" w:lineRule="auto" w:before="71"/>
        <w:ind w:left="199" w:right="257"/>
        <w:jc w:val="both"/>
      </w:pPr>
      <w:r>
        <w:rPr/>
        <w:br w:type="column"/>
        <w:t>shown to have the potential of complex data integration. The models described by Johnson and Williams (2024) simulated the dynamics of HSV latency and recurrence through the inte- gration</w:t>
      </w:r>
      <w:r>
        <w:rPr>
          <w:spacing w:val="-9"/>
        </w:rPr>
        <w:t xml:space="preserve"> </w:t>
      </w:r>
      <w:r>
        <w:rPr/>
        <w:t>of</w:t>
      </w:r>
      <w:r>
        <w:rPr>
          <w:spacing w:val="-9"/>
        </w:rPr>
        <w:t xml:space="preserve"> </w:t>
      </w:r>
      <w:r>
        <w:rPr/>
        <w:t>deep</w:t>
      </w:r>
      <w:r>
        <w:rPr>
          <w:spacing w:val="-9"/>
        </w:rPr>
        <w:t xml:space="preserve"> </w:t>
      </w:r>
      <w:r>
        <w:rPr/>
        <w:t>learning,</w:t>
      </w:r>
      <w:r>
        <w:rPr>
          <w:spacing w:val="-9"/>
        </w:rPr>
        <w:t xml:space="preserve"> </w:t>
      </w:r>
      <w:r>
        <w:rPr/>
        <w:t>which</w:t>
      </w:r>
      <w:r>
        <w:rPr>
          <w:spacing w:val="-9"/>
        </w:rPr>
        <w:t xml:space="preserve"> </w:t>
      </w:r>
      <w:r>
        <w:rPr/>
        <w:t>offered</w:t>
      </w:r>
      <w:r>
        <w:rPr>
          <w:spacing w:val="-9"/>
        </w:rPr>
        <w:t xml:space="preserve"> </w:t>
      </w:r>
      <w:r>
        <w:rPr/>
        <w:t>theoretical</w:t>
      </w:r>
      <w:r>
        <w:rPr>
          <w:spacing w:val="-9"/>
        </w:rPr>
        <w:t xml:space="preserve"> </w:t>
      </w:r>
      <w:r>
        <w:rPr/>
        <w:t>descriptions of</w:t>
      </w:r>
      <w:r>
        <w:rPr>
          <w:spacing w:val="-9"/>
        </w:rPr>
        <w:t xml:space="preserve"> </w:t>
      </w:r>
      <w:r>
        <w:rPr/>
        <w:t>the</w:t>
      </w:r>
      <w:r>
        <w:rPr>
          <w:spacing w:val="-9"/>
        </w:rPr>
        <w:t xml:space="preserve"> </w:t>
      </w:r>
      <w:r>
        <w:rPr/>
        <w:t>latency</w:t>
      </w:r>
      <w:r>
        <w:rPr>
          <w:spacing w:val="-9"/>
        </w:rPr>
        <w:t xml:space="preserve"> </w:t>
      </w:r>
      <w:r>
        <w:rPr/>
        <w:t>and</w:t>
      </w:r>
      <w:r>
        <w:rPr>
          <w:spacing w:val="-9"/>
        </w:rPr>
        <w:t xml:space="preserve"> </w:t>
      </w:r>
      <w:r>
        <w:rPr/>
        <w:t>recurrence</w:t>
      </w:r>
      <w:r>
        <w:rPr>
          <w:spacing w:val="-9"/>
        </w:rPr>
        <w:t xml:space="preserve"> </w:t>
      </w:r>
      <w:r>
        <w:rPr/>
        <w:t>effects</w:t>
      </w:r>
      <w:r>
        <w:rPr>
          <w:spacing w:val="-9"/>
        </w:rPr>
        <w:t xml:space="preserve"> </w:t>
      </w:r>
      <w:r>
        <w:rPr/>
        <w:t>in</w:t>
      </w:r>
      <w:r>
        <w:rPr>
          <w:spacing w:val="-9"/>
        </w:rPr>
        <w:t xml:space="preserve"> </w:t>
      </w:r>
      <w:r>
        <w:rPr/>
        <w:t>the</w:t>
      </w:r>
      <w:r>
        <w:rPr>
          <w:spacing w:val="-9"/>
        </w:rPr>
        <w:t xml:space="preserve"> </w:t>
      </w:r>
      <w:r>
        <w:rPr/>
        <w:t>metabolic</w:t>
      </w:r>
      <w:r>
        <w:rPr>
          <w:spacing w:val="-9"/>
        </w:rPr>
        <w:t xml:space="preserve"> </w:t>
      </w:r>
      <w:r>
        <w:rPr/>
        <w:t>processes of underlying viral reactivation.</w:t>
      </w:r>
    </w:p>
    <w:p>
      <w:pPr>
        <w:pStyle w:val="BodyText"/>
        <w:spacing w:line="249" w:lineRule="auto" w:before="11"/>
        <w:ind w:left="199" w:right="257" w:firstLine="199"/>
        <w:jc w:val="both"/>
      </w:pPr>
      <w:r>
        <w:rPr>
          <w:b/>
        </w:rPr>
        <w:t xml:space="preserve">Literature Gaps: </w:t>
      </w:r>
      <w:r>
        <w:rPr/>
        <w:t>The current literature includes general limitations: most of them use either image analysis or clinical data alone, not both together; early detection performance is poor with the models detecting HSV once the symptoms are already clinically evident; time tracking of individual patients is not actively used in the current implementations; and prediction</w:t>
      </w:r>
      <w:r>
        <w:rPr>
          <w:spacing w:val="-4"/>
        </w:rPr>
        <w:t xml:space="preserve"> </w:t>
      </w:r>
      <w:r>
        <w:rPr/>
        <w:t>accuracy</w:t>
      </w:r>
      <w:r>
        <w:rPr>
          <w:spacing w:val="-4"/>
        </w:rPr>
        <w:t xml:space="preserve"> </w:t>
      </w:r>
      <w:r>
        <w:rPr/>
        <w:t>is</w:t>
      </w:r>
      <w:r>
        <w:rPr>
          <w:spacing w:val="-4"/>
        </w:rPr>
        <w:t xml:space="preserve"> </w:t>
      </w:r>
      <w:r>
        <w:rPr/>
        <w:t>moderate</w:t>
      </w:r>
      <w:r>
        <w:rPr>
          <w:spacing w:val="-4"/>
        </w:rPr>
        <w:t xml:space="preserve"> </w:t>
      </w:r>
      <w:r>
        <w:rPr/>
        <w:t>across</w:t>
      </w:r>
      <w:r>
        <w:rPr>
          <w:spacing w:val="-4"/>
        </w:rPr>
        <w:t xml:space="preserve"> </w:t>
      </w:r>
      <w:r>
        <w:rPr/>
        <w:t>the</w:t>
      </w:r>
      <w:r>
        <w:rPr>
          <w:spacing w:val="-4"/>
        </w:rPr>
        <w:t xml:space="preserve"> </w:t>
      </w:r>
      <w:r>
        <w:rPr/>
        <w:t>current</w:t>
      </w:r>
      <w:r>
        <w:rPr>
          <w:spacing w:val="-4"/>
        </w:rPr>
        <w:t xml:space="preserve"> </w:t>
      </w:r>
      <w:r>
        <w:rPr/>
        <w:t>approaches, meaning that there is a significant opportunity to improve the model performance using both modalities.</w:t>
      </w:r>
    </w:p>
    <w:p>
      <w:pPr>
        <w:pStyle w:val="BodyText"/>
        <w:spacing w:before="82"/>
      </w:pPr>
    </w:p>
    <w:p>
      <w:pPr>
        <w:spacing w:line="182" w:lineRule="exact" w:before="0"/>
        <w:ind w:left="0" w:right="58" w:firstLine="0"/>
        <w:jc w:val="center"/>
        <w:rPr>
          <w:sz w:val="16"/>
        </w:rPr>
      </w:pPr>
      <w:r>
        <w:rPr>
          <w:spacing w:val="-2"/>
          <w:sz w:val="16"/>
        </w:rPr>
        <w:t>TABLE</w:t>
      </w:r>
      <w:r>
        <w:rPr>
          <w:spacing w:val="4"/>
          <w:sz w:val="16"/>
        </w:rPr>
        <w:t xml:space="preserve"> </w:t>
      </w:r>
      <w:r>
        <w:rPr>
          <w:spacing w:val="-10"/>
          <w:sz w:val="16"/>
        </w:rPr>
        <w:t>I</w:t>
      </w:r>
    </w:p>
    <w:p>
      <w:pPr>
        <w:spacing w:line="182" w:lineRule="exact" w:before="0"/>
        <w:ind w:left="0" w:right="58" w:firstLine="0"/>
        <w:jc w:val="center"/>
        <w:rPr>
          <w:sz w:val="16"/>
        </w:rPr>
      </w:pPr>
      <w:r>
        <w:rPr>
          <w:smallCaps/>
          <w:sz w:val="16"/>
        </w:rPr>
        <w:t>Literature</w:t>
      </w:r>
      <w:r>
        <w:rPr>
          <w:smallCaps/>
          <w:spacing w:val="53"/>
          <w:sz w:val="16"/>
        </w:rPr>
        <w:t xml:space="preserve"> </w:t>
      </w:r>
      <w:r>
        <w:rPr>
          <w:smallCaps/>
          <w:sz w:val="16"/>
        </w:rPr>
        <w:t>Review</w:t>
      </w:r>
      <w:r>
        <w:rPr>
          <w:smallCaps/>
          <w:spacing w:val="53"/>
          <w:sz w:val="16"/>
        </w:rPr>
        <w:t xml:space="preserve"> </w:t>
      </w:r>
      <w:r>
        <w:rPr>
          <w:smallCaps/>
          <w:sz w:val="16"/>
        </w:rPr>
        <w:t>Summary</w:t>
      </w:r>
      <w:r>
        <w:rPr>
          <w:smallCaps/>
          <w:spacing w:val="54"/>
          <w:sz w:val="16"/>
        </w:rPr>
        <w:t xml:space="preserve"> </w:t>
      </w:r>
      <w:r>
        <w:rPr>
          <w:smallCaps/>
          <w:sz w:val="16"/>
        </w:rPr>
        <w:t>(2020-</w:t>
      </w:r>
      <w:r>
        <w:rPr>
          <w:smallCaps/>
          <w:spacing w:val="-4"/>
          <w:sz w:val="16"/>
        </w:rPr>
        <w:t>2025)</w:t>
      </w:r>
    </w:p>
    <w:p>
      <w:pPr>
        <w:pStyle w:val="BodyText"/>
        <w:spacing w:before="7"/>
        <w:rPr>
          <w:sz w:val="17"/>
        </w:rPr>
      </w:pPr>
    </w:p>
    <w:tbl>
      <w:tblPr>
        <w:tblW w:w="0" w:type="auto"/>
        <w:jc w:val="left"/>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71"/>
        <w:gridCol w:w="319"/>
        <w:gridCol w:w="523"/>
        <w:gridCol w:w="650"/>
        <w:gridCol w:w="271"/>
        <w:gridCol w:w="1374"/>
        <w:gridCol w:w="1091"/>
      </w:tblGrid>
      <w:tr>
        <w:trPr>
          <w:trHeight w:val="177" w:hRule="atLeast"/>
        </w:trPr>
        <w:tc>
          <w:tcPr>
            <w:tcW w:w="1090" w:type="dxa"/>
            <w:gridSpan w:val="2"/>
          </w:tcPr>
          <w:p>
            <w:pPr>
              <w:pStyle w:val="TableParagraph"/>
              <w:rPr>
                <w:b/>
                <w:sz w:val="16"/>
              </w:rPr>
            </w:pPr>
            <w:r>
              <w:rPr>
                <w:b/>
                <w:spacing w:val="-2"/>
                <w:sz w:val="16"/>
              </w:rPr>
              <w:t>Reference</w:t>
            </w:r>
          </w:p>
        </w:tc>
        <w:tc>
          <w:tcPr>
            <w:tcW w:w="523" w:type="dxa"/>
          </w:tcPr>
          <w:p>
            <w:pPr>
              <w:pStyle w:val="TableParagraph"/>
              <w:ind w:left="41"/>
              <w:jc w:val="center"/>
              <w:rPr>
                <w:b/>
                <w:sz w:val="16"/>
              </w:rPr>
            </w:pPr>
            <w:r>
              <w:rPr>
                <w:b/>
                <w:spacing w:val="-4"/>
                <w:sz w:val="16"/>
              </w:rPr>
              <w:t>Year</w:t>
            </w:r>
          </w:p>
        </w:tc>
        <w:tc>
          <w:tcPr>
            <w:tcW w:w="921" w:type="dxa"/>
            <w:gridSpan w:val="2"/>
          </w:tcPr>
          <w:p>
            <w:pPr>
              <w:pStyle w:val="TableParagraph"/>
              <w:ind w:left="117" w:right="-116"/>
              <w:rPr>
                <w:b/>
                <w:sz w:val="16"/>
              </w:rPr>
            </w:pPr>
            <w:r>
              <w:rPr>
                <w:b/>
                <w:spacing w:val="-2"/>
                <w:sz w:val="16"/>
              </w:rPr>
              <w:t>Methodology</w:t>
            </w:r>
          </w:p>
        </w:tc>
        <w:tc>
          <w:tcPr>
            <w:tcW w:w="1374" w:type="dxa"/>
          </w:tcPr>
          <w:p>
            <w:pPr>
              <w:pStyle w:val="TableParagraph"/>
              <w:ind w:left="116"/>
              <w:rPr>
                <w:b/>
                <w:sz w:val="16"/>
              </w:rPr>
            </w:pPr>
            <w:r>
              <w:rPr>
                <w:b/>
                <w:sz w:val="16"/>
              </w:rPr>
              <w:t>Key</w:t>
            </w:r>
            <w:r>
              <w:rPr>
                <w:b/>
                <w:spacing w:val="12"/>
                <w:sz w:val="16"/>
              </w:rPr>
              <w:t xml:space="preserve"> </w:t>
            </w:r>
            <w:r>
              <w:rPr>
                <w:b/>
                <w:spacing w:val="-2"/>
                <w:sz w:val="16"/>
              </w:rPr>
              <w:t>Finding</w:t>
            </w:r>
          </w:p>
        </w:tc>
        <w:tc>
          <w:tcPr>
            <w:tcW w:w="1091" w:type="dxa"/>
          </w:tcPr>
          <w:p>
            <w:pPr>
              <w:pStyle w:val="TableParagraph"/>
              <w:ind w:left="114"/>
              <w:rPr>
                <w:b/>
                <w:sz w:val="16"/>
              </w:rPr>
            </w:pPr>
            <w:r>
              <w:rPr>
                <w:b/>
                <w:spacing w:val="-2"/>
                <w:sz w:val="16"/>
              </w:rPr>
              <w:t>Limitation</w:t>
            </w:r>
          </w:p>
        </w:tc>
      </w:tr>
      <w:tr>
        <w:trPr>
          <w:trHeight w:val="535" w:hRule="atLeast"/>
        </w:trPr>
        <w:tc>
          <w:tcPr>
            <w:tcW w:w="771" w:type="dxa"/>
            <w:tcBorders>
              <w:right w:val="nil"/>
            </w:tcBorders>
          </w:tcPr>
          <w:p>
            <w:pPr>
              <w:pStyle w:val="TableParagraph"/>
              <w:rPr>
                <w:sz w:val="16"/>
              </w:rPr>
            </w:pPr>
            <w:r>
              <w:rPr>
                <w:spacing w:val="-2"/>
                <w:sz w:val="16"/>
              </w:rPr>
              <w:t>Kaushik</w:t>
            </w:r>
          </w:p>
          <w:p>
            <w:pPr>
              <w:pStyle w:val="TableParagraph"/>
              <w:spacing w:line="182" w:lineRule="exact"/>
              <w:rPr>
                <w:sz w:val="16"/>
              </w:rPr>
            </w:pPr>
            <w:r>
              <w:rPr>
                <w:spacing w:val="-5"/>
                <w:sz w:val="16"/>
              </w:rPr>
              <w:t>al.</w:t>
            </w:r>
          </w:p>
        </w:tc>
        <w:tc>
          <w:tcPr>
            <w:tcW w:w="319" w:type="dxa"/>
            <w:tcBorders>
              <w:left w:val="nil"/>
            </w:tcBorders>
          </w:tcPr>
          <w:p>
            <w:pPr>
              <w:pStyle w:val="TableParagraph"/>
              <w:spacing w:line="159" w:lineRule="exact"/>
              <w:ind w:left="9" w:right="30"/>
              <w:jc w:val="center"/>
              <w:rPr>
                <w:sz w:val="16"/>
              </w:rPr>
            </w:pPr>
            <w:r>
              <w:rPr>
                <w:spacing w:val="-5"/>
                <w:sz w:val="16"/>
              </w:rPr>
              <w:t>et</w:t>
            </w:r>
          </w:p>
        </w:tc>
        <w:tc>
          <w:tcPr>
            <w:tcW w:w="523" w:type="dxa"/>
          </w:tcPr>
          <w:p>
            <w:pPr>
              <w:pStyle w:val="TableParagraph"/>
              <w:spacing w:line="159" w:lineRule="exact"/>
              <w:ind w:left="41"/>
              <w:jc w:val="center"/>
              <w:rPr>
                <w:sz w:val="16"/>
              </w:rPr>
            </w:pPr>
            <w:r>
              <w:rPr>
                <w:spacing w:val="-4"/>
                <w:sz w:val="16"/>
              </w:rPr>
              <w:t>2020</w:t>
            </w:r>
          </w:p>
        </w:tc>
        <w:tc>
          <w:tcPr>
            <w:tcW w:w="921" w:type="dxa"/>
            <w:gridSpan w:val="2"/>
          </w:tcPr>
          <w:p>
            <w:pPr>
              <w:pStyle w:val="TableParagraph"/>
              <w:ind w:left="117"/>
              <w:rPr>
                <w:sz w:val="16"/>
              </w:rPr>
            </w:pPr>
            <w:r>
              <w:rPr>
                <w:spacing w:val="-2"/>
                <w:sz w:val="16"/>
              </w:rPr>
              <w:t>LSTM,</w:t>
            </w:r>
          </w:p>
          <w:p>
            <w:pPr>
              <w:pStyle w:val="TableParagraph"/>
              <w:spacing w:line="232" w:lineRule="auto" w:before="2"/>
              <w:ind w:left="117" w:right="-116"/>
              <w:rPr>
                <w:sz w:val="16"/>
              </w:rPr>
            </w:pPr>
            <w:r>
              <w:rPr>
                <w:spacing w:val="-2"/>
                <w:sz w:val="16"/>
              </w:rPr>
              <w:t>Statistical</w:t>
            </w:r>
            <w:r>
              <w:rPr>
                <w:spacing w:val="40"/>
                <w:sz w:val="16"/>
              </w:rPr>
              <w:t xml:space="preserve"> </w:t>
            </w:r>
            <w:r>
              <w:rPr>
                <w:spacing w:val="-2"/>
                <w:sz w:val="16"/>
              </w:rPr>
              <w:t>Models</w:t>
            </w:r>
          </w:p>
        </w:tc>
        <w:tc>
          <w:tcPr>
            <w:tcW w:w="1374" w:type="dxa"/>
          </w:tcPr>
          <w:p>
            <w:pPr>
              <w:pStyle w:val="TableParagraph"/>
              <w:ind w:left="116"/>
              <w:rPr>
                <w:sz w:val="16"/>
              </w:rPr>
            </w:pPr>
            <w:r>
              <w:rPr>
                <w:sz w:val="16"/>
              </w:rPr>
              <w:t>Deep</w:t>
            </w:r>
            <w:r>
              <w:rPr>
                <w:spacing w:val="-5"/>
                <w:sz w:val="16"/>
              </w:rPr>
              <w:t xml:space="preserve"> </w:t>
            </w:r>
            <w:r>
              <w:rPr>
                <w:sz w:val="16"/>
              </w:rPr>
              <w:t>learning</w:t>
            </w:r>
            <w:r>
              <w:rPr>
                <w:spacing w:val="-4"/>
                <w:sz w:val="16"/>
              </w:rPr>
              <w:t xml:space="preserve"> </w:t>
            </w:r>
            <w:r>
              <w:rPr>
                <w:spacing w:val="-5"/>
                <w:sz w:val="16"/>
              </w:rPr>
              <w:t>su-</w:t>
            </w:r>
          </w:p>
          <w:p>
            <w:pPr>
              <w:pStyle w:val="TableParagraph"/>
              <w:spacing w:line="232" w:lineRule="auto" w:before="2"/>
              <w:ind w:left="116"/>
              <w:rPr>
                <w:sz w:val="16"/>
              </w:rPr>
            </w:pPr>
            <w:r>
              <w:rPr>
                <w:sz w:val="16"/>
              </w:rPr>
              <w:t>perior</w:t>
            </w:r>
            <w:r>
              <w:rPr>
                <w:spacing w:val="-6"/>
                <w:sz w:val="16"/>
              </w:rPr>
              <w:t xml:space="preserve"> </w:t>
            </w:r>
            <w:r>
              <w:rPr>
                <w:sz w:val="16"/>
              </w:rPr>
              <w:t>for</w:t>
            </w:r>
            <w:r>
              <w:rPr>
                <w:spacing w:val="-6"/>
                <w:sz w:val="16"/>
              </w:rPr>
              <w:t xml:space="preserve"> </w:t>
            </w:r>
            <w:r>
              <w:rPr>
                <w:sz w:val="16"/>
              </w:rPr>
              <w:t>disease</w:t>
            </w:r>
            <w:r>
              <w:rPr>
                <w:spacing w:val="40"/>
                <w:sz w:val="16"/>
              </w:rPr>
              <w:t xml:space="preserve"> </w:t>
            </w:r>
            <w:r>
              <w:rPr>
                <w:spacing w:val="-2"/>
                <w:sz w:val="16"/>
              </w:rPr>
              <w:t>progression</w:t>
            </w:r>
          </w:p>
        </w:tc>
        <w:tc>
          <w:tcPr>
            <w:tcW w:w="1091" w:type="dxa"/>
          </w:tcPr>
          <w:p>
            <w:pPr>
              <w:pStyle w:val="TableParagraph"/>
              <w:tabs>
                <w:tab w:pos="609" w:val="left" w:leader="none"/>
              </w:tabs>
              <w:ind w:left="114"/>
              <w:rPr>
                <w:sz w:val="16"/>
              </w:rPr>
            </w:pPr>
            <w:r>
              <w:rPr>
                <w:spacing w:val="-5"/>
                <w:sz w:val="16"/>
              </w:rPr>
              <w:t>Not</w:t>
            </w:r>
            <w:r>
              <w:rPr>
                <w:sz w:val="16"/>
              </w:rPr>
              <w:tab/>
            </w:r>
            <w:r>
              <w:rPr>
                <w:spacing w:val="-4"/>
                <w:sz w:val="16"/>
              </w:rPr>
              <w:t>HSV-</w:t>
            </w:r>
          </w:p>
          <w:p>
            <w:pPr>
              <w:pStyle w:val="TableParagraph"/>
              <w:spacing w:line="182" w:lineRule="exact"/>
              <w:ind w:left="114"/>
              <w:rPr>
                <w:sz w:val="16"/>
              </w:rPr>
            </w:pPr>
            <w:r>
              <w:rPr>
                <w:spacing w:val="-2"/>
                <w:sz w:val="16"/>
              </w:rPr>
              <w:t>specific</w:t>
            </w:r>
          </w:p>
        </w:tc>
      </w:tr>
      <w:tr>
        <w:trPr>
          <w:trHeight w:val="535" w:hRule="atLeast"/>
        </w:trPr>
        <w:tc>
          <w:tcPr>
            <w:tcW w:w="1090" w:type="dxa"/>
            <w:gridSpan w:val="2"/>
          </w:tcPr>
          <w:p>
            <w:pPr>
              <w:pStyle w:val="TableParagraph"/>
              <w:rPr>
                <w:sz w:val="16"/>
              </w:rPr>
            </w:pPr>
            <w:r>
              <w:rPr>
                <w:spacing w:val="-2"/>
                <w:sz w:val="16"/>
              </w:rPr>
              <w:t>Maldonado</w:t>
            </w:r>
          </w:p>
          <w:p>
            <w:pPr>
              <w:pStyle w:val="TableParagraph"/>
              <w:spacing w:line="182" w:lineRule="exact"/>
              <w:rPr>
                <w:sz w:val="16"/>
              </w:rPr>
            </w:pPr>
            <w:r>
              <w:rPr>
                <w:sz w:val="16"/>
              </w:rPr>
              <w:t>et</w:t>
            </w:r>
            <w:r>
              <w:rPr>
                <w:spacing w:val="13"/>
                <w:sz w:val="16"/>
              </w:rPr>
              <w:t xml:space="preserve"> </w:t>
            </w:r>
            <w:r>
              <w:rPr>
                <w:spacing w:val="-5"/>
                <w:sz w:val="16"/>
              </w:rPr>
              <w:t>al.</w:t>
            </w:r>
          </w:p>
        </w:tc>
        <w:tc>
          <w:tcPr>
            <w:tcW w:w="523" w:type="dxa"/>
          </w:tcPr>
          <w:p>
            <w:pPr>
              <w:pStyle w:val="TableParagraph"/>
              <w:spacing w:line="159" w:lineRule="exact"/>
              <w:ind w:left="41"/>
              <w:jc w:val="center"/>
              <w:rPr>
                <w:sz w:val="16"/>
              </w:rPr>
            </w:pPr>
            <w:r>
              <w:rPr>
                <w:spacing w:val="-4"/>
                <w:sz w:val="16"/>
              </w:rPr>
              <w:t>2021</w:t>
            </w:r>
          </w:p>
        </w:tc>
        <w:tc>
          <w:tcPr>
            <w:tcW w:w="921" w:type="dxa"/>
            <w:gridSpan w:val="2"/>
          </w:tcPr>
          <w:p>
            <w:pPr>
              <w:pStyle w:val="TableParagraph"/>
              <w:ind w:left="117"/>
              <w:rPr>
                <w:sz w:val="16"/>
              </w:rPr>
            </w:pPr>
            <w:r>
              <w:rPr>
                <w:spacing w:val="-2"/>
                <w:sz w:val="16"/>
              </w:rPr>
              <w:t>Clinical</w:t>
            </w:r>
          </w:p>
          <w:p>
            <w:pPr>
              <w:pStyle w:val="TableParagraph"/>
              <w:spacing w:line="182" w:lineRule="exact"/>
              <w:ind w:left="117"/>
              <w:rPr>
                <w:sz w:val="16"/>
              </w:rPr>
            </w:pPr>
            <w:r>
              <w:rPr>
                <w:spacing w:val="-2"/>
                <w:sz w:val="16"/>
              </w:rPr>
              <w:t>Analysis</w:t>
            </w:r>
          </w:p>
        </w:tc>
        <w:tc>
          <w:tcPr>
            <w:tcW w:w="1374" w:type="dxa"/>
          </w:tcPr>
          <w:p>
            <w:pPr>
              <w:pStyle w:val="TableParagraph"/>
              <w:tabs>
                <w:tab w:pos="895" w:val="left" w:leader="none"/>
              </w:tabs>
              <w:ind w:left="116"/>
              <w:rPr>
                <w:sz w:val="16"/>
              </w:rPr>
            </w:pPr>
            <w:r>
              <w:rPr>
                <w:spacing w:val="-2"/>
                <w:sz w:val="16"/>
              </w:rPr>
              <w:t>Immune</w:t>
            </w:r>
            <w:r>
              <w:rPr>
                <w:sz w:val="16"/>
              </w:rPr>
              <w:tab/>
            </w:r>
            <w:r>
              <w:rPr>
                <w:spacing w:val="-2"/>
                <w:sz w:val="16"/>
              </w:rPr>
              <w:t>stress</w:t>
            </w:r>
          </w:p>
          <w:p>
            <w:pPr>
              <w:pStyle w:val="TableParagraph"/>
              <w:spacing w:line="232" w:lineRule="auto" w:before="2"/>
              <w:ind w:left="116"/>
              <w:rPr>
                <w:sz w:val="16"/>
              </w:rPr>
            </w:pPr>
            <w:r>
              <w:rPr>
                <w:sz w:val="16"/>
              </w:rPr>
              <w:t>influences</w:t>
            </w:r>
            <w:r>
              <w:rPr>
                <w:spacing w:val="78"/>
                <w:sz w:val="16"/>
              </w:rPr>
              <w:t xml:space="preserve"> </w:t>
            </w:r>
            <w:r>
              <w:rPr>
                <w:sz w:val="16"/>
              </w:rPr>
              <w:t>HSV</w:t>
            </w:r>
            <w:r>
              <w:rPr>
                <w:spacing w:val="40"/>
                <w:sz w:val="16"/>
              </w:rPr>
              <w:t xml:space="preserve"> </w:t>
            </w:r>
            <w:r>
              <w:rPr>
                <w:spacing w:val="-2"/>
                <w:sz w:val="16"/>
              </w:rPr>
              <w:t>recurrence</w:t>
            </w:r>
          </w:p>
        </w:tc>
        <w:tc>
          <w:tcPr>
            <w:tcW w:w="1091" w:type="dxa"/>
          </w:tcPr>
          <w:p>
            <w:pPr>
              <w:pStyle w:val="TableParagraph"/>
              <w:tabs>
                <w:tab w:pos="797" w:val="left" w:leader="none"/>
              </w:tabs>
              <w:ind w:left="114"/>
              <w:rPr>
                <w:sz w:val="16"/>
              </w:rPr>
            </w:pPr>
            <w:r>
              <w:rPr>
                <w:spacing w:val="-5"/>
                <w:sz w:val="16"/>
              </w:rPr>
              <w:t>No</w:t>
            </w:r>
            <w:r>
              <w:rPr>
                <w:sz w:val="16"/>
              </w:rPr>
              <w:tab/>
            </w:r>
            <w:r>
              <w:rPr>
                <w:spacing w:val="-5"/>
                <w:sz w:val="16"/>
              </w:rPr>
              <w:t>AI</w:t>
            </w:r>
          </w:p>
          <w:p>
            <w:pPr>
              <w:pStyle w:val="TableParagraph"/>
              <w:spacing w:line="232" w:lineRule="auto" w:before="2"/>
              <w:ind w:left="114"/>
              <w:rPr>
                <w:sz w:val="16"/>
              </w:rPr>
            </w:pPr>
            <w:r>
              <w:rPr>
                <w:spacing w:val="-2"/>
                <w:sz w:val="16"/>
              </w:rPr>
              <w:t>prediction</w:t>
            </w:r>
            <w:r>
              <w:rPr>
                <w:spacing w:val="40"/>
                <w:sz w:val="16"/>
              </w:rPr>
              <w:t xml:space="preserve"> </w:t>
            </w:r>
            <w:r>
              <w:rPr>
                <w:spacing w:val="-2"/>
                <w:sz w:val="16"/>
              </w:rPr>
              <w:t>model</w:t>
            </w:r>
          </w:p>
        </w:tc>
      </w:tr>
      <w:tr>
        <w:trPr>
          <w:trHeight w:val="535" w:hRule="atLeast"/>
        </w:trPr>
        <w:tc>
          <w:tcPr>
            <w:tcW w:w="1090" w:type="dxa"/>
            <w:gridSpan w:val="2"/>
          </w:tcPr>
          <w:p>
            <w:pPr>
              <w:pStyle w:val="TableParagraph"/>
              <w:spacing w:line="159" w:lineRule="exact"/>
              <w:rPr>
                <w:sz w:val="16"/>
              </w:rPr>
            </w:pPr>
            <w:r>
              <w:rPr>
                <w:sz w:val="16"/>
              </w:rPr>
              <w:t>Liu</w:t>
            </w:r>
            <w:r>
              <w:rPr>
                <w:spacing w:val="13"/>
                <w:sz w:val="16"/>
              </w:rPr>
              <w:t xml:space="preserve"> </w:t>
            </w:r>
            <w:r>
              <w:rPr>
                <w:sz w:val="16"/>
              </w:rPr>
              <w:t>et</w:t>
            </w:r>
            <w:r>
              <w:rPr>
                <w:spacing w:val="13"/>
                <w:sz w:val="16"/>
              </w:rPr>
              <w:t xml:space="preserve"> </w:t>
            </w:r>
            <w:r>
              <w:rPr>
                <w:spacing w:val="-5"/>
                <w:sz w:val="16"/>
              </w:rPr>
              <w:t>al.</w:t>
            </w:r>
          </w:p>
        </w:tc>
        <w:tc>
          <w:tcPr>
            <w:tcW w:w="523" w:type="dxa"/>
          </w:tcPr>
          <w:p>
            <w:pPr>
              <w:pStyle w:val="TableParagraph"/>
              <w:spacing w:line="159" w:lineRule="exact"/>
              <w:ind w:left="41"/>
              <w:jc w:val="center"/>
              <w:rPr>
                <w:sz w:val="16"/>
              </w:rPr>
            </w:pPr>
            <w:r>
              <w:rPr>
                <w:spacing w:val="-4"/>
                <w:sz w:val="16"/>
              </w:rPr>
              <w:t>2022</w:t>
            </w:r>
          </w:p>
        </w:tc>
        <w:tc>
          <w:tcPr>
            <w:tcW w:w="921" w:type="dxa"/>
            <w:gridSpan w:val="2"/>
          </w:tcPr>
          <w:p>
            <w:pPr>
              <w:pStyle w:val="TableParagraph"/>
              <w:ind w:left="117"/>
              <w:rPr>
                <w:sz w:val="16"/>
              </w:rPr>
            </w:pPr>
            <w:r>
              <w:rPr>
                <w:spacing w:val="-4"/>
                <w:sz w:val="16"/>
              </w:rPr>
              <w:t>Deep</w:t>
            </w:r>
          </w:p>
          <w:p>
            <w:pPr>
              <w:pStyle w:val="TableParagraph"/>
              <w:spacing w:line="232" w:lineRule="auto" w:before="2"/>
              <w:ind w:left="117" w:right="228"/>
              <w:rPr>
                <w:sz w:val="16"/>
              </w:rPr>
            </w:pPr>
            <w:r>
              <w:rPr>
                <w:spacing w:val="-2"/>
                <w:sz w:val="16"/>
              </w:rPr>
              <w:t>Neural</w:t>
            </w:r>
            <w:r>
              <w:rPr>
                <w:spacing w:val="40"/>
                <w:sz w:val="16"/>
              </w:rPr>
              <w:t xml:space="preserve"> </w:t>
            </w:r>
            <w:r>
              <w:rPr>
                <w:spacing w:val="-2"/>
                <w:sz w:val="16"/>
              </w:rPr>
              <w:t>Network</w:t>
            </w:r>
          </w:p>
        </w:tc>
        <w:tc>
          <w:tcPr>
            <w:tcW w:w="1374" w:type="dxa"/>
          </w:tcPr>
          <w:p>
            <w:pPr>
              <w:pStyle w:val="TableParagraph"/>
              <w:ind w:left="116"/>
              <w:rPr>
                <w:sz w:val="16"/>
              </w:rPr>
            </w:pPr>
            <w:r>
              <w:rPr>
                <w:sz w:val="16"/>
              </w:rPr>
              <w:t>¿90%</w:t>
            </w:r>
            <w:r>
              <w:rPr>
                <w:spacing w:val="-6"/>
                <w:sz w:val="16"/>
              </w:rPr>
              <w:t xml:space="preserve"> </w:t>
            </w:r>
            <w:r>
              <w:rPr>
                <w:sz w:val="16"/>
              </w:rPr>
              <w:t>accuracy</w:t>
            </w:r>
            <w:r>
              <w:rPr>
                <w:spacing w:val="-5"/>
                <w:sz w:val="16"/>
              </w:rPr>
              <w:t xml:space="preserve"> in</w:t>
            </w:r>
          </w:p>
          <w:p>
            <w:pPr>
              <w:pStyle w:val="TableParagraph"/>
              <w:spacing w:line="182" w:lineRule="exact"/>
              <w:ind w:left="116"/>
              <w:rPr>
                <w:sz w:val="16"/>
              </w:rPr>
            </w:pPr>
            <w:r>
              <w:rPr>
                <w:spacing w:val="-2"/>
                <w:sz w:val="16"/>
              </w:rPr>
              <w:t>HSV-1</w:t>
            </w:r>
            <w:r>
              <w:rPr>
                <w:spacing w:val="4"/>
                <w:sz w:val="16"/>
              </w:rPr>
              <w:t xml:space="preserve"> </w:t>
            </w:r>
            <w:r>
              <w:rPr>
                <w:spacing w:val="-2"/>
                <w:sz w:val="16"/>
              </w:rPr>
              <w:t>detection</w:t>
            </w:r>
          </w:p>
        </w:tc>
        <w:tc>
          <w:tcPr>
            <w:tcW w:w="1091" w:type="dxa"/>
          </w:tcPr>
          <w:p>
            <w:pPr>
              <w:pStyle w:val="TableParagraph"/>
              <w:ind w:left="114"/>
              <w:rPr>
                <w:sz w:val="16"/>
              </w:rPr>
            </w:pPr>
            <w:r>
              <w:rPr>
                <w:spacing w:val="-2"/>
                <w:sz w:val="16"/>
              </w:rPr>
              <w:t>Laboratory</w:t>
            </w:r>
          </w:p>
          <w:p>
            <w:pPr>
              <w:pStyle w:val="TableParagraph"/>
              <w:spacing w:line="232" w:lineRule="auto" w:before="2"/>
              <w:ind w:left="114" w:right="378"/>
              <w:rPr>
                <w:sz w:val="16"/>
              </w:rPr>
            </w:pPr>
            <w:r>
              <w:rPr>
                <w:spacing w:val="-2"/>
                <w:sz w:val="16"/>
              </w:rPr>
              <w:t>detection</w:t>
            </w:r>
            <w:r>
              <w:rPr>
                <w:spacing w:val="40"/>
                <w:sz w:val="16"/>
              </w:rPr>
              <w:t xml:space="preserve"> </w:t>
            </w:r>
            <w:r>
              <w:rPr>
                <w:spacing w:val="-4"/>
                <w:sz w:val="16"/>
              </w:rPr>
              <w:t>only</w:t>
            </w:r>
          </w:p>
        </w:tc>
      </w:tr>
      <w:tr>
        <w:trPr>
          <w:trHeight w:val="535" w:hRule="atLeast"/>
        </w:trPr>
        <w:tc>
          <w:tcPr>
            <w:tcW w:w="771" w:type="dxa"/>
            <w:tcBorders>
              <w:right w:val="nil"/>
            </w:tcBorders>
          </w:tcPr>
          <w:p>
            <w:pPr>
              <w:pStyle w:val="TableParagraph"/>
              <w:rPr>
                <w:sz w:val="16"/>
              </w:rPr>
            </w:pPr>
            <w:r>
              <w:rPr>
                <w:spacing w:val="-2"/>
                <w:sz w:val="16"/>
              </w:rPr>
              <w:t>Giuffre`</w:t>
            </w:r>
          </w:p>
          <w:p>
            <w:pPr>
              <w:pStyle w:val="TableParagraph"/>
              <w:spacing w:line="182" w:lineRule="exact"/>
              <w:rPr>
                <w:sz w:val="16"/>
              </w:rPr>
            </w:pPr>
            <w:r>
              <w:rPr>
                <w:spacing w:val="-2"/>
                <w:sz w:val="16"/>
              </w:rPr>
              <w:t>Shung</w:t>
            </w:r>
          </w:p>
        </w:tc>
        <w:tc>
          <w:tcPr>
            <w:tcW w:w="319" w:type="dxa"/>
            <w:tcBorders>
              <w:left w:val="nil"/>
            </w:tcBorders>
          </w:tcPr>
          <w:p>
            <w:pPr>
              <w:pStyle w:val="TableParagraph"/>
              <w:spacing w:line="159" w:lineRule="exact"/>
              <w:ind w:left="0" w:right="30"/>
              <w:jc w:val="center"/>
              <w:rPr>
                <w:sz w:val="16"/>
              </w:rPr>
            </w:pPr>
            <w:r>
              <w:rPr>
                <w:spacing w:val="-10"/>
                <w:sz w:val="16"/>
              </w:rPr>
              <w:t>&amp;</w:t>
            </w:r>
          </w:p>
        </w:tc>
        <w:tc>
          <w:tcPr>
            <w:tcW w:w="523" w:type="dxa"/>
          </w:tcPr>
          <w:p>
            <w:pPr>
              <w:pStyle w:val="TableParagraph"/>
              <w:spacing w:line="159" w:lineRule="exact"/>
              <w:ind w:left="41"/>
              <w:jc w:val="center"/>
              <w:rPr>
                <w:sz w:val="16"/>
              </w:rPr>
            </w:pPr>
            <w:r>
              <w:rPr>
                <w:spacing w:val="-4"/>
                <w:sz w:val="16"/>
              </w:rPr>
              <w:t>2023</w:t>
            </w:r>
          </w:p>
        </w:tc>
        <w:tc>
          <w:tcPr>
            <w:tcW w:w="921" w:type="dxa"/>
            <w:gridSpan w:val="2"/>
          </w:tcPr>
          <w:p>
            <w:pPr>
              <w:pStyle w:val="TableParagraph"/>
              <w:ind w:left="117"/>
              <w:rPr>
                <w:sz w:val="16"/>
              </w:rPr>
            </w:pPr>
            <w:r>
              <w:rPr>
                <w:spacing w:val="-2"/>
                <w:sz w:val="16"/>
              </w:rPr>
              <w:t>Synthetic</w:t>
            </w:r>
          </w:p>
          <w:p>
            <w:pPr>
              <w:pStyle w:val="TableParagraph"/>
              <w:spacing w:line="232" w:lineRule="auto" w:before="2"/>
              <w:ind w:left="117" w:right="-116"/>
              <w:rPr>
                <w:sz w:val="16"/>
              </w:rPr>
            </w:pPr>
            <w:r>
              <w:rPr>
                <w:sz w:val="16"/>
              </w:rPr>
              <w:t>Data</w:t>
            </w:r>
            <w:r>
              <w:rPr>
                <w:spacing w:val="-1"/>
                <w:sz w:val="16"/>
              </w:rPr>
              <w:t xml:space="preserve"> </w:t>
            </w:r>
            <w:r>
              <w:rPr>
                <w:sz w:val="16"/>
              </w:rPr>
              <w:t>Gen-</w:t>
            </w:r>
            <w:r>
              <w:rPr>
                <w:spacing w:val="40"/>
                <w:sz w:val="16"/>
              </w:rPr>
              <w:t xml:space="preserve"> </w:t>
            </w:r>
            <w:r>
              <w:rPr>
                <w:spacing w:val="-2"/>
                <w:sz w:val="16"/>
              </w:rPr>
              <w:t>eration</w:t>
            </w:r>
          </w:p>
        </w:tc>
        <w:tc>
          <w:tcPr>
            <w:tcW w:w="1374" w:type="dxa"/>
          </w:tcPr>
          <w:p>
            <w:pPr>
              <w:pStyle w:val="TableParagraph"/>
              <w:ind w:left="116"/>
              <w:rPr>
                <w:sz w:val="16"/>
              </w:rPr>
            </w:pPr>
            <w:r>
              <w:rPr>
                <w:spacing w:val="-2"/>
                <w:sz w:val="16"/>
              </w:rPr>
              <w:t>Privacy-</w:t>
            </w:r>
          </w:p>
          <w:p>
            <w:pPr>
              <w:pStyle w:val="TableParagraph"/>
              <w:spacing w:line="232" w:lineRule="auto" w:before="2"/>
              <w:ind w:left="116" w:right="212"/>
              <w:rPr>
                <w:sz w:val="16"/>
              </w:rPr>
            </w:pPr>
            <w:r>
              <w:rPr>
                <w:spacing w:val="-2"/>
                <w:sz w:val="16"/>
              </w:rPr>
              <w:t>preserving</w:t>
            </w:r>
            <w:r>
              <w:rPr>
                <w:spacing w:val="40"/>
                <w:sz w:val="16"/>
              </w:rPr>
              <w:t xml:space="preserve"> </w:t>
            </w:r>
            <w:r>
              <w:rPr>
                <w:sz w:val="16"/>
              </w:rPr>
              <w:t>model</w:t>
            </w:r>
            <w:r>
              <w:rPr>
                <w:spacing w:val="-5"/>
                <w:sz w:val="16"/>
              </w:rPr>
              <w:t xml:space="preserve"> </w:t>
            </w:r>
            <w:r>
              <w:rPr>
                <w:sz w:val="16"/>
              </w:rPr>
              <w:t>training</w:t>
            </w:r>
          </w:p>
        </w:tc>
        <w:tc>
          <w:tcPr>
            <w:tcW w:w="1091" w:type="dxa"/>
          </w:tcPr>
          <w:p>
            <w:pPr>
              <w:pStyle w:val="TableParagraph"/>
              <w:tabs>
                <w:tab w:pos="609" w:val="left" w:leader="none"/>
              </w:tabs>
              <w:ind w:left="114"/>
              <w:rPr>
                <w:sz w:val="16"/>
              </w:rPr>
            </w:pPr>
            <w:r>
              <w:rPr>
                <w:spacing w:val="-5"/>
                <w:sz w:val="16"/>
              </w:rPr>
              <w:t>Not</w:t>
            </w:r>
            <w:r>
              <w:rPr>
                <w:sz w:val="16"/>
              </w:rPr>
              <w:tab/>
            </w:r>
            <w:r>
              <w:rPr>
                <w:spacing w:val="-4"/>
                <w:sz w:val="16"/>
              </w:rPr>
              <w:t>HSV-</w:t>
            </w:r>
          </w:p>
          <w:p>
            <w:pPr>
              <w:pStyle w:val="TableParagraph"/>
              <w:spacing w:line="182" w:lineRule="exact"/>
              <w:ind w:left="114"/>
              <w:rPr>
                <w:sz w:val="16"/>
              </w:rPr>
            </w:pPr>
            <w:r>
              <w:rPr>
                <w:spacing w:val="-2"/>
                <w:sz w:val="16"/>
              </w:rPr>
              <w:t>specific</w:t>
            </w:r>
          </w:p>
        </w:tc>
      </w:tr>
      <w:tr>
        <w:trPr>
          <w:trHeight w:val="715" w:hRule="atLeast"/>
        </w:trPr>
        <w:tc>
          <w:tcPr>
            <w:tcW w:w="1090" w:type="dxa"/>
            <w:gridSpan w:val="2"/>
          </w:tcPr>
          <w:p>
            <w:pPr>
              <w:pStyle w:val="TableParagraph"/>
              <w:spacing w:line="159" w:lineRule="exact"/>
              <w:rPr>
                <w:sz w:val="16"/>
              </w:rPr>
            </w:pPr>
            <w:r>
              <w:rPr>
                <w:sz w:val="16"/>
              </w:rPr>
              <w:t>Pradier</w:t>
            </w:r>
            <w:r>
              <w:rPr>
                <w:spacing w:val="12"/>
                <w:sz w:val="16"/>
              </w:rPr>
              <w:t xml:space="preserve"> </w:t>
            </w:r>
            <w:r>
              <w:rPr>
                <w:sz w:val="16"/>
              </w:rPr>
              <w:t>et</w:t>
            </w:r>
            <w:r>
              <w:rPr>
                <w:spacing w:val="12"/>
                <w:sz w:val="16"/>
              </w:rPr>
              <w:t xml:space="preserve"> </w:t>
            </w:r>
            <w:r>
              <w:rPr>
                <w:spacing w:val="-5"/>
                <w:sz w:val="16"/>
              </w:rPr>
              <w:t>al.</w:t>
            </w:r>
          </w:p>
        </w:tc>
        <w:tc>
          <w:tcPr>
            <w:tcW w:w="523" w:type="dxa"/>
          </w:tcPr>
          <w:p>
            <w:pPr>
              <w:pStyle w:val="TableParagraph"/>
              <w:spacing w:line="159" w:lineRule="exact"/>
              <w:ind w:left="41"/>
              <w:jc w:val="center"/>
              <w:rPr>
                <w:sz w:val="16"/>
              </w:rPr>
            </w:pPr>
            <w:r>
              <w:rPr>
                <w:spacing w:val="-4"/>
                <w:sz w:val="16"/>
              </w:rPr>
              <w:t>2023</w:t>
            </w:r>
          </w:p>
        </w:tc>
        <w:tc>
          <w:tcPr>
            <w:tcW w:w="921" w:type="dxa"/>
            <w:gridSpan w:val="2"/>
          </w:tcPr>
          <w:p>
            <w:pPr>
              <w:pStyle w:val="TableParagraph"/>
              <w:ind w:left="117"/>
              <w:rPr>
                <w:sz w:val="16"/>
              </w:rPr>
            </w:pPr>
            <w:r>
              <w:rPr>
                <w:spacing w:val="-4"/>
                <w:sz w:val="16"/>
              </w:rPr>
              <w:t>Deep</w:t>
            </w:r>
          </w:p>
          <w:p>
            <w:pPr>
              <w:pStyle w:val="TableParagraph"/>
              <w:spacing w:line="232" w:lineRule="auto" w:before="2"/>
              <w:ind w:left="117" w:right="228"/>
              <w:rPr>
                <w:sz w:val="16"/>
              </w:rPr>
            </w:pPr>
            <w:r>
              <w:rPr>
                <w:spacing w:val="-4"/>
                <w:sz w:val="16"/>
              </w:rPr>
              <w:t>Gen-</w:t>
            </w:r>
            <w:r>
              <w:rPr>
                <w:spacing w:val="40"/>
                <w:sz w:val="16"/>
              </w:rPr>
              <w:t xml:space="preserve"> </w:t>
            </w:r>
            <w:r>
              <w:rPr>
                <w:spacing w:val="-4"/>
                <w:sz w:val="16"/>
              </w:rPr>
              <w:t>erative</w:t>
            </w:r>
            <w:r>
              <w:rPr>
                <w:spacing w:val="40"/>
                <w:sz w:val="16"/>
              </w:rPr>
              <w:t xml:space="preserve"> </w:t>
            </w:r>
            <w:r>
              <w:rPr>
                <w:spacing w:val="-2"/>
                <w:sz w:val="16"/>
              </w:rPr>
              <w:t>Model</w:t>
            </w:r>
          </w:p>
        </w:tc>
        <w:tc>
          <w:tcPr>
            <w:tcW w:w="1374" w:type="dxa"/>
          </w:tcPr>
          <w:p>
            <w:pPr>
              <w:pStyle w:val="TableParagraph"/>
              <w:ind w:left="116"/>
              <w:rPr>
                <w:sz w:val="16"/>
              </w:rPr>
            </w:pPr>
            <w:r>
              <w:rPr>
                <w:sz w:val="16"/>
              </w:rPr>
              <w:t>Identified</w:t>
            </w:r>
            <w:r>
              <w:rPr>
                <w:spacing w:val="36"/>
                <w:sz w:val="16"/>
              </w:rPr>
              <w:t xml:space="preserve">  </w:t>
            </w:r>
            <w:r>
              <w:rPr>
                <w:spacing w:val="-4"/>
                <w:sz w:val="16"/>
              </w:rPr>
              <w:t>HSV-</w:t>
            </w:r>
          </w:p>
          <w:p>
            <w:pPr>
              <w:pStyle w:val="TableParagraph"/>
              <w:spacing w:line="232" w:lineRule="auto" w:before="2"/>
              <w:ind w:left="116"/>
              <w:rPr>
                <w:sz w:val="16"/>
              </w:rPr>
            </w:pPr>
            <w:r>
              <w:rPr>
                <w:sz w:val="16"/>
              </w:rPr>
              <w:t>specific</w:t>
            </w:r>
            <w:r>
              <w:rPr>
                <w:spacing w:val="40"/>
                <w:sz w:val="16"/>
              </w:rPr>
              <w:t xml:space="preserve"> </w:t>
            </w:r>
            <w:r>
              <w:rPr>
                <w:sz w:val="16"/>
              </w:rPr>
              <w:t>immune</w:t>
            </w:r>
            <w:r>
              <w:rPr>
                <w:spacing w:val="40"/>
                <w:sz w:val="16"/>
              </w:rPr>
              <w:t xml:space="preserve"> </w:t>
            </w:r>
            <w:r>
              <w:rPr>
                <w:spacing w:val="-2"/>
                <w:sz w:val="16"/>
              </w:rPr>
              <w:t>patterns</w:t>
            </w:r>
          </w:p>
        </w:tc>
        <w:tc>
          <w:tcPr>
            <w:tcW w:w="1091" w:type="dxa"/>
          </w:tcPr>
          <w:p>
            <w:pPr>
              <w:pStyle w:val="TableParagraph"/>
              <w:ind w:left="114" w:right="-15"/>
              <w:rPr>
                <w:sz w:val="16"/>
              </w:rPr>
            </w:pPr>
            <w:r>
              <w:rPr>
                <w:spacing w:val="-2"/>
                <w:sz w:val="16"/>
              </w:rPr>
              <w:t>Immunological</w:t>
            </w:r>
          </w:p>
          <w:p>
            <w:pPr>
              <w:pStyle w:val="TableParagraph"/>
              <w:spacing w:line="182" w:lineRule="exact"/>
              <w:ind w:left="114"/>
              <w:rPr>
                <w:sz w:val="16"/>
              </w:rPr>
            </w:pPr>
            <w:r>
              <w:rPr>
                <w:sz w:val="16"/>
              </w:rPr>
              <w:t>focus</w:t>
            </w:r>
            <w:r>
              <w:rPr>
                <w:spacing w:val="11"/>
                <w:sz w:val="16"/>
              </w:rPr>
              <w:t xml:space="preserve"> </w:t>
            </w:r>
            <w:r>
              <w:rPr>
                <w:spacing w:val="-4"/>
                <w:sz w:val="16"/>
              </w:rPr>
              <w:t>only</w:t>
            </w:r>
          </w:p>
        </w:tc>
      </w:tr>
      <w:tr>
        <w:trPr>
          <w:trHeight w:val="535" w:hRule="atLeast"/>
        </w:trPr>
        <w:tc>
          <w:tcPr>
            <w:tcW w:w="1090" w:type="dxa"/>
            <w:gridSpan w:val="2"/>
          </w:tcPr>
          <w:p>
            <w:pPr>
              <w:pStyle w:val="TableParagraph"/>
              <w:spacing w:line="159" w:lineRule="exact"/>
              <w:rPr>
                <w:sz w:val="16"/>
              </w:rPr>
            </w:pPr>
            <w:r>
              <w:rPr>
                <w:sz w:val="16"/>
              </w:rPr>
              <w:t>Akbar</w:t>
            </w:r>
            <w:r>
              <w:rPr>
                <w:spacing w:val="12"/>
                <w:sz w:val="16"/>
              </w:rPr>
              <w:t xml:space="preserve"> </w:t>
            </w:r>
            <w:r>
              <w:rPr>
                <w:sz w:val="16"/>
              </w:rPr>
              <w:t>et</w:t>
            </w:r>
            <w:r>
              <w:rPr>
                <w:spacing w:val="12"/>
                <w:sz w:val="16"/>
              </w:rPr>
              <w:t xml:space="preserve"> </w:t>
            </w:r>
            <w:r>
              <w:rPr>
                <w:spacing w:val="-5"/>
                <w:sz w:val="16"/>
              </w:rPr>
              <w:t>al.</w:t>
            </w:r>
          </w:p>
        </w:tc>
        <w:tc>
          <w:tcPr>
            <w:tcW w:w="523" w:type="dxa"/>
          </w:tcPr>
          <w:p>
            <w:pPr>
              <w:pStyle w:val="TableParagraph"/>
              <w:spacing w:line="159" w:lineRule="exact"/>
              <w:ind w:left="41"/>
              <w:jc w:val="center"/>
              <w:rPr>
                <w:sz w:val="16"/>
              </w:rPr>
            </w:pPr>
            <w:r>
              <w:rPr>
                <w:spacing w:val="-4"/>
                <w:sz w:val="16"/>
              </w:rPr>
              <w:t>2023</w:t>
            </w:r>
          </w:p>
        </w:tc>
        <w:tc>
          <w:tcPr>
            <w:tcW w:w="921" w:type="dxa"/>
            <w:gridSpan w:val="2"/>
          </w:tcPr>
          <w:p>
            <w:pPr>
              <w:pStyle w:val="TableParagraph"/>
              <w:ind w:left="117"/>
              <w:rPr>
                <w:sz w:val="16"/>
              </w:rPr>
            </w:pPr>
            <w:r>
              <w:rPr>
                <w:spacing w:val="-2"/>
                <w:sz w:val="16"/>
              </w:rPr>
              <w:t>Literature</w:t>
            </w:r>
          </w:p>
          <w:p>
            <w:pPr>
              <w:pStyle w:val="TableParagraph"/>
              <w:spacing w:line="182" w:lineRule="exact"/>
              <w:ind w:left="117"/>
              <w:rPr>
                <w:sz w:val="16"/>
              </w:rPr>
            </w:pPr>
            <w:r>
              <w:rPr>
                <w:spacing w:val="-2"/>
                <w:sz w:val="16"/>
              </w:rPr>
              <w:t>Review</w:t>
            </w:r>
          </w:p>
        </w:tc>
        <w:tc>
          <w:tcPr>
            <w:tcW w:w="1374" w:type="dxa"/>
          </w:tcPr>
          <w:p>
            <w:pPr>
              <w:pStyle w:val="TableParagraph"/>
              <w:ind w:left="116"/>
              <w:rPr>
                <w:sz w:val="16"/>
              </w:rPr>
            </w:pPr>
            <w:r>
              <w:rPr>
                <w:sz w:val="16"/>
              </w:rPr>
              <w:t>Identified</w:t>
            </w:r>
            <w:r>
              <w:rPr>
                <w:spacing w:val="23"/>
                <w:sz w:val="16"/>
              </w:rPr>
              <w:t xml:space="preserve"> </w:t>
            </w:r>
            <w:r>
              <w:rPr>
                <w:sz w:val="16"/>
              </w:rPr>
              <w:t>AI</w:t>
            </w:r>
            <w:r>
              <w:rPr>
                <w:spacing w:val="24"/>
                <w:sz w:val="16"/>
              </w:rPr>
              <w:t xml:space="preserve"> </w:t>
            </w:r>
            <w:r>
              <w:rPr>
                <w:spacing w:val="-5"/>
                <w:sz w:val="16"/>
              </w:rPr>
              <w:t>po-</w:t>
            </w:r>
          </w:p>
          <w:p>
            <w:pPr>
              <w:pStyle w:val="TableParagraph"/>
              <w:spacing w:line="232" w:lineRule="auto" w:before="2"/>
              <w:ind w:left="116"/>
              <w:rPr>
                <w:sz w:val="16"/>
              </w:rPr>
            </w:pPr>
            <w:r>
              <w:rPr>
                <w:sz w:val="16"/>
              </w:rPr>
              <w:t>tential</w:t>
            </w:r>
            <w:r>
              <w:rPr>
                <w:spacing w:val="40"/>
                <w:sz w:val="16"/>
              </w:rPr>
              <w:t xml:space="preserve"> </w:t>
            </w:r>
            <w:r>
              <w:rPr>
                <w:sz w:val="16"/>
              </w:rPr>
              <w:t>for</w:t>
            </w:r>
            <w:r>
              <w:rPr>
                <w:spacing w:val="40"/>
                <w:sz w:val="16"/>
              </w:rPr>
              <w:t xml:space="preserve"> </w:t>
            </w:r>
            <w:r>
              <w:rPr>
                <w:sz w:val="16"/>
              </w:rPr>
              <w:t>HSV</w:t>
            </w:r>
            <w:r>
              <w:rPr>
                <w:spacing w:val="40"/>
                <w:sz w:val="16"/>
              </w:rPr>
              <w:t xml:space="preserve"> </w:t>
            </w:r>
            <w:r>
              <w:rPr>
                <w:spacing w:val="-2"/>
                <w:sz w:val="16"/>
              </w:rPr>
              <w:t>diagnosis</w:t>
            </w:r>
          </w:p>
        </w:tc>
        <w:tc>
          <w:tcPr>
            <w:tcW w:w="1091" w:type="dxa"/>
          </w:tcPr>
          <w:p>
            <w:pPr>
              <w:pStyle w:val="TableParagraph"/>
              <w:ind w:left="114"/>
              <w:rPr>
                <w:sz w:val="16"/>
              </w:rPr>
            </w:pPr>
            <w:r>
              <w:rPr>
                <w:spacing w:val="-2"/>
                <w:sz w:val="16"/>
              </w:rPr>
              <w:t>Theoretical</w:t>
            </w:r>
          </w:p>
          <w:p>
            <w:pPr>
              <w:pStyle w:val="TableParagraph"/>
              <w:spacing w:line="182" w:lineRule="exact"/>
              <w:ind w:left="114"/>
              <w:rPr>
                <w:sz w:val="16"/>
              </w:rPr>
            </w:pPr>
            <w:r>
              <w:rPr>
                <w:sz w:val="16"/>
              </w:rPr>
              <w:t>analysis</w:t>
            </w:r>
            <w:r>
              <w:rPr>
                <w:spacing w:val="7"/>
                <w:sz w:val="16"/>
              </w:rPr>
              <w:t xml:space="preserve"> </w:t>
            </w:r>
            <w:r>
              <w:rPr>
                <w:spacing w:val="-4"/>
                <w:sz w:val="16"/>
              </w:rPr>
              <w:t>only</w:t>
            </w:r>
          </w:p>
        </w:tc>
      </w:tr>
      <w:tr>
        <w:trPr>
          <w:trHeight w:val="535" w:hRule="atLeast"/>
        </w:trPr>
        <w:tc>
          <w:tcPr>
            <w:tcW w:w="1090" w:type="dxa"/>
            <w:gridSpan w:val="2"/>
          </w:tcPr>
          <w:p>
            <w:pPr>
              <w:pStyle w:val="TableParagraph"/>
              <w:spacing w:line="159" w:lineRule="exact"/>
              <w:rPr>
                <w:sz w:val="16"/>
              </w:rPr>
            </w:pPr>
            <w:r>
              <w:rPr>
                <w:sz w:val="16"/>
              </w:rPr>
              <w:t>Song</w:t>
            </w:r>
            <w:r>
              <w:rPr>
                <w:spacing w:val="12"/>
                <w:sz w:val="16"/>
              </w:rPr>
              <w:t xml:space="preserve"> </w:t>
            </w:r>
            <w:r>
              <w:rPr>
                <w:sz w:val="16"/>
              </w:rPr>
              <w:t>et</w:t>
            </w:r>
            <w:r>
              <w:rPr>
                <w:spacing w:val="13"/>
                <w:sz w:val="16"/>
              </w:rPr>
              <w:t xml:space="preserve"> </w:t>
            </w:r>
            <w:r>
              <w:rPr>
                <w:spacing w:val="-5"/>
                <w:sz w:val="16"/>
              </w:rPr>
              <w:t>al.</w:t>
            </w:r>
          </w:p>
        </w:tc>
        <w:tc>
          <w:tcPr>
            <w:tcW w:w="523" w:type="dxa"/>
          </w:tcPr>
          <w:p>
            <w:pPr>
              <w:pStyle w:val="TableParagraph"/>
              <w:spacing w:line="159" w:lineRule="exact"/>
              <w:ind w:left="41"/>
              <w:jc w:val="center"/>
              <w:rPr>
                <w:sz w:val="16"/>
              </w:rPr>
            </w:pPr>
            <w:r>
              <w:rPr>
                <w:spacing w:val="-4"/>
                <w:sz w:val="16"/>
              </w:rPr>
              <w:t>2024</w:t>
            </w:r>
          </w:p>
        </w:tc>
        <w:tc>
          <w:tcPr>
            <w:tcW w:w="921" w:type="dxa"/>
            <w:gridSpan w:val="2"/>
          </w:tcPr>
          <w:p>
            <w:pPr>
              <w:pStyle w:val="TableParagraph"/>
              <w:ind w:left="117"/>
              <w:rPr>
                <w:sz w:val="16"/>
              </w:rPr>
            </w:pPr>
            <w:r>
              <w:rPr>
                <w:spacing w:val="-2"/>
                <w:sz w:val="16"/>
              </w:rPr>
              <w:t>Random</w:t>
            </w:r>
          </w:p>
          <w:p>
            <w:pPr>
              <w:pStyle w:val="TableParagraph"/>
              <w:spacing w:line="182" w:lineRule="exact"/>
              <w:ind w:left="117"/>
              <w:rPr>
                <w:sz w:val="16"/>
              </w:rPr>
            </w:pPr>
            <w:r>
              <w:rPr>
                <w:spacing w:val="-2"/>
                <w:sz w:val="16"/>
              </w:rPr>
              <w:t>Forest</w:t>
            </w:r>
          </w:p>
        </w:tc>
        <w:tc>
          <w:tcPr>
            <w:tcW w:w="1374" w:type="dxa"/>
          </w:tcPr>
          <w:p>
            <w:pPr>
              <w:pStyle w:val="TableParagraph"/>
              <w:ind w:left="116"/>
              <w:rPr>
                <w:sz w:val="16"/>
              </w:rPr>
            </w:pPr>
            <w:r>
              <w:rPr>
                <w:sz w:val="16"/>
              </w:rPr>
              <w:t>Identified</w:t>
            </w:r>
            <w:r>
              <w:rPr>
                <w:spacing w:val="36"/>
                <w:sz w:val="16"/>
              </w:rPr>
              <w:t xml:space="preserve">  </w:t>
            </w:r>
            <w:r>
              <w:rPr>
                <w:spacing w:val="-4"/>
                <w:sz w:val="16"/>
              </w:rPr>
              <w:t>HSV-</w:t>
            </w:r>
          </w:p>
          <w:p>
            <w:pPr>
              <w:pStyle w:val="TableParagraph"/>
              <w:tabs>
                <w:tab w:pos="576" w:val="left" w:leader="none"/>
              </w:tabs>
              <w:spacing w:line="232" w:lineRule="auto" w:before="2"/>
              <w:ind w:left="116" w:right="112"/>
              <w:rPr>
                <w:sz w:val="16"/>
              </w:rPr>
            </w:pPr>
            <w:r>
              <w:rPr>
                <w:spacing w:val="-10"/>
                <w:sz w:val="16"/>
              </w:rPr>
              <w:t>2</w:t>
            </w:r>
            <w:r>
              <w:rPr>
                <w:sz w:val="16"/>
              </w:rPr>
              <w:tab/>
            </w:r>
            <w:r>
              <w:rPr>
                <w:spacing w:val="-2"/>
                <w:sz w:val="16"/>
              </w:rPr>
              <w:t>meningitis</w:t>
            </w:r>
            <w:r>
              <w:rPr>
                <w:spacing w:val="40"/>
                <w:sz w:val="16"/>
              </w:rPr>
              <w:t xml:space="preserve"> </w:t>
            </w:r>
            <w:r>
              <w:rPr>
                <w:spacing w:val="-2"/>
                <w:sz w:val="16"/>
              </w:rPr>
              <w:t>predictors</w:t>
            </w:r>
          </w:p>
        </w:tc>
        <w:tc>
          <w:tcPr>
            <w:tcW w:w="1091" w:type="dxa"/>
          </w:tcPr>
          <w:p>
            <w:pPr>
              <w:pStyle w:val="TableParagraph"/>
              <w:ind w:left="114"/>
              <w:rPr>
                <w:sz w:val="16"/>
              </w:rPr>
            </w:pPr>
            <w:r>
              <w:rPr>
                <w:spacing w:val="-2"/>
                <w:sz w:val="16"/>
              </w:rPr>
              <w:t>Diagnosis</w:t>
            </w:r>
          </w:p>
          <w:p>
            <w:pPr>
              <w:pStyle w:val="TableParagraph"/>
              <w:spacing w:line="182" w:lineRule="exact"/>
              <w:ind w:left="114"/>
              <w:rPr>
                <w:sz w:val="16"/>
              </w:rPr>
            </w:pPr>
            <w:r>
              <w:rPr>
                <w:sz w:val="16"/>
              </w:rPr>
              <w:t>focus</w:t>
            </w:r>
            <w:r>
              <w:rPr>
                <w:spacing w:val="11"/>
                <w:sz w:val="16"/>
              </w:rPr>
              <w:t xml:space="preserve"> </w:t>
            </w:r>
            <w:r>
              <w:rPr>
                <w:spacing w:val="-4"/>
                <w:sz w:val="16"/>
              </w:rPr>
              <w:t>only</w:t>
            </w:r>
          </w:p>
        </w:tc>
      </w:tr>
      <w:tr>
        <w:trPr>
          <w:trHeight w:val="535" w:hRule="atLeast"/>
        </w:trPr>
        <w:tc>
          <w:tcPr>
            <w:tcW w:w="771" w:type="dxa"/>
            <w:tcBorders>
              <w:right w:val="nil"/>
            </w:tcBorders>
          </w:tcPr>
          <w:p>
            <w:pPr>
              <w:pStyle w:val="TableParagraph"/>
              <w:rPr>
                <w:sz w:val="16"/>
              </w:rPr>
            </w:pPr>
            <w:r>
              <w:rPr>
                <w:spacing w:val="-2"/>
                <w:sz w:val="16"/>
              </w:rPr>
              <w:t>Uppuluri</w:t>
            </w:r>
          </w:p>
          <w:p>
            <w:pPr>
              <w:pStyle w:val="TableParagraph"/>
              <w:spacing w:line="182" w:lineRule="exact"/>
              <w:rPr>
                <w:sz w:val="16"/>
              </w:rPr>
            </w:pPr>
            <w:r>
              <w:rPr>
                <w:spacing w:val="-5"/>
                <w:sz w:val="16"/>
              </w:rPr>
              <w:t>al.</w:t>
            </w:r>
          </w:p>
        </w:tc>
        <w:tc>
          <w:tcPr>
            <w:tcW w:w="319" w:type="dxa"/>
            <w:tcBorders>
              <w:left w:val="nil"/>
            </w:tcBorders>
          </w:tcPr>
          <w:p>
            <w:pPr>
              <w:pStyle w:val="TableParagraph"/>
              <w:spacing w:line="159" w:lineRule="exact"/>
              <w:ind w:left="9" w:right="30"/>
              <w:jc w:val="center"/>
              <w:rPr>
                <w:sz w:val="16"/>
              </w:rPr>
            </w:pPr>
            <w:r>
              <w:rPr>
                <w:spacing w:val="-5"/>
                <w:sz w:val="16"/>
              </w:rPr>
              <w:t>et</w:t>
            </w:r>
          </w:p>
        </w:tc>
        <w:tc>
          <w:tcPr>
            <w:tcW w:w="523" w:type="dxa"/>
          </w:tcPr>
          <w:p>
            <w:pPr>
              <w:pStyle w:val="TableParagraph"/>
              <w:spacing w:line="159" w:lineRule="exact"/>
              <w:ind w:left="41"/>
              <w:jc w:val="center"/>
              <w:rPr>
                <w:sz w:val="16"/>
              </w:rPr>
            </w:pPr>
            <w:r>
              <w:rPr>
                <w:spacing w:val="-4"/>
                <w:sz w:val="16"/>
              </w:rPr>
              <w:t>2024</w:t>
            </w:r>
          </w:p>
        </w:tc>
        <w:tc>
          <w:tcPr>
            <w:tcW w:w="921" w:type="dxa"/>
            <w:gridSpan w:val="2"/>
          </w:tcPr>
          <w:p>
            <w:pPr>
              <w:pStyle w:val="TableParagraph"/>
              <w:ind w:left="117"/>
              <w:rPr>
                <w:sz w:val="16"/>
              </w:rPr>
            </w:pPr>
            <w:r>
              <w:rPr>
                <w:spacing w:val="-4"/>
                <w:sz w:val="16"/>
              </w:rPr>
              <w:t>LSTM</w:t>
            </w:r>
          </w:p>
          <w:p>
            <w:pPr>
              <w:pStyle w:val="TableParagraph"/>
              <w:spacing w:line="232" w:lineRule="auto" w:before="2"/>
              <w:ind w:left="117" w:right="314"/>
              <w:rPr>
                <w:sz w:val="16"/>
              </w:rPr>
            </w:pPr>
            <w:r>
              <w:rPr>
                <w:spacing w:val="-4"/>
                <w:sz w:val="16"/>
              </w:rPr>
              <w:t>with</w:t>
            </w:r>
            <w:r>
              <w:rPr>
                <w:spacing w:val="40"/>
                <w:sz w:val="16"/>
              </w:rPr>
              <w:t xml:space="preserve"> </w:t>
            </w:r>
            <w:r>
              <w:rPr>
                <w:spacing w:val="-2"/>
                <w:sz w:val="16"/>
              </w:rPr>
              <w:t>Django</w:t>
            </w:r>
          </w:p>
        </w:tc>
        <w:tc>
          <w:tcPr>
            <w:tcW w:w="1374" w:type="dxa"/>
          </w:tcPr>
          <w:p>
            <w:pPr>
              <w:pStyle w:val="TableParagraph"/>
              <w:tabs>
                <w:tab w:pos="1116" w:val="left" w:leader="none"/>
              </w:tabs>
              <w:ind w:left="116"/>
              <w:rPr>
                <w:sz w:val="16"/>
              </w:rPr>
            </w:pPr>
            <w:r>
              <w:rPr>
                <w:spacing w:val="-2"/>
                <w:sz w:val="16"/>
              </w:rPr>
              <w:t>Feasibility</w:t>
            </w:r>
            <w:r>
              <w:rPr>
                <w:sz w:val="16"/>
              </w:rPr>
              <w:tab/>
            </w:r>
            <w:r>
              <w:rPr>
                <w:spacing w:val="-5"/>
                <w:sz w:val="16"/>
              </w:rPr>
              <w:t>of</w:t>
            </w:r>
          </w:p>
          <w:p>
            <w:pPr>
              <w:pStyle w:val="TableParagraph"/>
              <w:tabs>
                <w:tab w:pos="806" w:val="left" w:leader="none"/>
              </w:tabs>
              <w:spacing w:line="232" w:lineRule="auto" w:before="2"/>
              <w:ind w:left="116" w:right="112"/>
              <w:rPr>
                <w:sz w:val="16"/>
              </w:rPr>
            </w:pPr>
            <w:r>
              <w:rPr>
                <w:spacing w:val="-2"/>
                <w:sz w:val="16"/>
              </w:rPr>
              <w:t>alert</w:t>
            </w:r>
            <w:r>
              <w:rPr>
                <w:sz w:val="16"/>
              </w:rPr>
              <w:tab/>
            </w:r>
            <w:r>
              <w:rPr>
                <w:spacing w:val="-2"/>
                <w:sz w:val="16"/>
              </w:rPr>
              <w:t>system</w:t>
            </w:r>
            <w:r>
              <w:rPr>
                <w:spacing w:val="40"/>
                <w:sz w:val="16"/>
              </w:rPr>
              <w:t xml:space="preserve"> </w:t>
            </w:r>
            <w:r>
              <w:rPr>
                <w:spacing w:val="-2"/>
                <w:sz w:val="16"/>
              </w:rPr>
              <w:t>demonstrated</w:t>
            </w:r>
          </w:p>
        </w:tc>
        <w:tc>
          <w:tcPr>
            <w:tcW w:w="1091" w:type="dxa"/>
          </w:tcPr>
          <w:p>
            <w:pPr>
              <w:pStyle w:val="TableParagraph"/>
              <w:ind w:left="114"/>
              <w:rPr>
                <w:sz w:val="16"/>
              </w:rPr>
            </w:pPr>
            <w:r>
              <w:rPr>
                <w:spacing w:val="-2"/>
                <w:sz w:val="16"/>
              </w:rPr>
              <w:t>Synthetic</w:t>
            </w:r>
          </w:p>
          <w:p>
            <w:pPr>
              <w:pStyle w:val="TableParagraph"/>
              <w:spacing w:line="182" w:lineRule="exact"/>
              <w:ind w:left="114"/>
              <w:rPr>
                <w:sz w:val="16"/>
              </w:rPr>
            </w:pPr>
            <w:r>
              <w:rPr>
                <w:sz w:val="16"/>
              </w:rPr>
              <w:t>data</w:t>
            </w:r>
            <w:r>
              <w:rPr>
                <w:spacing w:val="12"/>
                <w:sz w:val="16"/>
              </w:rPr>
              <w:t xml:space="preserve"> </w:t>
            </w:r>
            <w:r>
              <w:rPr>
                <w:spacing w:val="-4"/>
                <w:sz w:val="16"/>
              </w:rPr>
              <w:t>only</w:t>
            </w:r>
          </w:p>
        </w:tc>
      </w:tr>
      <w:tr>
        <w:trPr>
          <w:trHeight w:val="535" w:hRule="atLeast"/>
        </w:trPr>
        <w:tc>
          <w:tcPr>
            <w:tcW w:w="1090" w:type="dxa"/>
            <w:gridSpan w:val="2"/>
          </w:tcPr>
          <w:p>
            <w:pPr>
              <w:pStyle w:val="TableParagraph"/>
              <w:spacing w:line="159" w:lineRule="exact"/>
              <w:rPr>
                <w:sz w:val="16"/>
              </w:rPr>
            </w:pPr>
            <w:r>
              <w:rPr>
                <w:sz w:val="16"/>
              </w:rPr>
              <w:t>Tan</w:t>
            </w:r>
            <w:r>
              <w:rPr>
                <w:spacing w:val="6"/>
                <w:sz w:val="16"/>
              </w:rPr>
              <w:t xml:space="preserve"> </w:t>
            </w:r>
            <w:r>
              <w:rPr>
                <w:sz w:val="16"/>
              </w:rPr>
              <w:t>et</w:t>
            </w:r>
            <w:r>
              <w:rPr>
                <w:spacing w:val="7"/>
                <w:sz w:val="16"/>
              </w:rPr>
              <w:t xml:space="preserve"> </w:t>
            </w:r>
            <w:r>
              <w:rPr>
                <w:spacing w:val="-5"/>
                <w:sz w:val="16"/>
              </w:rPr>
              <w:t>al.</w:t>
            </w:r>
          </w:p>
        </w:tc>
        <w:tc>
          <w:tcPr>
            <w:tcW w:w="523" w:type="dxa"/>
          </w:tcPr>
          <w:p>
            <w:pPr>
              <w:pStyle w:val="TableParagraph"/>
              <w:spacing w:line="159" w:lineRule="exact"/>
              <w:ind w:left="41"/>
              <w:jc w:val="center"/>
              <w:rPr>
                <w:sz w:val="16"/>
              </w:rPr>
            </w:pPr>
            <w:r>
              <w:rPr>
                <w:spacing w:val="-4"/>
                <w:sz w:val="16"/>
              </w:rPr>
              <w:t>2024</w:t>
            </w:r>
          </w:p>
        </w:tc>
        <w:tc>
          <w:tcPr>
            <w:tcW w:w="921" w:type="dxa"/>
            <w:gridSpan w:val="2"/>
          </w:tcPr>
          <w:p>
            <w:pPr>
              <w:pStyle w:val="TableParagraph"/>
              <w:ind w:left="117"/>
              <w:rPr>
                <w:sz w:val="16"/>
              </w:rPr>
            </w:pPr>
            <w:r>
              <w:rPr>
                <w:sz w:val="16"/>
              </w:rPr>
              <w:t>CNN</w:t>
            </w:r>
            <w:r>
              <w:rPr>
                <w:spacing w:val="16"/>
                <w:sz w:val="16"/>
              </w:rPr>
              <w:t xml:space="preserve"> </w:t>
            </w:r>
            <w:r>
              <w:rPr>
                <w:spacing w:val="-4"/>
                <w:sz w:val="16"/>
              </w:rPr>
              <w:t>with</w:t>
            </w:r>
          </w:p>
          <w:p>
            <w:pPr>
              <w:pStyle w:val="TableParagraph"/>
              <w:spacing w:line="232" w:lineRule="auto" w:before="2"/>
              <w:ind w:left="117" w:right="323"/>
              <w:rPr>
                <w:sz w:val="16"/>
              </w:rPr>
            </w:pPr>
            <w:r>
              <w:rPr>
                <w:spacing w:val="-2"/>
                <w:sz w:val="16"/>
              </w:rPr>
              <w:t>Mobile</w:t>
            </w:r>
            <w:r>
              <w:rPr>
                <w:spacing w:val="40"/>
                <w:sz w:val="16"/>
              </w:rPr>
              <w:t xml:space="preserve"> </w:t>
            </w:r>
            <w:r>
              <w:rPr>
                <w:spacing w:val="-4"/>
                <w:sz w:val="16"/>
              </w:rPr>
              <w:t>App</w:t>
            </w:r>
          </w:p>
        </w:tc>
        <w:tc>
          <w:tcPr>
            <w:tcW w:w="1374" w:type="dxa"/>
          </w:tcPr>
          <w:p>
            <w:pPr>
              <w:pStyle w:val="TableParagraph"/>
              <w:ind w:left="116"/>
              <w:rPr>
                <w:sz w:val="16"/>
              </w:rPr>
            </w:pPr>
            <w:r>
              <w:rPr>
                <w:spacing w:val="-2"/>
                <w:sz w:val="16"/>
              </w:rPr>
              <w:t>Mobile</w:t>
            </w:r>
          </w:p>
          <w:p>
            <w:pPr>
              <w:pStyle w:val="TableParagraph"/>
              <w:spacing w:line="232" w:lineRule="auto" w:before="2"/>
              <w:ind w:left="116" w:right="492"/>
              <w:rPr>
                <w:sz w:val="16"/>
              </w:rPr>
            </w:pPr>
            <w:r>
              <w:rPr>
                <w:spacing w:val="-2"/>
                <w:sz w:val="16"/>
              </w:rPr>
              <w:t>deployment</w:t>
            </w:r>
            <w:r>
              <w:rPr>
                <w:spacing w:val="40"/>
                <w:sz w:val="16"/>
              </w:rPr>
              <w:t xml:space="preserve"> </w:t>
            </w:r>
            <w:r>
              <w:rPr>
                <w:spacing w:val="-2"/>
                <w:sz w:val="16"/>
              </w:rPr>
              <w:t>feasible</w:t>
            </w:r>
          </w:p>
        </w:tc>
        <w:tc>
          <w:tcPr>
            <w:tcW w:w="1091" w:type="dxa"/>
          </w:tcPr>
          <w:p>
            <w:pPr>
              <w:pStyle w:val="TableParagraph"/>
              <w:ind w:left="114"/>
              <w:rPr>
                <w:sz w:val="16"/>
              </w:rPr>
            </w:pPr>
            <w:r>
              <w:rPr>
                <w:sz w:val="16"/>
              </w:rPr>
              <w:t>Visual</w:t>
            </w:r>
            <w:r>
              <w:rPr>
                <w:spacing w:val="-10"/>
                <w:sz w:val="16"/>
              </w:rPr>
              <w:t xml:space="preserve"> </w:t>
            </w:r>
            <w:r>
              <w:rPr>
                <w:spacing w:val="-2"/>
                <w:sz w:val="16"/>
              </w:rPr>
              <w:t>symp-</w:t>
            </w:r>
          </w:p>
          <w:p>
            <w:pPr>
              <w:pStyle w:val="TableParagraph"/>
              <w:spacing w:line="182" w:lineRule="exact"/>
              <w:ind w:left="114"/>
              <w:rPr>
                <w:sz w:val="16"/>
              </w:rPr>
            </w:pPr>
            <w:r>
              <w:rPr>
                <w:sz w:val="16"/>
              </w:rPr>
              <w:t>toms</w:t>
            </w:r>
            <w:r>
              <w:rPr>
                <w:spacing w:val="11"/>
                <w:sz w:val="16"/>
              </w:rPr>
              <w:t xml:space="preserve"> </w:t>
            </w:r>
            <w:r>
              <w:rPr>
                <w:spacing w:val="-4"/>
                <w:sz w:val="16"/>
              </w:rPr>
              <w:t>only</w:t>
            </w:r>
          </w:p>
        </w:tc>
      </w:tr>
      <w:tr>
        <w:trPr>
          <w:trHeight w:val="535" w:hRule="atLeast"/>
        </w:trPr>
        <w:tc>
          <w:tcPr>
            <w:tcW w:w="1090" w:type="dxa"/>
            <w:gridSpan w:val="2"/>
          </w:tcPr>
          <w:p>
            <w:pPr>
              <w:pStyle w:val="TableParagraph"/>
              <w:rPr>
                <w:sz w:val="16"/>
              </w:rPr>
            </w:pPr>
            <w:r>
              <w:rPr>
                <w:spacing w:val="-2"/>
                <w:sz w:val="16"/>
              </w:rPr>
              <w:t>Proposed</w:t>
            </w:r>
          </w:p>
          <w:p>
            <w:pPr>
              <w:pStyle w:val="TableParagraph"/>
              <w:spacing w:line="182" w:lineRule="exact"/>
              <w:rPr>
                <w:sz w:val="16"/>
              </w:rPr>
            </w:pPr>
            <w:r>
              <w:rPr>
                <w:spacing w:val="-2"/>
                <w:sz w:val="16"/>
              </w:rPr>
              <w:t>System</w:t>
            </w:r>
          </w:p>
        </w:tc>
        <w:tc>
          <w:tcPr>
            <w:tcW w:w="523" w:type="dxa"/>
          </w:tcPr>
          <w:p>
            <w:pPr>
              <w:pStyle w:val="TableParagraph"/>
              <w:spacing w:line="159" w:lineRule="exact"/>
              <w:ind w:left="41"/>
              <w:jc w:val="center"/>
              <w:rPr>
                <w:sz w:val="16"/>
              </w:rPr>
            </w:pPr>
            <w:r>
              <w:rPr>
                <w:spacing w:val="-4"/>
                <w:sz w:val="16"/>
              </w:rPr>
              <w:t>2025</w:t>
            </w:r>
          </w:p>
        </w:tc>
        <w:tc>
          <w:tcPr>
            <w:tcW w:w="650" w:type="dxa"/>
            <w:tcBorders>
              <w:right w:val="nil"/>
            </w:tcBorders>
          </w:tcPr>
          <w:p>
            <w:pPr>
              <w:pStyle w:val="TableParagraph"/>
              <w:ind w:left="117"/>
              <w:rPr>
                <w:sz w:val="16"/>
              </w:rPr>
            </w:pPr>
            <w:r>
              <w:rPr>
                <w:spacing w:val="-4"/>
                <w:sz w:val="16"/>
              </w:rPr>
              <w:t>LSTM</w:t>
            </w:r>
          </w:p>
          <w:p>
            <w:pPr>
              <w:pStyle w:val="TableParagraph"/>
              <w:spacing w:line="179" w:lineRule="exact"/>
              <w:ind w:left="117"/>
              <w:rPr>
                <w:sz w:val="16"/>
              </w:rPr>
            </w:pPr>
            <w:r>
              <w:rPr>
                <w:spacing w:val="-5"/>
                <w:sz w:val="16"/>
              </w:rPr>
              <w:t>CNN</w:t>
            </w:r>
          </w:p>
          <w:p>
            <w:pPr>
              <w:pStyle w:val="TableParagraph"/>
              <w:spacing w:line="180" w:lineRule="exact"/>
              <w:ind w:left="117"/>
              <w:rPr>
                <w:sz w:val="16"/>
              </w:rPr>
            </w:pPr>
            <w:r>
              <w:rPr>
                <w:spacing w:val="-2"/>
                <w:sz w:val="16"/>
              </w:rPr>
              <w:t>Django</w:t>
            </w:r>
          </w:p>
        </w:tc>
        <w:tc>
          <w:tcPr>
            <w:tcW w:w="271" w:type="dxa"/>
            <w:tcBorders>
              <w:left w:val="nil"/>
            </w:tcBorders>
          </w:tcPr>
          <w:p>
            <w:pPr>
              <w:pStyle w:val="TableParagraph"/>
              <w:ind w:left="63"/>
              <w:rPr>
                <w:sz w:val="16"/>
              </w:rPr>
            </w:pPr>
            <w:r>
              <w:rPr>
                <w:spacing w:val="-10"/>
                <w:sz w:val="16"/>
              </w:rPr>
              <w:t>+</w:t>
            </w:r>
          </w:p>
          <w:p>
            <w:pPr>
              <w:pStyle w:val="TableParagraph"/>
              <w:spacing w:line="182" w:lineRule="exact"/>
              <w:ind w:left="63"/>
              <w:rPr>
                <w:sz w:val="16"/>
              </w:rPr>
            </w:pPr>
            <w:r>
              <w:rPr>
                <w:spacing w:val="-10"/>
                <w:sz w:val="16"/>
              </w:rPr>
              <w:t>+</w:t>
            </w:r>
          </w:p>
        </w:tc>
        <w:tc>
          <w:tcPr>
            <w:tcW w:w="1374" w:type="dxa"/>
          </w:tcPr>
          <w:p>
            <w:pPr>
              <w:pStyle w:val="TableParagraph"/>
              <w:ind w:left="116"/>
              <w:rPr>
                <w:sz w:val="16"/>
              </w:rPr>
            </w:pPr>
            <w:r>
              <w:rPr>
                <w:sz w:val="16"/>
              </w:rPr>
              <w:t>Multi-modal</w:t>
            </w:r>
            <w:r>
              <w:rPr>
                <w:spacing w:val="22"/>
                <w:sz w:val="16"/>
              </w:rPr>
              <w:t xml:space="preserve"> </w:t>
            </w:r>
            <w:r>
              <w:rPr>
                <w:spacing w:val="-4"/>
                <w:sz w:val="16"/>
              </w:rPr>
              <w:t>pre-</w:t>
            </w:r>
          </w:p>
          <w:p>
            <w:pPr>
              <w:pStyle w:val="TableParagraph"/>
              <w:spacing w:line="232" w:lineRule="auto" w:before="2"/>
              <w:ind w:left="116"/>
              <w:rPr>
                <w:sz w:val="16"/>
              </w:rPr>
            </w:pPr>
            <w:r>
              <w:rPr>
                <w:sz w:val="16"/>
              </w:rPr>
              <w:t>diction</w:t>
            </w:r>
            <w:r>
              <w:rPr>
                <w:spacing w:val="10"/>
                <w:sz w:val="16"/>
              </w:rPr>
              <w:t xml:space="preserve"> </w:t>
            </w:r>
            <w:r>
              <w:rPr>
                <w:sz w:val="16"/>
              </w:rPr>
              <w:t>with</w:t>
            </w:r>
            <w:r>
              <w:rPr>
                <w:spacing w:val="9"/>
                <w:sz w:val="16"/>
              </w:rPr>
              <w:t xml:space="preserve"> </w:t>
            </w:r>
            <w:r>
              <w:rPr>
                <w:sz w:val="16"/>
              </w:rPr>
              <w:t>web</w:t>
            </w:r>
            <w:r>
              <w:rPr>
                <w:spacing w:val="40"/>
                <w:sz w:val="16"/>
              </w:rPr>
              <w:t xml:space="preserve"> </w:t>
            </w:r>
            <w:r>
              <w:rPr>
                <w:spacing w:val="-2"/>
                <w:sz w:val="16"/>
              </w:rPr>
              <w:t>deployment</w:t>
            </w:r>
          </w:p>
        </w:tc>
        <w:tc>
          <w:tcPr>
            <w:tcW w:w="1091" w:type="dxa"/>
          </w:tcPr>
          <w:p>
            <w:pPr>
              <w:pStyle w:val="TableParagraph"/>
              <w:ind w:left="114"/>
              <w:rPr>
                <w:sz w:val="16"/>
              </w:rPr>
            </w:pPr>
            <w:r>
              <w:rPr>
                <w:spacing w:val="-2"/>
                <w:sz w:val="16"/>
              </w:rPr>
              <w:t>Requires</w:t>
            </w:r>
          </w:p>
          <w:p>
            <w:pPr>
              <w:pStyle w:val="TableParagraph"/>
              <w:spacing w:line="232" w:lineRule="auto" w:before="2"/>
              <w:ind w:left="114" w:right="300"/>
              <w:rPr>
                <w:sz w:val="16"/>
              </w:rPr>
            </w:pPr>
            <w:r>
              <w:rPr>
                <w:spacing w:val="-2"/>
                <w:sz w:val="16"/>
              </w:rPr>
              <w:t>real-world</w:t>
            </w:r>
            <w:r>
              <w:rPr>
                <w:spacing w:val="40"/>
                <w:sz w:val="16"/>
              </w:rPr>
              <w:t xml:space="preserve"> </w:t>
            </w:r>
            <w:r>
              <w:rPr>
                <w:spacing w:val="-2"/>
                <w:sz w:val="16"/>
              </w:rPr>
              <w:t>validation</w:t>
            </w:r>
          </w:p>
        </w:tc>
      </w:tr>
    </w:tbl>
    <w:p>
      <w:pPr>
        <w:pStyle w:val="BodyText"/>
        <w:rPr>
          <w:sz w:val="12"/>
        </w:rPr>
      </w:pPr>
    </w:p>
    <w:p>
      <w:pPr>
        <w:pStyle w:val="BodyText"/>
        <w:rPr>
          <w:sz w:val="12"/>
        </w:rPr>
      </w:pPr>
    </w:p>
    <w:p>
      <w:pPr>
        <w:pStyle w:val="BodyText"/>
        <w:spacing w:before="51"/>
        <w:rPr>
          <w:sz w:val="12"/>
        </w:rPr>
      </w:pPr>
    </w:p>
    <w:p>
      <w:pPr>
        <w:pStyle w:val="ListParagraph"/>
        <w:numPr>
          <w:ilvl w:val="0"/>
          <w:numId w:val="1"/>
        </w:numPr>
        <w:tabs>
          <w:tab w:pos="2192" w:val="left" w:leader="none"/>
        </w:tabs>
        <w:spacing w:line="240" w:lineRule="auto" w:before="0" w:after="0"/>
        <w:ind w:left="2192" w:right="0" w:hanging="364"/>
        <w:jc w:val="left"/>
        <w:rPr>
          <w:sz w:val="20"/>
        </w:rPr>
      </w:pPr>
      <w:r>
        <w:rPr>
          <w:smallCaps/>
          <w:spacing w:val="-2"/>
          <w:sz w:val="20"/>
        </w:rPr>
        <w:t>Methodology</w:t>
      </w:r>
    </w:p>
    <w:p>
      <w:pPr>
        <w:pStyle w:val="ListParagraph"/>
        <w:numPr>
          <w:ilvl w:val="0"/>
          <w:numId w:val="2"/>
        </w:numPr>
        <w:tabs>
          <w:tab w:pos="469" w:val="left" w:leader="none"/>
        </w:tabs>
        <w:spacing w:line="240" w:lineRule="auto" w:before="138" w:after="0"/>
        <w:ind w:left="469" w:right="0" w:hanging="270"/>
        <w:jc w:val="both"/>
        <w:rPr>
          <w:i/>
          <w:sz w:val="20"/>
        </w:rPr>
      </w:pPr>
      <w:r>
        <w:rPr>
          <w:i/>
          <w:sz w:val="20"/>
        </w:rPr>
        <w:t>Research</w:t>
      </w:r>
      <w:r>
        <w:rPr>
          <w:i/>
          <w:spacing w:val="-4"/>
          <w:sz w:val="20"/>
        </w:rPr>
        <w:t xml:space="preserve"> </w:t>
      </w:r>
      <w:r>
        <w:rPr>
          <w:i/>
          <w:sz w:val="20"/>
        </w:rPr>
        <w:t>Framework</w:t>
      </w:r>
      <w:r>
        <w:rPr>
          <w:i/>
          <w:spacing w:val="-3"/>
          <w:sz w:val="20"/>
        </w:rPr>
        <w:t xml:space="preserve"> </w:t>
      </w:r>
      <w:r>
        <w:rPr>
          <w:i/>
          <w:spacing w:val="-2"/>
          <w:sz w:val="20"/>
        </w:rPr>
        <w:t>Overview</w:t>
      </w:r>
    </w:p>
    <w:p>
      <w:pPr>
        <w:pStyle w:val="BodyText"/>
        <w:spacing w:line="249" w:lineRule="auto" w:before="110"/>
        <w:ind w:left="199" w:right="257" w:firstLine="199"/>
        <w:jc w:val="both"/>
      </w:pPr>
      <w:r>
        <w:rPr/>
        <w:t>The methodology involves a pipeline processing of hetero- geneous data in multiple stages by use of specialized neural architectures that are tailored to extracting complementary features. The system architecture contains five interconnected elements operating sequentially, data acquisition and prepro- cessing module to standardize the inputs, time-series predic- tion module based on LSTM networks to forecast the timing</w:t>
      </w:r>
      <w:r>
        <w:rPr>
          <w:spacing w:val="40"/>
        </w:rPr>
        <w:t xml:space="preserve"> </w:t>
      </w:r>
      <w:r>
        <w:rPr/>
        <w:t>of</w:t>
      </w:r>
      <w:r>
        <w:rPr>
          <w:spacing w:val="24"/>
        </w:rPr>
        <w:t xml:space="preserve"> </w:t>
      </w:r>
      <w:r>
        <w:rPr/>
        <w:t>an</w:t>
      </w:r>
      <w:r>
        <w:rPr>
          <w:spacing w:val="24"/>
        </w:rPr>
        <w:t xml:space="preserve"> </w:t>
      </w:r>
      <w:r>
        <w:rPr/>
        <w:t>outbreak,</w:t>
      </w:r>
      <w:r>
        <w:rPr>
          <w:spacing w:val="24"/>
        </w:rPr>
        <w:t xml:space="preserve"> </w:t>
      </w:r>
      <w:r>
        <w:rPr/>
        <w:t>image</w:t>
      </w:r>
      <w:r>
        <w:rPr>
          <w:spacing w:val="24"/>
        </w:rPr>
        <w:t xml:space="preserve"> </w:t>
      </w:r>
      <w:r>
        <w:rPr/>
        <w:t>classification</w:t>
      </w:r>
      <w:r>
        <w:rPr>
          <w:spacing w:val="24"/>
        </w:rPr>
        <w:t xml:space="preserve"> </w:t>
      </w:r>
      <w:r>
        <w:rPr/>
        <w:t>module</w:t>
      </w:r>
      <w:r>
        <w:rPr>
          <w:spacing w:val="24"/>
        </w:rPr>
        <w:t xml:space="preserve"> </w:t>
      </w:r>
      <w:r>
        <w:rPr/>
        <w:t>based</w:t>
      </w:r>
      <w:r>
        <w:rPr>
          <w:spacing w:val="24"/>
        </w:rPr>
        <w:t xml:space="preserve"> </w:t>
      </w:r>
      <w:r>
        <w:rPr/>
        <w:t>on</w:t>
      </w:r>
      <w:r>
        <w:rPr>
          <w:spacing w:val="24"/>
        </w:rPr>
        <w:t xml:space="preserve"> </w:t>
      </w:r>
      <w:r>
        <w:rPr>
          <w:spacing w:val="-4"/>
        </w:rPr>
        <w:t>CNNs</w:t>
      </w:r>
    </w:p>
    <w:p>
      <w:pPr>
        <w:pStyle w:val="BodyText"/>
        <w:spacing w:after="0" w:line="249" w:lineRule="auto"/>
        <w:jc w:val="both"/>
        <w:sectPr>
          <w:pgSz w:w="12240" w:h="15840"/>
          <w:pgMar w:top="920" w:bottom="280" w:left="720" w:right="720"/>
          <w:cols w:num="2" w:equalWidth="0">
            <w:col w:w="5281" w:space="40"/>
            <w:col w:w="5479"/>
          </w:cols>
        </w:sectPr>
      </w:pPr>
    </w:p>
    <w:p>
      <w:pPr>
        <w:pStyle w:val="BodyText"/>
        <w:spacing w:line="249" w:lineRule="auto" w:before="71"/>
        <w:ind w:left="259"/>
        <w:jc w:val="both"/>
      </w:pPr>
      <w:r>
        <w:rPr/>
        <w:t>to analyze the lesion, data fusion layer to combine the predic- tions, and web-based deployment platform to interact with the user.</w:t>
      </w:r>
      <w:r>
        <w:rPr>
          <w:spacing w:val="-12"/>
        </w:rPr>
        <w:t xml:space="preserve"> </w:t>
      </w:r>
      <w:r>
        <w:rPr/>
        <w:t>The</w:t>
      </w:r>
      <w:r>
        <w:rPr>
          <w:spacing w:val="-12"/>
        </w:rPr>
        <w:t xml:space="preserve"> </w:t>
      </w:r>
      <w:r>
        <w:rPr/>
        <w:t>independent</w:t>
      </w:r>
      <w:r>
        <w:rPr>
          <w:spacing w:val="-12"/>
        </w:rPr>
        <w:t xml:space="preserve"> </w:t>
      </w:r>
      <w:r>
        <w:rPr/>
        <w:t>optimization</w:t>
      </w:r>
      <w:r>
        <w:rPr>
          <w:spacing w:val="-12"/>
        </w:rPr>
        <w:t xml:space="preserve"> </w:t>
      </w:r>
      <w:r>
        <w:rPr/>
        <w:t>of</w:t>
      </w:r>
      <w:r>
        <w:rPr>
          <w:spacing w:val="-12"/>
        </w:rPr>
        <w:t xml:space="preserve"> </w:t>
      </w:r>
      <w:r>
        <w:rPr/>
        <w:t>each</w:t>
      </w:r>
      <w:r>
        <w:rPr>
          <w:spacing w:val="-12"/>
        </w:rPr>
        <w:t xml:space="preserve"> </w:t>
      </w:r>
      <w:r>
        <w:rPr/>
        <w:t>component</w:t>
      </w:r>
      <w:r>
        <w:rPr>
          <w:spacing w:val="-12"/>
        </w:rPr>
        <w:t xml:space="preserve"> </w:t>
      </w:r>
      <w:r>
        <w:rPr/>
        <w:t>is</w:t>
      </w:r>
      <w:r>
        <w:rPr>
          <w:spacing w:val="-12"/>
        </w:rPr>
        <w:t xml:space="preserve"> </w:t>
      </w:r>
      <w:r>
        <w:rPr/>
        <w:t>made possible by this modular design, which will be seamlessly integrated so that the end-user applications can be easily used and upgrades to individual modules can be done in the future without requiring a total redesign of the system.</w:t>
      </w:r>
    </w:p>
    <w:p>
      <w:pPr>
        <w:pStyle w:val="BodyText"/>
        <w:spacing w:line="249" w:lineRule="auto" w:before="3"/>
        <w:ind w:left="259" w:firstLine="199"/>
        <w:jc w:val="both"/>
      </w:pPr>
      <w:r>
        <w:rPr/>
        <mc:AlternateContent>
          <mc:Choice Requires="wps">
            <w:drawing>
              <wp:anchor distT="0" distB="0" distL="0" distR="0" allowOverlap="1" layoutInCell="1" locked="0" behindDoc="0" simplePos="0" relativeHeight="15728640">
                <wp:simplePos x="0" y="0"/>
                <wp:positionH relativeFrom="page">
                  <wp:posOffset>1631352</wp:posOffset>
                </wp:positionH>
                <wp:positionV relativeFrom="paragraph">
                  <wp:posOffset>3079284</wp:posOffset>
                </wp:positionV>
                <wp:extent cx="1169670" cy="5207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169670" cy="520700"/>
                          <a:chExt cx="1169670" cy="520700"/>
                        </a:xfrm>
                      </wpg:grpSpPr>
                      <wps:wsp>
                        <wps:cNvPr id="2" name="Graphic 2"/>
                        <wps:cNvSpPr/>
                        <wps:spPr>
                          <a:xfrm>
                            <a:off x="2530" y="2530"/>
                            <a:ext cx="1164590" cy="324485"/>
                          </a:xfrm>
                          <a:custGeom>
                            <a:avLst/>
                            <a:gdLst/>
                            <a:ahLst/>
                            <a:cxnLst/>
                            <a:rect l="l" t="t" r="r" b="b"/>
                            <a:pathLst>
                              <a:path w="1164590" h="324485">
                                <a:moveTo>
                                  <a:pt x="0" y="324001"/>
                                </a:moveTo>
                                <a:lnTo>
                                  <a:pt x="1164356" y="324001"/>
                                </a:lnTo>
                                <a:lnTo>
                                  <a:pt x="1164356" y="0"/>
                                </a:lnTo>
                                <a:lnTo>
                                  <a:pt x="0" y="0"/>
                                </a:lnTo>
                                <a:lnTo>
                                  <a:pt x="0" y="324001"/>
                                </a:lnTo>
                                <a:close/>
                              </a:path>
                            </a:pathLst>
                          </a:custGeom>
                          <a:ln w="5060">
                            <a:solidFill>
                              <a:srgbClr val="000000"/>
                            </a:solidFill>
                            <a:prstDash val="solid"/>
                          </a:ln>
                        </wps:spPr>
                        <wps:bodyPr wrap="square" lIns="0" tIns="0" rIns="0" bIns="0" rtlCol="0">
                          <a:prstTxWarp prst="textNoShape">
                            <a:avLst/>
                          </a:prstTxWarp>
                          <a:noAutofit/>
                        </wps:bodyPr>
                      </wps:wsp>
                      <wps:wsp>
                        <wps:cNvPr id="3" name="Graphic 3"/>
                        <wps:cNvSpPr/>
                        <wps:spPr>
                          <a:xfrm>
                            <a:off x="584708" y="329062"/>
                            <a:ext cx="1270" cy="191770"/>
                          </a:xfrm>
                          <a:custGeom>
                            <a:avLst/>
                            <a:gdLst/>
                            <a:ahLst/>
                            <a:cxnLst/>
                            <a:rect l="l" t="t" r="r" b="b"/>
                            <a:pathLst>
                              <a:path w="0" h="191770">
                                <a:moveTo>
                                  <a:pt x="0" y="0"/>
                                </a:moveTo>
                                <a:lnTo>
                                  <a:pt x="0" y="191500"/>
                                </a:lnTo>
                              </a:path>
                            </a:pathLst>
                          </a:custGeom>
                          <a:ln w="10122">
                            <a:solidFill>
                              <a:srgbClr val="000000"/>
                            </a:solidFill>
                            <a:prstDash val="solid"/>
                          </a:ln>
                        </wps:spPr>
                        <wps:bodyPr wrap="square" lIns="0" tIns="0" rIns="0" bIns="0" rtlCol="0">
                          <a:prstTxWarp prst="textNoShape">
                            <a:avLst/>
                          </a:prstTxWarp>
                          <a:noAutofit/>
                        </wps:bodyPr>
                      </wps:wsp>
                      <wps:wsp>
                        <wps:cNvPr id="4" name="Textbox 4"/>
                        <wps:cNvSpPr txBox="1"/>
                        <wps:spPr>
                          <a:xfrm>
                            <a:off x="0" y="0"/>
                            <a:ext cx="1169670" cy="520700"/>
                          </a:xfrm>
                          <a:prstGeom prst="rect">
                            <a:avLst/>
                          </a:prstGeom>
                        </wps:spPr>
                        <wps:txbx>
                          <w:txbxContent>
                            <w:p>
                              <w:pPr>
                                <w:spacing w:before="118"/>
                                <w:ind w:left="140" w:right="0" w:firstLine="0"/>
                                <w:jc w:val="left"/>
                                <w:rPr>
                                  <w:sz w:val="20"/>
                                </w:rPr>
                              </w:pPr>
                              <w:r>
                                <w:rPr>
                                  <w:sz w:val="20"/>
                                </w:rPr>
                                <w:t>Data</w:t>
                              </w:r>
                              <w:r>
                                <w:rPr>
                                  <w:spacing w:val="12"/>
                                  <w:sz w:val="20"/>
                                </w:rPr>
                                <w:t xml:space="preserve"> </w:t>
                              </w:r>
                              <w:r>
                                <w:rPr>
                                  <w:spacing w:val="-2"/>
                                  <w:sz w:val="20"/>
                                </w:rPr>
                                <w:t>Preprocessing</w:t>
                              </w:r>
                            </w:p>
                          </w:txbxContent>
                        </wps:txbx>
                        <wps:bodyPr wrap="square" lIns="0" tIns="0" rIns="0" bIns="0" rtlCol="0">
                          <a:noAutofit/>
                        </wps:bodyPr>
                      </wps:wsp>
                    </wpg:wgp>
                  </a:graphicData>
                </a:graphic>
              </wp:anchor>
            </w:drawing>
          </mc:Choice>
          <mc:Fallback>
            <w:pict>
              <v:group style="position:absolute;margin-left:128.452957pt;margin-top:242.463333pt;width:92.1pt;height:41pt;mso-position-horizontal-relative:page;mso-position-vertical-relative:paragraph;z-index:15728640" id="docshapegroup1" coordorigin="2569,4849" coordsize="1842,820">
                <v:rect style="position:absolute;left:2573;top:4853;width:1834;height:511" id="docshape2" filled="false" stroked="true" strokeweight=".3985pt" strokecolor="#000000">
                  <v:stroke dashstyle="solid"/>
                </v:rect>
                <v:line style="position:absolute" from="3490,5367" to="3490,5669" stroked="true" strokeweight=".79701pt" strokecolor="#000000">
                  <v:stroke dashstyle="solid"/>
                </v:line>
                <v:shapetype id="_x0000_t202" o:spt="202" coordsize="21600,21600" path="m,l,21600r21600,l21600,xe">
                  <v:stroke joinstyle="miter"/>
                  <v:path gradientshapeok="t" o:connecttype="rect"/>
                </v:shapetype>
                <v:shape style="position:absolute;left:2569;top:4849;width:1842;height:820" type="#_x0000_t202" id="docshape3" filled="false" stroked="false">
                  <v:textbox inset="0,0,0,0">
                    <w:txbxContent>
                      <w:p>
                        <w:pPr>
                          <w:spacing w:before="118"/>
                          <w:ind w:left="140" w:right="0" w:firstLine="0"/>
                          <w:jc w:val="left"/>
                          <w:rPr>
                            <w:sz w:val="20"/>
                          </w:rPr>
                        </w:pPr>
                        <w:r>
                          <w:rPr>
                            <w:sz w:val="20"/>
                          </w:rPr>
                          <w:t>Data</w:t>
                        </w:r>
                        <w:r>
                          <w:rPr>
                            <w:spacing w:val="12"/>
                            <w:sz w:val="20"/>
                          </w:rPr>
                          <w:t xml:space="preserve"> </w:t>
                        </w:r>
                        <w:r>
                          <w:rPr>
                            <w:spacing w:val="-2"/>
                            <w:sz w:val="20"/>
                          </w:rPr>
                          <w:t>Preprocessing</w:t>
                        </w:r>
                      </w:p>
                    </w:txbxContent>
                  </v:textbox>
                  <w10:wrap type="none"/>
                </v:shape>
                <w10:wrap type="none"/>
              </v:group>
            </w:pict>
          </mc:Fallback>
        </mc:AlternateContent>
        <w:t>The</w:t>
      </w:r>
      <w:r>
        <w:rPr>
          <w:spacing w:val="40"/>
        </w:rPr>
        <w:t xml:space="preserve"> </w:t>
      </w:r>
      <w:r>
        <w:rPr/>
        <w:t>workflow</w:t>
      </w:r>
      <w:r>
        <w:rPr>
          <w:spacing w:val="40"/>
        </w:rPr>
        <w:t xml:space="preserve"> </w:t>
      </w:r>
      <w:r>
        <w:rPr/>
        <w:t>proceeds</w:t>
      </w:r>
      <w:r>
        <w:rPr>
          <w:spacing w:val="40"/>
        </w:rPr>
        <w:t xml:space="preserve"> </w:t>
      </w:r>
      <w:r>
        <w:rPr/>
        <w:t>to</w:t>
      </w:r>
      <w:r>
        <w:rPr>
          <w:spacing w:val="40"/>
        </w:rPr>
        <w:t xml:space="preserve"> </w:t>
      </w:r>
      <w:r>
        <w:rPr/>
        <w:t>the</w:t>
      </w:r>
      <w:r>
        <w:rPr>
          <w:spacing w:val="40"/>
        </w:rPr>
        <w:t xml:space="preserve"> </w:t>
      </w:r>
      <w:r>
        <w:rPr/>
        <w:t>stage</w:t>
      </w:r>
      <w:r>
        <w:rPr>
          <w:spacing w:val="40"/>
        </w:rPr>
        <w:t xml:space="preserve"> </w:t>
      </w:r>
      <w:r>
        <w:rPr/>
        <w:t>of</w:t>
      </w:r>
      <w:r>
        <w:rPr>
          <w:spacing w:val="40"/>
        </w:rPr>
        <w:t xml:space="preserve"> </w:t>
      </w:r>
      <w:r>
        <w:rPr/>
        <w:t>user</w:t>
      </w:r>
      <w:r>
        <w:rPr>
          <w:spacing w:val="40"/>
        </w:rPr>
        <w:t xml:space="preserve"> </w:t>
      </w:r>
      <w:r>
        <w:rPr/>
        <w:t>input</w:t>
      </w:r>
      <w:r>
        <w:rPr>
          <w:spacing w:val="40"/>
        </w:rPr>
        <w:t xml:space="preserve"> </w:t>
      </w:r>
      <w:r>
        <w:rPr/>
        <w:t>via</w:t>
      </w:r>
      <w:r>
        <w:rPr>
          <w:spacing w:val="40"/>
        </w:rPr>
        <w:t xml:space="preserve"> </w:t>
      </w:r>
      <w:r>
        <w:rPr/>
        <w:t>a web interface based on Django, where patients or caregivers supply the clinical parameters and submit the lesion pho- tographs taken on regular smartphone cameras or with clin- ical photography equipment. The clinical parameters include demographics,</w:t>
      </w:r>
      <w:r>
        <w:rPr>
          <w:spacing w:val="-2"/>
        </w:rPr>
        <w:t xml:space="preserve"> </w:t>
      </w:r>
      <w:r>
        <w:rPr/>
        <w:t>history</w:t>
      </w:r>
      <w:r>
        <w:rPr>
          <w:spacing w:val="-2"/>
        </w:rPr>
        <w:t xml:space="preserve"> </w:t>
      </w:r>
      <w:r>
        <w:rPr/>
        <w:t>of</w:t>
      </w:r>
      <w:r>
        <w:rPr>
          <w:spacing w:val="-2"/>
        </w:rPr>
        <w:t xml:space="preserve"> </w:t>
      </w:r>
      <w:r>
        <w:rPr/>
        <w:t>outbreaks,</w:t>
      </w:r>
      <w:r>
        <w:rPr>
          <w:spacing w:val="-2"/>
        </w:rPr>
        <w:t xml:space="preserve"> </w:t>
      </w:r>
      <w:r>
        <w:rPr/>
        <w:t>symptoms</w:t>
      </w:r>
      <w:r>
        <w:rPr>
          <w:spacing w:val="-2"/>
        </w:rPr>
        <w:t xml:space="preserve"> </w:t>
      </w:r>
      <w:r>
        <w:rPr/>
        <w:t>severity</w:t>
      </w:r>
      <w:r>
        <w:rPr>
          <w:spacing w:val="-2"/>
        </w:rPr>
        <w:t xml:space="preserve"> </w:t>
      </w:r>
      <w:r>
        <w:rPr/>
        <w:t>rating, self-rate</w:t>
      </w:r>
      <w:r>
        <w:rPr>
          <w:spacing w:val="-4"/>
        </w:rPr>
        <w:t xml:space="preserve"> </w:t>
      </w:r>
      <w:r>
        <w:rPr/>
        <w:t>of</w:t>
      </w:r>
      <w:r>
        <w:rPr>
          <w:spacing w:val="-4"/>
        </w:rPr>
        <w:t xml:space="preserve"> </w:t>
      </w:r>
      <w:r>
        <w:rPr/>
        <w:t>stress</w:t>
      </w:r>
      <w:r>
        <w:rPr>
          <w:spacing w:val="-4"/>
        </w:rPr>
        <w:t xml:space="preserve"> </w:t>
      </w:r>
      <w:r>
        <w:rPr/>
        <w:t>and</w:t>
      </w:r>
      <w:r>
        <w:rPr>
          <w:spacing w:val="-3"/>
        </w:rPr>
        <w:t xml:space="preserve"> </w:t>
      </w:r>
      <w:r>
        <w:rPr/>
        <w:t>fatigue,</w:t>
      </w:r>
      <w:r>
        <w:rPr>
          <w:spacing w:val="-4"/>
        </w:rPr>
        <w:t xml:space="preserve"> </w:t>
      </w:r>
      <w:r>
        <w:rPr/>
        <w:t>medication</w:t>
      </w:r>
      <w:r>
        <w:rPr>
          <w:spacing w:val="-4"/>
        </w:rPr>
        <w:t xml:space="preserve"> </w:t>
      </w:r>
      <w:r>
        <w:rPr/>
        <w:t>compliance</w:t>
      </w:r>
      <w:r>
        <w:rPr>
          <w:spacing w:val="-4"/>
        </w:rPr>
        <w:t xml:space="preserve"> </w:t>
      </w:r>
      <w:r>
        <w:rPr/>
        <w:t>rate,</w:t>
      </w:r>
      <w:r>
        <w:rPr>
          <w:spacing w:val="-4"/>
        </w:rPr>
        <w:t xml:space="preserve"> </w:t>
      </w:r>
      <w:r>
        <w:rPr/>
        <w:t>and physiological rates such as temperature and sleep length. The processed data are then fed through predictive models, and synthesis into cohesive risk assessment is done and presented using a user-friendly dashboard, visual cues, and actionable suggestions on how the outbreaks can be prevented.</w:t>
      </w:r>
    </w:p>
    <w:p>
      <w:pPr>
        <w:pStyle w:val="BodyText"/>
        <w:spacing w:before="45"/>
      </w:pPr>
    </w:p>
    <w:tbl>
      <w:tblPr>
        <w:tblW w:w="0" w:type="auto"/>
        <w:jc w:val="left"/>
        <w:tblInd w:w="1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17"/>
        <w:gridCol w:w="917"/>
      </w:tblGrid>
      <w:tr>
        <w:trPr>
          <w:trHeight w:val="500" w:hRule="atLeast"/>
        </w:trPr>
        <w:tc>
          <w:tcPr>
            <w:tcW w:w="1834" w:type="dxa"/>
            <w:gridSpan w:val="2"/>
          </w:tcPr>
          <w:p>
            <w:pPr>
              <w:pStyle w:val="TableParagraph"/>
              <w:spacing w:line="240" w:lineRule="auto" w:before="109"/>
              <w:ind w:left="135"/>
              <w:rPr>
                <w:sz w:val="20"/>
              </w:rPr>
            </w:pPr>
            <w:r>
              <w:rPr>
                <w:sz w:val="20"/>
              </w:rPr>
              <w:t>Clinical</w:t>
            </w:r>
            <w:r>
              <w:rPr>
                <w:spacing w:val="10"/>
                <w:sz w:val="20"/>
              </w:rPr>
              <w:t xml:space="preserve"> </w:t>
            </w:r>
            <w:r>
              <w:rPr>
                <w:sz w:val="20"/>
              </w:rPr>
              <w:t>Data</w:t>
            </w:r>
            <w:r>
              <w:rPr>
                <w:spacing w:val="11"/>
                <w:sz w:val="20"/>
              </w:rPr>
              <w:t xml:space="preserve"> </w:t>
            </w:r>
            <w:r>
              <w:rPr>
                <w:spacing w:val="-2"/>
                <w:sz w:val="20"/>
              </w:rPr>
              <w:t>Input</w:t>
            </w:r>
          </w:p>
        </w:tc>
      </w:tr>
      <w:tr>
        <w:trPr>
          <w:trHeight w:val="330" w:hRule="atLeast"/>
        </w:trPr>
        <w:tc>
          <w:tcPr>
            <w:tcW w:w="917" w:type="dxa"/>
            <w:tcBorders>
              <w:left w:val="nil"/>
              <w:right w:val="single" w:sz="8" w:space="0" w:color="000000"/>
            </w:tcBorders>
          </w:tcPr>
          <w:p>
            <w:pPr>
              <w:pStyle w:val="TableParagraph"/>
              <w:spacing w:line="240" w:lineRule="auto"/>
              <w:ind w:left="0"/>
              <w:rPr>
                <w:sz w:val="18"/>
              </w:rPr>
            </w:pPr>
          </w:p>
        </w:tc>
        <w:tc>
          <w:tcPr>
            <w:tcW w:w="917" w:type="dxa"/>
            <w:tcBorders>
              <w:left w:val="single" w:sz="8" w:space="0" w:color="000000"/>
              <w:right w:val="nil"/>
            </w:tcBorders>
          </w:tcPr>
          <w:p>
            <w:pPr>
              <w:pStyle w:val="TableParagraph"/>
              <w:spacing w:line="240" w:lineRule="auto"/>
              <w:ind w:left="0"/>
              <w:rPr>
                <w:sz w:val="18"/>
              </w:rPr>
            </w:pPr>
          </w:p>
        </w:tc>
      </w:tr>
      <w:tr>
        <w:trPr>
          <w:trHeight w:val="500" w:hRule="atLeast"/>
        </w:trPr>
        <w:tc>
          <w:tcPr>
            <w:tcW w:w="1834" w:type="dxa"/>
            <w:gridSpan w:val="2"/>
          </w:tcPr>
          <w:p>
            <w:pPr>
              <w:pStyle w:val="TableParagraph"/>
              <w:spacing w:line="240" w:lineRule="auto" w:before="109"/>
              <w:rPr>
                <w:sz w:val="20"/>
              </w:rPr>
            </w:pPr>
            <w:r>
              <w:rPr>
                <w:sz w:val="20"/>
              </w:rPr>
              <mc:AlternateContent>
                <mc:Choice Requires="wps">
                  <w:drawing>
                    <wp:anchor distT="0" distB="0" distL="0" distR="0" allowOverlap="1" layoutInCell="1" locked="0" behindDoc="1" simplePos="0" relativeHeight="487188480">
                      <wp:simplePos x="0" y="0"/>
                      <wp:positionH relativeFrom="column">
                        <wp:posOffset>551812</wp:posOffset>
                      </wp:positionH>
                      <wp:positionV relativeFrom="paragraph">
                        <wp:posOffset>-38968</wp:posOffset>
                      </wp:positionV>
                      <wp:extent cx="60960" cy="3302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60960" cy="33020"/>
                                <a:chExt cx="60960" cy="33020"/>
                              </a:xfrm>
                            </wpg:grpSpPr>
                            <wps:wsp>
                              <wps:cNvPr id="6" name="Graphic 6"/>
                              <wps:cNvSpPr/>
                              <wps:spPr>
                                <a:xfrm>
                                  <a:off x="4048" y="4048"/>
                                  <a:ext cx="52705" cy="24765"/>
                                </a:xfrm>
                                <a:custGeom>
                                  <a:avLst/>
                                  <a:gdLst/>
                                  <a:ahLst/>
                                  <a:cxnLst/>
                                  <a:rect l="l" t="t" r="r" b="b"/>
                                  <a:pathLst>
                                    <a:path w="52705" h="24765">
                                      <a:moveTo>
                                        <a:pt x="52633" y="0"/>
                                      </a:moveTo>
                                      <a:lnTo>
                                        <a:pt x="44589" y="3855"/>
                                      </a:lnTo>
                                      <a:lnTo>
                                        <a:pt x="36391" y="11102"/>
                                      </a:lnTo>
                                      <a:lnTo>
                                        <a:pt x="29734" y="18966"/>
                                      </a:lnTo>
                                      <a:lnTo>
                                        <a:pt x="26316" y="24671"/>
                                      </a:lnTo>
                                      <a:lnTo>
                                        <a:pt x="22898" y="18966"/>
                                      </a:lnTo>
                                      <a:lnTo>
                                        <a:pt x="16242" y="11102"/>
                                      </a:lnTo>
                                      <a:lnTo>
                                        <a:pt x="8044" y="3855"/>
                                      </a:lnTo>
                                      <a:lnTo>
                                        <a:pt x="0" y="0"/>
                                      </a:lnTo>
                                    </a:path>
                                  </a:pathLst>
                                </a:custGeom>
                                <a:ln w="809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3.449791pt;margin-top:-3.068403pt;width:4.8pt;height:2.6pt;mso-position-horizontal-relative:column;mso-position-vertical-relative:paragraph;z-index:-16128000" id="docshapegroup4" coordorigin="869,-61" coordsize="96,52">
                      <v:shape style="position:absolute;left:875;top:-55;width:83;height:39" id="docshape5" coordorigin="875,-55" coordsize="83,39" path="m958,-55l946,-49,933,-38,922,-25,917,-16,911,-25,901,-38,888,-49,875,-55e" filled="false" stroked="true" strokeweight=".637600pt" strokecolor="#000000">
                        <v:path arrowok="t"/>
                        <v:stroke dashstyle="solid"/>
                      </v:shape>
                      <w10:wrap type="none"/>
                    </v:group>
                  </w:pict>
                </mc:Fallback>
              </mc:AlternateContent>
              <mc:AlternateContent>
                <mc:Choice Requires="wps">
                  <w:drawing>
                    <wp:anchor distT="0" distB="0" distL="0" distR="0" allowOverlap="1" layoutInCell="1" locked="0" behindDoc="1" simplePos="0" relativeHeight="487188992">
                      <wp:simplePos x="0" y="0"/>
                      <wp:positionH relativeFrom="column">
                        <wp:posOffset>551812</wp:posOffset>
                      </wp:positionH>
                      <wp:positionV relativeFrom="paragraph">
                        <wp:posOffset>501038</wp:posOffset>
                      </wp:positionV>
                      <wp:extent cx="60960" cy="3302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60960" cy="33020"/>
                                <a:chExt cx="60960" cy="33020"/>
                              </a:xfrm>
                            </wpg:grpSpPr>
                            <wps:wsp>
                              <wps:cNvPr id="8" name="Graphic 8"/>
                              <wps:cNvSpPr/>
                              <wps:spPr>
                                <a:xfrm>
                                  <a:off x="4048" y="4048"/>
                                  <a:ext cx="52705" cy="24765"/>
                                </a:xfrm>
                                <a:custGeom>
                                  <a:avLst/>
                                  <a:gdLst/>
                                  <a:ahLst/>
                                  <a:cxnLst/>
                                  <a:rect l="l" t="t" r="r" b="b"/>
                                  <a:pathLst>
                                    <a:path w="52705" h="24765">
                                      <a:moveTo>
                                        <a:pt x="52633" y="0"/>
                                      </a:moveTo>
                                      <a:lnTo>
                                        <a:pt x="44589" y="3855"/>
                                      </a:lnTo>
                                      <a:lnTo>
                                        <a:pt x="36391" y="11102"/>
                                      </a:lnTo>
                                      <a:lnTo>
                                        <a:pt x="29734" y="18966"/>
                                      </a:lnTo>
                                      <a:lnTo>
                                        <a:pt x="26316" y="24671"/>
                                      </a:lnTo>
                                      <a:lnTo>
                                        <a:pt x="22898" y="18966"/>
                                      </a:lnTo>
                                      <a:lnTo>
                                        <a:pt x="16242" y="11102"/>
                                      </a:lnTo>
                                      <a:lnTo>
                                        <a:pt x="8044" y="3855"/>
                                      </a:lnTo>
                                      <a:lnTo>
                                        <a:pt x="0" y="0"/>
                                      </a:lnTo>
                                    </a:path>
                                  </a:pathLst>
                                </a:custGeom>
                                <a:ln w="809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3.449791pt;margin-top:39.451817pt;width:4.8pt;height:2.6pt;mso-position-horizontal-relative:column;mso-position-vertical-relative:paragraph;z-index:-16127488" id="docshapegroup6" coordorigin="869,789" coordsize="96,52">
                      <v:shape style="position:absolute;left:875;top:795;width:83;height:39" id="docshape7" coordorigin="875,795" coordsize="83,39" path="m958,795l946,801,933,813,922,825,917,834,911,825,901,813,888,801,875,795e" filled="false" stroked="true" strokeweight=".637600pt" strokecolor="#000000">
                        <v:path arrowok="t"/>
                        <v:stroke dashstyle="solid"/>
                      </v:shape>
                      <w10:wrap type="none"/>
                    </v:group>
                  </w:pict>
                </mc:Fallback>
              </mc:AlternateContent>
              <w:t>Lesion</w:t>
            </w:r>
            <w:r>
              <w:rPr>
                <w:spacing w:val="10"/>
                <w:sz w:val="20"/>
              </w:rPr>
              <w:t xml:space="preserve"> </w:t>
            </w:r>
            <w:r>
              <w:rPr>
                <w:sz w:val="20"/>
              </w:rPr>
              <w:t>Image</w:t>
            </w:r>
            <w:r>
              <w:rPr>
                <w:spacing w:val="11"/>
                <w:sz w:val="20"/>
              </w:rPr>
              <w:t xml:space="preserve"> </w:t>
            </w:r>
            <w:r>
              <w:rPr>
                <w:spacing w:val="-2"/>
                <w:sz w:val="20"/>
              </w:rPr>
              <w:t>Input</w:t>
            </w:r>
          </w:p>
        </w:tc>
      </w:tr>
      <w:tr>
        <w:trPr>
          <w:trHeight w:val="317" w:hRule="atLeast"/>
        </w:trPr>
        <w:tc>
          <w:tcPr>
            <w:tcW w:w="917" w:type="dxa"/>
            <w:tcBorders>
              <w:left w:val="nil"/>
              <w:bottom w:val="nil"/>
              <w:right w:val="single" w:sz="8" w:space="0" w:color="000000"/>
            </w:tcBorders>
          </w:tcPr>
          <w:p>
            <w:pPr>
              <w:pStyle w:val="TableParagraph"/>
              <w:spacing w:line="240" w:lineRule="auto"/>
              <w:ind w:left="0"/>
              <w:rPr>
                <w:sz w:val="18"/>
              </w:rPr>
            </w:pPr>
          </w:p>
        </w:tc>
        <w:tc>
          <w:tcPr>
            <w:tcW w:w="917" w:type="dxa"/>
            <w:tcBorders>
              <w:left w:val="single" w:sz="8" w:space="0" w:color="000000"/>
              <w:bottom w:val="nil"/>
              <w:right w:val="nil"/>
            </w:tcBorders>
          </w:tcPr>
          <w:p>
            <w:pPr>
              <w:pStyle w:val="TableParagraph"/>
              <w:spacing w:line="240" w:lineRule="auto"/>
              <w:ind w:left="0"/>
              <w:rPr>
                <w:sz w:val="18"/>
              </w:rPr>
            </w:pPr>
          </w:p>
        </w:tc>
      </w:tr>
    </w:tbl>
    <w:p>
      <w:pPr>
        <w:pStyle w:val="BodyText"/>
      </w:pPr>
    </w:p>
    <w:p>
      <w:pPr>
        <w:pStyle w:val="BodyText"/>
      </w:pPr>
    </w:p>
    <w:p>
      <w:pPr>
        <w:pStyle w:val="BodyText"/>
        <w:spacing w:before="132"/>
      </w:pPr>
    </w:p>
    <w:tbl>
      <w:tblPr>
        <w:tblW w:w="0" w:type="auto"/>
        <w:jc w:val="left"/>
        <w:tblInd w:w="1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17"/>
        <w:gridCol w:w="917"/>
      </w:tblGrid>
      <w:tr>
        <w:trPr>
          <w:trHeight w:val="558" w:hRule="atLeast"/>
        </w:trPr>
        <w:tc>
          <w:tcPr>
            <w:tcW w:w="1834" w:type="dxa"/>
            <w:gridSpan w:val="2"/>
          </w:tcPr>
          <w:p>
            <w:pPr>
              <w:pStyle w:val="TableParagraph"/>
              <w:spacing w:line="249" w:lineRule="auto" w:before="36"/>
              <w:ind w:left="365" w:right="347" w:hanging="10"/>
              <w:rPr>
                <w:sz w:val="20"/>
              </w:rPr>
            </w:pPr>
            <w:r>
              <w:rPr>
                <w:sz w:val="20"/>
              </w:rPr>
              <w:t>LSTM</w:t>
            </w:r>
            <w:r>
              <w:rPr>
                <w:spacing w:val="-8"/>
                <w:sz w:val="20"/>
              </w:rPr>
              <w:t xml:space="preserve"> </w:t>
            </w:r>
            <w:r>
              <w:rPr>
                <w:sz w:val="20"/>
              </w:rPr>
              <w:t xml:space="preserve">Model </w:t>
            </w:r>
            <w:r>
              <w:rPr>
                <w:spacing w:val="-4"/>
                <w:sz w:val="20"/>
              </w:rPr>
              <w:t>(Time-</w:t>
            </w:r>
            <w:r>
              <w:rPr>
                <w:spacing w:val="-2"/>
                <w:sz w:val="20"/>
              </w:rPr>
              <w:t>Series)</w:t>
            </w:r>
          </w:p>
        </w:tc>
      </w:tr>
      <w:tr>
        <w:trPr>
          <w:trHeight w:val="293" w:hRule="atLeast"/>
        </w:trPr>
        <w:tc>
          <w:tcPr>
            <w:tcW w:w="917" w:type="dxa"/>
            <w:tcBorders>
              <w:left w:val="nil"/>
              <w:right w:val="single" w:sz="8" w:space="0" w:color="000000"/>
            </w:tcBorders>
          </w:tcPr>
          <w:p>
            <w:pPr>
              <w:pStyle w:val="TableParagraph"/>
              <w:spacing w:line="240" w:lineRule="auto"/>
              <w:ind w:left="0"/>
              <w:rPr>
                <w:sz w:val="18"/>
              </w:rPr>
            </w:pPr>
          </w:p>
        </w:tc>
        <w:tc>
          <w:tcPr>
            <w:tcW w:w="917" w:type="dxa"/>
            <w:tcBorders>
              <w:left w:val="single" w:sz="8" w:space="0" w:color="000000"/>
              <w:right w:val="nil"/>
            </w:tcBorders>
          </w:tcPr>
          <w:p>
            <w:pPr>
              <w:pStyle w:val="TableParagraph"/>
              <w:spacing w:line="240" w:lineRule="auto"/>
              <w:ind w:left="0"/>
              <w:rPr>
                <w:sz w:val="18"/>
              </w:rPr>
            </w:pPr>
          </w:p>
        </w:tc>
      </w:tr>
      <w:tr>
        <w:trPr>
          <w:trHeight w:val="540" w:hRule="atLeast"/>
        </w:trPr>
        <w:tc>
          <w:tcPr>
            <w:tcW w:w="1834" w:type="dxa"/>
            <w:gridSpan w:val="2"/>
          </w:tcPr>
          <w:p>
            <w:pPr>
              <w:pStyle w:val="TableParagraph"/>
              <w:spacing w:line="249" w:lineRule="auto" w:before="10"/>
              <w:ind w:left="190" w:right="172" w:firstLine="221"/>
              <w:rPr>
                <w:sz w:val="20"/>
              </w:rPr>
            </w:pPr>
            <w:r>
              <w:rPr>
                <w:sz w:val="20"/>
              </w:rPr>
              <mc:AlternateContent>
                <mc:Choice Requires="wps">
                  <w:drawing>
                    <wp:anchor distT="0" distB="0" distL="0" distR="0" allowOverlap="1" layoutInCell="1" locked="0" behindDoc="1" simplePos="0" relativeHeight="487189504">
                      <wp:simplePos x="0" y="0"/>
                      <wp:positionH relativeFrom="column">
                        <wp:posOffset>551812</wp:posOffset>
                      </wp:positionH>
                      <wp:positionV relativeFrom="paragraph">
                        <wp:posOffset>-38819</wp:posOffset>
                      </wp:positionV>
                      <wp:extent cx="60960" cy="3302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60960" cy="33020"/>
                                <a:chExt cx="60960" cy="33020"/>
                              </a:xfrm>
                            </wpg:grpSpPr>
                            <wps:wsp>
                              <wps:cNvPr id="10" name="Graphic 10"/>
                              <wps:cNvSpPr/>
                              <wps:spPr>
                                <a:xfrm>
                                  <a:off x="4048" y="4048"/>
                                  <a:ext cx="52705" cy="24765"/>
                                </a:xfrm>
                                <a:custGeom>
                                  <a:avLst/>
                                  <a:gdLst/>
                                  <a:ahLst/>
                                  <a:cxnLst/>
                                  <a:rect l="l" t="t" r="r" b="b"/>
                                  <a:pathLst>
                                    <a:path w="52705" h="24765">
                                      <a:moveTo>
                                        <a:pt x="52633" y="0"/>
                                      </a:moveTo>
                                      <a:lnTo>
                                        <a:pt x="44589" y="3855"/>
                                      </a:lnTo>
                                      <a:lnTo>
                                        <a:pt x="36391" y="11102"/>
                                      </a:lnTo>
                                      <a:lnTo>
                                        <a:pt x="29734" y="18966"/>
                                      </a:lnTo>
                                      <a:lnTo>
                                        <a:pt x="26316" y="24671"/>
                                      </a:lnTo>
                                      <a:lnTo>
                                        <a:pt x="22898" y="18966"/>
                                      </a:lnTo>
                                      <a:lnTo>
                                        <a:pt x="16242" y="11102"/>
                                      </a:lnTo>
                                      <a:lnTo>
                                        <a:pt x="8044" y="3855"/>
                                      </a:lnTo>
                                      <a:lnTo>
                                        <a:pt x="0" y="0"/>
                                      </a:lnTo>
                                    </a:path>
                                  </a:pathLst>
                                </a:custGeom>
                                <a:ln w="809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3.449791pt;margin-top:-3.056657pt;width:4.8pt;height:2.6pt;mso-position-horizontal-relative:column;mso-position-vertical-relative:paragraph;z-index:-16126976" id="docshapegroup8" coordorigin="869,-61" coordsize="96,52">
                      <v:shape style="position:absolute;left:875;top:-55;width:83;height:39" id="docshape9" coordorigin="875,-55" coordsize="83,39" path="m958,-55l946,-49,933,-37,922,-25,917,-16,911,-25,901,-37,888,-49,875,-55e" filled="false" stroked="true" strokeweight=".637600pt" strokecolor="#000000">
                        <v:path arrowok="t"/>
                        <v:stroke dashstyle="solid"/>
                      </v:shape>
                      <w10:wrap type="none"/>
                    </v:group>
                  </w:pict>
                </mc:Fallback>
              </mc:AlternateContent>
              <w:t>CNN Model (Image</w:t>
            </w:r>
            <w:r>
              <w:rPr>
                <w:spacing w:val="-8"/>
                <w:sz w:val="20"/>
              </w:rPr>
              <w:t xml:space="preserve"> </w:t>
            </w:r>
            <w:r>
              <w:rPr>
                <w:sz w:val="20"/>
              </w:rPr>
              <w:t>Classifier)</w:t>
            </w:r>
          </w:p>
        </w:tc>
      </w:tr>
      <w:tr>
        <w:trPr>
          <w:trHeight w:val="169" w:hRule="atLeast"/>
        </w:trPr>
        <w:tc>
          <w:tcPr>
            <w:tcW w:w="917" w:type="dxa"/>
            <w:tcBorders>
              <w:left w:val="nil"/>
              <w:right w:val="single" w:sz="8" w:space="0" w:color="000000"/>
            </w:tcBorders>
          </w:tcPr>
          <w:p>
            <w:pPr>
              <w:pStyle w:val="TableParagraph"/>
              <w:spacing w:line="240" w:lineRule="auto"/>
              <w:ind w:left="0"/>
              <w:rPr>
                <w:sz w:val="10"/>
              </w:rPr>
            </w:pPr>
          </w:p>
        </w:tc>
        <w:tc>
          <w:tcPr>
            <w:tcW w:w="917" w:type="dxa"/>
            <w:tcBorders>
              <w:left w:val="single" w:sz="8" w:space="0" w:color="000000"/>
              <w:right w:val="nil"/>
            </w:tcBorders>
          </w:tcPr>
          <w:p>
            <w:pPr>
              <w:pStyle w:val="TableParagraph"/>
              <w:spacing w:line="240" w:lineRule="auto"/>
              <w:ind w:left="0"/>
              <w:rPr>
                <w:sz w:val="10"/>
              </w:rPr>
            </w:pPr>
          </w:p>
        </w:tc>
      </w:tr>
      <w:tr>
        <w:trPr>
          <w:trHeight w:val="780" w:hRule="atLeast"/>
        </w:trPr>
        <w:tc>
          <w:tcPr>
            <w:tcW w:w="1834" w:type="dxa"/>
            <w:gridSpan w:val="2"/>
          </w:tcPr>
          <w:p>
            <w:pPr>
              <w:pStyle w:val="TableParagraph"/>
              <w:spacing w:line="249" w:lineRule="auto" w:before="10"/>
              <w:ind w:left="367" w:right="358" w:firstLine="11"/>
              <w:jc w:val="both"/>
              <w:rPr>
                <w:sz w:val="20"/>
              </w:rPr>
            </w:pPr>
            <w:r>
              <w:rPr>
                <w:sz w:val="20"/>
              </w:rPr>
              <mc:AlternateContent>
                <mc:Choice Requires="wps">
                  <w:drawing>
                    <wp:anchor distT="0" distB="0" distL="0" distR="0" allowOverlap="1" layoutInCell="1" locked="0" behindDoc="1" simplePos="0" relativeHeight="487190016">
                      <wp:simplePos x="0" y="0"/>
                      <wp:positionH relativeFrom="column">
                        <wp:posOffset>551812</wp:posOffset>
                      </wp:positionH>
                      <wp:positionV relativeFrom="paragraph">
                        <wp:posOffset>-38812</wp:posOffset>
                      </wp:positionV>
                      <wp:extent cx="60960" cy="3302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60960" cy="33020"/>
                                <a:chExt cx="60960" cy="33020"/>
                              </a:xfrm>
                            </wpg:grpSpPr>
                            <wps:wsp>
                              <wps:cNvPr id="12" name="Graphic 12"/>
                              <wps:cNvSpPr/>
                              <wps:spPr>
                                <a:xfrm>
                                  <a:off x="4048" y="4048"/>
                                  <a:ext cx="52705" cy="24765"/>
                                </a:xfrm>
                                <a:custGeom>
                                  <a:avLst/>
                                  <a:gdLst/>
                                  <a:ahLst/>
                                  <a:cxnLst/>
                                  <a:rect l="l" t="t" r="r" b="b"/>
                                  <a:pathLst>
                                    <a:path w="52705" h="24765">
                                      <a:moveTo>
                                        <a:pt x="52633" y="0"/>
                                      </a:moveTo>
                                      <a:lnTo>
                                        <a:pt x="44589" y="3855"/>
                                      </a:lnTo>
                                      <a:lnTo>
                                        <a:pt x="36391" y="11102"/>
                                      </a:lnTo>
                                      <a:lnTo>
                                        <a:pt x="29734" y="18966"/>
                                      </a:lnTo>
                                      <a:lnTo>
                                        <a:pt x="26316" y="24671"/>
                                      </a:lnTo>
                                      <a:lnTo>
                                        <a:pt x="22898" y="18966"/>
                                      </a:lnTo>
                                      <a:lnTo>
                                        <a:pt x="16242" y="11102"/>
                                      </a:lnTo>
                                      <a:lnTo>
                                        <a:pt x="8044" y="3855"/>
                                      </a:lnTo>
                                      <a:lnTo>
                                        <a:pt x="0" y="0"/>
                                      </a:lnTo>
                                    </a:path>
                                  </a:pathLst>
                                </a:custGeom>
                                <a:ln w="809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3.449791pt;margin-top:-3.056089pt;width:4.8pt;height:2.6pt;mso-position-horizontal-relative:column;mso-position-vertical-relative:paragraph;z-index:-16126464" id="docshapegroup10" coordorigin="869,-61" coordsize="96,52">
                      <v:shape style="position:absolute;left:875;top:-55;width:83;height:39" id="docshape11" coordorigin="875,-55" coordsize="83,39" path="m958,-55l946,-49,933,-37,922,-25,917,-16,911,-25,901,-37,888,-49,875,-55e" filled="false" stroked="true" strokeweight=".637600pt" strokecolor="#000000">
                        <v:path arrowok="t"/>
                        <v:stroke dashstyle="solid"/>
                      </v:shape>
                      <w10:wrap type="none"/>
                    </v:group>
                  </w:pict>
                </mc:Fallback>
              </mc:AlternateContent>
              <w:t>Fusion</w:t>
            </w:r>
            <w:r>
              <w:rPr>
                <w:spacing w:val="-13"/>
                <w:sz w:val="20"/>
              </w:rPr>
              <w:t xml:space="preserve"> </w:t>
            </w:r>
            <w:r>
              <w:rPr>
                <w:sz w:val="20"/>
              </w:rPr>
              <w:t xml:space="preserve">Layer </w:t>
            </w:r>
            <w:r>
              <w:rPr>
                <w:spacing w:val="-2"/>
                <w:sz w:val="20"/>
              </w:rPr>
              <w:t>(Multi-Modal Integration)</w:t>
            </w:r>
          </w:p>
        </w:tc>
      </w:tr>
      <w:tr>
        <w:trPr>
          <w:trHeight w:val="169" w:hRule="atLeast"/>
        </w:trPr>
        <w:tc>
          <w:tcPr>
            <w:tcW w:w="917" w:type="dxa"/>
            <w:tcBorders>
              <w:left w:val="nil"/>
              <w:right w:val="single" w:sz="8" w:space="0" w:color="000000"/>
            </w:tcBorders>
          </w:tcPr>
          <w:p>
            <w:pPr>
              <w:pStyle w:val="TableParagraph"/>
              <w:spacing w:line="240" w:lineRule="auto"/>
              <w:ind w:left="0"/>
              <w:rPr>
                <w:sz w:val="10"/>
              </w:rPr>
            </w:pPr>
          </w:p>
        </w:tc>
        <w:tc>
          <w:tcPr>
            <w:tcW w:w="917" w:type="dxa"/>
            <w:tcBorders>
              <w:left w:val="single" w:sz="8" w:space="0" w:color="000000"/>
              <w:right w:val="nil"/>
            </w:tcBorders>
          </w:tcPr>
          <w:p>
            <w:pPr>
              <w:pStyle w:val="TableParagraph"/>
              <w:spacing w:line="240" w:lineRule="auto"/>
              <w:ind w:left="0"/>
              <w:rPr>
                <w:sz w:val="10"/>
              </w:rPr>
            </w:pPr>
          </w:p>
        </w:tc>
      </w:tr>
      <w:tr>
        <w:trPr>
          <w:trHeight w:val="540" w:hRule="atLeast"/>
        </w:trPr>
        <w:tc>
          <w:tcPr>
            <w:tcW w:w="1834" w:type="dxa"/>
            <w:gridSpan w:val="2"/>
          </w:tcPr>
          <w:p>
            <w:pPr>
              <w:pStyle w:val="TableParagraph"/>
              <w:spacing w:line="249" w:lineRule="auto" w:before="10"/>
              <w:ind w:left="445" w:hanging="37"/>
              <w:rPr>
                <w:sz w:val="20"/>
              </w:rPr>
            </w:pPr>
            <w:r>
              <w:rPr>
                <w:sz w:val="20"/>
              </w:rPr>
              <mc:AlternateContent>
                <mc:Choice Requires="wps">
                  <w:drawing>
                    <wp:anchor distT="0" distB="0" distL="0" distR="0" allowOverlap="1" layoutInCell="1" locked="0" behindDoc="1" simplePos="0" relativeHeight="487190528">
                      <wp:simplePos x="0" y="0"/>
                      <wp:positionH relativeFrom="column">
                        <wp:posOffset>551812</wp:posOffset>
                      </wp:positionH>
                      <wp:positionV relativeFrom="paragraph">
                        <wp:posOffset>-38813</wp:posOffset>
                      </wp:positionV>
                      <wp:extent cx="60960" cy="3302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60960" cy="33020"/>
                                <a:chExt cx="60960" cy="33020"/>
                              </a:xfrm>
                            </wpg:grpSpPr>
                            <wps:wsp>
                              <wps:cNvPr id="14" name="Graphic 14"/>
                              <wps:cNvSpPr/>
                              <wps:spPr>
                                <a:xfrm>
                                  <a:off x="4048" y="4048"/>
                                  <a:ext cx="52705" cy="24765"/>
                                </a:xfrm>
                                <a:custGeom>
                                  <a:avLst/>
                                  <a:gdLst/>
                                  <a:ahLst/>
                                  <a:cxnLst/>
                                  <a:rect l="l" t="t" r="r" b="b"/>
                                  <a:pathLst>
                                    <a:path w="52705" h="24765">
                                      <a:moveTo>
                                        <a:pt x="52633" y="0"/>
                                      </a:moveTo>
                                      <a:lnTo>
                                        <a:pt x="44589" y="3855"/>
                                      </a:lnTo>
                                      <a:lnTo>
                                        <a:pt x="36391" y="11102"/>
                                      </a:lnTo>
                                      <a:lnTo>
                                        <a:pt x="29734" y="18966"/>
                                      </a:lnTo>
                                      <a:lnTo>
                                        <a:pt x="26316" y="24671"/>
                                      </a:lnTo>
                                      <a:lnTo>
                                        <a:pt x="22898" y="18966"/>
                                      </a:lnTo>
                                      <a:lnTo>
                                        <a:pt x="16242" y="11102"/>
                                      </a:lnTo>
                                      <a:lnTo>
                                        <a:pt x="8044" y="3855"/>
                                      </a:lnTo>
                                      <a:lnTo>
                                        <a:pt x="0" y="0"/>
                                      </a:lnTo>
                                    </a:path>
                                  </a:pathLst>
                                </a:custGeom>
                                <a:ln w="809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3.449791pt;margin-top:-3.056201pt;width:4.8pt;height:2.6pt;mso-position-horizontal-relative:column;mso-position-vertical-relative:paragraph;z-index:-16125952" id="docshapegroup12" coordorigin="869,-61" coordsize="96,52">
                      <v:shape style="position:absolute;left:875;top:-55;width:83;height:39" id="docshape13" coordorigin="875,-55" coordsize="83,39" path="m958,-55l946,-49,933,-37,922,-25,917,-16,911,-25,901,-37,888,-49,875,-55e" filled="false" stroked="true" strokeweight=".637600pt" strokecolor="#000000">
                        <v:path arrowok="t"/>
                        <v:stroke dashstyle="solid"/>
                      </v:shape>
                      <w10:wrap type="none"/>
                    </v:group>
                  </w:pict>
                </mc:Fallback>
              </mc:AlternateContent>
            </w:r>
            <w:r>
              <w:rPr>
                <w:spacing w:val="-2"/>
                <w:sz w:val="20"/>
              </w:rPr>
              <w:t>Django</w:t>
            </w:r>
            <w:r>
              <w:rPr>
                <w:spacing w:val="-8"/>
                <w:sz w:val="20"/>
              </w:rPr>
              <w:t xml:space="preserve"> </w:t>
            </w:r>
            <w:r>
              <w:rPr>
                <w:spacing w:val="-2"/>
                <w:sz w:val="20"/>
              </w:rPr>
              <w:t>Web Application</w:t>
            </w:r>
          </w:p>
        </w:tc>
      </w:tr>
      <w:tr>
        <w:trPr>
          <w:trHeight w:val="309" w:hRule="atLeast"/>
        </w:trPr>
        <w:tc>
          <w:tcPr>
            <w:tcW w:w="917" w:type="dxa"/>
            <w:tcBorders>
              <w:left w:val="nil"/>
              <w:right w:val="single" w:sz="8" w:space="0" w:color="000000"/>
            </w:tcBorders>
          </w:tcPr>
          <w:p>
            <w:pPr>
              <w:pStyle w:val="TableParagraph"/>
              <w:spacing w:line="240" w:lineRule="auto"/>
              <w:ind w:left="0"/>
              <w:rPr>
                <w:sz w:val="18"/>
              </w:rPr>
            </w:pPr>
          </w:p>
        </w:tc>
        <w:tc>
          <w:tcPr>
            <w:tcW w:w="917" w:type="dxa"/>
            <w:tcBorders>
              <w:left w:val="single" w:sz="8" w:space="0" w:color="000000"/>
              <w:right w:val="nil"/>
            </w:tcBorders>
          </w:tcPr>
          <w:p>
            <w:pPr>
              <w:pStyle w:val="TableParagraph"/>
              <w:spacing w:line="240" w:lineRule="auto"/>
              <w:ind w:left="0"/>
              <w:rPr>
                <w:sz w:val="18"/>
              </w:rPr>
            </w:pPr>
          </w:p>
        </w:tc>
      </w:tr>
      <w:tr>
        <w:trPr>
          <w:trHeight w:val="500" w:hRule="atLeast"/>
        </w:trPr>
        <w:tc>
          <w:tcPr>
            <w:tcW w:w="1834" w:type="dxa"/>
            <w:gridSpan w:val="2"/>
          </w:tcPr>
          <w:p>
            <w:pPr>
              <w:pStyle w:val="TableParagraph"/>
              <w:spacing w:line="240" w:lineRule="auto" w:before="109"/>
              <w:ind w:left="69"/>
              <w:rPr>
                <w:sz w:val="20"/>
              </w:rPr>
            </w:pPr>
            <w:r>
              <w:rPr>
                <w:sz w:val="20"/>
              </w:rPr>
              <mc:AlternateContent>
                <mc:Choice Requires="wps">
                  <w:drawing>
                    <wp:anchor distT="0" distB="0" distL="0" distR="0" allowOverlap="1" layoutInCell="1" locked="0" behindDoc="1" simplePos="0" relativeHeight="487191040">
                      <wp:simplePos x="0" y="0"/>
                      <wp:positionH relativeFrom="column">
                        <wp:posOffset>551812</wp:posOffset>
                      </wp:positionH>
                      <wp:positionV relativeFrom="paragraph">
                        <wp:posOffset>-38926</wp:posOffset>
                      </wp:positionV>
                      <wp:extent cx="60960" cy="33020"/>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60960" cy="33020"/>
                                <a:chExt cx="60960" cy="33020"/>
                              </a:xfrm>
                            </wpg:grpSpPr>
                            <wps:wsp>
                              <wps:cNvPr id="16" name="Graphic 16"/>
                              <wps:cNvSpPr/>
                              <wps:spPr>
                                <a:xfrm>
                                  <a:off x="4048" y="4048"/>
                                  <a:ext cx="52705" cy="24765"/>
                                </a:xfrm>
                                <a:custGeom>
                                  <a:avLst/>
                                  <a:gdLst/>
                                  <a:ahLst/>
                                  <a:cxnLst/>
                                  <a:rect l="l" t="t" r="r" b="b"/>
                                  <a:pathLst>
                                    <a:path w="52705" h="24765">
                                      <a:moveTo>
                                        <a:pt x="52633" y="0"/>
                                      </a:moveTo>
                                      <a:lnTo>
                                        <a:pt x="44589" y="3855"/>
                                      </a:lnTo>
                                      <a:lnTo>
                                        <a:pt x="36391" y="11102"/>
                                      </a:lnTo>
                                      <a:lnTo>
                                        <a:pt x="29734" y="18966"/>
                                      </a:lnTo>
                                      <a:lnTo>
                                        <a:pt x="26316" y="24671"/>
                                      </a:lnTo>
                                      <a:lnTo>
                                        <a:pt x="22898" y="18966"/>
                                      </a:lnTo>
                                      <a:lnTo>
                                        <a:pt x="16242" y="11102"/>
                                      </a:lnTo>
                                      <a:lnTo>
                                        <a:pt x="8044" y="3855"/>
                                      </a:lnTo>
                                      <a:lnTo>
                                        <a:pt x="0" y="0"/>
                                      </a:lnTo>
                                    </a:path>
                                  </a:pathLst>
                                </a:custGeom>
                                <a:ln w="809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3.449791pt;margin-top:-3.06506pt;width:4.8pt;height:2.6pt;mso-position-horizontal-relative:column;mso-position-vertical-relative:paragraph;z-index:-16125440" id="docshapegroup14" coordorigin="869,-61" coordsize="96,52">
                      <v:shape style="position:absolute;left:875;top:-55;width:83;height:39" id="docshape15" coordorigin="875,-55" coordsize="83,39" path="m958,-55l946,-49,933,-37,922,-25,917,-16,911,-25,901,-37,888,-49,875,-55e" filled="false" stroked="true" strokeweight=".637600pt" strokecolor="#000000">
                        <v:path arrowok="t"/>
                        <v:stroke dashstyle="solid"/>
                      </v:shape>
                      <w10:wrap type="none"/>
                    </v:group>
                  </w:pict>
                </mc:Fallback>
              </mc:AlternateContent>
              <w:t>Analytics</w:t>
            </w:r>
            <w:r>
              <w:rPr>
                <w:spacing w:val="8"/>
                <w:sz w:val="20"/>
              </w:rPr>
              <w:t xml:space="preserve"> </w:t>
            </w:r>
            <w:r>
              <w:rPr>
                <w:spacing w:val="-2"/>
                <w:sz w:val="20"/>
              </w:rPr>
              <w:t>Dashboard</w:t>
            </w:r>
          </w:p>
        </w:tc>
      </w:tr>
    </w:tbl>
    <w:p>
      <w:pPr>
        <w:spacing w:before="213"/>
        <w:ind w:left="462" w:right="0" w:firstLine="0"/>
        <w:jc w:val="left"/>
        <w:rPr>
          <w:sz w:val="16"/>
        </w:rPr>
      </w:pPr>
      <w:r>
        <w:rPr>
          <w:sz w:val="16"/>
        </w:rPr>
        <w:t>Fig.</w:t>
      </w:r>
      <w:r>
        <w:rPr>
          <w:spacing w:val="11"/>
          <w:sz w:val="16"/>
        </w:rPr>
        <w:t xml:space="preserve"> </w:t>
      </w:r>
      <w:r>
        <w:rPr>
          <w:sz w:val="16"/>
        </w:rPr>
        <w:t>1.</w:t>
      </w:r>
      <w:r>
        <w:rPr>
          <w:spacing w:val="63"/>
          <w:sz w:val="16"/>
        </w:rPr>
        <w:t xml:space="preserve"> </w:t>
      </w:r>
      <w:r>
        <w:rPr>
          <w:sz w:val="16"/>
        </w:rPr>
        <w:t>System</w:t>
      </w:r>
      <w:r>
        <w:rPr>
          <w:spacing w:val="11"/>
          <w:sz w:val="16"/>
        </w:rPr>
        <w:t xml:space="preserve"> </w:t>
      </w:r>
      <w:r>
        <w:rPr>
          <w:sz w:val="16"/>
        </w:rPr>
        <w:t>Architecture</w:t>
      </w:r>
      <w:r>
        <w:rPr>
          <w:spacing w:val="12"/>
          <w:sz w:val="16"/>
        </w:rPr>
        <w:t xml:space="preserve"> </w:t>
      </w:r>
      <w:r>
        <w:rPr>
          <w:sz w:val="16"/>
        </w:rPr>
        <w:t>of</w:t>
      </w:r>
      <w:r>
        <w:rPr>
          <w:spacing w:val="11"/>
          <w:sz w:val="16"/>
        </w:rPr>
        <w:t xml:space="preserve"> </w:t>
      </w:r>
      <w:r>
        <w:rPr>
          <w:sz w:val="16"/>
        </w:rPr>
        <w:t>the</w:t>
      </w:r>
      <w:r>
        <w:rPr>
          <w:spacing w:val="11"/>
          <w:sz w:val="16"/>
        </w:rPr>
        <w:t xml:space="preserve"> </w:t>
      </w:r>
      <w:r>
        <w:rPr>
          <w:sz w:val="16"/>
        </w:rPr>
        <w:t>Proposed</w:t>
      </w:r>
      <w:r>
        <w:rPr>
          <w:spacing w:val="11"/>
          <w:sz w:val="16"/>
        </w:rPr>
        <w:t xml:space="preserve"> </w:t>
      </w:r>
      <w:r>
        <w:rPr>
          <w:sz w:val="16"/>
        </w:rPr>
        <w:t>Multi-Modal</w:t>
      </w:r>
      <w:r>
        <w:rPr>
          <w:spacing w:val="12"/>
          <w:sz w:val="16"/>
        </w:rPr>
        <w:t xml:space="preserve"> </w:t>
      </w:r>
      <w:r>
        <w:rPr>
          <w:spacing w:val="-2"/>
          <w:sz w:val="16"/>
        </w:rPr>
        <w:t>Framework</w:t>
      </w:r>
    </w:p>
    <w:p>
      <w:pPr>
        <w:pStyle w:val="BodyText"/>
        <w:rPr>
          <w:sz w:val="16"/>
        </w:rPr>
      </w:pPr>
    </w:p>
    <w:p>
      <w:pPr>
        <w:pStyle w:val="BodyText"/>
        <w:spacing w:before="16"/>
        <w:rPr>
          <w:sz w:val="16"/>
        </w:rPr>
      </w:pPr>
    </w:p>
    <w:p>
      <w:pPr>
        <w:pStyle w:val="ListParagraph"/>
        <w:numPr>
          <w:ilvl w:val="0"/>
          <w:numId w:val="2"/>
        </w:numPr>
        <w:tabs>
          <w:tab w:pos="529" w:val="left" w:leader="none"/>
        </w:tabs>
        <w:spacing w:line="240" w:lineRule="auto" w:before="0" w:after="0"/>
        <w:ind w:left="529" w:right="0" w:hanging="270"/>
        <w:jc w:val="left"/>
        <w:rPr>
          <w:i/>
          <w:sz w:val="20"/>
        </w:rPr>
      </w:pPr>
      <w:r>
        <w:rPr>
          <w:i/>
          <w:sz w:val="20"/>
        </w:rPr>
        <w:t>Dataset</w:t>
      </w:r>
      <w:r>
        <w:rPr>
          <w:i/>
          <w:spacing w:val="12"/>
          <w:sz w:val="20"/>
        </w:rPr>
        <w:t xml:space="preserve"> </w:t>
      </w:r>
      <w:r>
        <w:rPr>
          <w:i/>
          <w:sz w:val="20"/>
        </w:rPr>
        <w:t>Description</w:t>
      </w:r>
      <w:r>
        <w:rPr>
          <w:i/>
          <w:spacing w:val="13"/>
          <w:sz w:val="20"/>
        </w:rPr>
        <w:t xml:space="preserve"> </w:t>
      </w:r>
      <w:r>
        <w:rPr>
          <w:i/>
          <w:sz w:val="20"/>
        </w:rPr>
        <w:t>and</w:t>
      </w:r>
      <w:r>
        <w:rPr>
          <w:i/>
          <w:spacing w:val="13"/>
          <w:sz w:val="20"/>
        </w:rPr>
        <w:t xml:space="preserve"> </w:t>
      </w:r>
      <w:r>
        <w:rPr>
          <w:i/>
          <w:spacing w:val="-2"/>
          <w:sz w:val="20"/>
        </w:rPr>
        <w:t>Preprocessing</w:t>
      </w:r>
    </w:p>
    <w:p>
      <w:pPr>
        <w:pStyle w:val="BodyText"/>
        <w:spacing w:line="249" w:lineRule="auto" w:before="85"/>
        <w:ind w:left="259" w:firstLine="199"/>
      </w:pPr>
      <w:r>
        <w:rPr/>
        <w:t>The dataset used in the study is described and preprocessed as follows:</w:t>
      </w:r>
    </w:p>
    <w:p>
      <w:pPr>
        <w:pStyle w:val="ListParagraph"/>
        <w:numPr>
          <w:ilvl w:val="1"/>
          <w:numId w:val="2"/>
        </w:numPr>
        <w:tabs>
          <w:tab w:pos="657" w:val="left" w:leader="none"/>
          <w:tab w:pos="659" w:val="left" w:leader="none"/>
        </w:tabs>
        <w:spacing w:line="249" w:lineRule="auto" w:before="48" w:after="0"/>
        <w:ind w:left="659" w:right="0" w:hanging="202"/>
        <w:jc w:val="left"/>
        <w:rPr>
          <w:sz w:val="20"/>
        </w:rPr>
      </w:pPr>
      <w:r>
        <w:rPr>
          <w:b/>
          <w:sz w:val="20"/>
        </w:rPr>
        <w:t>Clinical</w:t>
      </w:r>
      <w:r>
        <w:rPr>
          <w:b/>
          <w:spacing w:val="40"/>
          <w:sz w:val="20"/>
        </w:rPr>
        <w:t xml:space="preserve"> </w:t>
      </w:r>
      <w:r>
        <w:rPr>
          <w:b/>
          <w:sz w:val="20"/>
        </w:rPr>
        <w:t>Time-Series</w:t>
      </w:r>
      <w:r>
        <w:rPr>
          <w:b/>
          <w:spacing w:val="40"/>
          <w:sz w:val="20"/>
        </w:rPr>
        <w:t xml:space="preserve"> </w:t>
      </w:r>
      <w:r>
        <w:rPr>
          <w:b/>
          <w:sz w:val="20"/>
        </w:rPr>
        <w:t>Dataset:</w:t>
      </w:r>
      <w:r>
        <w:rPr>
          <w:b/>
          <w:spacing w:val="33"/>
          <w:sz w:val="20"/>
        </w:rPr>
        <w:t xml:space="preserve"> </w:t>
      </w:r>
      <w:r>
        <w:rPr>
          <w:sz w:val="20"/>
        </w:rPr>
        <w:t>The</w:t>
      </w:r>
      <w:r>
        <w:rPr>
          <w:spacing w:val="33"/>
          <w:sz w:val="20"/>
        </w:rPr>
        <w:t xml:space="preserve"> </w:t>
      </w:r>
      <w:r>
        <w:rPr>
          <w:sz w:val="20"/>
        </w:rPr>
        <w:t>dataset</w:t>
      </w:r>
      <w:r>
        <w:rPr>
          <w:spacing w:val="33"/>
          <w:sz w:val="20"/>
        </w:rPr>
        <w:t xml:space="preserve"> </w:t>
      </w:r>
      <w:r>
        <w:rPr>
          <w:sz w:val="20"/>
        </w:rPr>
        <w:t>consists</w:t>
      </w:r>
      <w:r>
        <w:rPr>
          <w:spacing w:val="33"/>
          <w:sz w:val="20"/>
        </w:rPr>
        <w:t xml:space="preserve"> </w:t>
      </w:r>
      <w:r>
        <w:rPr>
          <w:sz w:val="20"/>
        </w:rPr>
        <w:t>of 3000</w:t>
      </w:r>
      <w:r>
        <w:rPr>
          <w:spacing w:val="20"/>
          <w:sz w:val="20"/>
        </w:rPr>
        <w:t xml:space="preserve"> </w:t>
      </w:r>
      <w:r>
        <w:rPr>
          <w:sz w:val="20"/>
        </w:rPr>
        <w:t>records</w:t>
      </w:r>
      <w:r>
        <w:rPr>
          <w:spacing w:val="20"/>
          <w:sz w:val="20"/>
        </w:rPr>
        <w:t xml:space="preserve"> </w:t>
      </w:r>
      <w:r>
        <w:rPr>
          <w:sz w:val="20"/>
        </w:rPr>
        <w:t>of</w:t>
      </w:r>
      <w:r>
        <w:rPr>
          <w:spacing w:val="20"/>
          <w:sz w:val="20"/>
        </w:rPr>
        <w:t xml:space="preserve"> </w:t>
      </w:r>
      <w:r>
        <w:rPr>
          <w:sz w:val="20"/>
        </w:rPr>
        <w:t>patients,</w:t>
      </w:r>
      <w:r>
        <w:rPr>
          <w:spacing w:val="20"/>
          <w:sz w:val="20"/>
        </w:rPr>
        <w:t xml:space="preserve"> </w:t>
      </w:r>
      <w:r>
        <w:rPr>
          <w:sz w:val="20"/>
        </w:rPr>
        <w:t>who</w:t>
      </w:r>
      <w:r>
        <w:rPr>
          <w:spacing w:val="20"/>
          <w:sz w:val="20"/>
        </w:rPr>
        <w:t xml:space="preserve"> </w:t>
      </w:r>
      <w:r>
        <w:rPr>
          <w:sz w:val="20"/>
        </w:rPr>
        <w:t>had</w:t>
      </w:r>
      <w:r>
        <w:rPr>
          <w:spacing w:val="20"/>
          <w:sz w:val="20"/>
        </w:rPr>
        <w:t xml:space="preserve"> </w:t>
      </w:r>
      <w:r>
        <w:rPr>
          <w:sz w:val="20"/>
        </w:rPr>
        <w:t>12</w:t>
      </w:r>
      <w:r>
        <w:rPr>
          <w:spacing w:val="20"/>
          <w:sz w:val="20"/>
        </w:rPr>
        <w:t xml:space="preserve"> </w:t>
      </w:r>
      <w:r>
        <w:rPr>
          <w:sz w:val="20"/>
        </w:rPr>
        <w:t>clinical</w:t>
      </w:r>
      <w:r>
        <w:rPr>
          <w:spacing w:val="20"/>
          <w:sz w:val="20"/>
        </w:rPr>
        <w:t xml:space="preserve"> </w:t>
      </w:r>
      <w:r>
        <w:rPr>
          <w:sz w:val="20"/>
        </w:rPr>
        <w:t>variables,</w:t>
      </w:r>
    </w:p>
    <w:p>
      <w:pPr>
        <w:pStyle w:val="BodyText"/>
        <w:spacing w:line="249" w:lineRule="auto" w:before="71"/>
        <w:ind w:left="599" w:right="257"/>
        <w:jc w:val="both"/>
      </w:pPr>
      <w:r>
        <w:rPr/>
        <w:br w:type="column"/>
        <w:t>including age, gender, years since diagnosis, outbreak flag, severity, stress level, fatigue level, illness flag, medication flag, temperature, sleep hours, and days since last outbreak. The target variable will be days until next outbreak (maximum 10-542 days) which will give the regression prediction output. The preprocessing involved gender conversion to numerical values through label encoding,</w:t>
      </w:r>
      <w:r>
        <w:rPr>
          <w:spacing w:val="-6"/>
        </w:rPr>
        <w:t xml:space="preserve"> </w:t>
      </w:r>
      <w:r>
        <w:rPr/>
        <w:t>standardization</w:t>
      </w:r>
      <w:r>
        <w:rPr>
          <w:spacing w:val="-6"/>
        </w:rPr>
        <w:t xml:space="preserve"> </w:t>
      </w:r>
      <w:r>
        <w:rPr/>
        <w:t>with</w:t>
      </w:r>
      <w:r>
        <w:rPr>
          <w:spacing w:val="-6"/>
        </w:rPr>
        <w:t xml:space="preserve"> </w:t>
      </w:r>
      <w:r>
        <w:rPr/>
        <w:t>StandardScaler</w:t>
      </w:r>
      <w:r>
        <w:rPr>
          <w:spacing w:val="-6"/>
        </w:rPr>
        <w:t xml:space="preserve"> </w:t>
      </w:r>
      <w:r>
        <w:rPr/>
        <w:t>to</w:t>
      </w:r>
      <w:r>
        <w:rPr>
          <w:spacing w:val="-6"/>
        </w:rPr>
        <w:t xml:space="preserve"> </w:t>
      </w:r>
      <w:r>
        <w:rPr/>
        <w:t>get</w:t>
      </w:r>
      <w:r>
        <w:rPr>
          <w:spacing w:val="-6"/>
        </w:rPr>
        <w:t xml:space="preserve"> </w:t>
      </w:r>
      <w:r>
        <w:rPr/>
        <w:t>zero mean and unit variance, and 80-20 train-test split with stratified sampling to ensure that the frequency distribu- tion of outbreaks in both partitions were representative.</w:t>
      </w:r>
    </w:p>
    <w:p>
      <w:pPr>
        <w:pStyle w:val="ListParagraph"/>
        <w:numPr>
          <w:ilvl w:val="1"/>
          <w:numId w:val="2"/>
        </w:numPr>
        <w:tabs>
          <w:tab w:pos="597" w:val="left" w:leader="none"/>
          <w:tab w:pos="599" w:val="left" w:leader="none"/>
        </w:tabs>
        <w:spacing w:line="249" w:lineRule="auto" w:before="0" w:after="0"/>
        <w:ind w:left="599" w:right="257" w:hanging="202"/>
        <w:jc w:val="both"/>
        <w:rPr>
          <w:sz w:val="20"/>
        </w:rPr>
      </w:pPr>
      <w:r>
        <w:rPr>
          <w:b/>
          <w:sz w:val="20"/>
        </w:rPr>
        <w:t xml:space="preserve">Image Dataset: </w:t>
      </w:r>
      <w:r>
        <w:rPr>
          <w:sz w:val="20"/>
        </w:rPr>
        <w:t>The skin lesion dataset is curated (1,200 images of herpetic and non-herpetic conditions) and partitioned into three groups, namely training (60%), validation (20%), and test (20%) subsets to develop the model iteratively and evaluate the performance of the model objectively. Preprocessing steps were size reduc- tion to 64x64 pixels to make computations faster, color balancing</w:t>
      </w:r>
      <w:r>
        <w:rPr>
          <w:spacing w:val="-12"/>
          <w:sz w:val="20"/>
        </w:rPr>
        <w:t xml:space="preserve"> </w:t>
      </w:r>
      <w:r>
        <w:rPr>
          <w:sz w:val="20"/>
        </w:rPr>
        <w:t>to</w:t>
      </w:r>
      <w:r>
        <w:rPr>
          <w:spacing w:val="-12"/>
          <w:sz w:val="20"/>
        </w:rPr>
        <w:t xml:space="preserve"> </w:t>
      </w:r>
      <w:r>
        <w:rPr>
          <w:sz w:val="20"/>
        </w:rPr>
        <w:t>minimize</w:t>
      </w:r>
      <w:r>
        <w:rPr>
          <w:spacing w:val="-12"/>
          <w:sz w:val="20"/>
        </w:rPr>
        <w:t xml:space="preserve"> </w:t>
      </w:r>
      <w:r>
        <w:rPr>
          <w:sz w:val="20"/>
        </w:rPr>
        <w:t>changes</w:t>
      </w:r>
      <w:r>
        <w:rPr>
          <w:spacing w:val="-12"/>
          <w:sz w:val="20"/>
        </w:rPr>
        <w:t xml:space="preserve"> </w:t>
      </w:r>
      <w:r>
        <w:rPr>
          <w:sz w:val="20"/>
        </w:rPr>
        <w:t>in</w:t>
      </w:r>
      <w:r>
        <w:rPr>
          <w:spacing w:val="-12"/>
          <w:sz w:val="20"/>
        </w:rPr>
        <w:t xml:space="preserve"> </w:t>
      </w:r>
      <w:r>
        <w:rPr>
          <w:sz w:val="20"/>
        </w:rPr>
        <w:t>lighting,</w:t>
      </w:r>
      <w:r>
        <w:rPr>
          <w:spacing w:val="-12"/>
          <w:sz w:val="20"/>
        </w:rPr>
        <w:t xml:space="preserve"> </w:t>
      </w:r>
      <w:r>
        <w:rPr>
          <w:sz w:val="20"/>
        </w:rPr>
        <w:t>pixel</w:t>
      </w:r>
      <w:r>
        <w:rPr>
          <w:spacing w:val="-12"/>
          <w:sz w:val="20"/>
        </w:rPr>
        <w:t xml:space="preserve"> </w:t>
      </w:r>
      <w:r>
        <w:rPr>
          <w:sz w:val="20"/>
        </w:rPr>
        <w:t>reduction to [0-1] to get the neural network to converge, and automated region-of-interest localization to concentrate analysis on diagnostically relevant tissue regions, and avoid background components.</w:t>
      </w:r>
    </w:p>
    <w:p>
      <w:pPr>
        <w:pStyle w:val="BodyText"/>
        <w:spacing w:before="90"/>
      </w:pPr>
    </w:p>
    <w:p>
      <w:pPr>
        <w:spacing w:line="182" w:lineRule="exact" w:before="0"/>
        <w:ind w:left="0" w:right="58" w:firstLine="0"/>
        <w:jc w:val="center"/>
        <w:rPr>
          <w:sz w:val="16"/>
        </w:rPr>
      </w:pPr>
      <w:r>
        <w:rPr>
          <w:spacing w:val="-2"/>
          <w:sz w:val="16"/>
        </w:rPr>
        <w:t>TABLE</w:t>
      </w:r>
      <w:r>
        <w:rPr>
          <w:spacing w:val="4"/>
          <w:sz w:val="16"/>
        </w:rPr>
        <w:t xml:space="preserve"> </w:t>
      </w:r>
      <w:r>
        <w:rPr>
          <w:spacing w:val="-5"/>
          <w:sz w:val="16"/>
        </w:rPr>
        <w:t>II</w:t>
      </w:r>
    </w:p>
    <w:p>
      <w:pPr>
        <w:spacing w:line="182" w:lineRule="exact" w:before="0"/>
        <w:ind w:left="1" w:right="58" w:firstLine="0"/>
        <w:jc w:val="center"/>
        <w:rPr>
          <w:sz w:val="16"/>
        </w:rPr>
      </w:pPr>
      <w:r>
        <w:rPr>
          <w:smallCaps/>
          <w:sz w:val="16"/>
        </w:rPr>
        <w:t>Dataset</w:t>
      </w:r>
      <w:r>
        <w:rPr>
          <w:smallCaps/>
          <w:spacing w:val="14"/>
          <w:sz w:val="16"/>
        </w:rPr>
        <w:t xml:space="preserve"> </w:t>
      </w:r>
      <w:r>
        <w:rPr>
          <w:smallCaps/>
          <w:spacing w:val="-2"/>
          <w:sz w:val="16"/>
        </w:rPr>
        <w:t>Characteristics</w:t>
      </w:r>
    </w:p>
    <w:p>
      <w:pPr>
        <w:pStyle w:val="BodyText"/>
        <w:spacing w:before="4"/>
        <w:rPr>
          <w:sz w:val="15"/>
        </w:rPr>
      </w:pPr>
    </w:p>
    <w:tbl>
      <w:tblPr>
        <w:tblW w:w="0" w:type="auto"/>
        <w:jc w:val="left"/>
        <w:tblInd w:w="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9"/>
        <w:gridCol w:w="1089"/>
        <w:gridCol w:w="1089"/>
        <w:gridCol w:w="1089"/>
      </w:tblGrid>
      <w:tr>
        <w:trPr>
          <w:trHeight w:val="177" w:hRule="atLeast"/>
        </w:trPr>
        <w:tc>
          <w:tcPr>
            <w:tcW w:w="1089" w:type="dxa"/>
          </w:tcPr>
          <w:p>
            <w:pPr>
              <w:pStyle w:val="TableParagraph"/>
              <w:rPr>
                <w:b/>
                <w:sz w:val="16"/>
              </w:rPr>
            </w:pPr>
            <w:r>
              <w:rPr>
                <w:b/>
                <w:spacing w:val="-2"/>
                <w:sz w:val="16"/>
              </w:rPr>
              <w:t>Dataset</w:t>
            </w:r>
          </w:p>
        </w:tc>
        <w:tc>
          <w:tcPr>
            <w:tcW w:w="1089" w:type="dxa"/>
          </w:tcPr>
          <w:p>
            <w:pPr>
              <w:pStyle w:val="TableParagraph"/>
              <w:ind w:left="119"/>
              <w:rPr>
                <w:b/>
                <w:sz w:val="16"/>
              </w:rPr>
            </w:pPr>
            <w:r>
              <w:rPr>
                <w:b/>
                <w:spacing w:val="-2"/>
                <w:sz w:val="16"/>
              </w:rPr>
              <w:t>Samples</w:t>
            </w:r>
          </w:p>
        </w:tc>
        <w:tc>
          <w:tcPr>
            <w:tcW w:w="1089" w:type="dxa"/>
          </w:tcPr>
          <w:p>
            <w:pPr>
              <w:pStyle w:val="TableParagraph"/>
              <w:ind w:left="119"/>
              <w:rPr>
                <w:b/>
                <w:sz w:val="16"/>
              </w:rPr>
            </w:pPr>
            <w:r>
              <w:rPr>
                <w:b/>
                <w:spacing w:val="-2"/>
                <w:sz w:val="16"/>
              </w:rPr>
              <w:t>Features</w:t>
            </w:r>
          </w:p>
        </w:tc>
        <w:tc>
          <w:tcPr>
            <w:tcW w:w="1089" w:type="dxa"/>
          </w:tcPr>
          <w:p>
            <w:pPr>
              <w:pStyle w:val="TableParagraph"/>
              <w:ind w:left="120"/>
              <w:rPr>
                <w:b/>
                <w:sz w:val="16"/>
              </w:rPr>
            </w:pPr>
            <w:r>
              <w:rPr>
                <w:b/>
                <w:sz w:val="16"/>
              </w:rPr>
              <w:t>Split</w:t>
            </w:r>
            <w:r>
              <w:rPr>
                <w:b/>
                <w:spacing w:val="15"/>
                <w:sz w:val="16"/>
              </w:rPr>
              <w:t xml:space="preserve"> </w:t>
            </w:r>
            <w:r>
              <w:rPr>
                <w:b/>
                <w:spacing w:val="-2"/>
                <w:sz w:val="16"/>
              </w:rPr>
              <w:t>Ratio</w:t>
            </w:r>
          </w:p>
        </w:tc>
      </w:tr>
      <w:tr>
        <w:trPr>
          <w:trHeight w:val="356" w:hRule="atLeast"/>
        </w:trPr>
        <w:tc>
          <w:tcPr>
            <w:tcW w:w="1089" w:type="dxa"/>
          </w:tcPr>
          <w:p>
            <w:pPr>
              <w:pStyle w:val="TableParagraph"/>
              <w:rPr>
                <w:sz w:val="16"/>
              </w:rPr>
            </w:pPr>
            <w:r>
              <w:rPr>
                <w:spacing w:val="-2"/>
                <w:sz w:val="16"/>
              </w:rPr>
              <w:t>Clinical</w:t>
            </w:r>
          </w:p>
          <w:p>
            <w:pPr>
              <w:pStyle w:val="TableParagraph"/>
              <w:spacing w:line="180" w:lineRule="exact"/>
              <w:rPr>
                <w:sz w:val="16"/>
              </w:rPr>
            </w:pPr>
            <w:r>
              <w:rPr>
                <w:spacing w:val="-2"/>
                <w:sz w:val="16"/>
              </w:rPr>
              <w:t>Time-Series</w:t>
            </w:r>
          </w:p>
        </w:tc>
        <w:tc>
          <w:tcPr>
            <w:tcW w:w="1089" w:type="dxa"/>
          </w:tcPr>
          <w:p>
            <w:pPr>
              <w:pStyle w:val="TableParagraph"/>
              <w:spacing w:line="159" w:lineRule="exact"/>
              <w:ind w:left="119"/>
              <w:rPr>
                <w:sz w:val="16"/>
              </w:rPr>
            </w:pPr>
            <w:r>
              <w:rPr>
                <w:spacing w:val="-2"/>
                <w:sz w:val="16"/>
              </w:rPr>
              <w:t>3,000</w:t>
            </w:r>
          </w:p>
        </w:tc>
        <w:tc>
          <w:tcPr>
            <w:tcW w:w="1089" w:type="dxa"/>
          </w:tcPr>
          <w:p>
            <w:pPr>
              <w:pStyle w:val="TableParagraph"/>
              <w:spacing w:line="159" w:lineRule="exact"/>
              <w:ind w:left="119"/>
              <w:rPr>
                <w:sz w:val="16"/>
              </w:rPr>
            </w:pPr>
            <w:r>
              <w:rPr>
                <w:sz w:val="16"/>
              </w:rPr>
              <w:t>12</w:t>
            </w:r>
            <w:r>
              <w:rPr>
                <w:spacing w:val="13"/>
                <w:sz w:val="16"/>
              </w:rPr>
              <w:t xml:space="preserve"> </w:t>
            </w:r>
            <w:r>
              <w:rPr>
                <w:spacing w:val="-2"/>
                <w:sz w:val="16"/>
              </w:rPr>
              <w:t>variables</w:t>
            </w:r>
          </w:p>
        </w:tc>
        <w:tc>
          <w:tcPr>
            <w:tcW w:w="1089" w:type="dxa"/>
          </w:tcPr>
          <w:p>
            <w:pPr>
              <w:pStyle w:val="TableParagraph"/>
              <w:spacing w:line="159" w:lineRule="exact"/>
              <w:ind w:left="120"/>
              <w:rPr>
                <w:sz w:val="16"/>
              </w:rPr>
            </w:pPr>
            <w:r>
              <w:rPr>
                <w:spacing w:val="-2"/>
                <w:sz w:val="16"/>
              </w:rPr>
              <w:t>80-</w:t>
            </w:r>
            <w:r>
              <w:rPr>
                <w:spacing w:val="-5"/>
                <w:sz w:val="16"/>
              </w:rPr>
              <w:t>20</w:t>
            </w:r>
          </w:p>
        </w:tc>
      </w:tr>
      <w:tr>
        <w:trPr>
          <w:trHeight w:val="356" w:hRule="atLeast"/>
        </w:trPr>
        <w:tc>
          <w:tcPr>
            <w:tcW w:w="1089" w:type="dxa"/>
          </w:tcPr>
          <w:p>
            <w:pPr>
              <w:pStyle w:val="TableParagraph"/>
              <w:rPr>
                <w:sz w:val="16"/>
              </w:rPr>
            </w:pPr>
            <w:r>
              <w:rPr>
                <w:sz w:val="16"/>
              </w:rPr>
              <w:t>Image</w:t>
            </w:r>
            <w:r>
              <w:rPr>
                <w:spacing w:val="71"/>
                <w:sz w:val="16"/>
              </w:rPr>
              <w:t xml:space="preserve"> </w:t>
            </w:r>
            <w:r>
              <w:rPr>
                <w:spacing w:val="-4"/>
                <w:sz w:val="16"/>
              </w:rPr>
              <w:t>Clas-</w:t>
            </w:r>
          </w:p>
          <w:p>
            <w:pPr>
              <w:pStyle w:val="TableParagraph"/>
              <w:spacing w:line="180" w:lineRule="exact"/>
              <w:rPr>
                <w:sz w:val="16"/>
              </w:rPr>
            </w:pPr>
            <w:r>
              <w:rPr>
                <w:spacing w:val="-2"/>
                <w:sz w:val="16"/>
              </w:rPr>
              <w:t>sification</w:t>
            </w:r>
          </w:p>
        </w:tc>
        <w:tc>
          <w:tcPr>
            <w:tcW w:w="1089" w:type="dxa"/>
          </w:tcPr>
          <w:p>
            <w:pPr>
              <w:pStyle w:val="TableParagraph"/>
              <w:spacing w:line="159" w:lineRule="exact"/>
              <w:ind w:left="119"/>
              <w:rPr>
                <w:sz w:val="16"/>
              </w:rPr>
            </w:pPr>
            <w:r>
              <w:rPr>
                <w:sz w:val="16"/>
              </w:rPr>
              <w:t>1,200</w:t>
            </w:r>
            <w:r>
              <w:rPr>
                <w:spacing w:val="-4"/>
                <w:sz w:val="16"/>
              </w:rPr>
              <w:t xml:space="preserve"> </w:t>
            </w:r>
            <w:r>
              <w:rPr>
                <w:spacing w:val="-2"/>
                <w:sz w:val="16"/>
              </w:rPr>
              <w:t>images</w:t>
            </w:r>
          </w:p>
        </w:tc>
        <w:tc>
          <w:tcPr>
            <w:tcW w:w="1089" w:type="dxa"/>
          </w:tcPr>
          <w:p>
            <w:pPr>
              <w:pStyle w:val="TableParagraph"/>
              <w:ind w:left="119"/>
              <w:rPr>
                <w:sz w:val="16"/>
              </w:rPr>
            </w:pPr>
            <w:r>
              <w:rPr>
                <w:spacing w:val="-2"/>
                <w:sz w:val="16"/>
              </w:rPr>
              <w:t>64×64×3</w:t>
            </w:r>
          </w:p>
          <w:p>
            <w:pPr>
              <w:pStyle w:val="TableParagraph"/>
              <w:spacing w:line="180" w:lineRule="exact"/>
              <w:ind w:left="119"/>
              <w:rPr>
                <w:sz w:val="16"/>
              </w:rPr>
            </w:pPr>
            <w:r>
              <w:rPr>
                <w:spacing w:val="-2"/>
                <w:sz w:val="16"/>
              </w:rPr>
              <w:t>pixels</w:t>
            </w:r>
          </w:p>
        </w:tc>
        <w:tc>
          <w:tcPr>
            <w:tcW w:w="1089" w:type="dxa"/>
          </w:tcPr>
          <w:p>
            <w:pPr>
              <w:pStyle w:val="TableParagraph"/>
              <w:spacing w:line="159" w:lineRule="exact"/>
              <w:ind w:left="120"/>
              <w:rPr>
                <w:sz w:val="16"/>
              </w:rPr>
            </w:pPr>
            <w:r>
              <w:rPr>
                <w:spacing w:val="-2"/>
                <w:sz w:val="16"/>
              </w:rPr>
              <w:t>60-20-</w:t>
            </w:r>
            <w:r>
              <w:rPr>
                <w:spacing w:val="-5"/>
                <w:sz w:val="16"/>
              </w:rPr>
              <w:t>20</w:t>
            </w:r>
          </w:p>
        </w:tc>
      </w:tr>
    </w:tbl>
    <w:p>
      <w:pPr>
        <w:pStyle w:val="BodyText"/>
        <w:rPr>
          <w:sz w:val="12"/>
        </w:rPr>
      </w:pPr>
    </w:p>
    <w:p>
      <w:pPr>
        <w:pStyle w:val="BodyText"/>
        <w:spacing w:before="67"/>
        <w:rPr>
          <w:sz w:val="12"/>
        </w:rPr>
      </w:pPr>
    </w:p>
    <w:p>
      <w:pPr>
        <w:pStyle w:val="ListParagraph"/>
        <w:numPr>
          <w:ilvl w:val="0"/>
          <w:numId w:val="2"/>
        </w:numPr>
        <w:tabs>
          <w:tab w:pos="480" w:val="left" w:leader="none"/>
        </w:tabs>
        <w:spacing w:line="240" w:lineRule="auto" w:before="0" w:after="0"/>
        <w:ind w:left="480" w:right="0" w:hanging="281"/>
        <w:jc w:val="both"/>
        <w:rPr>
          <w:i/>
          <w:sz w:val="20"/>
        </w:rPr>
      </w:pPr>
      <w:r>
        <w:rPr>
          <w:i/>
          <w:sz w:val="20"/>
        </w:rPr>
        <w:t>Long</w:t>
      </w:r>
      <w:r>
        <w:rPr>
          <w:i/>
          <w:spacing w:val="6"/>
          <w:sz w:val="20"/>
        </w:rPr>
        <w:t xml:space="preserve"> </w:t>
      </w:r>
      <w:r>
        <w:rPr>
          <w:i/>
          <w:sz w:val="20"/>
        </w:rPr>
        <w:t>Short-Term</w:t>
      </w:r>
      <w:r>
        <w:rPr>
          <w:i/>
          <w:spacing w:val="6"/>
          <w:sz w:val="20"/>
        </w:rPr>
        <w:t xml:space="preserve"> </w:t>
      </w:r>
      <w:r>
        <w:rPr>
          <w:i/>
          <w:sz w:val="20"/>
        </w:rPr>
        <w:t>Memory</w:t>
      </w:r>
      <w:r>
        <w:rPr>
          <w:i/>
          <w:spacing w:val="6"/>
          <w:sz w:val="20"/>
        </w:rPr>
        <w:t xml:space="preserve"> </w:t>
      </w:r>
      <w:r>
        <w:rPr>
          <w:i/>
          <w:spacing w:val="-2"/>
          <w:sz w:val="20"/>
        </w:rPr>
        <w:t>Architecture</w:t>
      </w:r>
    </w:p>
    <w:p>
      <w:pPr>
        <w:pStyle w:val="BodyText"/>
        <w:spacing w:line="249" w:lineRule="auto" w:before="72"/>
        <w:ind w:left="199" w:right="257" w:firstLine="199"/>
        <w:jc w:val="both"/>
      </w:pPr>
      <w:r>
        <w:rPr/>
        <w:t>The LSTM architecture consists of a successive order with the first layer as the input layer which takes twelve clinical variables</w:t>
      </w:r>
      <w:r>
        <w:rPr>
          <w:spacing w:val="27"/>
        </w:rPr>
        <w:t xml:space="preserve"> </w:t>
      </w:r>
      <w:r>
        <w:rPr/>
        <w:t>and</w:t>
      </w:r>
      <w:r>
        <w:rPr>
          <w:spacing w:val="28"/>
        </w:rPr>
        <w:t xml:space="preserve"> </w:t>
      </w:r>
      <w:r>
        <w:rPr/>
        <w:t>the</w:t>
      </w:r>
      <w:r>
        <w:rPr>
          <w:spacing w:val="27"/>
        </w:rPr>
        <w:t xml:space="preserve"> </w:t>
      </w:r>
      <w:r>
        <w:rPr/>
        <w:t>second</w:t>
      </w:r>
      <w:r>
        <w:rPr>
          <w:spacing w:val="28"/>
        </w:rPr>
        <w:t xml:space="preserve"> </w:t>
      </w:r>
      <w:r>
        <w:rPr/>
        <w:t>layer</w:t>
      </w:r>
      <w:r>
        <w:rPr>
          <w:spacing w:val="27"/>
        </w:rPr>
        <w:t xml:space="preserve"> </w:t>
      </w:r>
      <w:r>
        <w:rPr/>
        <w:t>is</w:t>
      </w:r>
      <w:r>
        <w:rPr>
          <w:spacing w:val="28"/>
        </w:rPr>
        <w:t xml:space="preserve"> </w:t>
      </w:r>
      <w:r>
        <w:rPr/>
        <w:t>an</w:t>
      </w:r>
      <w:r>
        <w:rPr>
          <w:spacing w:val="26"/>
        </w:rPr>
        <w:t xml:space="preserve"> </w:t>
      </w:r>
      <w:r>
        <w:rPr/>
        <w:t>LSTM</w:t>
      </w:r>
      <w:r>
        <w:rPr>
          <w:spacing w:val="28"/>
        </w:rPr>
        <w:t xml:space="preserve"> </w:t>
      </w:r>
      <w:r>
        <w:rPr/>
        <w:t>layer</w:t>
      </w:r>
      <w:r>
        <w:rPr>
          <w:spacing w:val="27"/>
        </w:rPr>
        <w:t xml:space="preserve"> </w:t>
      </w:r>
      <w:r>
        <w:rPr/>
        <w:t>which</w:t>
      </w:r>
      <w:r>
        <w:rPr>
          <w:spacing w:val="28"/>
        </w:rPr>
        <w:t xml:space="preserve"> </w:t>
      </w:r>
      <w:r>
        <w:rPr>
          <w:spacing w:val="-5"/>
        </w:rPr>
        <w:t>has</w:t>
      </w:r>
    </w:p>
    <w:p>
      <w:pPr>
        <w:pStyle w:val="BodyText"/>
        <w:spacing w:line="249" w:lineRule="auto"/>
        <w:ind w:left="199" w:right="257"/>
        <w:jc w:val="both"/>
      </w:pPr>
      <w:r>
        <w:rPr/>
        <w:t>50</w:t>
      </w:r>
      <w:r>
        <w:rPr>
          <w:spacing w:val="40"/>
        </w:rPr>
        <w:t xml:space="preserve"> </w:t>
      </w:r>
      <w:r>
        <w:rPr/>
        <w:t>memory</w:t>
      </w:r>
      <w:r>
        <w:rPr>
          <w:spacing w:val="40"/>
        </w:rPr>
        <w:t xml:space="preserve"> </w:t>
      </w:r>
      <w:r>
        <w:rPr/>
        <w:t>units</w:t>
      </w:r>
      <w:r>
        <w:rPr>
          <w:spacing w:val="40"/>
        </w:rPr>
        <w:t xml:space="preserve"> </w:t>
      </w:r>
      <w:r>
        <w:rPr/>
        <w:t>and</w:t>
      </w:r>
      <w:r>
        <w:rPr>
          <w:spacing w:val="40"/>
        </w:rPr>
        <w:t xml:space="preserve"> </w:t>
      </w:r>
      <w:r>
        <w:rPr/>
        <w:t>has</w:t>
      </w:r>
      <w:r>
        <w:rPr>
          <w:spacing w:val="40"/>
        </w:rPr>
        <w:t xml:space="preserve"> </w:t>
      </w:r>
      <w:r>
        <w:rPr/>
        <w:t>input,</w:t>
      </w:r>
      <w:r>
        <w:rPr>
          <w:spacing w:val="40"/>
        </w:rPr>
        <w:t xml:space="preserve"> </w:t>
      </w:r>
      <w:r>
        <w:rPr/>
        <w:t>forget</w:t>
      </w:r>
      <w:r>
        <w:rPr>
          <w:spacing w:val="40"/>
        </w:rPr>
        <w:t xml:space="preserve"> </w:t>
      </w:r>
      <w:r>
        <w:rPr/>
        <w:t>and</w:t>
      </w:r>
      <w:r>
        <w:rPr>
          <w:spacing w:val="40"/>
        </w:rPr>
        <w:t xml:space="preserve"> </w:t>
      </w:r>
      <w:r>
        <w:rPr/>
        <w:t>output</w:t>
      </w:r>
      <w:r>
        <w:rPr>
          <w:spacing w:val="40"/>
        </w:rPr>
        <w:t xml:space="preserve"> </w:t>
      </w:r>
      <w:r>
        <w:rPr/>
        <w:t>gates that</w:t>
      </w:r>
      <w:r>
        <w:rPr>
          <w:spacing w:val="-10"/>
        </w:rPr>
        <w:t xml:space="preserve"> </w:t>
      </w:r>
      <w:r>
        <w:rPr/>
        <w:t>selectively</w:t>
      </w:r>
      <w:r>
        <w:rPr>
          <w:spacing w:val="-10"/>
        </w:rPr>
        <w:t xml:space="preserve"> </w:t>
      </w:r>
      <w:r>
        <w:rPr/>
        <w:t>retain</w:t>
      </w:r>
      <w:r>
        <w:rPr>
          <w:spacing w:val="-10"/>
        </w:rPr>
        <w:t xml:space="preserve"> </w:t>
      </w:r>
      <w:r>
        <w:rPr/>
        <w:t>information.</w:t>
      </w:r>
      <w:r>
        <w:rPr>
          <w:spacing w:val="-10"/>
        </w:rPr>
        <w:t xml:space="preserve"> </w:t>
      </w:r>
      <w:r>
        <w:rPr/>
        <w:t>Recurrent</w:t>
      </w:r>
      <w:r>
        <w:rPr>
          <w:spacing w:val="-10"/>
        </w:rPr>
        <w:t xml:space="preserve"> </w:t>
      </w:r>
      <w:r>
        <w:rPr/>
        <w:t>connections</w:t>
      </w:r>
      <w:r>
        <w:rPr>
          <w:spacing w:val="-10"/>
        </w:rPr>
        <w:t xml:space="preserve"> </w:t>
      </w:r>
      <w:r>
        <w:rPr/>
        <w:t>were regularized</w:t>
      </w:r>
      <w:r>
        <w:rPr>
          <w:spacing w:val="40"/>
        </w:rPr>
        <w:t xml:space="preserve"> </w:t>
      </w:r>
      <w:r>
        <w:rPr/>
        <w:t>with</w:t>
      </w:r>
      <w:r>
        <w:rPr>
          <w:spacing w:val="40"/>
        </w:rPr>
        <w:t xml:space="preserve"> </w:t>
      </w:r>
      <w:r>
        <w:rPr/>
        <w:t>dropout</w:t>
      </w:r>
      <w:r>
        <w:rPr>
          <w:spacing w:val="40"/>
        </w:rPr>
        <w:t xml:space="preserve"> </w:t>
      </w:r>
      <w:r>
        <w:rPr/>
        <w:t>(20%),</w:t>
      </w:r>
      <w:r>
        <w:rPr>
          <w:spacing w:val="40"/>
        </w:rPr>
        <w:t xml:space="preserve"> </w:t>
      </w:r>
      <w:r>
        <w:rPr/>
        <w:t>in</w:t>
      </w:r>
      <w:r>
        <w:rPr>
          <w:spacing w:val="40"/>
        </w:rPr>
        <w:t xml:space="preserve"> </w:t>
      </w:r>
      <w:r>
        <w:rPr/>
        <w:t>the</w:t>
      </w:r>
      <w:r>
        <w:rPr>
          <w:spacing w:val="40"/>
        </w:rPr>
        <w:t xml:space="preserve"> </w:t>
      </w:r>
      <w:r>
        <w:rPr/>
        <w:t>same</w:t>
      </w:r>
      <w:r>
        <w:rPr>
          <w:spacing w:val="40"/>
        </w:rPr>
        <w:t xml:space="preserve"> </w:t>
      </w:r>
      <w:r>
        <w:rPr/>
        <w:t>way</w:t>
      </w:r>
      <w:r>
        <w:rPr>
          <w:spacing w:val="40"/>
        </w:rPr>
        <w:t xml:space="preserve"> </w:t>
      </w:r>
      <w:r>
        <w:rPr/>
        <w:t>as</w:t>
      </w:r>
      <w:r>
        <w:rPr>
          <w:spacing w:val="40"/>
        </w:rPr>
        <w:t xml:space="preserve"> </w:t>
      </w:r>
      <w:r>
        <w:rPr/>
        <w:t>it</w:t>
      </w:r>
      <w:r>
        <w:rPr>
          <w:spacing w:val="40"/>
        </w:rPr>
        <w:t xml:space="preserve"> </w:t>
      </w:r>
      <w:r>
        <w:rPr/>
        <w:t>is done to avoid overfitting and enhance the ability to generalize to</w:t>
      </w:r>
      <w:r>
        <w:rPr>
          <w:spacing w:val="40"/>
        </w:rPr>
        <w:t xml:space="preserve"> </w:t>
      </w:r>
      <w:r>
        <w:rPr/>
        <w:t>previously</w:t>
      </w:r>
      <w:r>
        <w:rPr>
          <w:spacing w:val="40"/>
        </w:rPr>
        <w:t xml:space="preserve"> </w:t>
      </w:r>
      <w:r>
        <w:rPr/>
        <w:t>unseen</w:t>
      </w:r>
      <w:r>
        <w:rPr>
          <w:spacing w:val="40"/>
        </w:rPr>
        <w:t xml:space="preserve"> </w:t>
      </w:r>
      <w:r>
        <w:rPr/>
        <w:t>patient</w:t>
      </w:r>
      <w:r>
        <w:rPr>
          <w:spacing w:val="40"/>
        </w:rPr>
        <w:t xml:space="preserve"> </w:t>
      </w:r>
      <w:r>
        <w:rPr/>
        <w:t>data.</w:t>
      </w:r>
      <w:r>
        <w:rPr>
          <w:spacing w:val="40"/>
        </w:rPr>
        <w:t xml:space="preserve"> </w:t>
      </w:r>
      <w:r>
        <w:rPr/>
        <w:t>A</w:t>
      </w:r>
      <w:r>
        <w:rPr>
          <w:spacing w:val="40"/>
        </w:rPr>
        <w:t xml:space="preserve"> </w:t>
      </w:r>
      <w:r>
        <w:rPr/>
        <w:t>thick</w:t>
      </w:r>
      <w:r>
        <w:rPr>
          <w:spacing w:val="40"/>
        </w:rPr>
        <w:t xml:space="preserve"> </w:t>
      </w:r>
      <w:r>
        <w:rPr/>
        <w:t>layer</w:t>
      </w:r>
      <w:r>
        <w:rPr>
          <w:spacing w:val="40"/>
        </w:rPr>
        <w:t xml:space="preserve"> </w:t>
      </w:r>
      <w:r>
        <w:rPr/>
        <w:t>with</w:t>
      </w:r>
      <w:r>
        <w:rPr>
          <w:spacing w:val="40"/>
        </w:rPr>
        <w:t xml:space="preserve"> </w:t>
      </w:r>
      <w:r>
        <w:rPr/>
        <w:t>one- unit</w:t>
      </w:r>
      <w:r>
        <w:rPr>
          <w:spacing w:val="34"/>
        </w:rPr>
        <w:t xml:space="preserve"> </w:t>
      </w:r>
      <w:r>
        <w:rPr/>
        <w:t>output</w:t>
      </w:r>
      <w:r>
        <w:rPr>
          <w:spacing w:val="34"/>
        </w:rPr>
        <w:t xml:space="preserve"> </w:t>
      </w:r>
      <w:r>
        <w:rPr/>
        <w:t>and</w:t>
      </w:r>
      <w:r>
        <w:rPr>
          <w:spacing w:val="34"/>
        </w:rPr>
        <w:t xml:space="preserve"> </w:t>
      </w:r>
      <w:r>
        <w:rPr/>
        <w:t>linear</w:t>
      </w:r>
      <w:r>
        <w:rPr>
          <w:spacing w:val="34"/>
        </w:rPr>
        <w:t xml:space="preserve"> </w:t>
      </w:r>
      <w:r>
        <w:rPr/>
        <w:t>activation</w:t>
      </w:r>
      <w:r>
        <w:rPr>
          <w:spacing w:val="34"/>
        </w:rPr>
        <w:t xml:space="preserve"> </w:t>
      </w:r>
      <w:r>
        <w:rPr/>
        <w:t>gives</w:t>
      </w:r>
      <w:r>
        <w:rPr>
          <w:spacing w:val="34"/>
        </w:rPr>
        <w:t xml:space="preserve"> </w:t>
      </w:r>
      <w:r>
        <w:rPr/>
        <w:t>the</w:t>
      </w:r>
      <w:r>
        <w:rPr>
          <w:spacing w:val="34"/>
        </w:rPr>
        <w:t xml:space="preserve"> </w:t>
      </w:r>
      <w:r>
        <w:rPr/>
        <w:t>ultimate</w:t>
      </w:r>
      <w:r>
        <w:rPr>
          <w:spacing w:val="34"/>
        </w:rPr>
        <w:t xml:space="preserve"> </w:t>
      </w:r>
      <w:r>
        <w:rPr/>
        <w:t>forecast on the number of days to next outbreak. The model was minimized using Adam optimizer (0.001 Learning rate, beta1 0.9, beta2 0.999) and mean square error loss. The training</w:t>
      </w:r>
      <w:r>
        <w:rPr>
          <w:spacing w:val="80"/>
        </w:rPr>
        <w:t xml:space="preserve"> </w:t>
      </w:r>
      <w:r>
        <w:rPr/>
        <w:t>was</w:t>
      </w:r>
      <w:r>
        <w:rPr>
          <w:spacing w:val="40"/>
        </w:rPr>
        <w:t xml:space="preserve"> </w:t>
      </w:r>
      <w:r>
        <w:rPr/>
        <w:t>continued</w:t>
      </w:r>
      <w:r>
        <w:rPr>
          <w:spacing w:val="40"/>
        </w:rPr>
        <w:t xml:space="preserve"> </w:t>
      </w:r>
      <w:r>
        <w:rPr/>
        <w:t>up</w:t>
      </w:r>
      <w:r>
        <w:rPr>
          <w:spacing w:val="40"/>
        </w:rPr>
        <w:t xml:space="preserve"> </w:t>
      </w:r>
      <w:r>
        <w:rPr/>
        <w:t>to</w:t>
      </w:r>
      <w:r>
        <w:rPr>
          <w:spacing w:val="40"/>
        </w:rPr>
        <w:t xml:space="preserve"> </w:t>
      </w:r>
      <w:r>
        <w:rPr/>
        <w:t>150</w:t>
      </w:r>
      <w:r>
        <w:rPr>
          <w:spacing w:val="40"/>
        </w:rPr>
        <w:t xml:space="preserve"> </w:t>
      </w:r>
      <w:r>
        <w:rPr/>
        <w:t>epochs</w:t>
      </w:r>
      <w:r>
        <w:rPr>
          <w:spacing w:val="40"/>
        </w:rPr>
        <w:t xml:space="preserve"> </w:t>
      </w:r>
      <w:r>
        <w:rPr/>
        <w:t>with</w:t>
      </w:r>
      <w:r>
        <w:rPr>
          <w:spacing w:val="40"/>
        </w:rPr>
        <w:t xml:space="preserve"> </w:t>
      </w:r>
      <w:r>
        <w:rPr/>
        <w:t>a</w:t>
      </w:r>
      <w:r>
        <w:rPr>
          <w:spacing w:val="40"/>
        </w:rPr>
        <w:t xml:space="preserve"> </w:t>
      </w:r>
      <w:r>
        <w:rPr/>
        <w:t>batch</w:t>
      </w:r>
      <w:r>
        <w:rPr>
          <w:spacing w:val="40"/>
        </w:rPr>
        <w:t xml:space="preserve"> </w:t>
      </w:r>
      <w:r>
        <w:rPr/>
        <w:t>size</w:t>
      </w:r>
      <w:r>
        <w:rPr>
          <w:spacing w:val="40"/>
        </w:rPr>
        <w:t xml:space="preserve"> </w:t>
      </w:r>
      <w:r>
        <w:rPr/>
        <w:t>of</w:t>
      </w:r>
      <w:r>
        <w:rPr>
          <w:spacing w:val="40"/>
        </w:rPr>
        <w:t xml:space="preserve"> </w:t>
      </w:r>
      <w:r>
        <w:rPr/>
        <w:t xml:space="preserve">32 and the performance of the generalization was measured by monitoring the validation process and the possible patterns of </w:t>
      </w:r>
      <w:r>
        <w:rPr>
          <w:spacing w:val="-2"/>
        </w:rPr>
        <w:t>overfitting.</w:t>
      </w:r>
    </w:p>
    <w:p>
      <w:pPr>
        <w:pStyle w:val="ListParagraph"/>
        <w:numPr>
          <w:ilvl w:val="0"/>
          <w:numId w:val="2"/>
        </w:numPr>
        <w:tabs>
          <w:tab w:pos="491" w:val="left" w:leader="none"/>
        </w:tabs>
        <w:spacing w:line="240" w:lineRule="auto" w:before="131" w:after="0"/>
        <w:ind w:left="491" w:right="0" w:hanging="292"/>
        <w:jc w:val="both"/>
        <w:rPr>
          <w:i/>
          <w:sz w:val="20"/>
        </w:rPr>
      </w:pPr>
      <w:r>
        <w:rPr>
          <w:i/>
          <w:sz w:val="20"/>
        </w:rPr>
        <w:t>Convolutional</w:t>
      </w:r>
      <w:r>
        <w:rPr>
          <w:i/>
          <w:spacing w:val="5"/>
          <w:sz w:val="20"/>
        </w:rPr>
        <w:t xml:space="preserve"> </w:t>
      </w:r>
      <w:r>
        <w:rPr>
          <w:i/>
          <w:sz w:val="20"/>
        </w:rPr>
        <w:t>Network</w:t>
      </w:r>
      <w:r>
        <w:rPr>
          <w:i/>
          <w:spacing w:val="6"/>
          <w:sz w:val="20"/>
        </w:rPr>
        <w:t xml:space="preserve"> </w:t>
      </w:r>
      <w:r>
        <w:rPr>
          <w:i/>
          <w:spacing w:val="-2"/>
          <w:sz w:val="20"/>
        </w:rPr>
        <w:t>Architecture</w:t>
      </w:r>
    </w:p>
    <w:p>
      <w:pPr>
        <w:pStyle w:val="BodyText"/>
        <w:spacing w:line="249" w:lineRule="auto" w:before="72"/>
        <w:ind w:left="199" w:right="257" w:firstLine="199"/>
        <w:jc w:val="both"/>
      </w:pPr>
      <w:r>
        <w:rPr/>
        <w:t>The CNN system starts with the input layer which receives the 64x64x3 RGB images that maintain three channel color content that is needed to identify erythema and pigmentary alteration. The feature extraction uses the sequential convo- lutional</w:t>
      </w:r>
      <w:r>
        <w:rPr>
          <w:spacing w:val="25"/>
        </w:rPr>
        <w:t xml:space="preserve"> </w:t>
      </w:r>
      <w:r>
        <w:rPr/>
        <w:t>layers</w:t>
      </w:r>
      <w:r>
        <w:rPr>
          <w:spacing w:val="26"/>
        </w:rPr>
        <w:t xml:space="preserve"> </w:t>
      </w:r>
      <w:r>
        <w:rPr/>
        <w:t>with</w:t>
      </w:r>
      <w:r>
        <w:rPr>
          <w:spacing w:val="26"/>
        </w:rPr>
        <w:t xml:space="preserve"> </w:t>
      </w:r>
      <w:r>
        <w:rPr/>
        <w:t>3x3</w:t>
      </w:r>
      <w:r>
        <w:rPr>
          <w:spacing w:val="26"/>
        </w:rPr>
        <w:t xml:space="preserve"> </w:t>
      </w:r>
      <w:r>
        <w:rPr/>
        <w:t>kernels</w:t>
      </w:r>
      <w:r>
        <w:rPr>
          <w:spacing w:val="25"/>
        </w:rPr>
        <w:t xml:space="preserve"> </w:t>
      </w:r>
      <w:r>
        <w:rPr/>
        <w:t>and</w:t>
      </w:r>
      <w:r>
        <w:rPr>
          <w:spacing w:val="26"/>
        </w:rPr>
        <w:t xml:space="preserve"> </w:t>
      </w:r>
      <w:r>
        <w:rPr/>
        <w:t>the</w:t>
      </w:r>
      <w:r>
        <w:rPr>
          <w:spacing w:val="26"/>
        </w:rPr>
        <w:t xml:space="preserve"> </w:t>
      </w:r>
      <w:r>
        <w:rPr/>
        <w:t>number</w:t>
      </w:r>
      <w:r>
        <w:rPr>
          <w:spacing w:val="26"/>
        </w:rPr>
        <w:t xml:space="preserve"> </w:t>
      </w:r>
      <w:r>
        <w:rPr/>
        <w:t>of</w:t>
      </w:r>
      <w:r>
        <w:rPr>
          <w:spacing w:val="25"/>
        </w:rPr>
        <w:t xml:space="preserve"> </w:t>
      </w:r>
      <w:r>
        <w:rPr/>
        <w:t>filters</w:t>
      </w:r>
      <w:r>
        <w:rPr>
          <w:spacing w:val="26"/>
        </w:rPr>
        <w:t xml:space="preserve"> </w:t>
      </w:r>
      <w:r>
        <w:rPr>
          <w:spacing w:val="-5"/>
        </w:rPr>
        <w:t>is</w:t>
      </w:r>
    </w:p>
    <w:p>
      <w:pPr>
        <w:pStyle w:val="BodyText"/>
        <w:spacing w:after="0" w:line="249" w:lineRule="auto"/>
        <w:jc w:val="both"/>
        <w:sectPr>
          <w:pgSz w:w="12240" w:h="15840"/>
          <w:pgMar w:top="920" w:bottom="280" w:left="720" w:right="720"/>
          <w:cols w:num="2" w:equalWidth="0">
            <w:col w:w="5281" w:space="40"/>
            <w:col w:w="5479"/>
          </w:cols>
        </w:sectPr>
      </w:pPr>
    </w:p>
    <w:p>
      <w:pPr>
        <w:spacing w:line="182" w:lineRule="exact" w:before="69"/>
        <w:ind w:left="259" w:right="0" w:firstLine="0"/>
        <w:jc w:val="center"/>
        <w:rPr>
          <w:sz w:val="16"/>
        </w:rPr>
      </w:pPr>
      <w:r>
        <w:rPr>
          <w:spacing w:val="-2"/>
          <w:sz w:val="16"/>
        </w:rPr>
        <w:t>TABLE</w:t>
      </w:r>
      <w:r>
        <w:rPr>
          <w:spacing w:val="4"/>
          <w:sz w:val="16"/>
        </w:rPr>
        <w:t xml:space="preserve"> </w:t>
      </w:r>
      <w:r>
        <w:rPr>
          <w:spacing w:val="-5"/>
          <w:sz w:val="16"/>
        </w:rPr>
        <w:t>III</w:t>
      </w:r>
    </w:p>
    <w:p>
      <w:pPr>
        <w:spacing w:line="182" w:lineRule="exact" w:before="0"/>
        <w:ind w:left="259" w:right="0" w:firstLine="0"/>
        <w:jc w:val="center"/>
        <w:rPr>
          <w:sz w:val="16"/>
        </w:rPr>
      </w:pPr>
      <w:r>
        <w:rPr>
          <w:smallCaps/>
          <w:sz w:val="16"/>
        </w:rPr>
        <w:t>LSTM</w:t>
      </w:r>
      <w:r>
        <w:rPr>
          <w:smallCaps/>
          <w:spacing w:val="28"/>
          <w:sz w:val="16"/>
        </w:rPr>
        <w:t xml:space="preserve"> </w:t>
      </w:r>
      <w:r>
        <w:rPr>
          <w:smallCaps/>
          <w:sz w:val="16"/>
        </w:rPr>
        <w:t>Network</w:t>
      </w:r>
      <w:r>
        <w:rPr>
          <w:smallCaps/>
          <w:spacing w:val="38"/>
          <w:sz w:val="16"/>
        </w:rPr>
        <w:t xml:space="preserve"> </w:t>
      </w:r>
      <w:r>
        <w:rPr>
          <w:smallCaps/>
          <w:spacing w:val="-2"/>
          <w:sz w:val="16"/>
        </w:rPr>
        <w:t>Architecture</w:t>
      </w:r>
    </w:p>
    <w:p>
      <w:pPr>
        <w:pStyle w:val="BodyText"/>
        <w:spacing w:before="3" w:after="1"/>
        <w:rPr>
          <w:sz w:val="15"/>
        </w:rPr>
      </w:pPr>
    </w:p>
    <w:tbl>
      <w:tblPr>
        <w:tblW w:w="0" w:type="auto"/>
        <w:jc w:val="left"/>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0"/>
        <w:gridCol w:w="807"/>
        <w:gridCol w:w="1090"/>
        <w:gridCol w:w="1090"/>
      </w:tblGrid>
      <w:tr>
        <w:trPr>
          <w:trHeight w:val="177" w:hRule="atLeast"/>
        </w:trPr>
        <w:tc>
          <w:tcPr>
            <w:tcW w:w="1090" w:type="dxa"/>
          </w:tcPr>
          <w:p>
            <w:pPr>
              <w:pStyle w:val="TableParagraph"/>
              <w:ind w:left="35" w:right="76"/>
              <w:jc w:val="center"/>
              <w:rPr>
                <w:b/>
                <w:sz w:val="16"/>
              </w:rPr>
            </w:pPr>
            <w:r>
              <w:rPr>
                <w:b/>
                <w:sz w:val="16"/>
              </w:rPr>
              <w:t>Layer</w:t>
            </w:r>
            <w:r>
              <w:rPr>
                <w:b/>
                <w:spacing w:val="12"/>
                <w:sz w:val="16"/>
              </w:rPr>
              <w:t xml:space="preserve"> </w:t>
            </w:r>
            <w:r>
              <w:rPr>
                <w:b/>
                <w:spacing w:val="-4"/>
                <w:sz w:val="16"/>
              </w:rPr>
              <w:t>Type</w:t>
            </w:r>
          </w:p>
        </w:tc>
        <w:tc>
          <w:tcPr>
            <w:tcW w:w="807" w:type="dxa"/>
          </w:tcPr>
          <w:p>
            <w:pPr>
              <w:pStyle w:val="TableParagraph"/>
              <w:rPr>
                <w:b/>
                <w:sz w:val="16"/>
              </w:rPr>
            </w:pPr>
            <w:r>
              <w:rPr>
                <w:b/>
                <w:spacing w:val="-2"/>
                <w:sz w:val="16"/>
              </w:rPr>
              <w:t>Units</w:t>
            </w:r>
          </w:p>
        </w:tc>
        <w:tc>
          <w:tcPr>
            <w:tcW w:w="1090" w:type="dxa"/>
          </w:tcPr>
          <w:p>
            <w:pPr>
              <w:pStyle w:val="TableParagraph"/>
              <w:ind w:left="117"/>
              <w:rPr>
                <w:b/>
                <w:sz w:val="16"/>
              </w:rPr>
            </w:pPr>
            <w:r>
              <w:rPr>
                <w:b/>
                <w:spacing w:val="-2"/>
                <w:sz w:val="16"/>
              </w:rPr>
              <w:t>Activation</w:t>
            </w:r>
          </w:p>
        </w:tc>
        <w:tc>
          <w:tcPr>
            <w:tcW w:w="1090" w:type="dxa"/>
          </w:tcPr>
          <w:p>
            <w:pPr>
              <w:pStyle w:val="TableParagraph"/>
              <w:ind w:left="116" w:right="-58"/>
              <w:rPr>
                <w:b/>
                <w:sz w:val="16"/>
              </w:rPr>
            </w:pPr>
            <w:r>
              <w:rPr>
                <w:b/>
                <w:spacing w:val="-2"/>
                <w:sz w:val="16"/>
              </w:rPr>
              <w:t>Regularization</w:t>
            </w:r>
          </w:p>
        </w:tc>
      </w:tr>
      <w:tr>
        <w:trPr>
          <w:trHeight w:val="177" w:hRule="atLeast"/>
        </w:trPr>
        <w:tc>
          <w:tcPr>
            <w:tcW w:w="1090" w:type="dxa"/>
          </w:tcPr>
          <w:p>
            <w:pPr>
              <w:pStyle w:val="TableParagraph"/>
              <w:ind w:left="7" w:right="83"/>
              <w:jc w:val="center"/>
              <w:rPr>
                <w:sz w:val="16"/>
              </w:rPr>
            </w:pPr>
            <w:r>
              <w:rPr>
                <w:sz w:val="16"/>
              </w:rPr>
              <w:t>Input</w:t>
            </w:r>
            <w:r>
              <w:rPr>
                <w:spacing w:val="11"/>
                <w:sz w:val="16"/>
              </w:rPr>
              <w:t xml:space="preserve"> </w:t>
            </w:r>
            <w:r>
              <w:rPr>
                <w:spacing w:val="-2"/>
                <w:sz w:val="16"/>
              </w:rPr>
              <w:t>Layer</w:t>
            </w:r>
          </w:p>
        </w:tc>
        <w:tc>
          <w:tcPr>
            <w:tcW w:w="807" w:type="dxa"/>
          </w:tcPr>
          <w:p>
            <w:pPr>
              <w:pStyle w:val="TableParagraph"/>
              <w:rPr>
                <w:sz w:val="16"/>
              </w:rPr>
            </w:pPr>
            <w:r>
              <w:rPr>
                <w:spacing w:val="-10"/>
                <w:sz w:val="16"/>
              </w:rPr>
              <w:t>-</w:t>
            </w:r>
          </w:p>
        </w:tc>
        <w:tc>
          <w:tcPr>
            <w:tcW w:w="1090" w:type="dxa"/>
          </w:tcPr>
          <w:p>
            <w:pPr>
              <w:pStyle w:val="TableParagraph"/>
              <w:ind w:left="117"/>
              <w:rPr>
                <w:sz w:val="16"/>
              </w:rPr>
            </w:pPr>
            <w:r>
              <w:rPr>
                <w:spacing w:val="-10"/>
                <w:sz w:val="16"/>
              </w:rPr>
              <w:t>-</w:t>
            </w:r>
          </w:p>
        </w:tc>
        <w:tc>
          <w:tcPr>
            <w:tcW w:w="1090" w:type="dxa"/>
          </w:tcPr>
          <w:p>
            <w:pPr>
              <w:pStyle w:val="TableParagraph"/>
              <w:ind w:left="116"/>
              <w:rPr>
                <w:sz w:val="16"/>
              </w:rPr>
            </w:pPr>
            <w:r>
              <w:rPr>
                <w:spacing w:val="-10"/>
                <w:sz w:val="16"/>
              </w:rPr>
              <w:t>-</w:t>
            </w:r>
          </w:p>
        </w:tc>
      </w:tr>
      <w:tr>
        <w:trPr>
          <w:trHeight w:val="356" w:hRule="atLeast"/>
        </w:trPr>
        <w:tc>
          <w:tcPr>
            <w:tcW w:w="1090" w:type="dxa"/>
          </w:tcPr>
          <w:p>
            <w:pPr>
              <w:pStyle w:val="TableParagraph"/>
              <w:spacing w:line="159" w:lineRule="exact"/>
              <w:ind w:left="83" w:right="76"/>
              <w:jc w:val="center"/>
              <w:rPr>
                <w:sz w:val="16"/>
              </w:rPr>
            </w:pPr>
            <w:r>
              <w:rPr>
                <w:sz w:val="16"/>
              </w:rPr>
              <w:t>LSTM</w:t>
            </w:r>
            <w:r>
              <w:rPr>
                <w:spacing w:val="8"/>
                <w:sz w:val="16"/>
              </w:rPr>
              <w:t xml:space="preserve"> </w:t>
            </w:r>
            <w:r>
              <w:rPr>
                <w:spacing w:val="-2"/>
                <w:sz w:val="16"/>
              </w:rPr>
              <w:t>Layer</w:t>
            </w:r>
          </w:p>
        </w:tc>
        <w:tc>
          <w:tcPr>
            <w:tcW w:w="807" w:type="dxa"/>
          </w:tcPr>
          <w:p>
            <w:pPr>
              <w:pStyle w:val="TableParagraph"/>
              <w:spacing w:line="159" w:lineRule="exact"/>
              <w:rPr>
                <w:sz w:val="16"/>
              </w:rPr>
            </w:pPr>
            <w:r>
              <w:rPr>
                <w:spacing w:val="-5"/>
                <w:sz w:val="16"/>
              </w:rPr>
              <w:t>50</w:t>
            </w:r>
          </w:p>
        </w:tc>
        <w:tc>
          <w:tcPr>
            <w:tcW w:w="1090" w:type="dxa"/>
          </w:tcPr>
          <w:p>
            <w:pPr>
              <w:pStyle w:val="TableParagraph"/>
              <w:ind w:left="117"/>
              <w:rPr>
                <w:sz w:val="16"/>
              </w:rPr>
            </w:pPr>
            <w:r>
              <w:rPr>
                <w:spacing w:val="-2"/>
                <w:sz w:val="16"/>
              </w:rPr>
              <w:t>tanh,</w:t>
            </w:r>
          </w:p>
          <w:p>
            <w:pPr>
              <w:pStyle w:val="TableParagraph"/>
              <w:spacing w:line="180" w:lineRule="exact"/>
              <w:ind w:left="117"/>
              <w:rPr>
                <w:sz w:val="16"/>
              </w:rPr>
            </w:pPr>
            <w:r>
              <w:rPr>
                <w:spacing w:val="-2"/>
                <w:sz w:val="16"/>
              </w:rPr>
              <w:t>sigmoid</w:t>
            </w:r>
          </w:p>
        </w:tc>
        <w:tc>
          <w:tcPr>
            <w:tcW w:w="1090" w:type="dxa"/>
          </w:tcPr>
          <w:p>
            <w:pPr>
              <w:pStyle w:val="TableParagraph"/>
              <w:spacing w:line="159" w:lineRule="exact"/>
              <w:ind w:left="116"/>
              <w:rPr>
                <w:sz w:val="16"/>
              </w:rPr>
            </w:pPr>
            <w:r>
              <w:rPr>
                <w:sz w:val="16"/>
              </w:rPr>
              <w:t>Dropout</w:t>
            </w:r>
            <w:r>
              <w:rPr>
                <w:spacing w:val="9"/>
                <w:sz w:val="16"/>
              </w:rPr>
              <w:t xml:space="preserve"> </w:t>
            </w:r>
            <w:r>
              <w:rPr>
                <w:spacing w:val="-5"/>
                <w:sz w:val="16"/>
              </w:rPr>
              <w:t>0.2</w:t>
            </w:r>
          </w:p>
        </w:tc>
      </w:tr>
      <w:tr>
        <w:trPr>
          <w:trHeight w:val="177" w:hRule="atLeast"/>
        </w:trPr>
        <w:tc>
          <w:tcPr>
            <w:tcW w:w="1090" w:type="dxa"/>
          </w:tcPr>
          <w:p>
            <w:pPr>
              <w:pStyle w:val="TableParagraph"/>
              <w:ind w:left="61" w:right="76"/>
              <w:jc w:val="center"/>
              <w:rPr>
                <w:sz w:val="16"/>
              </w:rPr>
            </w:pPr>
            <w:r>
              <w:rPr>
                <w:sz w:val="16"/>
              </w:rPr>
              <w:t>Dense</w:t>
            </w:r>
            <w:r>
              <w:rPr>
                <w:spacing w:val="11"/>
                <w:sz w:val="16"/>
              </w:rPr>
              <w:t xml:space="preserve"> </w:t>
            </w:r>
            <w:r>
              <w:rPr>
                <w:spacing w:val="-2"/>
                <w:sz w:val="16"/>
              </w:rPr>
              <w:t>Layer</w:t>
            </w:r>
          </w:p>
        </w:tc>
        <w:tc>
          <w:tcPr>
            <w:tcW w:w="807" w:type="dxa"/>
          </w:tcPr>
          <w:p>
            <w:pPr>
              <w:pStyle w:val="TableParagraph"/>
              <w:rPr>
                <w:sz w:val="16"/>
              </w:rPr>
            </w:pPr>
            <w:r>
              <w:rPr>
                <w:spacing w:val="-10"/>
                <w:sz w:val="16"/>
              </w:rPr>
              <w:t>1</w:t>
            </w:r>
          </w:p>
        </w:tc>
        <w:tc>
          <w:tcPr>
            <w:tcW w:w="1090" w:type="dxa"/>
          </w:tcPr>
          <w:p>
            <w:pPr>
              <w:pStyle w:val="TableParagraph"/>
              <w:ind w:left="117"/>
              <w:rPr>
                <w:sz w:val="16"/>
              </w:rPr>
            </w:pPr>
            <w:r>
              <w:rPr>
                <w:spacing w:val="-2"/>
                <w:sz w:val="16"/>
              </w:rPr>
              <w:t>Linear</w:t>
            </w:r>
          </w:p>
        </w:tc>
        <w:tc>
          <w:tcPr>
            <w:tcW w:w="1090" w:type="dxa"/>
          </w:tcPr>
          <w:p>
            <w:pPr>
              <w:pStyle w:val="TableParagraph"/>
              <w:ind w:left="116"/>
              <w:rPr>
                <w:sz w:val="16"/>
              </w:rPr>
            </w:pPr>
            <w:r>
              <w:rPr>
                <w:spacing w:val="-10"/>
                <w:sz w:val="16"/>
              </w:rPr>
              <w:t>-</w:t>
            </w:r>
          </w:p>
        </w:tc>
      </w:tr>
    </w:tbl>
    <w:p>
      <w:pPr>
        <w:pStyle w:val="BodyText"/>
        <w:rPr>
          <w:sz w:val="12"/>
        </w:rPr>
      </w:pPr>
    </w:p>
    <w:p>
      <w:pPr>
        <w:pStyle w:val="BodyText"/>
        <w:rPr>
          <w:sz w:val="12"/>
        </w:rPr>
      </w:pPr>
    </w:p>
    <w:p>
      <w:pPr>
        <w:pStyle w:val="BodyText"/>
        <w:spacing w:before="10"/>
        <w:rPr>
          <w:sz w:val="12"/>
        </w:rPr>
      </w:pPr>
    </w:p>
    <w:p>
      <w:pPr>
        <w:pStyle w:val="BodyText"/>
        <w:spacing w:line="249" w:lineRule="auto" w:before="1"/>
        <w:ind w:left="259"/>
        <w:jc w:val="both"/>
      </w:pPr>
      <w:r>
        <w:rPr/>
        <w:t>increased to 32 then 64 to extract successively more complex visual pattern of edges to lesion morphology. Every convo- lutional layer consists of ReLU nonlinearity and 2×2 max pooling</w:t>
      </w:r>
      <w:r>
        <w:rPr>
          <w:spacing w:val="-3"/>
        </w:rPr>
        <w:t xml:space="preserve"> </w:t>
      </w:r>
      <w:r>
        <w:rPr/>
        <w:t>of</w:t>
      </w:r>
      <w:r>
        <w:rPr>
          <w:spacing w:val="-4"/>
        </w:rPr>
        <w:t xml:space="preserve"> </w:t>
      </w:r>
      <w:r>
        <w:rPr/>
        <w:t>the</w:t>
      </w:r>
      <w:r>
        <w:rPr>
          <w:spacing w:val="-3"/>
        </w:rPr>
        <w:t xml:space="preserve"> </w:t>
      </w:r>
      <w:r>
        <w:rPr/>
        <w:t>spatial</w:t>
      </w:r>
      <w:r>
        <w:rPr>
          <w:spacing w:val="-3"/>
        </w:rPr>
        <w:t xml:space="preserve"> </w:t>
      </w:r>
      <w:r>
        <w:rPr/>
        <w:t>dimension</w:t>
      </w:r>
      <w:r>
        <w:rPr>
          <w:spacing w:val="-3"/>
        </w:rPr>
        <w:t xml:space="preserve"> </w:t>
      </w:r>
      <w:r>
        <w:rPr/>
        <w:t>and</w:t>
      </w:r>
      <w:r>
        <w:rPr>
          <w:spacing w:val="-4"/>
        </w:rPr>
        <w:t xml:space="preserve"> </w:t>
      </w:r>
      <w:r>
        <w:rPr/>
        <w:t>convolutional</w:t>
      </w:r>
      <w:r>
        <w:rPr>
          <w:spacing w:val="-3"/>
        </w:rPr>
        <w:t xml:space="preserve"> </w:t>
      </w:r>
      <w:r>
        <w:rPr/>
        <w:t>invariance. The feature maps are flattened and then 128 unit dense layer with ReLU activation is used to perform high-level feature integration</w:t>
      </w:r>
      <w:r>
        <w:rPr>
          <w:spacing w:val="40"/>
        </w:rPr>
        <w:t xml:space="preserve"> </w:t>
      </w:r>
      <w:r>
        <w:rPr/>
        <w:t>and</w:t>
      </w:r>
      <w:r>
        <w:rPr>
          <w:spacing w:val="40"/>
        </w:rPr>
        <w:t xml:space="preserve"> </w:t>
      </w:r>
      <w:r>
        <w:rPr/>
        <w:t>50%</w:t>
      </w:r>
      <w:r>
        <w:rPr>
          <w:spacing w:val="40"/>
        </w:rPr>
        <w:t xml:space="preserve"> </w:t>
      </w:r>
      <w:r>
        <w:rPr/>
        <w:t>dropout</w:t>
      </w:r>
      <w:r>
        <w:rPr>
          <w:spacing w:val="40"/>
        </w:rPr>
        <w:t xml:space="preserve"> </w:t>
      </w:r>
      <w:r>
        <w:rPr/>
        <w:t>regularization</w:t>
      </w:r>
      <w:r>
        <w:rPr>
          <w:spacing w:val="40"/>
        </w:rPr>
        <w:t xml:space="preserve"> </w:t>
      </w:r>
      <w:r>
        <w:rPr/>
        <w:t>is</w:t>
      </w:r>
      <w:r>
        <w:rPr>
          <w:spacing w:val="40"/>
        </w:rPr>
        <w:t xml:space="preserve"> </w:t>
      </w:r>
      <w:r>
        <w:rPr/>
        <w:t>implemented to prevent overfitting. Sigmoid activation is employed in the output layer to do binary classification giving probability estimates</w:t>
      </w:r>
      <w:r>
        <w:rPr>
          <w:spacing w:val="16"/>
        </w:rPr>
        <w:t xml:space="preserve"> </w:t>
      </w:r>
      <w:r>
        <w:rPr/>
        <w:t>of</w:t>
      </w:r>
      <w:r>
        <w:rPr>
          <w:spacing w:val="16"/>
        </w:rPr>
        <w:t xml:space="preserve"> </w:t>
      </w:r>
      <w:r>
        <w:rPr/>
        <w:t>the</w:t>
      </w:r>
      <w:r>
        <w:rPr>
          <w:spacing w:val="16"/>
        </w:rPr>
        <w:t xml:space="preserve"> </w:t>
      </w:r>
      <w:r>
        <w:rPr/>
        <w:t>presence</w:t>
      </w:r>
      <w:r>
        <w:rPr>
          <w:spacing w:val="16"/>
        </w:rPr>
        <w:t xml:space="preserve"> </w:t>
      </w:r>
      <w:r>
        <w:rPr/>
        <w:t>of</w:t>
      </w:r>
      <w:r>
        <w:rPr>
          <w:spacing w:val="16"/>
        </w:rPr>
        <w:t xml:space="preserve"> </w:t>
      </w:r>
      <w:r>
        <w:rPr/>
        <w:t>HSV</w:t>
      </w:r>
      <w:r>
        <w:rPr>
          <w:spacing w:val="16"/>
        </w:rPr>
        <w:t xml:space="preserve"> </w:t>
      </w:r>
      <w:r>
        <w:rPr/>
        <w:t>lesions.</w:t>
      </w:r>
      <w:r>
        <w:rPr>
          <w:spacing w:val="16"/>
        </w:rPr>
        <w:t xml:space="preserve"> </w:t>
      </w:r>
      <w:r>
        <w:rPr/>
        <w:t>Training</w:t>
      </w:r>
      <w:r>
        <w:rPr>
          <w:spacing w:val="16"/>
        </w:rPr>
        <w:t xml:space="preserve"> </w:t>
      </w:r>
      <w:r>
        <w:rPr/>
        <w:t>was</w:t>
      </w:r>
      <w:r>
        <w:rPr>
          <w:spacing w:val="16"/>
        </w:rPr>
        <w:t xml:space="preserve"> </w:t>
      </w:r>
      <w:r>
        <w:rPr/>
        <w:t>with a binary cross-entropy loss, Adam optimizer (learning rate 0.001),</w:t>
      </w:r>
      <w:r>
        <w:rPr>
          <w:spacing w:val="-4"/>
        </w:rPr>
        <w:t xml:space="preserve"> </w:t>
      </w:r>
      <w:r>
        <w:rPr/>
        <w:t>and</w:t>
      </w:r>
      <w:r>
        <w:rPr>
          <w:spacing w:val="-4"/>
        </w:rPr>
        <w:t xml:space="preserve"> </w:t>
      </w:r>
      <w:r>
        <w:rPr/>
        <w:t>batch</w:t>
      </w:r>
      <w:r>
        <w:rPr>
          <w:spacing w:val="-4"/>
        </w:rPr>
        <w:t xml:space="preserve"> </w:t>
      </w:r>
      <w:r>
        <w:rPr/>
        <w:t>size</w:t>
      </w:r>
      <w:r>
        <w:rPr>
          <w:spacing w:val="-4"/>
        </w:rPr>
        <w:t xml:space="preserve"> </w:t>
      </w:r>
      <w:r>
        <w:rPr/>
        <w:t>32,</w:t>
      </w:r>
      <w:r>
        <w:rPr>
          <w:spacing w:val="-4"/>
        </w:rPr>
        <w:t xml:space="preserve"> </w:t>
      </w:r>
      <w:r>
        <w:rPr/>
        <w:t>and</w:t>
      </w:r>
      <w:r>
        <w:rPr>
          <w:spacing w:val="-4"/>
        </w:rPr>
        <w:t xml:space="preserve"> </w:t>
      </w:r>
      <w:r>
        <w:rPr/>
        <w:t>random</w:t>
      </w:r>
      <w:r>
        <w:rPr>
          <w:spacing w:val="-4"/>
        </w:rPr>
        <w:t xml:space="preserve"> </w:t>
      </w:r>
      <w:r>
        <w:rPr/>
        <w:t>rotations</w:t>
      </w:r>
      <w:r>
        <w:rPr>
          <w:spacing w:val="-4"/>
        </w:rPr>
        <w:t xml:space="preserve"> </w:t>
      </w:r>
      <w:r>
        <w:rPr/>
        <w:t>and</w:t>
      </w:r>
      <w:r>
        <w:rPr>
          <w:spacing w:val="-4"/>
        </w:rPr>
        <w:t xml:space="preserve"> </w:t>
      </w:r>
      <w:r>
        <w:rPr/>
        <w:t>brightness changes were used to make the model more robust.</w:t>
      </w:r>
    </w:p>
    <w:p>
      <w:pPr>
        <w:pStyle w:val="BodyText"/>
        <w:spacing w:before="55"/>
      </w:pPr>
    </w:p>
    <w:p>
      <w:pPr>
        <w:spacing w:line="182" w:lineRule="exact" w:before="0"/>
        <w:ind w:left="259" w:right="0" w:firstLine="0"/>
        <w:jc w:val="center"/>
        <w:rPr>
          <w:sz w:val="16"/>
        </w:rPr>
      </w:pPr>
      <w:r>
        <w:rPr>
          <w:spacing w:val="-2"/>
          <w:sz w:val="16"/>
        </w:rPr>
        <w:t>TABLE</w:t>
      </w:r>
      <w:r>
        <w:rPr>
          <w:spacing w:val="4"/>
          <w:sz w:val="16"/>
        </w:rPr>
        <w:t xml:space="preserve"> </w:t>
      </w:r>
      <w:r>
        <w:rPr>
          <w:spacing w:val="-5"/>
          <w:sz w:val="16"/>
        </w:rPr>
        <w:t>IV</w:t>
      </w:r>
    </w:p>
    <w:p>
      <w:pPr>
        <w:spacing w:line="182" w:lineRule="exact" w:before="0"/>
        <w:ind w:left="259" w:right="0" w:firstLine="0"/>
        <w:jc w:val="center"/>
        <w:rPr>
          <w:sz w:val="16"/>
        </w:rPr>
      </w:pPr>
      <w:r>
        <w:rPr>
          <w:smallCaps/>
          <w:sz w:val="16"/>
        </w:rPr>
        <w:t>CNN</w:t>
      </w:r>
      <w:r>
        <w:rPr>
          <w:smallCaps/>
          <w:spacing w:val="39"/>
          <w:sz w:val="16"/>
        </w:rPr>
        <w:t xml:space="preserve"> </w:t>
      </w:r>
      <w:r>
        <w:rPr>
          <w:smallCaps/>
          <w:sz w:val="16"/>
        </w:rPr>
        <w:t>Architecture</w:t>
      </w:r>
      <w:r>
        <w:rPr>
          <w:smallCaps/>
          <w:spacing w:val="50"/>
          <w:sz w:val="16"/>
        </w:rPr>
        <w:t xml:space="preserve"> </w:t>
      </w:r>
      <w:r>
        <w:rPr>
          <w:smallCaps/>
          <w:spacing w:val="-2"/>
          <w:sz w:val="16"/>
        </w:rPr>
        <w:t>Specifications</w:t>
      </w:r>
    </w:p>
    <w:p>
      <w:pPr>
        <w:pStyle w:val="BodyText"/>
        <w:spacing w:before="4"/>
        <w:rPr>
          <w:sz w:val="15"/>
        </w:rPr>
      </w:pPr>
    </w:p>
    <w:tbl>
      <w:tblPr>
        <w:tblW w:w="0" w:type="auto"/>
        <w:jc w:val="left"/>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0"/>
        <w:gridCol w:w="1090"/>
        <w:gridCol w:w="1090"/>
        <w:gridCol w:w="1090"/>
      </w:tblGrid>
      <w:tr>
        <w:trPr>
          <w:trHeight w:val="356" w:hRule="atLeast"/>
        </w:trPr>
        <w:tc>
          <w:tcPr>
            <w:tcW w:w="1090" w:type="dxa"/>
          </w:tcPr>
          <w:p>
            <w:pPr>
              <w:pStyle w:val="TableParagraph"/>
              <w:spacing w:line="159" w:lineRule="exact"/>
              <w:rPr>
                <w:b/>
                <w:sz w:val="16"/>
              </w:rPr>
            </w:pPr>
            <w:r>
              <w:rPr>
                <w:b/>
                <w:sz w:val="16"/>
              </w:rPr>
              <w:t>Layer</w:t>
            </w:r>
            <w:r>
              <w:rPr>
                <w:b/>
                <w:spacing w:val="12"/>
                <w:sz w:val="16"/>
              </w:rPr>
              <w:t xml:space="preserve"> </w:t>
            </w:r>
            <w:r>
              <w:rPr>
                <w:b/>
                <w:spacing w:val="-4"/>
                <w:sz w:val="16"/>
              </w:rPr>
              <w:t>Type</w:t>
            </w:r>
          </w:p>
        </w:tc>
        <w:tc>
          <w:tcPr>
            <w:tcW w:w="1090" w:type="dxa"/>
          </w:tcPr>
          <w:p>
            <w:pPr>
              <w:pStyle w:val="TableParagraph"/>
              <w:spacing w:line="159" w:lineRule="exact"/>
              <w:rPr>
                <w:b/>
                <w:sz w:val="16"/>
              </w:rPr>
            </w:pPr>
            <w:r>
              <w:rPr>
                <w:b/>
                <w:spacing w:val="-2"/>
                <w:sz w:val="16"/>
              </w:rPr>
              <w:t>Filters/Units</w:t>
            </w:r>
          </w:p>
        </w:tc>
        <w:tc>
          <w:tcPr>
            <w:tcW w:w="1090" w:type="dxa"/>
          </w:tcPr>
          <w:p>
            <w:pPr>
              <w:pStyle w:val="TableParagraph"/>
              <w:ind w:left="117"/>
              <w:rPr>
                <w:b/>
                <w:sz w:val="16"/>
              </w:rPr>
            </w:pPr>
            <w:r>
              <w:rPr>
                <w:b/>
                <w:spacing w:val="-2"/>
                <w:sz w:val="16"/>
              </w:rPr>
              <w:t>Kernel/Pool</w:t>
            </w:r>
          </w:p>
          <w:p>
            <w:pPr>
              <w:pStyle w:val="TableParagraph"/>
              <w:spacing w:line="180" w:lineRule="exact"/>
              <w:ind w:left="117"/>
              <w:rPr>
                <w:b/>
                <w:sz w:val="16"/>
              </w:rPr>
            </w:pPr>
            <w:r>
              <w:rPr>
                <w:b/>
                <w:spacing w:val="-4"/>
                <w:sz w:val="16"/>
              </w:rPr>
              <w:t>Size</w:t>
            </w:r>
          </w:p>
        </w:tc>
        <w:tc>
          <w:tcPr>
            <w:tcW w:w="1090" w:type="dxa"/>
          </w:tcPr>
          <w:p>
            <w:pPr>
              <w:pStyle w:val="TableParagraph"/>
              <w:spacing w:line="159" w:lineRule="exact"/>
              <w:ind w:left="117"/>
              <w:rPr>
                <w:b/>
                <w:sz w:val="16"/>
              </w:rPr>
            </w:pPr>
            <w:r>
              <w:rPr>
                <w:b/>
                <w:spacing w:val="-2"/>
                <w:sz w:val="16"/>
              </w:rPr>
              <w:t>Activation</w:t>
            </w:r>
          </w:p>
        </w:tc>
      </w:tr>
      <w:tr>
        <w:trPr>
          <w:trHeight w:val="177" w:hRule="atLeast"/>
        </w:trPr>
        <w:tc>
          <w:tcPr>
            <w:tcW w:w="1090" w:type="dxa"/>
          </w:tcPr>
          <w:p>
            <w:pPr>
              <w:pStyle w:val="TableParagraph"/>
              <w:rPr>
                <w:sz w:val="16"/>
              </w:rPr>
            </w:pPr>
            <w:r>
              <w:rPr>
                <w:spacing w:val="-2"/>
                <w:sz w:val="16"/>
              </w:rPr>
              <w:t>Conv2D</w:t>
            </w:r>
          </w:p>
        </w:tc>
        <w:tc>
          <w:tcPr>
            <w:tcW w:w="1090" w:type="dxa"/>
          </w:tcPr>
          <w:p>
            <w:pPr>
              <w:pStyle w:val="TableParagraph"/>
              <w:rPr>
                <w:sz w:val="16"/>
              </w:rPr>
            </w:pPr>
            <w:r>
              <w:rPr>
                <w:spacing w:val="-5"/>
                <w:sz w:val="16"/>
              </w:rPr>
              <w:t>32</w:t>
            </w:r>
          </w:p>
        </w:tc>
        <w:tc>
          <w:tcPr>
            <w:tcW w:w="1090" w:type="dxa"/>
          </w:tcPr>
          <w:p>
            <w:pPr>
              <w:pStyle w:val="TableParagraph"/>
              <w:ind w:left="117"/>
              <w:rPr>
                <w:sz w:val="16"/>
              </w:rPr>
            </w:pPr>
            <w:r>
              <w:rPr>
                <w:spacing w:val="-5"/>
                <w:sz w:val="16"/>
              </w:rPr>
              <w:t>3×3</w:t>
            </w:r>
          </w:p>
        </w:tc>
        <w:tc>
          <w:tcPr>
            <w:tcW w:w="1090" w:type="dxa"/>
          </w:tcPr>
          <w:p>
            <w:pPr>
              <w:pStyle w:val="TableParagraph"/>
              <w:ind w:left="117"/>
              <w:rPr>
                <w:sz w:val="16"/>
              </w:rPr>
            </w:pPr>
            <w:r>
              <w:rPr>
                <w:spacing w:val="-4"/>
                <w:sz w:val="16"/>
              </w:rPr>
              <w:t>ReLU</w:t>
            </w:r>
          </w:p>
        </w:tc>
      </w:tr>
      <w:tr>
        <w:trPr>
          <w:trHeight w:val="177" w:hRule="atLeast"/>
        </w:trPr>
        <w:tc>
          <w:tcPr>
            <w:tcW w:w="1090" w:type="dxa"/>
          </w:tcPr>
          <w:p>
            <w:pPr>
              <w:pStyle w:val="TableParagraph"/>
              <w:ind w:right="-29"/>
              <w:rPr>
                <w:sz w:val="16"/>
              </w:rPr>
            </w:pPr>
            <w:r>
              <w:rPr>
                <w:spacing w:val="-2"/>
                <w:sz w:val="16"/>
              </w:rPr>
              <w:t>MaxPooling2D</w:t>
            </w:r>
          </w:p>
        </w:tc>
        <w:tc>
          <w:tcPr>
            <w:tcW w:w="1090" w:type="dxa"/>
          </w:tcPr>
          <w:p>
            <w:pPr>
              <w:pStyle w:val="TableParagraph"/>
              <w:rPr>
                <w:sz w:val="16"/>
              </w:rPr>
            </w:pPr>
            <w:r>
              <w:rPr>
                <w:spacing w:val="-10"/>
                <w:sz w:val="16"/>
              </w:rPr>
              <w:t>-</w:t>
            </w:r>
          </w:p>
        </w:tc>
        <w:tc>
          <w:tcPr>
            <w:tcW w:w="1090" w:type="dxa"/>
          </w:tcPr>
          <w:p>
            <w:pPr>
              <w:pStyle w:val="TableParagraph"/>
              <w:ind w:left="117"/>
              <w:rPr>
                <w:sz w:val="16"/>
              </w:rPr>
            </w:pPr>
            <w:r>
              <w:rPr>
                <w:spacing w:val="-5"/>
                <w:sz w:val="16"/>
              </w:rPr>
              <w:t>2×2</w:t>
            </w:r>
          </w:p>
        </w:tc>
        <w:tc>
          <w:tcPr>
            <w:tcW w:w="1090" w:type="dxa"/>
          </w:tcPr>
          <w:p>
            <w:pPr>
              <w:pStyle w:val="TableParagraph"/>
              <w:ind w:left="117"/>
              <w:rPr>
                <w:sz w:val="16"/>
              </w:rPr>
            </w:pPr>
            <w:r>
              <w:rPr>
                <w:spacing w:val="-10"/>
                <w:sz w:val="16"/>
              </w:rPr>
              <w:t>-</w:t>
            </w:r>
          </w:p>
        </w:tc>
      </w:tr>
      <w:tr>
        <w:trPr>
          <w:trHeight w:val="177" w:hRule="atLeast"/>
        </w:trPr>
        <w:tc>
          <w:tcPr>
            <w:tcW w:w="1090" w:type="dxa"/>
          </w:tcPr>
          <w:p>
            <w:pPr>
              <w:pStyle w:val="TableParagraph"/>
              <w:rPr>
                <w:sz w:val="16"/>
              </w:rPr>
            </w:pPr>
            <w:r>
              <w:rPr>
                <w:spacing w:val="-2"/>
                <w:sz w:val="16"/>
              </w:rPr>
              <w:t>Conv2D</w:t>
            </w:r>
          </w:p>
        </w:tc>
        <w:tc>
          <w:tcPr>
            <w:tcW w:w="1090" w:type="dxa"/>
          </w:tcPr>
          <w:p>
            <w:pPr>
              <w:pStyle w:val="TableParagraph"/>
              <w:rPr>
                <w:sz w:val="16"/>
              </w:rPr>
            </w:pPr>
            <w:r>
              <w:rPr>
                <w:spacing w:val="-5"/>
                <w:sz w:val="16"/>
              </w:rPr>
              <w:t>64</w:t>
            </w:r>
          </w:p>
        </w:tc>
        <w:tc>
          <w:tcPr>
            <w:tcW w:w="1090" w:type="dxa"/>
          </w:tcPr>
          <w:p>
            <w:pPr>
              <w:pStyle w:val="TableParagraph"/>
              <w:ind w:left="117"/>
              <w:rPr>
                <w:sz w:val="16"/>
              </w:rPr>
            </w:pPr>
            <w:r>
              <w:rPr>
                <w:spacing w:val="-5"/>
                <w:sz w:val="16"/>
              </w:rPr>
              <w:t>3×3</w:t>
            </w:r>
          </w:p>
        </w:tc>
        <w:tc>
          <w:tcPr>
            <w:tcW w:w="1090" w:type="dxa"/>
          </w:tcPr>
          <w:p>
            <w:pPr>
              <w:pStyle w:val="TableParagraph"/>
              <w:ind w:left="117"/>
              <w:rPr>
                <w:sz w:val="16"/>
              </w:rPr>
            </w:pPr>
            <w:r>
              <w:rPr>
                <w:spacing w:val="-4"/>
                <w:sz w:val="16"/>
              </w:rPr>
              <w:t>ReLU</w:t>
            </w:r>
          </w:p>
        </w:tc>
      </w:tr>
      <w:tr>
        <w:trPr>
          <w:trHeight w:val="177" w:hRule="atLeast"/>
        </w:trPr>
        <w:tc>
          <w:tcPr>
            <w:tcW w:w="1090" w:type="dxa"/>
          </w:tcPr>
          <w:p>
            <w:pPr>
              <w:pStyle w:val="TableParagraph"/>
              <w:ind w:right="-29"/>
              <w:rPr>
                <w:sz w:val="16"/>
              </w:rPr>
            </w:pPr>
            <w:r>
              <w:rPr>
                <w:spacing w:val="-2"/>
                <w:sz w:val="16"/>
              </w:rPr>
              <w:t>MaxPooling2D</w:t>
            </w:r>
          </w:p>
        </w:tc>
        <w:tc>
          <w:tcPr>
            <w:tcW w:w="1090" w:type="dxa"/>
          </w:tcPr>
          <w:p>
            <w:pPr>
              <w:pStyle w:val="TableParagraph"/>
              <w:rPr>
                <w:sz w:val="16"/>
              </w:rPr>
            </w:pPr>
            <w:r>
              <w:rPr>
                <w:spacing w:val="-10"/>
                <w:sz w:val="16"/>
              </w:rPr>
              <w:t>-</w:t>
            </w:r>
          </w:p>
        </w:tc>
        <w:tc>
          <w:tcPr>
            <w:tcW w:w="1090" w:type="dxa"/>
          </w:tcPr>
          <w:p>
            <w:pPr>
              <w:pStyle w:val="TableParagraph"/>
              <w:ind w:left="117"/>
              <w:rPr>
                <w:sz w:val="16"/>
              </w:rPr>
            </w:pPr>
            <w:r>
              <w:rPr>
                <w:spacing w:val="-5"/>
                <w:sz w:val="16"/>
              </w:rPr>
              <w:t>2×2</w:t>
            </w:r>
          </w:p>
        </w:tc>
        <w:tc>
          <w:tcPr>
            <w:tcW w:w="1090" w:type="dxa"/>
          </w:tcPr>
          <w:p>
            <w:pPr>
              <w:pStyle w:val="TableParagraph"/>
              <w:ind w:left="117"/>
              <w:rPr>
                <w:sz w:val="16"/>
              </w:rPr>
            </w:pPr>
            <w:r>
              <w:rPr>
                <w:spacing w:val="-10"/>
                <w:sz w:val="16"/>
              </w:rPr>
              <w:t>-</w:t>
            </w:r>
          </w:p>
        </w:tc>
      </w:tr>
      <w:tr>
        <w:trPr>
          <w:trHeight w:val="177" w:hRule="atLeast"/>
        </w:trPr>
        <w:tc>
          <w:tcPr>
            <w:tcW w:w="1090" w:type="dxa"/>
          </w:tcPr>
          <w:p>
            <w:pPr>
              <w:pStyle w:val="TableParagraph"/>
              <w:rPr>
                <w:sz w:val="16"/>
              </w:rPr>
            </w:pPr>
            <w:r>
              <w:rPr>
                <w:spacing w:val="-2"/>
                <w:sz w:val="16"/>
              </w:rPr>
              <w:t>Dense</w:t>
            </w:r>
          </w:p>
        </w:tc>
        <w:tc>
          <w:tcPr>
            <w:tcW w:w="1090" w:type="dxa"/>
          </w:tcPr>
          <w:p>
            <w:pPr>
              <w:pStyle w:val="TableParagraph"/>
              <w:rPr>
                <w:sz w:val="16"/>
              </w:rPr>
            </w:pPr>
            <w:r>
              <w:rPr>
                <w:spacing w:val="-5"/>
                <w:sz w:val="16"/>
              </w:rPr>
              <w:t>128</w:t>
            </w:r>
          </w:p>
        </w:tc>
        <w:tc>
          <w:tcPr>
            <w:tcW w:w="1090" w:type="dxa"/>
          </w:tcPr>
          <w:p>
            <w:pPr>
              <w:pStyle w:val="TableParagraph"/>
              <w:ind w:left="117"/>
              <w:rPr>
                <w:sz w:val="16"/>
              </w:rPr>
            </w:pPr>
            <w:r>
              <w:rPr>
                <w:spacing w:val="-10"/>
                <w:sz w:val="16"/>
              </w:rPr>
              <w:t>-</w:t>
            </w:r>
          </w:p>
        </w:tc>
        <w:tc>
          <w:tcPr>
            <w:tcW w:w="1090" w:type="dxa"/>
          </w:tcPr>
          <w:p>
            <w:pPr>
              <w:pStyle w:val="TableParagraph"/>
              <w:ind w:left="117"/>
              <w:rPr>
                <w:sz w:val="16"/>
              </w:rPr>
            </w:pPr>
            <w:r>
              <w:rPr>
                <w:spacing w:val="-4"/>
                <w:sz w:val="16"/>
              </w:rPr>
              <w:t>ReLU</w:t>
            </w:r>
          </w:p>
        </w:tc>
      </w:tr>
      <w:tr>
        <w:trPr>
          <w:trHeight w:val="177" w:hRule="atLeast"/>
        </w:trPr>
        <w:tc>
          <w:tcPr>
            <w:tcW w:w="1090" w:type="dxa"/>
          </w:tcPr>
          <w:p>
            <w:pPr>
              <w:pStyle w:val="TableParagraph"/>
              <w:rPr>
                <w:sz w:val="16"/>
              </w:rPr>
            </w:pPr>
            <w:r>
              <w:rPr>
                <w:spacing w:val="-2"/>
                <w:sz w:val="16"/>
              </w:rPr>
              <w:t>Dropout</w:t>
            </w:r>
          </w:p>
        </w:tc>
        <w:tc>
          <w:tcPr>
            <w:tcW w:w="1090" w:type="dxa"/>
          </w:tcPr>
          <w:p>
            <w:pPr>
              <w:pStyle w:val="TableParagraph"/>
              <w:rPr>
                <w:sz w:val="16"/>
              </w:rPr>
            </w:pPr>
            <w:r>
              <w:rPr>
                <w:sz w:val="16"/>
              </w:rPr>
              <w:t>0.5</w:t>
            </w:r>
            <w:r>
              <w:rPr>
                <w:spacing w:val="11"/>
                <w:sz w:val="16"/>
              </w:rPr>
              <w:t xml:space="preserve"> </w:t>
            </w:r>
            <w:r>
              <w:rPr>
                <w:spacing w:val="-4"/>
                <w:sz w:val="16"/>
              </w:rPr>
              <w:t>rate</w:t>
            </w:r>
          </w:p>
        </w:tc>
        <w:tc>
          <w:tcPr>
            <w:tcW w:w="1090" w:type="dxa"/>
          </w:tcPr>
          <w:p>
            <w:pPr>
              <w:pStyle w:val="TableParagraph"/>
              <w:ind w:left="117"/>
              <w:rPr>
                <w:sz w:val="16"/>
              </w:rPr>
            </w:pPr>
            <w:r>
              <w:rPr>
                <w:spacing w:val="-10"/>
                <w:sz w:val="16"/>
              </w:rPr>
              <w:t>-</w:t>
            </w:r>
          </w:p>
        </w:tc>
        <w:tc>
          <w:tcPr>
            <w:tcW w:w="1090" w:type="dxa"/>
          </w:tcPr>
          <w:p>
            <w:pPr>
              <w:pStyle w:val="TableParagraph"/>
              <w:ind w:left="117"/>
              <w:rPr>
                <w:sz w:val="16"/>
              </w:rPr>
            </w:pPr>
            <w:r>
              <w:rPr>
                <w:spacing w:val="-10"/>
                <w:sz w:val="16"/>
              </w:rPr>
              <w:t>-</w:t>
            </w:r>
          </w:p>
        </w:tc>
      </w:tr>
      <w:tr>
        <w:trPr>
          <w:trHeight w:val="356" w:hRule="atLeast"/>
        </w:trPr>
        <w:tc>
          <w:tcPr>
            <w:tcW w:w="1090" w:type="dxa"/>
          </w:tcPr>
          <w:p>
            <w:pPr>
              <w:pStyle w:val="TableParagraph"/>
              <w:rPr>
                <w:sz w:val="16"/>
              </w:rPr>
            </w:pPr>
            <w:r>
              <w:rPr>
                <w:spacing w:val="-2"/>
                <w:sz w:val="16"/>
              </w:rPr>
              <w:t>Output</w:t>
            </w:r>
          </w:p>
          <w:p>
            <w:pPr>
              <w:pStyle w:val="TableParagraph"/>
              <w:spacing w:line="180" w:lineRule="exact"/>
              <w:rPr>
                <w:sz w:val="16"/>
              </w:rPr>
            </w:pPr>
            <w:r>
              <w:rPr>
                <w:spacing w:val="-2"/>
                <w:sz w:val="16"/>
              </w:rPr>
              <w:t>Dense</w:t>
            </w:r>
          </w:p>
        </w:tc>
        <w:tc>
          <w:tcPr>
            <w:tcW w:w="1090" w:type="dxa"/>
          </w:tcPr>
          <w:p>
            <w:pPr>
              <w:pStyle w:val="TableParagraph"/>
              <w:spacing w:line="159" w:lineRule="exact"/>
              <w:rPr>
                <w:sz w:val="16"/>
              </w:rPr>
            </w:pPr>
            <w:r>
              <w:rPr>
                <w:spacing w:val="-10"/>
                <w:sz w:val="16"/>
              </w:rPr>
              <w:t>1</w:t>
            </w:r>
          </w:p>
        </w:tc>
        <w:tc>
          <w:tcPr>
            <w:tcW w:w="1090" w:type="dxa"/>
          </w:tcPr>
          <w:p>
            <w:pPr>
              <w:pStyle w:val="TableParagraph"/>
              <w:spacing w:line="159" w:lineRule="exact"/>
              <w:ind w:left="117"/>
              <w:rPr>
                <w:sz w:val="16"/>
              </w:rPr>
            </w:pPr>
            <w:r>
              <w:rPr>
                <w:spacing w:val="-10"/>
                <w:sz w:val="16"/>
              </w:rPr>
              <w:t>-</w:t>
            </w:r>
          </w:p>
        </w:tc>
        <w:tc>
          <w:tcPr>
            <w:tcW w:w="1090" w:type="dxa"/>
          </w:tcPr>
          <w:p>
            <w:pPr>
              <w:pStyle w:val="TableParagraph"/>
              <w:spacing w:line="159" w:lineRule="exact"/>
              <w:ind w:left="117"/>
              <w:rPr>
                <w:sz w:val="16"/>
              </w:rPr>
            </w:pPr>
            <w:r>
              <w:rPr>
                <w:spacing w:val="-2"/>
                <w:sz w:val="16"/>
              </w:rPr>
              <w:t>Sigmoid</w:t>
            </w:r>
          </w:p>
        </w:tc>
      </w:tr>
    </w:tbl>
    <w:p>
      <w:pPr>
        <w:pStyle w:val="BodyText"/>
        <w:rPr>
          <w:sz w:val="12"/>
        </w:rPr>
      </w:pPr>
    </w:p>
    <w:p>
      <w:pPr>
        <w:pStyle w:val="BodyText"/>
        <w:spacing w:before="81"/>
        <w:rPr>
          <w:sz w:val="12"/>
        </w:rPr>
      </w:pPr>
    </w:p>
    <w:p>
      <w:pPr>
        <w:pStyle w:val="ListParagraph"/>
        <w:numPr>
          <w:ilvl w:val="0"/>
          <w:numId w:val="2"/>
        </w:numPr>
        <w:tabs>
          <w:tab w:pos="529" w:val="left" w:leader="none"/>
        </w:tabs>
        <w:spacing w:line="240" w:lineRule="auto" w:before="0" w:after="0"/>
        <w:ind w:left="529" w:right="0" w:hanging="270"/>
        <w:jc w:val="both"/>
        <w:rPr>
          <w:i/>
          <w:sz w:val="20"/>
        </w:rPr>
      </w:pPr>
      <w:r>
        <w:rPr>
          <w:i/>
          <w:sz w:val="20"/>
        </w:rPr>
        <w:t>Web</w:t>
      </w:r>
      <w:r>
        <w:rPr>
          <w:i/>
          <w:spacing w:val="8"/>
          <w:sz w:val="20"/>
        </w:rPr>
        <w:t xml:space="preserve"> </w:t>
      </w:r>
      <w:r>
        <w:rPr>
          <w:i/>
          <w:sz w:val="20"/>
        </w:rPr>
        <w:t>Application</w:t>
      </w:r>
      <w:r>
        <w:rPr>
          <w:i/>
          <w:spacing w:val="9"/>
          <w:sz w:val="20"/>
        </w:rPr>
        <w:t xml:space="preserve"> </w:t>
      </w:r>
      <w:r>
        <w:rPr>
          <w:i/>
          <w:sz w:val="20"/>
        </w:rPr>
        <w:t>and</w:t>
      </w:r>
      <w:r>
        <w:rPr>
          <w:i/>
          <w:spacing w:val="9"/>
          <w:sz w:val="20"/>
        </w:rPr>
        <w:t xml:space="preserve"> </w:t>
      </w:r>
      <w:r>
        <w:rPr>
          <w:i/>
          <w:sz w:val="20"/>
        </w:rPr>
        <w:t>System</w:t>
      </w:r>
      <w:r>
        <w:rPr>
          <w:i/>
          <w:spacing w:val="9"/>
          <w:sz w:val="20"/>
        </w:rPr>
        <w:t xml:space="preserve"> </w:t>
      </w:r>
      <w:r>
        <w:rPr>
          <w:i/>
          <w:spacing w:val="-2"/>
          <w:sz w:val="20"/>
        </w:rPr>
        <w:t>Integration</w:t>
      </w:r>
    </w:p>
    <w:p>
      <w:pPr>
        <w:pStyle w:val="BodyText"/>
        <w:spacing w:line="249" w:lineRule="auto" w:before="75"/>
        <w:ind w:left="259" w:firstLine="199"/>
        <w:jc w:val="both"/>
      </w:pPr>
      <w:r>
        <w:rPr/>
        <w:t>The Django based web app is based on Model-View- Template pattern with separation of data management, busi- ness logic and presentation layers to maintainable develop- ment. The persistence of models was done by Python pickle which serializes trained models and preprocessing objects and the</w:t>
      </w:r>
      <w:r>
        <w:rPr>
          <w:spacing w:val="36"/>
        </w:rPr>
        <w:t xml:space="preserve"> </w:t>
      </w:r>
      <w:r>
        <w:rPr/>
        <w:t>LSTM</w:t>
      </w:r>
      <w:r>
        <w:rPr>
          <w:spacing w:val="36"/>
        </w:rPr>
        <w:t xml:space="preserve"> </w:t>
      </w:r>
      <w:r>
        <w:rPr/>
        <w:t>model</w:t>
      </w:r>
      <w:r>
        <w:rPr>
          <w:spacing w:val="36"/>
        </w:rPr>
        <w:t xml:space="preserve"> </w:t>
      </w:r>
      <w:r>
        <w:rPr/>
        <w:t>is</w:t>
      </w:r>
      <w:r>
        <w:rPr>
          <w:spacing w:val="36"/>
        </w:rPr>
        <w:t xml:space="preserve"> </w:t>
      </w:r>
      <w:r>
        <w:rPr/>
        <w:t>saved</w:t>
      </w:r>
      <w:r>
        <w:rPr>
          <w:spacing w:val="36"/>
        </w:rPr>
        <w:t xml:space="preserve"> </w:t>
      </w:r>
      <w:r>
        <w:rPr/>
        <w:t>in</w:t>
      </w:r>
      <w:r>
        <w:rPr>
          <w:spacing w:val="36"/>
        </w:rPr>
        <w:t xml:space="preserve"> </w:t>
      </w:r>
      <w:r>
        <w:rPr/>
        <w:t>HDF5</w:t>
      </w:r>
      <w:r>
        <w:rPr>
          <w:spacing w:val="36"/>
        </w:rPr>
        <w:t xml:space="preserve"> </w:t>
      </w:r>
      <w:r>
        <w:rPr/>
        <w:t>format</w:t>
      </w:r>
      <w:r>
        <w:rPr>
          <w:spacing w:val="36"/>
        </w:rPr>
        <w:t xml:space="preserve"> </w:t>
      </w:r>
      <w:r>
        <w:rPr/>
        <w:t>saving</w:t>
      </w:r>
      <w:r>
        <w:rPr>
          <w:spacing w:val="36"/>
        </w:rPr>
        <w:t xml:space="preserve"> </w:t>
      </w:r>
      <w:r>
        <w:rPr/>
        <w:t>weights of network architecture and optimizer state. The prediction process verifies clinical inputs as physiologically acceptable, runs the same preprocessing in the process of training such as scaling and encoding, produces LSTM predictions of when an outbreak</w:t>
      </w:r>
      <w:r>
        <w:rPr>
          <w:spacing w:val="-11"/>
        </w:rPr>
        <w:t xml:space="preserve"> </w:t>
      </w:r>
      <w:r>
        <w:rPr/>
        <w:t>will</w:t>
      </w:r>
      <w:r>
        <w:rPr>
          <w:spacing w:val="-11"/>
        </w:rPr>
        <w:t xml:space="preserve"> </w:t>
      </w:r>
      <w:r>
        <w:rPr/>
        <w:t>occur</w:t>
      </w:r>
      <w:r>
        <w:rPr>
          <w:spacing w:val="-11"/>
        </w:rPr>
        <w:t xml:space="preserve"> </w:t>
      </w:r>
      <w:r>
        <w:rPr/>
        <w:t>which</w:t>
      </w:r>
      <w:r>
        <w:rPr>
          <w:spacing w:val="-11"/>
        </w:rPr>
        <w:t xml:space="preserve"> </w:t>
      </w:r>
      <w:r>
        <w:rPr/>
        <w:t>have</w:t>
      </w:r>
      <w:r>
        <w:rPr>
          <w:spacing w:val="-11"/>
        </w:rPr>
        <w:t xml:space="preserve"> </w:t>
      </w:r>
      <w:r>
        <w:rPr/>
        <w:t>confidence</w:t>
      </w:r>
      <w:r>
        <w:rPr>
          <w:spacing w:val="-11"/>
        </w:rPr>
        <w:t xml:space="preserve"> </w:t>
      </w:r>
      <w:r>
        <w:rPr/>
        <w:t>intervals,</w:t>
      </w:r>
      <w:r>
        <w:rPr>
          <w:spacing w:val="-11"/>
        </w:rPr>
        <w:t xml:space="preserve"> </w:t>
      </w:r>
      <w:r>
        <w:rPr/>
        <w:t>processes images with CNN to classify them, and presents integrated results in the form of a comprehensive dashboard with visual displays and analytical tools to analyze feature importance.</w:t>
      </w:r>
    </w:p>
    <w:p>
      <w:pPr>
        <w:pStyle w:val="ListParagraph"/>
        <w:numPr>
          <w:ilvl w:val="0"/>
          <w:numId w:val="2"/>
        </w:numPr>
        <w:tabs>
          <w:tab w:pos="502" w:val="left" w:leader="none"/>
        </w:tabs>
        <w:spacing w:line="240" w:lineRule="auto" w:before="141" w:after="0"/>
        <w:ind w:left="502" w:right="0" w:hanging="243"/>
        <w:jc w:val="both"/>
        <w:rPr>
          <w:i/>
          <w:sz w:val="20"/>
        </w:rPr>
      </w:pPr>
      <w:r>
        <w:rPr>
          <w:i/>
          <w:sz w:val="20"/>
        </w:rPr>
        <w:t>Evaluation</w:t>
      </w:r>
      <w:r>
        <w:rPr>
          <w:i/>
          <w:spacing w:val="10"/>
          <w:sz w:val="20"/>
        </w:rPr>
        <w:t xml:space="preserve"> </w:t>
      </w:r>
      <w:r>
        <w:rPr>
          <w:i/>
          <w:spacing w:val="-2"/>
          <w:sz w:val="20"/>
        </w:rPr>
        <w:t>Metrics</w:t>
      </w:r>
    </w:p>
    <w:p>
      <w:pPr>
        <w:pStyle w:val="BodyText"/>
        <w:spacing w:line="249" w:lineRule="auto" w:before="75"/>
        <w:ind w:left="259" w:firstLine="199"/>
        <w:jc w:val="both"/>
      </w:pPr>
      <w:r>
        <w:rPr/>
        <w:t>The performance of LSTM was assessed in terms of mean squared error that is used to measure the average squared deviation, root mean squared error that gives the units of error that</w:t>
      </w:r>
      <w:r>
        <w:rPr>
          <w:spacing w:val="15"/>
        </w:rPr>
        <w:t xml:space="preserve"> </w:t>
      </w:r>
      <w:r>
        <w:rPr/>
        <w:t>can</w:t>
      </w:r>
      <w:r>
        <w:rPr>
          <w:spacing w:val="16"/>
        </w:rPr>
        <w:t xml:space="preserve"> </w:t>
      </w:r>
      <w:r>
        <w:rPr/>
        <w:t>be</w:t>
      </w:r>
      <w:r>
        <w:rPr>
          <w:spacing w:val="15"/>
        </w:rPr>
        <w:t xml:space="preserve"> </w:t>
      </w:r>
      <w:r>
        <w:rPr/>
        <w:t>interpreted,</w:t>
      </w:r>
      <w:r>
        <w:rPr>
          <w:spacing w:val="16"/>
        </w:rPr>
        <w:t xml:space="preserve"> </w:t>
      </w:r>
      <w:r>
        <w:rPr/>
        <w:t>and</w:t>
      </w:r>
      <w:r>
        <w:rPr>
          <w:spacing w:val="15"/>
        </w:rPr>
        <w:t xml:space="preserve"> </w:t>
      </w:r>
      <w:r>
        <w:rPr/>
        <w:t>coefficient</w:t>
      </w:r>
      <w:r>
        <w:rPr>
          <w:spacing w:val="16"/>
        </w:rPr>
        <w:t xml:space="preserve"> </w:t>
      </w:r>
      <w:r>
        <w:rPr/>
        <w:t>of</w:t>
      </w:r>
      <w:r>
        <w:rPr>
          <w:spacing w:val="15"/>
        </w:rPr>
        <w:t xml:space="preserve"> </w:t>
      </w:r>
      <w:r>
        <w:rPr/>
        <w:t>determination</w:t>
      </w:r>
      <w:r>
        <w:rPr>
          <w:spacing w:val="16"/>
        </w:rPr>
        <w:t xml:space="preserve"> </w:t>
      </w:r>
      <w:r>
        <w:rPr/>
        <w:t>(R</w:t>
      </w:r>
      <w:r>
        <w:rPr>
          <w:spacing w:val="15"/>
        </w:rPr>
        <w:t xml:space="preserve"> </w:t>
      </w:r>
      <w:r>
        <w:rPr>
          <w:spacing w:val="-10"/>
        </w:rPr>
        <w:t>2</w:t>
      </w:r>
    </w:p>
    <w:p>
      <w:pPr>
        <w:pStyle w:val="BodyText"/>
        <w:spacing w:line="230" w:lineRule="exact"/>
        <w:ind w:left="259"/>
        <w:jc w:val="both"/>
      </w:pPr>
      <w:r>
        <w:rPr/>
        <w:t>)</w:t>
      </w:r>
      <w:r>
        <w:rPr>
          <w:spacing w:val="34"/>
        </w:rPr>
        <w:t xml:space="preserve"> </w:t>
      </w:r>
      <w:r>
        <w:rPr/>
        <w:t>to</w:t>
      </w:r>
      <w:r>
        <w:rPr>
          <w:spacing w:val="35"/>
        </w:rPr>
        <w:t xml:space="preserve"> </w:t>
      </w:r>
      <w:r>
        <w:rPr/>
        <w:t>measure</w:t>
      </w:r>
      <w:r>
        <w:rPr>
          <w:spacing w:val="35"/>
        </w:rPr>
        <w:t xml:space="preserve"> </w:t>
      </w:r>
      <w:r>
        <w:rPr/>
        <w:t>the</w:t>
      </w:r>
      <w:r>
        <w:rPr>
          <w:spacing w:val="35"/>
        </w:rPr>
        <w:t xml:space="preserve"> </w:t>
      </w:r>
      <w:r>
        <w:rPr/>
        <w:t>variance</w:t>
      </w:r>
      <w:r>
        <w:rPr>
          <w:spacing w:val="35"/>
        </w:rPr>
        <w:t xml:space="preserve"> </w:t>
      </w:r>
      <w:r>
        <w:rPr/>
        <w:t>of</w:t>
      </w:r>
      <w:r>
        <w:rPr>
          <w:spacing w:val="35"/>
        </w:rPr>
        <w:t xml:space="preserve"> </w:t>
      </w:r>
      <w:r>
        <w:rPr/>
        <w:t>the</w:t>
      </w:r>
      <w:r>
        <w:rPr>
          <w:spacing w:val="35"/>
        </w:rPr>
        <w:t xml:space="preserve"> </w:t>
      </w:r>
      <w:r>
        <w:rPr/>
        <w:t>model.</w:t>
      </w:r>
      <w:r>
        <w:rPr>
          <w:spacing w:val="35"/>
        </w:rPr>
        <w:t xml:space="preserve"> </w:t>
      </w:r>
      <w:r>
        <w:rPr/>
        <w:t>CNN</w:t>
      </w:r>
      <w:r>
        <w:rPr>
          <w:spacing w:val="35"/>
        </w:rPr>
        <w:t xml:space="preserve"> </w:t>
      </w:r>
      <w:r>
        <w:rPr>
          <w:spacing w:val="-2"/>
        </w:rPr>
        <w:t>classification</w:t>
      </w:r>
    </w:p>
    <w:p>
      <w:pPr>
        <w:spacing w:line="182" w:lineRule="exact" w:before="69"/>
        <w:ind w:left="0" w:right="58" w:firstLine="0"/>
        <w:jc w:val="center"/>
        <w:rPr>
          <w:sz w:val="16"/>
        </w:rPr>
      </w:pPr>
      <w:r>
        <w:rPr/>
        <w:br w:type="column"/>
      </w:r>
      <w:r>
        <w:rPr>
          <w:spacing w:val="-2"/>
          <w:sz w:val="16"/>
        </w:rPr>
        <w:t>TABLE</w:t>
      </w:r>
      <w:r>
        <w:rPr>
          <w:spacing w:val="4"/>
          <w:sz w:val="16"/>
        </w:rPr>
        <w:t xml:space="preserve"> </w:t>
      </w:r>
      <w:r>
        <w:rPr>
          <w:spacing w:val="-10"/>
          <w:sz w:val="16"/>
        </w:rPr>
        <w:t>V</w:t>
      </w:r>
    </w:p>
    <w:p>
      <w:pPr>
        <w:spacing w:line="182" w:lineRule="exact" w:before="0"/>
        <w:ind w:left="0" w:right="58" w:firstLine="0"/>
        <w:jc w:val="center"/>
        <w:rPr>
          <w:sz w:val="16"/>
        </w:rPr>
      </w:pPr>
      <w:r>
        <w:rPr>
          <w:smallCaps/>
          <w:sz w:val="16"/>
        </w:rPr>
        <w:t>Web</w:t>
      </w:r>
      <w:r>
        <w:rPr>
          <w:smallCaps/>
          <w:spacing w:val="38"/>
          <w:sz w:val="16"/>
        </w:rPr>
        <w:t xml:space="preserve"> </w:t>
      </w:r>
      <w:r>
        <w:rPr>
          <w:smallCaps/>
          <w:sz w:val="16"/>
        </w:rPr>
        <w:t>Application</w:t>
      </w:r>
      <w:r>
        <w:rPr>
          <w:smallCaps/>
          <w:spacing w:val="38"/>
          <w:sz w:val="16"/>
        </w:rPr>
        <w:t xml:space="preserve"> </w:t>
      </w:r>
      <w:r>
        <w:rPr>
          <w:smallCaps/>
          <w:spacing w:val="-2"/>
          <w:sz w:val="16"/>
        </w:rPr>
        <w:t>Components</w:t>
      </w:r>
    </w:p>
    <w:p>
      <w:pPr>
        <w:pStyle w:val="BodyText"/>
        <w:spacing w:before="3" w:after="1"/>
        <w:rPr>
          <w:sz w:val="15"/>
        </w:rPr>
      </w:pPr>
    </w:p>
    <w:tbl>
      <w:tblPr>
        <w:tblW w:w="0" w:type="auto"/>
        <w:jc w:val="left"/>
        <w:tblInd w:w="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9"/>
        <w:gridCol w:w="1089"/>
        <w:gridCol w:w="1939"/>
      </w:tblGrid>
      <w:tr>
        <w:trPr>
          <w:trHeight w:val="177" w:hRule="atLeast"/>
        </w:trPr>
        <w:tc>
          <w:tcPr>
            <w:tcW w:w="1089" w:type="dxa"/>
          </w:tcPr>
          <w:p>
            <w:pPr>
              <w:pStyle w:val="TableParagraph"/>
              <w:rPr>
                <w:b/>
                <w:sz w:val="16"/>
              </w:rPr>
            </w:pPr>
            <w:r>
              <w:rPr>
                <w:b/>
                <w:spacing w:val="-2"/>
                <w:sz w:val="16"/>
              </w:rPr>
              <w:t>Component</w:t>
            </w:r>
          </w:p>
        </w:tc>
        <w:tc>
          <w:tcPr>
            <w:tcW w:w="1089" w:type="dxa"/>
          </w:tcPr>
          <w:p>
            <w:pPr>
              <w:pStyle w:val="TableParagraph"/>
              <w:ind w:left="119"/>
              <w:rPr>
                <w:b/>
                <w:sz w:val="16"/>
              </w:rPr>
            </w:pPr>
            <w:r>
              <w:rPr>
                <w:b/>
                <w:spacing w:val="-2"/>
                <w:sz w:val="16"/>
              </w:rPr>
              <w:t>Technology</w:t>
            </w:r>
          </w:p>
        </w:tc>
        <w:tc>
          <w:tcPr>
            <w:tcW w:w="1939" w:type="dxa"/>
          </w:tcPr>
          <w:p>
            <w:pPr>
              <w:pStyle w:val="TableParagraph"/>
              <w:ind w:left="119"/>
              <w:rPr>
                <w:b/>
                <w:sz w:val="16"/>
              </w:rPr>
            </w:pPr>
            <w:r>
              <w:rPr>
                <w:b/>
                <w:spacing w:val="-2"/>
                <w:sz w:val="16"/>
              </w:rPr>
              <w:t>Function</w:t>
            </w:r>
          </w:p>
        </w:tc>
      </w:tr>
      <w:tr>
        <w:trPr>
          <w:trHeight w:val="356" w:hRule="atLeast"/>
        </w:trPr>
        <w:tc>
          <w:tcPr>
            <w:tcW w:w="1089" w:type="dxa"/>
          </w:tcPr>
          <w:p>
            <w:pPr>
              <w:pStyle w:val="TableParagraph"/>
              <w:spacing w:line="159" w:lineRule="exact"/>
              <w:rPr>
                <w:sz w:val="16"/>
              </w:rPr>
            </w:pPr>
            <w:r>
              <w:rPr>
                <w:spacing w:val="-2"/>
                <w:sz w:val="16"/>
              </w:rPr>
              <w:t>Backend</w:t>
            </w:r>
          </w:p>
        </w:tc>
        <w:tc>
          <w:tcPr>
            <w:tcW w:w="1089" w:type="dxa"/>
          </w:tcPr>
          <w:p>
            <w:pPr>
              <w:pStyle w:val="TableParagraph"/>
              <w:spacing w:line="159" w:lineRule="exact"/>
              <w:ind w:left="119"/>
              <w:rPr>
                <w:sz w:val="16"/>
              </w:rPr>
            </w:pPr>
            <w:r>
              <w:rPr>
                <w:sz w:val="16"/>
              </w:rPr>
              <w:t>Django</w:t>
            </w:r>
            <w:r>
              <w:rPr>
                <w:spacing w:val="10"/>
                <w:sz w:val="16"/>
              </w:rPr>
              <w:t xml:space="preserve"> </w:t>
            </w:r>
            <w:r>
              <w:rPr>
                <w:spacing w:val="-5"/>
                <w:sz w:val="16"/>
              </w:rPr>
              <w:t>3.2</w:t>
            </w:r>
          </w:p>
        </w:tc>
        <w:tc>
          <w:tcPr>
            <w:tcW w:w="1939" w:type="dxa"/>
          </w:tcPr>
          <w:p>
            <w:pPr>
              <w:pStyle w:val="TableParagraph"/>
              <w:ind w:left="119"/>
              <w:rPr>
                <w:sz w:val="16"/>
              </w:rPr>
            </w:pPr>
            <w:r>
              <w:rPr>
                <w:sz w:val="16"/>
              </w:rPr>
              <w:t>Request</w:t>
            </w:r>
            <w:r>
              <w:rPr>
                <w:spacing w:val="-2"/>
                <w:sz w:val="16"/>
              </w:rPr>
              <w:t xml:space="preserve"> </w:t>
            </w:r>
            <w:r>
              <w:rPr>
                <w:sz w:val="16"/>
              </w:rPr>
              <w:t>handling,</w:t>
            </w:r>
            <w:r>
              <w:rPr>
                <w:spacing w:val="-2"/>
                <w:sz w:val="16"/>
              </w:rPr>
              <w:t xml:space="preserve"> routing,</w:t>
            </w:r>
          </w:p>
          <w:p>
            <w:pPr>
              <w:pStyle w:val="TableParagraph"/>
              <w:spacing w:line="180" w:lineRule="exact"/>
              <w:ind w:left="119"/>
              <w:rPr>
                <w:sz w:val="16"/>
              </w:rPr>
            </w:pPr>
            <w:r>
              <w:rPr>
                <w:spacing w:val="-2"/>
                <w:sz w:val="16"/>
              </w:rPr>
              <w:t>authentication</w:t>
            </w:r>
          </w:p>
        </w:tc>
      </w:tr>
      <w:tr>
        <w:trPr>
          <w:trHeight w:val="356" w:hRule="atLeast"/>
        </w:trPr>
        <w:tc>
          <w:tcPr>
            <w:tcW w:w="1089" w:type="dxa"/>
          </w:tcPr>
          <w:p>
            <w:pPr>
              <w:pStyle w:val="TableParagraph"/>
              <w:spacing w:line="159" w:lineRule="exact"/>
              <w:rPr>
                <w:sz w:val="16"/>
              </w:rPr>
            </w:pPr>
            <w:r>
              <w:rPr>
                <w:spacing w:val="-2"/>
                <w:sz w:val="16"/>
              </w:rPr>
              <w:t>Database</w:t>
            </w:r>
          </w:p>
        </w:tc>
        <w:tc>
          <w:tcPr>
            <w:tcW w:w="1089" w:type="dxa"/>
          </w:tcPr>
          <w:p>
            <w:pPr>
              <w:pStyle w:val="TableParagraph"/>
              <w:spacing w:line="159" w:lineRule="exact"/>
              <w:ind w:left="119"/>
              <w:rPr>
                <w:sz w:val="16"/>
              </w:rPr>
            </w:pPr>
            <w:r>
              <w:rPr>
                <w:spacing w:val="-2"/>
                <w:sz w:val="16"/>
              </w:rPr>
              <w:t>SQLite3</w:t>
            </w:r>
          </w:p>
        </w:tc>
        <w:tc>
          <w:tcPr>
            <w:tcW w:w="1939" w:type="dxa"/>
          </w:tcPr>
          <w:p>
            <w:pPr>
              <w:pStyle w:val="TableParagraph"/>
              <w:ind w:left="119"/>
              <w:rPr>
                <w:sz w:val="16"/>
              </w:rPr>
            </w:pPr>
            <w:r>
              <w:rPr>
                <w:sz w:val="16"/>
              </w:rPr>
              <w:t>User</w:t>
            </w:r>
            <w:r>
              <w:rPr>
                <w:spacing w:val="24"/>
                <w:sz w:val="16"/>
              </w:rPr>
              <w:t xml:space="preserve"> </w:t>
            </w:r>
            <w:r>
              <w:rPr>
                <w:sz w:val="16"/>
              </w:rPr>
              <w:t>data,</w:t>
            </w:r>
            <w:r>
              <w:rPr>
                <w:spacing w:val="25"/>
                <w:sz w:val="16"/>
              </w:rPr>
              <w:t xml:space="preserve"> </w:t>
            </w:r>
            <w:r>
              <w:rPr>
                <w:sz w:val="16"/>
              </w:rPr>
              <w:t>prediction</w:t>
            </w:r>
            <w:r>
              <w:rPr>
                <w:spacing w:val="25"/>
                <w:sz w:val="16"/>
              </w:rPr>
              <w:t xml:space="preserve"> </w:t>
            </w:r>
            <w:r>
              <w:rPr>
                <w:spacing w:val="-4"/>
                <w:sz w:val="16"/>
              </w:rPr>
              <w:t>his-</w:t>
            </w:r>
          </w:p>
          <w:p>
            <w:pPr>
              <w:pStyle w:val="TableParagraph"/>
              <w:spacing w:line="180" w:lineRule="exact"/>
              <w:ind w:left="119"/>
              <w:rPr>
                <w:sz w:val="16"/>
              </w:rPr>
            </w:pPr>
            <w:r>
              <w:rPr>
                <w:spacing w:val="-4"/>
                <w:sz w:val="16"/>
              </w:rPr>
              <w:t>tory</w:t>
            </w:r>
          </w:p>
        </w:tc>
      </w:tr>
      <w:tr>
        <w:trPr>
          <w:trHeight w:val="356" w:hRule="atLeast"/>
        </w:trPr>
        <w:tc>
          <w:tcPr>
            <w:tcW w:w="1089" w:type="dxa"/>
          </w:tcPr>
          <w:p>
            <w:pPr>
              <w:pStyle w:val="TableParagraph"/>
              <w:rPr>
                <w:sz w:val="16"/>
              </w:rPr>
            </w:pPr>
            <w:r>
              <w:rPr>
                <w:spacing w:val="-2"/>
                <w:sz w:val="16"/>
              </w:rPr>
              <w:t>Time-Series</w:t>
            </w:r>
          </w:p>
          <w:p>
            <w:pPr>
              <w:pStyle w:val="TableParagraph"/>
              <w:spacing w:line="180" w:lineRule="exact"/>
              <w:rPr>
                <w:sz w:val="16"/>
              </w:rPr>
            </w:pPr>
            <w:r>
              <w:rPr>
                <w:spacing w:val="-2"/>
                <w:sz w:val="16"/>
              </w:rPr>
              <w:t>Model</w:t>
            </w:r>
          </w:p>
        </w:tc>
        <w:tc>
          <w:tcPr>
            <w:tcW w:w="1089" w:type="dxa"/>
          </w:tcPr>
          <w:p>
            <w:pPr>
              <w:pStyle w:val="TableParagraph"/>
              <w:ind w:left="119"/>
              <w:rPr>
                <w:sz w:val="16"/>
              </w:rPr>
            </w:pPr>
            <w:r>
              <w:rPr>
                <w:spacing w:val="-4"/>
                <w:sz w:val="16"/>
              </w:rPr>
              <w:t>LSTM</w:t>
            </w:r>
          </w:p>
          <w:p>
            <w:pPr>
              <w:pStyle w:val="TableParagraph"/>
              <w:spacing w:line="180" w:lineRule="exact"/>
              <w:ind w:left="119"/>
              <w:rPr>
                <w:sz w:val="16"/>
              </w:rPr>
            </w:pPr>
            <w:r>
              <w:rPr>
                <w:spacing w:val="-2"/>
                <w:sz w:val="16"/>
              </w:rPr>
              <w:t>(Keras)</w:t>
            </w:r>
          </w:p>
        </w:tc>
        <w:tc>
          <w:tcPr>
            <w:tcW w:w="1939" w:type="dxa"/>
          </w:tcPr>
          <w:p>
            <w:pPr>
              <w:pStyle w:val="TableParagraph"/>
              <w:spacing w:line="159" w:lineRule="exact"/>
              <w:ind w:left="119"/>
              <w:rPr>
                <w:sz w:val="16"/>
              </w:rPr>
            </w:pPr>
            <w:r>
              <w:rPr>
                <w:sz w:val="16"/>
              </w:rPr>
              <w:t>Outbreak</w:t>
            </w:r>
            <w:r>
              <w:rPr>
                <w:spacing w:val="10"/>
                <w:sz w:val="16"/>
              </w:rPr>
              <w:t xml:space="preserve"> </w:t>
            </w:r>
            <w:r>
              <w:rPr>
                <w:sz w:val="16"/>
              </w:rPr>
              <w:t>day</w:t>
            </w:r>
            <w:r>
              <w:rPr>
                <w:spacing w:val="11"/>
                <w:sz w:val="16"/>
              </w:rPr>
              <w:t xml:space="preserve"> </w:t>
            </w:r>
            <w:r>
              <w:rPr>
                <w:spacing w:val="-2"/>
                <w:sz w:val="16"/>
              </w:rPr>
              <w:t>prediction</w:t>
            </w:r>
          </w:p>
        </w:tc>
      </w:tr>
      <w:tr>
        <w:trPr>
          <w:trHeight w:val="356" w:hRule="atLeast"/>
        </w:trPr>
        <w:tc>
          <w:tcPr>
            <w:tcW w:w="1089" w:type="dxa"/>
          </w:tcPr>
          <w:p>
            <w:pPr>
              <w:pStyle w:val="TableParagraph"/>
              <w:rPr>
                <w:sz w:val="16"/>
              </w:rPr>
            </w:pPr>
            <w:r>
              <w:rPr>
                <w:sz w:val="16"/>
              </w:rPr>
              <w:t>Image</w:t>
            </w:r>
            <w:r>
              <w:rPr>
                <w:spacing w:val="71"/>
                <w:sz w:val="16"/>
              </w:rPr>
              <w:t xml:space="preserve"> </w:t>
            </w:r>
            <w:r>
              <w:rPr>
                <w:spacing w:val="-4"/>
                <w:sz w:val="16"/>
              </w:rPr>
              <w:t>Clas-</w:t>
            </w:r>
          </w:p>
          <w:p>
            <w:pPr>
              <w:pStyle w:val="TableParagraph"/>
              <w:spacing w:line="180" w:lineRule="exact"/>
              <w:rPr>
                <w:sz w:val="16"/>
              </w:rPr>
            </w:pPr>
            <w:r>
              <w:rPr>
                <w:spacing w:val="-2"/>
                <w:sz w:val="16"/>
              </w:rPr>
              <w:t>sifier</w:t>
            </w:r>
          </w:p>
        </w:tc>
        <w:tc>
          <w:tcPr>
            <w:tcW w:w="1089" w:type="dxa"/>
          </w:tcPr>
          <w:p>
            <w:pPr>
              <w:pStyle w:val="TableParagraph"/>
              <w:spacing w:line="159" w:lineRule="exact"/>
              <w:ind w:left="119"/>
              <w:rPr>
                <w:sz w:val="16"/>
              </w:rPr>
            </w:pPr>
            <w:r>
              <w:rPr>
                <w:sz w:val="16"/>
              </w:rPr>
              <w:t>CNN</w:t>
            </w:r>
            <w:r>
              <w:rPr>
                <w:spacing w:val="-4"/>
                <w:sz w:val="16"/>
              </w:rPr>
              <w:t xml:space="preserve"> </w:t>
            </w:r>
            <w:r>
              <w:rPr>
                <w:spacing w:val="-2"/>
                <w:sz w:val="16"/>
              </w:rPr>
              <w:t>(Keras)</w:t>
            </w:r>
          </w:p>
        </w:tc>
        <w:tc>
          <w:tcPr>
            <w:tcW w:w="1939" w:type="dxa"/>
          </w:tcPr>
          <w:p>
            <w:pPr>
              <w:pStyle w:val="TableParagraph"/>
              <w:spacing w:line="159" w:lineRule="exact"/>
              <w:ind w:left="119"/>
              <w:rPr>
                <w:sz w:val="16"/>
              </w:rPr>
            </w:pPr>
            <w:r>
              <w:rPr>
                <w:sz w:val="16"/>
              </w:rPr>
              <w:t>Lesion</w:t>
            </w:r>
            <w:r>
              <w:rPr>
                <w:spacing w:val="10"/>
                <w:sz w:val="16"/>
              </w:rPr>
              <w:t xml:space="preserve"> </w:t>
            </w:r>
            <w:r>
              <w:rPr>
                <w:spacing w:val="-2"/>
                <w:sz w:val="16"/>
              </w:rPr>
              <w:t>classification</w:t>
            </w:r>
          </w:p>
        </w:tc>
      </w:tr>
      <w:tr>
        <w:trPr>
          <w:trHeight w:val="356" w:hRule="atLeast"/>
        </w:trPr>
        <w:tc>
          <w:tcPr>
            <w:tcW w:w="1089" w:type="dxa"/>
          </w:tcPr>
          <w:p>
            <w:pPr>
              <w:pStyle w:val="TableParagraph"/>
              <w:spacing w:line="159" w:lineRule="exact"/>
              <w:rPr>
                <w:sz w:val="16"/>
              </w:rPr>
            </w:pPr>
            <w:r>
              <w:rPr>
                <w:spacing w:val="-2"/>
                <w:sz w:val="16"/>
              </w:rPr>
              <w:t>Frontend</w:t>
            </w:r>
          </w:p>
        </w:tc>
        <w:tc>
          <w:tcPr>
            <w:tcW w:w="1089" w:type="dxa"/>
          </w:tcPr>
          <w:p>
            <w:pPr>
              <w:pStyle w:val="TableParagraph"/>
              <w:ind w:left="119"/>
              <w:rPr>
                <w:sz w:val="16"/>
              </w:rPr>
            </w:pPr>
            <w:r>
              <w:rPr>
                <w:spacing w:val="-2"/>
                <w:sz w:val="16"/>
              </w:rPr>
              <w:t>HTML5,</w:t>
            </w:r>
          </w:p>
          <w:p>
            <w:pPr>
              <w:pStyle w:val="TableParagraph"/>
              <w:spacing w:line="180" w:lineRule="exact"/>
              <w:ind w:left="119"/>
              <w:rPr>
                <w:sz w:val="16"/>
              </w:rPr>
            </w:pPr>
            <w:r>
              <w:rPr>
                <w:spacing w:val="-2"/>
                <w:sz w:val="16"/>
              </w:rPr>
              <w:t>Bootstrap</w:t>
            </w:r>
          </w:p>
        </w:tc>
        <w:tc>
          <w:tcPr>
            <w:tcW w:w="1939" w:type="dxa"/>
          </w:tcPr>
          <w:p>
            <w:pPr>
              <w:pStyle w:val="TableParagraph"/>
              <w:ind w:left="119"/>
              <w:rPr>
                <w:sz w:val="16"/>
              </w:rPr>
            </w:pPr>
            <w:r>
              <w:rPr>
                <w:sz w:val="16"/>
              </w:rPr>
              <w:t>User</w:t>
            </w:r>
            <w:r>
              <w:rPr>
                <w:spacing w:val="24"/>
                <w:sz w:val="16"/>
              </w:rPr>
              <w:t xml:space="preserve"> </w:t>
            </w:r>
            <w:r>
              <w:rPr>
                <w:sz w:val="16"/>
              </w:rPr>
              <w:t>interaction,</w:t>
            </w:r>
            <w:r>
              <w:rPr>
                <w:spacing w:val="25"/>
                <w:sz w:val="16"/>
              </w:rPr>
              <w:t xml:space="preserve"> </w:t>
            </w:r>
            <w:r>
              <w:rPr>
                <w:sz w:val="16"/>
              </w:rPr>
              <w:t>data</w:t>
            </w:r>
            <w:r>
              <w:rPr>
                <w:spacing w:val="25"/>
                <w:sz w:val="16"/>
              </w:rPr>
              <w:t xml:space="preserve"> </w:t>
            </w:r>
            <w:r>
              <w:rPr>
                <w:spacing w:val="-5"/>
                <w:sz w:val="16"/>
              </w:rPr>
              <w:t>en-</w:t>
            </w:r>
          </w:p>
          <w:p>
            <w:pPr>
              <w:pStyle w:val="TableParagraph"/>
              <w:spacing w:line="180" w:lineRule="exact"/>
              <w:ind w:left="119"/>
              <w:rPr>
                <w:sz w:val="16"/>
              </w:rPr>
            </w:pPr>
            <w:r>
              <w:rPr>
                <w:spacing w:val="-5"/>
                <w:sz w:val="16"/>
              </w:rPr>
              <w:t>try</w:t>
            </w:r>
          </w:p>
        </w:tc>
      </w:tr>
    </w:tbl>
    <w:p>
      <w:pPr>
        <w:pStyle w:val="BodyText"/>
        <w:rPr>
          <w:sz w:val="12"/>
        </w:rPr>
      </w:pPr>
    </w:p>
    <w:p>
      <w:pPr>
        <w:pStyle w:val="BodyText"/>
        <w:rPr>
          <w:sz w:val="12"/>
        </w:rPr>
      </w:pPr>
    </w:p>
    <w:p>
      <w:pPr>
        <w:pStyle w:val="BodyText"/>
        <w:spacing w:before="1"/>
        <w:rPr>
          <w:sz w:val="12"/>
        </w:rPr>
      </w:pPr>
    </w:p>
    <w:p>
      <w:pPr>
        <w:pStyle w:val="BodyText"/>
        <w:spacing w:line="249" w:lineRule="auto"/>
        <w:ind w:left="199" w:right="257"/>
        <w:jc w:val="both"/>
      </w:pPr>
      <w:r>
        <w:rPr/>
        <w:t>assessment included accuracy as the overall proportion of correct</w:t>
      </w:r>
      <w:r>
        <w:rPr>
          <w:spacing w:val="-7"/>
        </w:rPr>
        <w:t xml:space="preserve"> </w:t>
      </w:r>
      <w:r>
        <w:rPr/>
        <w:t>classification,</w:t>
      </w:r>
      <w:r>
        <w:rPr>
          <w:spacing w:val="-7"/>
        </w:rPr>
        <w:t xml:space="preserve"> </w:t>
      </w:r>
      <w:r>
        <w:rPr/>
        <w:t>precision</w:t>
      </w:r>
      <w:r>
        <w:rPr>
          <w:spacing w:val="-7"/>
        </w:rPr>
        <w:t xml:space="preserve"> </w:t>
      </w:r>
      <w:r>
        <w:rPr/>
        <w:t>as</w:t>
      </w:r>
      <w:r>
        <w:rPr>
          <w:spacing w:val="-7"/>
        </w:rPr>
        <w:t xml:space="preserve"> </w:t>
      </w:r>
      <w:r>
        <w:rPr/>
        <w:t>avoidance</w:t>
      </w:r>
      <w:r>
        <w:rPr>
          <w:spacing w:val="-7"/>
        </w:rPr>
        <w:t xml:space="preserve"> </w:t>
      </w:r>
      <w:r>
        <w:rPr/>
        <w:t>of</w:t>
      </w:r>
      <w:r>
        <w:rPr>
          <w:spacing w:val="-7"/>
        </w:rPr>
        <w:t xml:space="preserve"> </w:t>
      </w:r>
      <w:r>
        <w:rPr/>
        <w:t>false</w:t>
      </w:r>
      <w:r>
        <w:rPr>
          <w:spacing w:val="-7"/>
        </w:rPr>
        <w:t xml:space="preserve"> </w:t>
      </w:r>
      <w:r>
        <w:rPr/>
        <w:t>positives, recall as a minimization of false negatives, F1-score, which is the harmonic mean of the two, and area under the receiver operating characteristic curve that is a summation of the discriminative ability across all classification thresholds.</w:t>
      </w:r>
    </w:p>
    <w:p>
      <w:pPr>
        <w:pStyle w:val="ListParagraph"/>
        <w:numPr>
          <w:ilvl w:val="0"/>
          <w:numId w:val="1"/>
        </w:numPr>
        <w:tabs>
          <w:tab w:pos="2488" w:val="left" w:leader="none"/>
        </w:tabs>
        <w:spacing w:line="240" w:lineRule="auto" w:before="129" w:after="0"/>
        <w:ind w:left="2488" w:right="0" w:hanging="342"/>
        <w:jc w:val="left"/>
        <w:rPr>
          <w:sz w:val="20"/>
        </w:rPr>
      </w:pPr>
      <w:r>
        <w:rPr>
          <w:smallCaps/>
          <w:spacing w:val="-2"/>
          <w:sz w:val="20"/>
        </w:rPr>
        <w:t>Results</w:t>
      </w:r>
    </w:p>
    <w:p>
      <w:pPr>
        <w:pStyle w:val="ListParagraph"/>
        <w:numPr>
          <w:ilvl w:val="0"/>
          <w:numId w:val="3"/>
        </w:numPr>
        <w:tabs>
          <w:tab w:pos="469" w:val="left" w:leader="none"/>
        </w:tabs>
        <w:spacing w:line="240" w:lineRule="auto" w:before="71" w:after="0"/>
        <w:ind w:left="469" w:right="0" w:hanging="270"/>
        <w:jc w:val="both"/>
        <w:rPr>
          <w:i/>
          <w:sz w:val="20"/>
        </w:rPr>
      </w:pPr>
      <w:r>
        <w:rPr>
          <w:i/>
          <w:sz w:val="20"/>
        </w:rPr>
        <w:t>Performance</w:t>
      </w:r>
      <w:r>
        <w:rPr>
          <w:i/>
          <w:spacing w:val="5"/>
          <w:sz w:val="20"/>
        </w:rPr>
        <w:t xml:space="preserve"> </w:t>
      </w:r>
      <w:r>
        <w:rPr>
          <w:i/>
          <w:sz w:val="20"/>
        </w:rPr>
        <w:t>of</w:t>
      </w:r>
      <w:r>
        <w:rPr>
          <w:i/>
          <w:spacing w:val="6"/>
          <w:sz w:val="20"/>
        </w:rPr>
        <w:t xml:space="preserve"> </w:t>
      </w:r>
      <w:r>
        <w:rPr>
          <w:i/>
          <w:sz w:val="20"/>
        </w:rPr>
        <w:t>Long</w:t>
      </w:r>
      <w:r>
        <w:rPr>
          <w:i/>
          <w:spacing w:val="5"/>
          <w:sz w:val="20"/>
        </w:rPr>
        <w:t xml:space="preserve"> </w:t>
      </w:r>
      <w:r>
        <w:rPr>
          <w:i/>
          <w:sz w:val="20"/>
        </w:rPr>
        <w:t>Short-Term</w:t>
      </w:r>
      <w:r>
        <w:rPr>
          <w:i/>
          <w:spacing w:val="6"/>
          <w:sz w:val="20"/>
        </w:rPr>
        <w:t xml:space="preserve"> </w:t>
      </w:r>
      <w:r>
        <w:rPr>
          <w:i/>
          <w:sz w:val="20"/>
        </w:rPr>
        <w:t>Memory</w:t>
      </w:r>
      <w:r>
        <w:rPr>
          <w:i/>
          <w:spacing w:val="6"/>
          <w:sz w:val="20"/>
        </w:rPr>
        <w:t xml:space="preserve"> </w:t>
      </w:r>
      <w:r>
        <w:rPr>
          <w:i/>
          <w:spacing w:val="-2"/>
          <w:sz w:val="20"/>
        </w:rPr>
        <w:t>Model</w:t>
      </w:r>
    </w:p>
    <w:p>
      <w:pPr>
        <w:pStyle w:val="BodyText"/>
        <w:spacing w:line="249" w:lineRule="auto" w:before="71"/>
        <w:ind w:left="199" w:right="257" w:firstLine="199"/>
        <w:jc w:val="both"/>
      </w:pPr>
      <w:r>
        <w:rPr/>
        <w:t>The LSTM network showed strong learning as the training loss at the beginning of the training is 42,811.6 at epoch 1 and at the end of the training, the loss is 0.0033 at epoch 150 that</w:t>
      </w:r>
      <w:r>
        <w:rPr>
          <w:spacing w:val="40"/>
        </w:rPr>
        <w:t xml:space="preserve"> </w:t>
      </w:r>
      <w:r>
        <w:rPr/>
        <w:t>is</w:t>
      </w:r>
      <w:r>
        <w:rPr>
          <w:spacing w:val="31"/>
        </w:rPr>
        <w:t xml:space="preserve"> </w:t>
      </w:r>
      <w:r>
        <w:rPr/>
        <w:t>a</w:t>
      </w:r>
      <w:r>
        <w:rPr>
          <w:spacing w:val="31"/>
        </w:rPr>
        <w:t xml:space="preserve"> </w:t>
      </w:r>
      <w:r>
        <w:rPr/>
        <w:t>reduction</w:t>
      </w:r>
      <w:r>
        <w:rPr>
          <w:spacing w:val="31"/>
        </w:rPr>
        <w:t xml:space="preserve"> </w:t>
      </w:r>
      <w:r>
        <w:rPr/>
        <w:t>of</w:t>
      </w:r>
      <w:r>
        <w:rPr>
          <w:spacing w:val="31"/>
        </w:rPr>
        <w:t xml:space="preserve"> </w:t>
      </w:r>
      <w:r>
        <w:rPr/>
        <w:t>more</w:t>
      </w:r>
      <w:r>
        <w:rPr>
          <w:spacing w:val="32"/>
        </w:rPr>
        <w:t xml:space="preserve"> </w:t>
      </w:r>
      <w:r>
        <w:rPr/>
        <w:t>than</w:t>
      </w:r>
      <w:r>
        <w:rPr>
          <w:spacing w:val="31"/>
        </w:rPr>
        <w:t xml:space="preserve"> </w:t>
      </w:r>
      <w:r>
        <w:rPr/>
        <w:t>seven</w:t>
      </w:r>
      <w:r>
        <w:rPr>
          <w:spacing w:val="31"/>
        </w:rPr>
        <w:t xml:space="preserve"> </w:t>
      </w:r>
      <w:r>
        <w:rPr/>
        <w:t>orders</w:t>
      </w:r>
      <w:r>
        <w:rPr>
          <w:spacing w:val="31"/>
        </w:rPr>
        <w:t xml:space="preserve"> </w:t>
      </w:r>
      <w:r>
        <w:rPr/>
        <w:t>of</w:t>
      </w:r>
      <w:r>
        <w:rPr>
          <w:spacing w:val="31"/>
        </w:rPr>
        <w:t xml:space="preserve"> </w:t>
      </w:r>
      <w:r>
        <w:rPr/>
        <w:t>magnitude</w:t>
      </w:r>
      <w:r>
        <w:rPr>
          <w:spacing w:val="31"/>
        </w:rPr>
        <w:t xml:space="preserve"> </w:t>
      </w:r>
      <w:r>
        <w:rPr/>
        <w:t>that the pattern was acquired successfully. The loss of validation decreased to 0.0029 as opposed to 43,433.8 in the same training period indicating that successful generalization was achieved without much overfitting since the validation loss was very close to the training loss. The last model had a validation</w:t>
      </w:r>
      <w:r>
        <w:rPr>
          <w:spacing w:val="40"/>
        </w:rPr>
        <w:t xml:space="preserve"> </w:t>
      </w:r>
      <w:r>
        <w:rPr/>
        <w:t>mean</w:t>
      </w:r>
      <w:r>
        <w:rPr>
          <w:spacing w:val="40"/>
        </w:rPr>
        <w:t xml:space="preserve"> </w:t>
      </w:r>
      <w:r>
        <w:rPr/>
        <w:t>squared</w:t>
      </w:r>
      <w:r>
        <w:rPr>
          <w:spacing w:val="40"/>
        </w:rPr>
        <w:t xml:space="preserve"> </w:t>
      </w:r>
      <w:r>
        <w:rPr/>
        <w:t>error</w:t>
      </w:r>
      <w:r>
        <w:rPr>
          <w:spacing w:val="40"/>
        </w:rPr>
        <w:t xml:space="preserve"> </w:t>
      </w:r>
      <w:r>
        <w:rPr/>
        <w:t>of</w:t>
      </w:r>
      <w:r>
        <w:rPr>
          <w:spacing w:val="40"/>
        </w:rPr>
        <w:t xml:space="preserve"> </w:t>
      </w:r>
      <w:r>
        <w:rPr/>
        <w:t>0.0029</w:t>
      </w:r>
      <w:r>
        <w:rPr>
          <w:spacing w:val="40"/>
        </w:rPr>
        <w:t xml:space="preserve"> </w:t>
      </w:r>
      <w:r>
        <w:rPr/>
        <w:t>which</w:t>
      </w:r>
      <w:r>
        <w:rPr>
          <w:spacing w:val="40"/>
        </w:rPr>
        <w:t xml:space="preserve"> </w:t>
      </w:r>
      <w:r>
        <w:rPr/>
        <w:t>is</w:t>
      </w:r>
      <w:r>
        <w:rPr>
          <w:spacing w:val="40"/>
        </w:rPr>
        <w:t xml:space="preserve"> </w:t>
      </w:r>
      <w:r>
        <w:rPr/>
        <w:t>equal</w:t>
      </w:r>
      <w:r>
        <w:rPr>
          <w:spacing w:val="40"/>
        </w:rPr>
        <w:t xml:space="preserve"> </w:t>
      </w:r>
      <w:r>
        <w:rPr/>
        <w:t>to the</w:t>
      </w:r>
      <w:r>
        <w:rPr>
          <w:spacing w:val="26"/>
        </w:rPr>
        <w:t xml:space="preserve"> </w:t>
      </w:r>
      <w:r>
        <w:rPr/>
        <w:t>root</w:t>
      </w:r>
      <w:r>
        <w:rPr>
          <w:spacing w:val="25"/>
        </w:rPr>
        <w:t xml:space="preserve"> </w:t>
      </w:r>
      <w:r>
        <w:rPr/>
        <w:t>mean</w:t>
      </w:r>
      <w:r>
        <w:rPr>
          <w:spacing w:val="26"/>
        </w:rPr>
        <w:t xml:space="preserve"> </w:t>
      </w:r>
      <w:r>
        <w:rPr/>
        <w:t>squared</w:t>
      </w:r>
      <w:r>
        <w:rPr>
          <w:spacing w:val="25"/>
        </w:rPr>
        <w:t xml:space="preserve"> </w:t>
      </w:r>
      <w:r>
        <w:rPr/>
        <w:t>error</w:t>
      </w:r>
      <w:r>
        <w:rPr>
          <w:spacing w:val="26"/>
        </w:rPr>
        <w:t xml:space="preserve"> </w:t>
      </w:r>
      <w:r>
        <w:rPr/>
        <w:t>(RMS)</w:t>
      </w:r>
      <w:r>
        <w:rPr>
          <w:spacing w:val="26"/>
        </w:rPr>
        <w:t xml:space="preserve"> </w:t>
      </w:r>
      <w:r>
        <w:rPr/>
        <w:t>of</w:t>
      </w:r>
      <w:r>
        <w:rPr>
          <w:spacing w:val="25"/>
        </w:rPr>
        <w:t xml:space="preserve"> </w:t>
      </w:r>
      <w:r>
        <w:rPr/>
        <w:t>about</w:t>
      </w:r>
      <w:r>
        <w:rPr>
          <w:spacing w:val="26"/>
        </w:rPr>
        <w:t xml:space="preserve"> </w:t>
      </w:r>
      <w:r>
        <w:rPr/>
        <w:t>5.4</w:t>
      </w:r>
      <w:r>
        <w:rPr>
          <w:spacing w:val="25"/>
        </w:rPr>
        <w:t xml:space="preserve"> </w:t>
      </w:r>
      <w:r>
        <w:rPr/>
        <w:t>days</w:t>
      </w:r>
      <w:r>
        <w:rPr>
          <w:spacing w:val="26"/>
        </w:rPr>
        <w:t xml:space="preserve"> </w:t>
      </w:r>
      <w:r>
        <w:rPr/>
        <w:t>when it has been inverse scaled and the coefficient of determination (R 2 ) of 0.87 which implies that 87 percent of the variation</w:t>
      </w:r>
      <w:r>
        <w:rPr>
          <w:spacing w:val="80"/>
          <w:w w:val="150"/>
        </w:rPr>
        <w:t xml:space="preserve"> </w:t>
      </w:r>
      <w:r>
        <w:rPr/>
        <w:t>in the timing of outbreaks is explained by the model.</w:t>
      </w:r>
    </w:p>
    <w:p>
      <w:pPr>
        <w:pStyle w:val="BodyText"/>
        <w:spacing w:before="6"/>
      </w:pPr>
      <w:r>
        <w:rPr/>
        <w:drawing>
          <wp:anchor distT="0" distB="0" distL="0" distR="0" allowOverlap="1" layoutInCell="1" locked="0" behindDoc="1" simplePos="0" relativeHeight="487591424">
            <wp:simplePos x="0" y="0"/>
            <wp:positionH relativeFrom="page">
              <wp:posOffset>4236565</wp:posOffset>
            </wp:positionH>
            <wp:positionV relativeFrom="paragraph">
              <wp:posOffset>165704</wp:posOffset>
            </wp:positionV>
            <wp:extent cx="2777490" cy="1950720"/>
            <wp:effectExtent l="0" t="0" r="0" b="0"/>
            <wp:wrapTopAndBottom/>
            <wp:docPr id="17" name="Image 17"/>
            <wp:cNvGraphicFramePr>
              <a:graphicFrameLocks/>
            </wp:cNvGraphicFramePr>
            <a:graphic>
              <a:graphicData uri="http://schemas.openxmlformats.org/drawingml/2006/picture">
                <pic:pic>
                  <pic:nvPicPr>
                    <pic:cNvPr id="17" name="Image 17"/>
                    <pic:cNvPicPr/>
                  </pic:nvPicPr>
                  <pic:blipFill>
                    <a:blip r:embed="rId5" cstate="print"/>
                    <a:stretch>
                      <a:fillRect/>
                    </a:stretch>
                  </pic:blipFill>
                  <pic:spPr>
                    <a:xfrm>
                      <a:off x="0" y="0"/>
                      <a:ext cx="2777490" cy="1950720"/>
                    </a:xfrm>
                    <a:prstGeom prst="rect">
                      <a:avLst/>
                    </a:prstGeom>
                  </pic:spPr>
                </pic:pic>
              </a:graphicData>
            </a:graphic>
          </wp:anchor>
        </w:drawing>
      </w:r>
    </w:p>
    <w:p>
      <w:pPr>
        <w:spacing w:before="221"/>
        <w:ind w:left="0" w:right="58" w:firstLine="0"/>
        <w:jc w:val="center"/>
        <w:rPr>
          <w:sz w:val="16"/>
        </w:rPr>
      </w:pPr>
      <w:r>
        <w:rPr>
          <w:sz w:val="16"/>
        </w:rPr>
        <w:t>Fig.</w:t>
      </w:r>
      <w:r>
        <w:rPr>
          <w:spacing w:val="8"/>
          <w:sz w:val="16"/>
        </w:rPr>
        <w:t xml:space="preserve"> </w:t>
      </w:r>
      <w:r>
        <w:rPr>
          <w:sz w:val="16"/>
        </w:rPr>
        <w:t>2.</w:t>
      </w:r>
      <w:r>
        <w:rPr>
          <w:spacing w:val="59"/>
          <w:sz w:val="16"/>
        </w:rPr>
        <w:t xml:space="preserve"> </w:t>
      </w:r>
      <w:r>
        <w:rPr>
          <w:sz w:val="16"/>
        </w:rPr>
        <w:t>LSTM</w:t>
      </w:r>
      <w:r>
        <w:rPr>
          <w:spacing w:val="9"/>
          <w:sz w:val="16"/>
        </w:rPr>
        <w:t xml:space="preserve"> </w:t>
      </w:r>
      <w:r>
        <w:rPr>
          <w:sz w:val="16"/>
        </w:rPr>
        <w:t>Training</w:t>
      </w:r>
      <w:r>
        <w:rPr>
          <w:spacing w:val="8"/>
          <w:sz w:val="16"/>
        </w:rPr>
        <w:t xml:space="preserve"> </w:t>
      </w:r>
      <w:r>
        <w:rPr>
          <w:sz w:val="16"/>
        </w:rPr>
        <w:t>and</w:t>
      </w:r>
      <w:r>
        <w:rPr>
          <w:spacing w:val="9"/>
          <w:sz w:val="16"/>
        </w:rPr>
        <w:t xml:space="preserve"> </w:t>
      </w:r>
      <w:r>
        <w:rPr>
          <w:sz w:val="16"/>
        </w:rPr>
        <w:t>Validation</w:t>
      </w:r>
      <w:r>
        <w:rPr>
          <w:spacing w:val="9"/>
          <w:sz w:val="16"/>
        </w:rPr>
        <w:t xml:space="preserve"> </w:t>
      </w:r>
      <w:r>
        <w:rPr>
          <w:sz w:val="16"/>
        </w:rPr>
        <w:t>Loss</w:t>
      </w:r>
      <w:r>
        <w:rPr>
          <w:spacing w:val="9"/>
          <w:sz w:val="16"/>
        </w:rPr>
        <w:t xml:space="preserve"> </w:t>
      </w:r>
      <w:r>
        <w:rPr>
          <w:spacing w:val="-2"/>
          <w:sz w:val="16"/>
        </w:rPr>
        <w:t>Curves</w:t>
      </w:r>
    </w:p>
    <w:p>
      <w:pPr>
        <w:pStyle w:val="BodyText"/>
        <w:spacing w:before="154"/>
        <w:rPr>
          <w:sz w:val="16"/>
        </w:rPr>
      </w:pPr>
    </w:p>
    <w:p>
      <w:pPr>
        <w:pStyle w:val="ListParagraph"/>
        <w:numPr>
          <w:ilvl w:val="0"/>
          <w:numId w:val="3"/>
        </w:numPr>
        <w:tabs>
          <w:tab w:pos="469" w:val="left" w:leader="none"/>
        </w:tabs>
        <w:spacing w:line="240" w:lineRule="auto" w:before="1" w:after="0"/>
        <w:ind w:left="469" w:right="0" w:hanging="270"/>
        <w:jc w:val="both"/>
        <w:rPr>
          <w:i/>
          <w:sz w:val="20"/>
        </w:rPr>
      </w:pPr>
      <w:r>
        <w:rPr>
          <w:i/>
          <w:sz w:val="20"/>
        </w:rPr>
        <w:t>Image</w:t>
      </w:r>
      <w:r>
        <w:rPr>
          <w:i/>
          <w:spacing w:val="6"/>
          <w:sz w:val="20"/>
        </w:rPr>
        <w:t xml:space="preserve"> </w:t>
      </w:r>
      <w:r>
        <w:rPr>
          <w:i/>
          <w:sz w:val="20"/>
        </w:rPr>
        <w:t>Classification</w:t>
      </w:r>
      <w:r>
        <w:rPr>
          <w:i/>
          <w:spacing w:val="7"/>
          <w:sz w:val="20"/>
        </w:rPr>
        <w:t xml:space="preserve"> </w:t>
      </w:r>
      <w:r>
        <w:rPr>
          <w:i/>
          <w:sz w:val="20"/>
        </w:rPr>
        <w:t>in</w:t>
      </w:r>
      <w:r>
        <w:rPr>
          <w:i/>
          <w:spacing w:val="7"/>
          <w:sz w:val="20"/>
        </w:rPr>
        <w:t xml:space="preserve"> </w:t>
      </w:r>
      <w:r>
        <w:rPr>
          <w:i/>
          <w:sz w:val="20"/>
        </w:rPr>
        <w:t>Convolutional</w:t>
      </w:r>
      <w:r>
        <w:rPr>
          <w:i/>
          <w:spacing w:val="7"/>
          <w:sz w:val="20"/>
        </w:rPr>
        <w:t xml:space="preserve"> </w:t>
      </w:r>
      <w:r>
        <w:rPr>
          <w:i/>
          <w:sz w:val="20"/>
        </w:rPr>
        <w:t>Neural</w:t>
      </w:r>
      <w:r>
        <w:rPr>
          <w:i/>
          <w:spacing w:val="7"/>
          <w:sz w:val="20"/>
        </w:rPr>
        <w:t xml:space="preserve"> </w:t>
      </w:r>
      <w:r>
        <w:rPr>
          <w:i/>
          <w:spacing w:val="-2"/>
          <w:sz w:val="20"/>
        </w:rPr>
        <w:t>Network</w:t>
      </w:r>
    </w:p>
    <w:p>
      <w:pPr>
        <w:pStyle w:val="BodyText"/>
        <w:spacing w:line="249" w:lineRule="auto" w:before="71"/>
        <w:ind w:left="199" w:right="257" w:firstLine="199"/>
        <w:jc w:val="both"/>
      </w:pPr>
      <w:r>
        <w:rPr/>
        <w:t>CNN test accuracy on 600 images (300 herpetic, 300 non- herpetic)</w:t>
      </w:r>
      <w:r>
        <w:rPr>
          <w:spacing w:val="5"/>
        </w:rPr>
        <w:t xml:space="preserve"> </w:t>
      </w:r>
      <w:r>
        <w:rPr/>
        <w:t>was</w:t>
      </w:r>
      <w:r>
        <w:rPr>
          <w:spacing w:val="5"/>
        </w:rPr>
        <w:t xml:space="preserve"> </w:t>
      </w:r>
      <w:r>
        <w:rPr/>
        <w:t>78.5</w:t>
      </w:r>
      <w:r>
        <w:rPr>
          <w:spacing w:val="6"/>
        </w:rPr>
        <w:t xml:space="preserve"> </w:t>
      </w:r>
      <w:r>
        <w:rPr/>
        <w:t>percent</w:t>
      </w:r>
      <w:r>
        <w:rPr>
          <w:spacing w:val="5"/>
        </w:rPr>
        <w:t xml:space="preserve"> </w:t>
      </w:r>
      <w:r>
        <w:rPr/>
        <w:t>which</w:t>
      </w:r>
      <w:r>
        <w:rPr>
          <w:spacing w:val="6"/>
        </w:rPr>
        <w:t xml:space="preserve"> </w:t>
      </w:r>
      <w:r>
        <w:rPr/>
        <w:t>is</w:t>
      </w:r>
      <w:r>
        <w:rPr>
          <w:spacing w:val="5"/>
        </w:rPr>
        <w:t xml:space="preserve"> </w:t>
      </w:r>
      <w:r>
        <w:rPr/>
        <w:t>much</w:t>
      </w:r>
      <w:r>
        <w:rPr>
          <w:spacing w:val="6"/>
        </w:rPr>
        <w:t xml:space="preserve"> </w:t>
      </w:r>
      <w:r>
        <w:rPr/>
        <w:t>higher</w:t>
      </w:r>
      <w:r>
        <w:rPr>
          <w:spacing w:val="5"/>
        </w:rPr>
        <w:t xml:space="preserve"> </w:t>
      </w:r>
      <w:r>
        <w:rPr/>
        <w:t>than</w:t>
      </w:r>
      <w:r>
        <w:rPr>
          <w:spacing w:val="6"/>
        </w:rPr>
        <w:t xml:space="preserve"> </w:t>
      </w:r>
      <w:r>
        <w:rPr>
          <w:spacing w:val="-2"/>
        </w:rPr>
        <w:t>random</w:t>
      </w:r>
    </w:p>
    <w:p>
      <w:pPr>
        <w:pStyle w:val="BodyText"/>
        <w:spacing w:after="0" w:line="249" w:lineRule="auto"/>
        <w:jc w:val="both"/>
        <w:sectPr>
          <w:pgSz w:w="12240" w:h="15840"/>
          <w:pgMar w:top="960" w:bottom="280" w:left="720" w:right="720"/>
          <w:cols w:num="2" w:equalWidth="0">
            <w:col w:w="5281" w:space="40"/>
            <w:col w:w="5479"/>
          </w:cols>
        </w:sectPr>
      </w:pPr>
    </w:p>
    <w:p>
      <w:pPr>
        <w:pStyle w:val="BodyText"/>
        <w:spacing w:line="249" w:lineRule="auto" w:before="71"/>
        <w:ind w:left="259"/>
        <w:jc w:val="both"/>
      </w:pPr>
      <w:r>
        <w:rPr/>
        <w:t>chance and very similar to non-expert clinical evaluation. The metrics</w:t>
      </w:r>
      <w:r>
        <w:rPr>
          <w:spacing w:val="-13"/>
        </w:rPr>
        <w:t xml:space="preserve"> </w:t>
      </w:r>
      <w:r>
        <w:rPr/>
        <w:t>of</w:t>
      </w:r>
      <w:r>
        <w:rPr>
          <w:spacing w:val="-12"/>
        </w:rPr>
        <w:t xml:space="preserve"> </w:t>
      </w:r>
      <w:r>
        <w:rPr/>
        <w:t>classification</w:t>
      </w:r>
      <w:r>
        <w:rPr>
          <w:spacing w:val="-13"/>
        </w:rPr>
        <w:t xml:space="preserve"> </w:t>
      </w:r>
      <w:r>
        <w:rPr/>
        <w:t>showed</w:t>
      </w:r>
      <w:r>
        <w:rPr>
          <w:spacing w:val="-12"/>
        </w:rPr>
        <w:t xml:space="preserve"> </w:t>
      </w:r>
      <w:r>
        <w:rPr/>
        <w:t>that</w:t>
      </w:r>
      <w:r>
        <w:rPr>
          <w:spacing w:val="-13"/>
        </w:rPr>
        <w:t xml:space="preserve"> </w:t>
      </w:r>
      <w:r>
        <w:rPr/>
        <w:t>herpes-positive</w:t>
      </w:r>
      <w:r>
        <w:rPr>
          <w:spacing w:val="-12"/>
        </w:rPr>
        <w:t xml:space="preserve"> </w:t>
      </w:r>
      <w:r>
        <w:rPr/>
        <w:t>classifica- tion showed a precision of 0.76, recall of 0.81 which implies</w:t>
      </w:r>
      <w:r>
        <w:rPr>
          <w:spacing w:val="80"/>
        </w:rPr>
        <w:t xml:space="preserve"> </w:t>
      </w:r>
      <w:r>
        <w:rPr/>
        <w:t>a high sensitivity in recognizing true herpetic lesions, and F1- score of 0.78 which represents a trade-off between precision and recall, and area under ROC curve of 0.86 shows an excellent discriminative ability. False negatives were found to be</w:t>
      </w:r>
      <w:r>
        <w:rPr>
          <w:spacing w:val="-10"/>
        </w:rPr>
        <w:t xml:space="preserve"> </w:t>
      </w:r>
      <w:r>
        <w:rPr/>
        <w:t>most</w:t>
      </w:r>
      <w:r>
        <w:rPr>
          <w:spacing w:val="-10"/>
        </w:rPr>
        <w:t xml:space="preserve"> </w:t>
      </w:r>
      <w:r>
        <w:rPr/>
        <w:t>common</w:t>
      </w:r>
      <w:r>
        <w:rPr>
          <w:spacing w:val="-10"/>
        </w:rPr>
        <w:t xml:space="preserve"> </w:t>
      </w:r>
      <w:r>
        <w:rPr/>
        <w:t>in</w:t>
      </w:r>
      <w:r>
        <w:rPr>
          <w:spacing w:val="-10"/>
        </w:rPr>
        <w:t xml:space="preserve"> </w:t>
      </w:r>
      <w:r>
        <w:rPr/>
        <w:t>the</w:t>
      </w:r>
      <w:r>
        <w:rPr>
          <w:spacing w:val="-10"/>
        </w:rPr>
        <w:t xml:space="preserve"> </w:t>
      </w:r>
      <w:r>
        <w:rPr/>
        <w:t>case</w:t>
      </w:r>
      <w:r>
        <w:rPr>
          <w:spacing w:val="-10"/>
        </w:rPr>
        <w:t xml:space="preserve"> </w:t>
      </w:r>
      <w:r>
        <w:rPr/>
        <w:t>of</w:t>
      </w:r>
      <w:r>
        <w:rPr>
          <w:spacing w:val="-10"/>
        </w:rPr>
        <w:t xml:space="preserve"> </w:t>
      </w:r>
      <w:r>
        <w:rPr/>
        <w:t>early-stage</w:t>
      </w:r>
      <w:r>
        <w:rPr>
          <w:spacing w:val="-10"/>
        </w:rPr>
        <w:t xml:space="preserve"> </w:t>
      </w:r>
      <w:r>
        <w:rPr/>
        <w:t>lesions</w:t>
      </w:r>
      <w:r>
        <w:rPr>
          <w:spacing w:val="-10"/>
        </w:rPr>
        <w:t xml:space="preserve"> </w:t>
      </w:r>
      <w:r>
        <w:rPr/>
        <w:t>and</w:t>
      </w:r>
      <w:r>
        <w:rPr>
          <w:spacing w:val="-10"/>
        </w:rPr>
        <w:t xml:space="preserve"> </w:t>
      </w:r>
      <w:r>
        <w:rPr/>
        <w:t>minimal vesicle formation, and false positives mostly in the case of inflammatory diseases such as eczema and contact dermatitis that had similar visual appearances to herpetic lesions.</w:t>
      </w:r>
    </w:p>
    <w:p>
      <w:pPr>
        <w:pStyle w:val="BodyText"/>
        <w:spacing w:before="74"/>
      </w:pPr>
      <w:r>
        <w:rPr/>
        <w:drawing>
          <wp:anchor distT="0" distB="0" distL="0" distR="0" allowOverlap="1" layoutInCell="1" locked="0" behindDoc="1" simplePos="0" relativeHeight="487591936">
            <wp:simplePos x="0" y="0"/>
            <wp:positionH relativeFrom="page">
              <wp:posOffset>1123901</wp:posOffset>
            </wp:positionH>
            <wp:positionV relativeFrom="paragraph">
              <wp:posOffset>208658</wp:posOffset>
            </wp:positionV>
            <wp:extent cx="2550795" cy="1950720"/>
            <wp:effectExtent l="0" t="0" r="0" b="0"/>
            <wp:wrapTopAndBottom/>
            <wp:docPr id="18" name="Image 18"/>
            <wp:cNvGraphicFramePr>
              <a:graphicFrameLocks/>
            </wp:cNvGraphicFramePr>
            <a:graphic>
              <a:graphicData uri="http://schemas.openxmlformats.org/drawingml/2006/picture">
                <pic:pic>
                  <pic:nvPicPr>
                    <pic:cNvPr id="18" name="Image 18"/>
                    <pic:cNvPicPr/>
                  </pic:nvPicPr>
                  <pic:blipFill>
                    <a:blip r:embed="rId6" cstate="print"/>
                    <a:stretch>
                      <a:fillRect/>
                    </a:stretch>
                  </pic:blipFill>
                  <pic:spPr>
                    <a:xfrm>
                      <a:off x="0" y="0"/>
                      <a:ext cx="2550795" cy="1950720"/>
                    </a:xfrm>
                    <a:prstGeom prst="rect">
                      <a:avLst/>
                    </a:prstGeom>
                  </pic:spPr>
                </pic:pic>
              </a:graphicData>
            </a:graphic>
          </wp:anchor>
        </w:drawing>
      </w:r>
    </w:p>
    <w:p>
      <w:pPr>
        <w:spacing w:before="221"/>
        <w:ind w:left="1727" w:right="0" w:firstLine="0"/>
        <w:jc w:val="left"/>
        <w:rPr>
          <w:sz w:val="16"/>
        </w:rPr>
      </w:pPr>
      <w:r>
        <w:rPr>
          <w:sz w:val="16"/>
        </w:rPr>
        <w:t>Fig.</w:t>
      </w:r>
      <w:r>
        <w:rPr>
          <w:spacing w:val="12"/>
          <w:sz w:val="16"/>
        </w:rPr>
        <w:t xml:space="preserve"> </w:t>
      </w:r>
      <w:r>
        <w:rPr>
          <w:sz w:val="16"/>
        </w:rPr>
        <w:t>3.</w:t>
      </w:r>
      <w:r>
        <w:rPr>
          <w:spacing w:val="65"/>
          <w:sz w:val="16"/>
        </w:rPr>
        <w:t xml:space="preserve"> </w:t>
      </w:r>
      <w:r>
        <w:rPr>
          <w:sz w:val="16"/>
        </w:rPr>
        <w:t>CNN</w:t>
      </w:r>
      <w:r>
        <w:rPr>
          <w:spacing w:val="12"/>
          <w:sz w:val="16"/>
        </w:rPr>
        <w:t xml:space="preserve"> </w:t>
      </w:r>
      <w:r>
        <w:rPr>
          <w:sz w:val="16"/>
        </w:rPr>
        <w:t>Confusion</w:t>
      </w:r>
      <w:r>
        <w:rPr>
          <w:spacing w:val="13"/>
          <w:sz w:val="16"/>
        </w:rPr>
        <w:t xml:space="preserve"> </w:t>
      </w:r>
      <w:r>
        <w:rPr>
          <w:spacing w:val="-2"/>
          <w:sz w:val="16"/>
        </w:rPr>
        <w:t>Matrix</w:t>
      </w:r>
    </w:p>
    <w:p>
      <w:pPr>
        <w:pStyle w:val="BodyText"/>
        <w:rPr>
          <w:sz w:val="16"/>
        </w:rPr>
      </w:pPr>
    </w:p>
    <w:p>
      <w:pPr>
        <w:pStyle w:val="BodyText"/>
        <w:rPr>
          <w:sz w:val="16"/>
        </w:rPr>
      </w:pPr>
    </w:p>
    <w:p>
      <w:pPr>
        <w:pStyle w:val="BodyText"/>
        <w:spacing w:before="36"/>
        <w:rPr>
          <w:sz w:val="16"/>
        </w:rPr>
      </w:pPr>
    </w:p>
    <w:p>
      <w:pPr>
        <w:pStyle w:val="ListParagraph"/>
        <w:numPr>
          <w:ilvl w:val="0"/>
          <w:numId w:val="3"/>
        </w:numPr>
        <w:tabs>
          <w:tab w:pos="540" w:val="left" w:leader="none"/>
        </w:tabs>
        <w:spacing w:line="240" w:lineRule="auto" w:before="0" w:after="0"/>
        <w:ind w:left="540" w:right="0" w:hanging="281"/>
        <w:jc w:val="both"/>
        <w:rPr>
          <w:i/>
          <w:sz w:val="20"/>
        </w:rPr>
      </w:pPr>
      <w:r>
        <w:rPr>
          <w:i/>
          <w:sz w:val="20"/>
        </w:rPr>
        <w:t>System</w:t>
      </w:r>
      <w:r>
        <w:rPr>
          <w:i/>
          <w:spacing w:val="6"/>
          <w:sz w:val="20"/>
        </w:rPr>
        <w:t xml:space="preserve"> </w:t>
      </w:r>
      <w:r>
        <w:rPr>
          <w:i/>
          <w:sz w:val="20"/>
        </w:rPr>
        <w:t>Integration</w:t>
      </w:r>
      <w:r>
        <w:rPr>
          <w:i/>
          <w:spacing w:val="6"/>
          <w:sz w:val="20"/>
        </w:rPr>
        <w:t xml:space="preserve"> </w:t>
      </w:r>
      <w:r>
        <w:rPr>
          <w:i/>
          <w:spacing w:val="-2"/>
          <w:sz w:val="20"/>
        </w:rPr>
        <w:t>Demonstration</w:t>
      </w:r>
    </w:p>
    <w:p>
      <w:pPr>
        <w:pStyle w:val="BodyText"/>
        <w:spacing w:line="249" w:lineRule="auto" w:before="155"/>
        <w:ind w:left="259" w:firstLine="199"/>
        <w:jc w:val="both"/>
      </w:pPr>
      <w:r>
        <w:rPr/>
        <w:t>The</w:t>
      </w:r>
      <w:r>
        <w:rPr>
          <w:spacing w:val="-7"/>
        </w:rPr>
        <w:t xml:space="preserve"> </w:t>
      </w:r>
      <w:r>
        <w:rPr/>
        <w:t>web</w:t>
      </w:r>
      <w:r>
        <w:rPr>
          <w:spacing w:val="-7"/>
        </w:rPr>
        <w:t xml:space="preserve"> </w:t>
      </w:r>
      <w:r>
        <w:rPr/>
        <w:t>application</w:t>
      </w:r>
      <w:r>
        <w:rPr>
          <w:spacing w:val="-7"/>
        </w:rPr>
        <w:t xml:space="preserve"> </w:t>
      </w:r>
      <w:r>
        <w:rPr/>
        <w:t>was</w:t>
      </w:r>
      <w:r>
        <w:rPr>
          <w:spacing w:val="-7"/>
        </w:rPr>
        <w:t xml:space="preserve"> </w:t>
      </w:r>
      <w:r>
        <w:rPr/>
        <w:t>integrated,</w:t>
      </w:r>
      <w:r>
        <w:rPr>
          <w:spacing w:val="-7"/>
        </w:rPr>
        <w:t xml:space="preserve"> </w:t>
      </w:r>
      <w:r>
        <w:rPr/>
        <w:t>and</w:t>
      </w:r>
      <w:r>
        <w:rPr>
          <w:spacing w:val="-7"/>
        </w:rPr>
        <w:t xml:space="preserve"> </w:t>
      </w:r>
      <w:r>
        <w:rPr/>
        <w:t>it</w:t>
      </w:r>
      <w:r>
        <w:rPr>
          <w:spacing w:val="-7"/>
        </w:rPr>
        <w:t xml:space="preserve"> </w:t>
      </w:r>
      <w:r>
        <w:rPr/>
        <w:t>was</w:t>
      </w:r>
      <w:r>
        <w:rPr>
          <w:spacing w:val="-7"/>
        </w:rPr>
        <w:t xml:space="preserve"> </w:t>
      </w:r>
      <w:r>
        <w:rPr/>
        <w:t>able</w:t>
      </w:r>
      <w:r>
        <w:rPr>
          <w:spacing w:val="-7"/>
        </w:rPr>
        <w:t xml:space="preserve"> </w:t>
      </w:r>
      <w:r>
        <w:rPr/>
        <w:t>to</w:t>
      </w:r>
      <w:r>
        <w:rPr>
          <w:spacing w:val="-7"/>
        </w:rPr>
        <w:t xml:space="preserve"> </w:t>
      </w:r>
      <w:r>
        <w:rPr/>
        <w:t>prove that time-series and image-based predictions could be used in</w:t>
      </w:r>
      <w:r>
        <w:rPr>
          <w:spacing w:val="40"/>
        </w:rPr>
        <w:t xml:space="preserve"> </w:t>
      </w:r>
      <w:r>
        <w:rPr/>
        <w:t>a single clinical decision support system. Simulated user us- ability testing validated an average of 2.3 minutes to complete the</w:t>
      </w:r>
      <w:r>
        <w:rPr>
          <w:spacing w:val="31"/>
        </w:rPr>
        <w:t xml:space="preserve"> </w:t>
      </w:r>
      <w:r>
        <w:rPr/>
        <w:t>form</w:t>
      </w:r>
      <w:r>
        <w:rPr>
          <w:spacing w:val="32"/>
        </w:rPr>
        <w:t xml:space="preserve"> </w:t>
      </w:r>
      <w:r>
        <w:rPr/>
        <w:t>and</w:t>
      </w:r>
      <w:r>
        <w:rPr>
          <w:spacing w:val="32"/>
        </w:rPr>
        <w:t xml:space="preserve"> </w:t>
      </w:r>
      <w:r>
        <w:rPr/>
        <w:t>1.2</w:t>
      </w:r>
      <w:r>
        <w:rPr>
          <w:spacing w:val="32"/>
        </w:rPr>
        <w:t xml:space="preserve"> </w:t>
      </w:r>
      <w:r>
        <w:rPr/>
        <w:t>seconds</w:t>
      </w:r>
      <w:r>
        <w:rPr>
          <w:spacing w:val="32"/>
        </w:rPr>
        <w:t xml:space="preserve"> </w:t>
      </w:r>
      <w:r>
        <w:rPr/>
        <w:t>to</w:t>
      </w:r>
      <w:r>
        <w:rPr>
          <w:spacing w:val="31"/>
        </w:rPr>
        <w:t xml:space="preserve"> </w:t>
      </w:r>
      <w:r>
        <w:rPr/>
        <w:t>make</w:t>
      </w:r>
      <w:r>
        <w:rPr>
          <w:spacing w:val="32"/>
        </w:rPr>
        <w:t xml:space="preserve"> </w:t>
      </w:r>
      <w:r>
        <w:rPr/>
        <w:t>a</w:t>
      </w:r>
      <w:r>
        <w:rPr>
          <w:spacing w:val="32"/>
        </w:rPr>
        <w:t xml:space="preserve"> </w:t>
      </w:r>
      <w:r>
        <w:rPr/>
        <w:t>clinical</w:t>
      </w:r>
      <w:r>
        <w:rPr>
          <w:spacing w:val="32"/>
        </w:rPr>
        <w:t xml:space="preserve"> </w:t>
      </w:r>
      <w:r>
        <w:rPr/>
        <w:t>prediction</w:t>
      </w:r>
      <w:r>
        <w:rPr>
          <w:spacing w:val="32"/>
        </w:rPr>
        <w:t xml:space="preserve"> </w:t>
      </w:r>
      <w:r>
        <w:rPr>
          <w:spacing w:val="-5"/>
        </w:rPr>
        <w:t>and</w:t>
      </w:r>
    </w:p>
    <w:p>
      <w:pPr>
        <w:pStyle w:val="BodyText"/>
        <w:spacing w:line="249" w:lineRule="auto"/>
        <w:ind w:left="259"/>
        <w:jc w:val="both"/>
      </w:pPr>
      <w:r>
        <w:rPr/>
        <w:t>2.8 seconds to make an image classification prediction, which is acceptable performance in clinical applications. The feature of the research dashboard is the importance analysis of days since the last outbreak, stress level, and medication adherence as the most significant predictors, which is consistent with clinical knowledge about the pathogenesis of HSV and allows interpreting the behavior of the model.</w:t>
      </w:r>
    </w:p>
    <w:p>
      <w:pPr>
        <w:pStyle w:val="BodyText"/>
        <w:spacing w:before="104"/>
      </w:pPr>
    </w:p>
    <w:p>
      <w:pPr>
        <w:pStyle w:val="ListParagraph"/>
        <w:numPr>
          <w:ilvl w:val="0"/>
          <w:numId w:val="3"/>
        </w:numPr>
        <w:tabs>
          <w:tab w:pos="551" w:val="left" w:leader="none"/>
        </w:tabs>
        <w:spacing w:line="240" w:lineRule="auto" w:before="1" w:after="0"/>
        <w:ind w:left="551" w:right="0" w:hanging="292"/>
        <w:jc w:val="both"/>
        <w:rPr>
          <w:i/>
          <w:sz w:val="20"/>
        </w:rPr>
      </w:pPr>
      <w:r>
        <w:rPr>
          <w:i/>
          <w:sz w:val="20"/>
        </w:rPr>
        <w:t>Comparative</w:t>
      </w:r>
      <w:r>
        <w:rPr>
          <w:i/>
          <w:spacing w:val="-1"/>
          <w:sz w:val="20"/>
        </w:rPr>
        <w:t xml:space="preserve"> </w:t>
      </w:r>
      <w:r>
        <w:rPr>
          <w:i/>
          <w:sz w:val="20"/>
        </w:rPr>
        <w:t>Performance</w:t>
      </w:r>
      <w:r>
        <w:rPr>
          <w:i/>
          <w:spacing w:val="-1"/>
          <w:sz w:val="20"/>
        </w:rPr>
        <w:t xml:space="preserve"> </w:t>
      </w:r>
      <w:r>
        <w:rPr>
          <w:i/>
          <w:spacing w:val="-2"/>
          <w:sz w:val="20"/>
        </w:rPr>
        <w:t>Analysis</w:t>
      </w:r>
    </w:p>
    <w:p>
      <w:pPr>
        <w:pStyle w:val="BodyText"/>
        <w:spacing w:line="249" w:lineRule="auto" w:before="154"/>
        <w:ind w:left="259" w:firstLine="199"/>
        <w:jc w:val="both"/>
      </w:pPr>
      <w:r>
        <w:rPr/>
        <w:t>The value of multi-modal integration to improve accuracy of prediction was proved by comparison with single-modality baselines. Combined model had 79% accuracy which is 12% better than either clinical data-only models (65% accuracy) or image data-only models (72% accuracy), both at statistically significant p ¡ 0.01. There was the greatest improvement in borderline cases, in which clinical signs were uncertain but visual ones characteristic, and vice versa, which establish the true synergy of integrated analysis and not mere redundancy</w:t>
      </w:r>
      <w:r>
        <w:rPr>
          <w:spacing w:val="40"/>
        </w:rPr>
        <w:t xml:space="preserve"> </w:t>
      </w:r>
      <w:r>
        <w:rPr/>
        <w:t>of modalities.</w:t>
      </w:r>
    </w:p>
    <w:p>
      <w:pPr>
        <w:spacing w:line="240" w:lineRule="auto" w:before="9" w:after="24"/>
        <w:rPr>
          <w:sz w:val="5"/>
        </w:rPr>
      </w:pPr>
      <w:r>
        <w:rPr/>
        <w:br w:type="column"/>
      </w:r>
      <w:r>
        <w:rPr>
          <w:sz w:val="5"/>
        </w:rPr>
      </w:r>
    </w:p>
    <w:p>
      <w:pPr>
        <w:pStyle w:val="BodyText"/>
        <w:ind w:left="914"/>
      </w:pPr>
      <w:r>
        <w:rPr/>
        <w:drawing>
          <wp:inline distT="0" distB="0" distL="0" distR="0">
            <wp:extent cx="2598419" cy="1950720"/>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7" cstate="print"/>
                    <a:stretch>
                      <a:fillRect/>
                    </a:stretch>
                  </pic:blipFill>
                  <pic:spPr>
                    <a:xfrm>
                      <a:off x="0" y="0"/>
                      <a:ext cx="2598419" cy="1950720"/>
                    </a:xfrm>
                    <a:prstGeom prst="rect">
                      <a:avLst/>
                    </a:prstGeom>
                  </pic:spPr>
                </pic:pic>
              </a:graphicData>
            </a:graphic>
          </wp:inline>
        </w:drawing>
      </w:r>
    </w:p>
    <w:p>
      <w:pPr>
        <w:pStyle w:val="BodyText"/>
        <w:spacing w:before="37"/>
        <w:rPr>
          <w:sz w:val="16"/>
        </w:rPr>
      </w:pPr>
    </w:p>
    <w:p>
      <w:pPr>
        <w:spacing w:before="0"/>
        <w:ind w:left="0" w:right="58" w:firstLine="0"/>
        <w:jc w:val="center"/>
        <w:rPr>
          <w:sz w:val="16"/>
        </w:rPr>
      </w:pPr>
      <w:r>
        <w:rPr>
          <w:sz w:val="16"/>
        </w:rPr>
        <w:t>Fig.</w:t>
      </w:r>
      <w:r>
        <w:rPr>
          <w:spacing w:val="9"/>
          <w:sz w:val="16"/>
        </w:rPr>
        <w:t xml:space="preserve"> </w:t>
      </w:r>
      <w:r>
        <w:rPr>
          <w:sz w:val="16"/>
        </w:rPr>
        <w:t>4.</w:t>
      </w:r>
      <w:r>
        <w:rPr>
          <w:spacing w:val="61"/>
          <w:sz w:val="16"/>
        </w:rPr>
        <w:t xml:space="preserve"> </w:t>
      </w:r>
      <w:r>
        <w:rPr>
          <w:sz w:val="16"/>
        </w:rPr>
        <w:t>Integrated</w:t>
      </w:r>
      <w:r>
        <w:rPr>
          <w:spacing w:val="10"/>
          <w:sz w:val="16"/>
        </w:rPr>
        <w:t xml:space="preserve"> </w:t>
      </w:r>
      <w:r>
        <w:rPr>
          <w:sz w:val="16"/>
        </w:rPr>
        <w:t>Web</w:t>
      </w:r>
      <w:r>
        <w:rPr>
          <w:spacing w:val="10"/>
          <w:sz w:val="16"/>
        </w:rPr>
        <w:t xml:space="preserve"> </w:t>
      </w:r>
      <w:r>
        <w:rPr>
          <w:sz w:val="16"/>
        </w:rPr>
        <w:t>Application</w:t>
      </w:r>
      <w:r>
        <w:rPr>
          <w:spacing w:val="9"/>
          <w:sz w:val="16"/>
        </w:rPr>
        <w:t xml:space="preserve"> </w:t>
      </w:r>
      <w:r>
        <w:rPr>
          <w:sz w:val="16"/>
        </w:rPr>
        <w:t>Interface</w:t>
      </w:r>
      <w:r>
        <w:rPr>
          <w:spacing w:val="10"/>
          <w:sz w:val="16"/>
        </w:rPr>
        <w:t xml:space="preserve"> </w:t>
      </w:r>
      <w:r>
        <w:rPr>
          <w:sz w:val="16"/>
        </w:rPr>
        <w:t>–</w:t>
      </w:r>
      <w:r>
        <w:rPr>
          <w:spacing w:val="10"/>
          <w:sz w:val="16"/>
        </w:rPr>
        <w:t xml:space="preserve"> </w:t>
      </w:r>
      <w:r>
        <w:rPr>
          <w:sz w:val="16"/>
        </w:rPr>
        <w:t>Data</w:t>
      </w:r>
      <w:r>
        <w:rPr>
          <w:spacing w:val="10"/>
          <w:sz w:val="16"/>
        </w:rPr>
        <w:t xml:space="preserve"> </w:t>
      </w:r>
      <w:r>
        <w:rPr>
          <w:sz w:val="16"/>
        </w:rPr>
        <w:t>Entry</w:t>
      </w:r>
      <w:r>
        <w:rPr>
          <w:spacing w:val="10"/>
          <w:sz w:val="16"/>
        </w:rPr>
        <w:t xml:space="preserve"> </w:t>
      </w:r>
      <w:r>
        <w:rPr>
          <w:spacing w:val="-4"/>
          <w:sz w:val="16"/>
        </w:rPr>
        <w:t>Form</w:t>
      </w:r>
    </w:p>
    <w:p>
      <w:pPr>
        <w:pStyle w:val="BodyText"/>
        <w:spacing w:before="37"/>
      </w:pPr>
      <w:r>
        <w:rPr/>
        <w:drawing>
          <wp:anchor distT="0" distB="0" distL="0" distR="0" allowOverlap="1" layoutInCell="1" locked="0" behindDoc="1" simplePos="0" relativeHeight="487592448">
            <wp:simplePos x="0" y="0"/>
            <wp:positionH relativeFrom="page">
              <wp:posOffset>4158147</wp:posOffset>
            </wp:positionH>
            <wp:positionV relativeFrom="paragraph">
              <wp:posOffset>184855</wp:posOffset>
            </wp:positionV>
            <wp:extent cx="2855594" cy="1950720"/>
            <wp:effectExtent l="0" t="0" r="0" b="0"/>
            <wp:wrapTopAndBottom/>
            <wp:docPr id="20" name="Image 20"/>
            <wp:cNvGraphicFramePr>
              <a:graphicFrameLocks/>
            </wp:cNvGraphicFramePr>
            <a:graphic>
              <a:graphicData uri="http://schemas.openxmlformats.org/drawingml/2006/picture">
                <pic:pic>
                  <pic:nvPicPr>
                    <pic:cNvPr id="20" name="Image 20"/>
                    <pic:cNvPicPr/>
                  </pic:nvPicPr>
                  <pic:blipFill>
                    <a:blip r:embed="rId8" cstate="print"/>
                    <a:stretch>
                      <a:fillRect/>
                    </a:stretch>
                  </pic:blipFill>
                  <pic:spPr>
                    <a:xfrm>
                      <a:off x="0" y="0"/>
                      <a:ext cx="2855594" cy="1950720"/>
                    </a:xfrm>
                    <a:prstGeom prst="rect">
                      <a:avLst/>
                    </a:prstGeom>
                  </pic:spPr>
                </pic:pic>
              </a:graphicData>
            </a:graphic>
          </wp:anchor>
        </w:drawing>
      </w:r>
    </w:p>
    <w:p>
      <w:pPr>
        <w:pStyle w:val="BodyText"/>
        <w:spacing w:before="37"/>
        <w:rPr>
          <w:sz w:val="16"/>
        </w:rPr>
      </w:pPr>
    </w:p>
    <w:p>
      <w:pPr>
        <w:spacing w:before="0"/>
        <w:ind w:left="0" w:right="58" w:firstLine="0"/>
        <w:jc w:val="center"/>
        <w:rPr>
          <w:sz w:val="16"/>
        </w:rPr>
      </w:pPr>
      <w:r>
        <w:rPr>
          <w:sz w:val="16"/>
        </w:rPr>
        <w:t>Fig.</w:t>
      </w:r>
      <w:r>
        <w:rPr>
          <w:spacing w:val="4"/>
          <w:sz w:val="16"/>
        </w:rPr>
        <w:t xml:space="preserve"> </w:t>
      </w:r>
      <w:r>
        <w:rPr>
          <w:sz w:val="16"/>
        </w:rPr>
        <w:t>5.</w:t>
      </w:r>
      <w:r>
        <w:rPr>
          <w:spacing w:val="49"/>
          <w:sz w:val="16"/>
        </w:rPr>
        <w:t xml:space="preserve"> </w:t>
      </w:r>
      <w:r>
        <w:rPr>
          <w:sz w:val="16"/>
        </w:rPr>
        <w:t>Integrated</w:t>
      </w:r>
      <w:r>
        <w:rPr>
          <w:spacing w:val="4"/>
          <w:sz w:val="16"/>
        </w:rPr>
        <w:t xml:space="preserve"> </w:t>
      </w:r>
      <w:r>
        <w:rPr>
          <w:sz w:val="16"/>
        </w:rPr>
        <w:t>Web</w:t>
      </w:r>
      <w:r>
        <w:rPr>
          <w:spacing w:val="4"/>
          <w:sz w:val="16"/>
        </w:rPr>
        <w:t xml:space="preserve"> </w:t>
      </w:r>
      <w:r>
        <w:rPr>
          <w:sz w:val="16"/>
        </w:rPr>
        <w:t>Application</w:t>
      </w:r>
      <w:r>
        <w:rPr>
          <w:spacing w:val="5"/>
          <w:sz w:val="16"/>
        </w:rPr>
        <w:t xml:space="preserve"> </w:t>
      </w:r>
      <w:r>
        <w:rPr>
          <w:sz w:val="16"/>
        </w:rPr>
        <w:t>Interface</w:t>
      </w:r>
      <w:r>
        <w:rPr>
          <w:spacing w:val="4"/>
          <w:sz w:val="16"/>
        </w:rPr>
        <w:t xml:space="preserve"> </w:t>
      </w:r>
      <w:r>
        <w:rPr>
          <w:sz w:val="16"/>
        </w:rPr>
        <w:t>–</w:t>
      </w:r>
      <w:r>
        <w:rPr>
          <w:spacing w:val="4"/>
          <w:sz w:val="16"/>
        </w:rPr>
        <w:t xml:space="preserve"> </w:t>
      </w:r>
      <w:r>
        <w:rPr>
          <w:sz w:val="16"/>
        </w:rPr>
        <w:t>Prediction</w:t>
      </w:r>
      <w:r>
        <w:rPr>
          <w:spacing w:val="5"/>
          <w:sz w:val="16"/>
        </w:rPr>
        <w:t xml:space="preserve"> </w:t>
      </w:r>
      <w:r>
        <w:rPr>
          <w:sz w:val="16"/>
        </w:rPr>
        <w:t>Results</w:t>
      </w:r>
      <w:r>
        <w:rPr>
          <w:spacing w:val="4"/>
          <w:sz w:val="16"/>
        </w:rPr>
        <w:t xml:space="preserve"> </w:t>
      </w:r>
      <w:r>
        <w:rPr>
          <w:spacing w:val="-2"/>
          <w:sz w:val="16"/>
        </w:rPr>
        <w:t>Dashboard</w:t>
      </w:r>
    </w:p>
    <w:p>
      <w:pPr>
        <w:pStyle w:val="BodyText"/>
        <w:rPr>
          <w:sz w:val="16"/>
        </w:rPr>
      </w:pPr>
    </w:p>
    <w:p>
      <w:pPr>
        <w:pStyle w:val="BodyText"/>
        <w:spacing w:before="71"/>
        <w:rPr>
          <w:sz w:val="16"/>
        </w:rPr>
      </w:pPr>
    </w:p>
    <w:p>
      <w:pPr>
        <w:pStyle w:val="ListParagraph"/>
        <w:numPr>
          <w:ilvl w:val="0"/>
          <w:numId w:val="1"/>
        </w:numPr>
        <w:tabs>
          <w:tab w:pos="2303" w:val="left" w:leader="none"/>
        </w:tabs>
        <w:spacing w:line="240" w:lineRule="auto" w:before="0" w:after="0"/>
        <w:ind w:left="2303" w:right="0" w:hanging="266"/>
        <w:jc w:val="left"/>
        <w:rPr>
          <w:sz w:val="20"/>
        </w:rPr>
      </w:pPr>
      <w:r>
        <w:rPr>
          <w:smallCaps/>
          <w:spacing w:val="-2"/>
          <w:sz w:val="20"/>
        </w:rPr>
        <w:t>Discussion</w:t>
      </w:r>
    </w:p>
    <w:p>
      <w:pPr>
        <w:pStyle w:val="ListParagraph"/>
        <w:numPr>
          <w:ilvl w:val="0"/>
          <w:numId w:val="4"/>
        </w:numPr>
        <w:tabs>
          <w:tab w:pos="469" w:val="left" w:leader="none"/>
        </w:tabs>
        <w:spacing w:line="240" w:lineRule="auto" w:before="107" w:after="0"/>
        <w:ind w:left="469" w:right="0" w:hanging="270"/>
        <w:jc w:val="both"/>
        <w:rPr>
          <w:i/>
          <w:sz w:val="20"/>
        </w:rPr>
      </w:pPr>
      <w:r>
        <w:rPr>
          <w:i/>
          <w:sz w:val="20"/>
        </w:rPr>
        <w:t>Interpretation</w:t>
      </w:r>
      <w:r>
        <w:rPr>
          <w:i/>
          <w:spacing w:val="8"/>
          <w:sz w:val="20"/>
        </w:rPr>
        <w:t xml:space="preserve"> </w:t>
      </w:r>
      <w:r>
        <w:rPr>
          <w:i/>
          <w:sz w:val="20"/>
        </w:rPr>
        <w:t>of</w:t>
      </w:r>
      <w:r>
        <w:rPr>
          <w:i/>
          <w:spacing w:val="9"/>
          <w:sz w:val="20"/>
        </w:rPr>
        <w:t xml:space="preserve"> </w:t>
      </w:r>
      <w:r>
        <w:rPr>
          <w:i/>
          <w:spacing w:val="-2"/>
          <w:sz w:val="20"/>
        </w:rPr>
        <w:t>Findings</w:t>
      </w:r>
    </w:p>
    <w:p>
      <w:pPr>
        <w:pStyle w:val="BodyText"/>
        <w:spacing w:line="249" w:lineRule="auto" w:before="92"/>
        <w:ind w:left="199" w:right="257" w:firstLine="199"/>
        <w:jc w:val="both"/>
      </w:pPr>
      <w:r>
        <w:rPr/>
        <w:t>The findings have shown that multi-modal integration has better predictive ability in HSV outbreak forecasting than single-modality ones and hence the hypothesis that the com- bination of complementary data sources is more effective in predicting outbreaks can be confirmed. The power of LSTM network</w:t>
      </w:r>
      <w:r>
        <w:rPr>
          <w:spacing w:val="40"/>
        </w:rPr>
        <w:t xml:space="preserve"> </w:t>
      </w:r>
      <w:r>
        <w:rPr/>
        <w:t>to</w:t>
      </w:r>
      <w:r>
        <w:rPr>
          <w:spacing w:val="40"/>
        </w:rPr>
        <w:t xml:space="preserve"> </w:t>
      </w:r>
      <w:r>
        <w:rPr/>
        <w:t>learn</w:t>
      </w:r>
      <w:r>
        <w:rPr>
          <w:spacing w:val="40"/>
        </w:rPr>
        <w:t xml:space="preserve"> </w:t>
      </w:r>
      <w:r>
        <w:rPr/>
        <w:t>temporal</w:t>
      </w:r>
      <w:r>
        <w:rPr>
          <w:spacing w:val="40"/>
        </w:rPr>
        <w:t xml:space="preserve"> </w:t>
      </w:r>
      <w:r>
        <w:rPr/>
        <w:t>variation</w:t>
      </w:r>
      <w:r>
        <w:rPr>
          <w:spacing w:val="40"/>
        </w:rPr>
        <w:t xml:space="preserve"> </w:t>
      </w:r>
      <w:r>
        <w:rPr/>
        <w:t>in</w:t>
      </w:r>
      <w:r>
        <w:rPr>
          <w:spacing w:val="40"/>
        </w:rPr>
        <w:t xml:space="preserve"> </w:t>
      </w:r>
      <w:r>
        <w:rPr/>
        <w:t>the</w:t>
      </w:r>
      <w:r>
        <w:rPr>
          <w:spacing w:val="40"/>
        </w:rPr>
        <w:t xml:space="preserve"> </w:t>
      </w:r>
      <w:r>
        <w:rPr/>
        <w:t>recurrence</w:t>
      </w:r>
      <w:r>
        <w:rPr>
          <w:spacing w:val="40"/>
        </w:rPr>
        <w:t xml:space="preserve"> </w:t>
      </w:r>
      <w:r>
        <w:rPr/>
        <w:t>of</w:t>
      </w:r>
      <w:r>
        <w:rPr>
          <w:spacing w:val="40"/>
        </w:rPr>
        <w:t xml:space="preserve"> </w:t>
      </w:r>
      <w:r>
        <w:rPr/>
        <w:t>the outbreak, together with the power of CNN to extract diagnostically relevant visual representations, synergistically captures complementary aspects of the disease that can be captured</w:t>
      </w:r>
      <w:r>
        <w:rPr>
          <w:spacing w:val="40"/>
        </w:rPr>
        <w:t xml:space="preserve"> </w:t>
      </w:r>
      <w:r>
        <w:rPr/>
        <w:t>by</w:t>
      </w:r>
      <w:r>
        <w:rPr>
          <w:spacing w:val="40"/>
        </w:rPr>
        <w:t xml:space="preserve"> </w:t>
      </w:r>
      <w:r>
        <w:rPr/>
        <w:t>neither</w:t>
      </w:r>
      <w:r>
        <w:rPr>
          <w:spacing w:val="40"/>
        </w:rPr>
        <w:t xml:space="preserve"> </w:t>
      </w:r>
      <w:r>
        <w:rPr/>
        <w:t>modality.</w:t>
      </w:r>
      <w:r>
        <w:rPr>
          <w:spacing w:val="40"/>
        </w:rPr>
        <w:t xml:space="preserve"> </w:t>
      </w:r>
      <w:r>
        <w:rPr/>
        <w:t>The</w:t>
      </w:r>
      <w:r>
        <w:rPr>
          <w:spacing w:val="40"/>
        </w:rPr>
        <w:t xml:space="preserve"> </w:t>
      </w:r>
      <w:r>
        <w:rPr/>
        <w:t>fact</w:t>
      </w:r>
      <w:r>
        <w:rPr>
          <w:spacing w:val="40"/>
        </w:rPr>
        <w:t xml:space="preserve"> </w:t>
      </w:r>
      <w:r>
        <w:rPr/>
        <w:t>that</w:t>
      </w:r>
      <w:r>
        <w:rPr>
          <w:spacing w:val="40"/>
        </w:rPr>
        <w:t xml:space="preserve"> </w:t>
      </w:r>
      <w:r>
        <w:rPr/>
        <w:t>the</w:t>
      </w:r>
      <w:r>
        <w:rPr>
          <w:spacing w:val="40"/>
        </w:rPr>
        <w:t xml:space="preserve"> </w:t>
      </w:r>
      <w:r>
        <w:rPr/>
        <w:t>days</w:t>
      </w:r>
      <w:r>
        <w:rPr>
          <w:spacing w:val="40"/>
        </w:rPr>
        <w:t xml:space="preserve"> </w:t>
      </w:r>
      <w:r>
        <w:rPr/>
        <w:t>since last</w:t>
      </w:r>
      <w:r>
        <w:rPr>
          <w:spacing w:val="40"/>
        </w:rPr>
        <w:t xml:space="preserve"> </w:t>
      </w:r>
      <w:r>
        <w:rPr/>
        <w:t>outbreak</w:t>
      </w:r>
      <w:r>
        <w:rPr>
          <w:spacing w:val="40"/>
        </w:rPr>
        <w:t xml:space="preserve"> </w:t>
      </w:r>
      <w:r>
        <w:rPr/>
        <w:t>are</w:t>
      </w:r>
      <w:r>
        <w:rPr>
          <w:spacing w:val="40"/>
        </w:rPr>
        <w:t xml:space="preserve"> </w:t>
      </w:r>
      <w:r>
        <w:rPr/>
        <w:t>the</w:t>
      </w:r>
      <w:r>
        <w:rPr>
          <w:spacing w:val="40"/>
        </w:rPr>
        <w:t xml:space="preserve"> </w:t>
      </w:r>
      <w:r>
        <w:rPr/>
        <w:t>most</w:t>
      </w:r>
      <w:r>
        <w:rPr>
          <w:spacing w:val="40"/>
        </w:rPr>
        <w:t xml:space="preserve"> </w:t>
      </w:r>
      <w:r>
        <w:rPr/>
        <w:t>influential</w:t>
      </w:r>
      <w:r>
        <w:rPr>
          <w:spacing w:val="40"/>
        </w:rPr>
        <w:t xml:space="preserve"> </w:t>
      </w:r>
      <w:r>
        <w:rPr/>
        <w:t>feature</w:t>
      </w:r>
      <w:r>
        <w:rPr>
          <w:spacing w:val="40"/>
        </w:rPr>
        <w:t xml:space="preserve"> </w:t>
      </w:r>
      <w:r>
        <w:rPr/>
        <w:t>is</w:t>
      </w:r>
      <w:r>
        <w:rPr>
          <w:spacing w:val="40"/>
        </w:rPr>
        <w:t xml:space="preserve"> </w:t>
      </w:r>
      <w:r>
        <w:rPr/>
        <w:t>consistent with virological knowledge of the dynamics of HSV latency where the reactivation probability is non-linearly dependent</w:t>
      </w:r>
      <w:r>
        <w:rPr>
          <w:spacing w:val="40"/>
        </w:rPr>
        <w:t xml:space="preserve"> </w:t>
      </w:r>
      <w:r>
        <w:rPr/>
        <w:t>on time, and the stress indicators and medication adherence significantly</w:t>
      </w:r>
      <w:r>
        <w:rPr>
          <w:spacing w:val="40"/>
        </w:rPr>
        <w:t xml:space="preserve"> </w:t>
      </w:r>
      <w:r>
        <w:rPr/>
        <w:t>contribute</w:t>
      </w:r>
      <w:r>
        <w:rPr>
          <w:spacing w:val="40"/>
        </w:rPr>
        <w:t xml:space="preserve"> </w:t>
      </w:r>
      <w:r>
        <w:rPr/>
        <w:t>to</w:t>
      </w:r>
      <w:r>
        <w:rPr>
          <w:spacing w:val="40"/>
        </w:rPr>
        <w:t xml:space="preserve"> </w:t>
      </w:r>
      <w:r>
        <w:rPr/>
        <w:t>the</w:t>
      </w:r>
      <w:r>
        <w:rPr>
          <w:spacing w:val="40"/>
        </w:rPr>
        <w:t xml:space="preserve"> </w:t>
      </w:r>
      <w:r>
        <w:rPr/>
        <w:t>model</w:t>
      </w:r>
      <w:r>
        <w:rPr>
          <w:spacing w:val="40"/>
        </w:rPr>
        <w:t xml:space="preserve"> </w:t>
      </w:r>
      <w:r>
        <w:rPr/>
        <w:t>to</w:t>
      </w:r>
      <w:r>
        <w:rPr>
          <w:spacing w:val="40"/>
        </w:rPr>
        <w:t xml:space="preserve"> </w:t>
      </w:r>
      <w:r>
        <w:rPr/>
        <w:t>confirm</w:t>
      </w:r>
      <w:r>
        <w:rPr>
          <w:spacing w:val="40"/>
        </w:rPr>
        <w:t xml:space="preserve"> </w:t>
      </w:r>
      <w:r>
        <w:rPr/>
        <w:t>the</w:t>
      </w:r>
      <w:r>
        <w:rPr>
          <w:spacing w:val="40"/>
        </w:rPr>
        <w:t xml:space="preserve"> </w:t>
      </w:r>
      <w:r>
        <w:rPr/>
        <w:t xml:space="preserve">model has learned clinically significant relationships and not chance </w:t>
      </w:r>
      <w:r>
        <w:rPr>
          <w:spacing w:val="-2"/>
        </w:rPr>
        <w:t>interactions.</w:t>
      </w:r>
    </w:p>
    <w:p>
      <w:pPr>
        <w:pStyle w:val="BodyText"/>
        <w:spacing w:line="249" w:lineRule="auto" w:before="5"/>
        <w:ind w:left="199" w:right="257" w:firstLine="199"/>
        <w:jc w:val="both"/>
      </w:pPr>
      <w:r>
        <w:rPr/>
        <w:t>The 78.5% accuracy of the CNN, though being lower than that of controlled laboratory conditions (Liu et al., 2022), is suitable to the real-world clinical photography problems such as</w:t>
      </w:r>
      <w:r>
        <w:rPr>
          <w:spacing w:val="36"/>
        </w:rPr>
        <w:t xml:space="preserve"> </w:t>
      </w:r>
      <w:r>
        <w:rPr/>
        <w:t>variability</w:t>
      </w:r>
      <w:r>
        <w:rPr>
          <w:spacing w:val="36"/>
        </w:rPr>
        <w:t xml:space="preserve"> </w:t>
      </w:r>
      <w:r>
        <w:rPr/>
        <w:t>of</w:t>
      </w:r>
      <w:r>
        <w:rPr>
          <w:spacing w:val="36"/>
        </w:rPr>
        <w:t xml:space="preserve"> </w:t>
      </w:r>
      <w:r>
        <w:rPr/>
        <w:t>the</w:t>
      </w:r>
      <w:r>
        <w:rPr>
          <w:spacing w:val="37"/>
        </w:rPr>
        <w:t xml:space="preserve"> </w:t>
      </w:r>
      <w:r>
        <w:rPr/>
        <w:t>lighting,</w:t>
      </w:r>
      <w:r>
        <w:rPr>
          <w:spacing w:val="36"/>
        </w:rPr>
        <w:t xml:space="preserve"> </w:t>
      </w:r>
      <w:r>
        <w:rPr/>
        <w:t>resolution</w:t>
      </w:r>
      <w:r>
        <w:rPr>
          <w:spacing w:val="36"/>
        </w:rPr>
        <w:t xml:space="preserve"> </w:t>
      </w:r>
      <w:r>
        <w:rPr/>
        <w:t>variations,</w:t>
      </w:r>
      <w:r>
        <w:rPr>
          <w:spacing w:val="36"/>
        </w:rPr>
        <w:t xml:space="preserve"> </w:t>
      </w:r>
      <w:r>
        <w:rPr>
          <w:spacing w:val="-2"/>
        </w:rPr>
        <w:t>different</w:t>
      </w:r>
    </w:p>
    <w:p>
      <w:pPr>
        <w:pStyle w:val="BodyText"/>
        <w:spacing w:after="0" w:line="249" w:lineRule="auto"/>
        <w:jc w:val="both"/>
        <w:sectPr>
          <w:pgSz w:w="12240" w:h="15840"/>
          <w:pgMar w:top="920" w:bottom="280" w:left="720" w:right="720"/>
          <w:cols w:num="2" w:equalWidth="0">
            <w:col w:w="5281" w:space="40"/>
            <w:col w:w="5479"/>
          </w:cols>
        </w:sectPr>
      </w:pPr>
    </w:p>
    <w:p>
      <w:pPr>
        <w:pStyle w:val="BodyText"/>
        <w:spacing w:before="10"/>
        <w:rPr>
          <w:sz w:val="7"/>
        </w:rPr>
      </w:pPr>
    </w:p>
    <w:p>
      <w:pPr>
        <w:pStyle w:val="BodyText"/>
        <w:ind w:left="682"/>
      </w:pPr>
      <w:r>
        <w:rPr/>
        <w:drawing>
          <wp:inline distT="0" distB="0" distL="0" distR="0">
            <wp:extent cx="2783204" cy="1950720"/>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9" cstate="print"/>
                    <a:stretch>
                      <a:fillRect/>
                    </a:stretch>
                  </pic:blipFill>
                  <pic:spPr>
                    <a:xfrm>
                      <a:off x="0" y="0"/>
                      <a:ext cx="2783204" cy="1950720"/>
                    </a:xfrm>
                    <a:prstGeom prst="rect">
                      <a:avLst/>
                    </a:prstGeom>
                  </pic:spPr>
                </pic:pic>
              </a:graphicData>
            </a:graphic>
          </wp:inline>
        </w:drawing>
      </w:r>
    </w:p>
    <w:p>
      <w:pPr>
        <w:pStyle w:val="BodyText"/>
        <w:spacing w:before="37"/>
        <w:rPr>
          <w:sz w:val="16"/>
        </w:rPr>
      </w:pPr>
    </w:p>
    <w:p>
      <w:pPr>
        <w:spacing w:before="0"/>
        <w:ind w:left="1349" w:right="0" w:firstLine="0"/>
        <w:jc w:val="left"/>
        <w:rPr>
          <w:sz w:val="16"/>
        </w:rPr>
      </w:pPr>
      <w:r>
        <w:rPr>
          <w:sz w:val="16"/>
        </w:rPr>
        <w:t>Fig.</w:t>
      </w:r>
      <w:r>
        <w:rPr>
          <w:spacing w:val="9"/>
          <w:sz w:val="16"/>
        </w:rPr>
        <w:t xml:space="preserve"> </w:t>
      </w:r>
      <w:r>
        <w:rPr>
          <w:sz w:val="16"/>
        </w:rPr>
        <w:t>6.</w:t>
      </w:r>
      <w:r>
        <w:rPr>
          <w:spacing w:val="60"/>
          <w:sz w:val="16"/>
        </w:rPr>
        <w:t xml:space="preserve"> </w:t>
      </w:r>
      <w:r>
        <w:rPr>
          <w:sz w:val="16"/>
        </w:rPr>
        <w:t>Comparative</w:t>
      </w:r>
      <w:r>
        <w:rPr>
          <w:spacing w:val="10"/>
          <w:sz w:val="16"/>
        </w:rPr>
        <w:t xml:space="preserve"> </w:t>
      </w:r>
      <w:r>
        <w:rPr>
          <w:sz w:val="16"/>
        </w:rPr>
        <w:t>Performance</w:t>
      </w:r>
      <w:r>
        <w:rPr>
          <w:spacing w:val="9"/>
          <w:sz w:val="16"/>
        </w:rPr>
        <w:t xml:space="preserve"> </w:t>
      </w:r>
      <w:r>
        <w:rPr>
          <w:spacing w:val="-2"/>
          <w:sz w:val="16"/>
        </w:rPr>
        <w:t>Analysis</w:t>
      </w:r>
    </w:p>
    <w:p>
      <w:pPr>
        <w:pStyle w:val="BodyText"/>
        <w:rPr>
          <w:sz w:val="16"/>
        </w:rPr>
      </w:pPr>
    </w:p>
    <w:p>
      <w:pPr>
        <w:pStyle w:val="BodyText"/>
        <w:spacing w:before="50"/>
        <w:rPr>
          <w:sz w:val="16"/>
        </w:rPr>
      </w:pPr>
    </w:p>
    <w:p>
      <w:pPr>
        <w:pStyle w:val="BodyText"/>
        <w:spacing w:line="249" w:lineRule="auto" w:before="1"/>
        <w:ind w:left="259"/>
        <w:jc w:val="both"/>
      </w:pPr>
      <w:r>
        <w:rPr/>
        <w:t>lesion appearances in different skin types, and inconsistent acquisition factors. The precision-recall trade-off with higher recall (0.81) than precision (0.76) is more suitable since it</w:t>
      </w:r>
      <w:r>
        <w:rPr>
          <w:spacing w:val="80"/>
        </w:rPr>
        <w:t xml:space="preserve"> </w:t>
      </w:r>
      <w:r>
        <w:rPr/>
        <w:t>puts sensitivity in herpetic lesion detection as important and this ensures the clinically significant cases are detected with- out compromising specificity at the expense of unnecessary interventions and false alarm.</w:t>
      </w:r>
    </w:p>
    <w:p>
      <w:pPr>
        <w:pStyle w:val="ListParagraph"/>
        <w:numPr>
          <w:ilvl w:val="0"/>
          <w:numId w:val="4"/>
        </w:numPr>
        <w:tabs>
          <w:tab w:pos="529" w:val="left" w:leader="none"/>
        </w:tabs>
        <w:spacing w:line="240" w:lineRule="auto" w:before="131" w:after="0"/>
        <w:ind w:left="529" w:right="0" w:hanging="270"/>
        <w:jc w:val="both"/>
        <w:rPr>
          <w:i/>
          <w:sz w:val="20"/>
        </w:rPr>
      </w:pPr>
      <w:r>
        <w:rPr>
          <w:i/>
          <w:sz w:val="20"/>
        </w:rPr>
        <w:t>Comparison</w:t>
      </w:r>
      <w:r>
        <w:rPr>
          <w:i/>
          <w:spacing w:val="12"/>
          <w:sz w:val="20"/>
        </w:rPr>
        <w:t xml:space="preserve"> </w:t>
      </w:r>
      <w:r>
        <w:rPr>
          <w:i/>
          <w:sz w:val="20"/>
        </w:rPr>
        <w:t>with</w:t>
      </w:r>
      <w:r>
        <w:rPr>
          <w:i/>
          <w:spacing w:val="13"/>
          <w:sz w:val="20"/>
        </w:rPr>
        <w:t xml:space="preserve"> </w:t>
      </w:r>
      <w:r>
        <w:rPr>
          <w:i/>
          <w:sz w:val="20"/>
        </w:rPr>
        <w:t>Related</w:t>
      </w:r>
      <w:r>
        <w:rPr>
          <w:i/>
          <w:spacing w:val="12"/>
          <w:sz w:val="20"/>
        </w:rPr>
        <w:t xml:space="preserve"> </w:t>
      </w:r>
      <w:r>
        <w:rPr>
          <w:i/>
          <w:spacing w:val="-4"/>
          <w:sz w:val="20"/>
        </w:rPr>
        <w:t>Work</w:t>
      </w:r>
    </w:p>
    <w:p>
      <w:pPr>
        <w:pStyle w:val="BodyText"/>
        <w:spacing w:line="249" w:lineRule="auto" w:before="72"/>
        <w:ind w:left="259" w:firstLine="199"/>
        <w:jc w:val="both"/>
      </w:pPr>
      <w:r>
        <w:rPr/>
        <w:t>The framework goes further than the current methods in various important aspects that cover the literature gaps that were</w:t>
      </w:r>
      <w:r>
        <w:rPr>
          <w:spacing w:val="40"/>
        </w:rPr>
        <w:t xml:space="preserve"> </w:t>
      </w:r>
      <w:r>
        <w:rPr/>
        <w:t>identified.</w:t>
      </w:r>
      <w:r>
        <w:rPr>
          <w:spacing w:val="40"/>
        </w:rPr>
        <w:t xml:space="preserve"> </w:t>
      </w:r>
      <w:r>
        <w:rPr/>
        <w:t>In</w:t>
      </w:r>
      <w:r>
        <w:rPr>
          <w:spacing w:val="40"/>
        </w:rPr>
        <w:t xml:space="preserve"> </w:t>
      </w:r>
      <w:r>
        <w:rPr/>
        <w:t>comparison</w:t>
      </w:r>
      <w:r>
        <w:rPr>
          <w:spacing w:val="40"/>
        </w:rPr>
        <w:t xml:space="preserve"> </w:t>
      </w:r>
      <w:r>
        <w:rPr/>
        <w:t>with</w:t>
      </w:r>
      <w:r>
        <w:rPr>
          <w:spacing w:val="40"/>
        </w:rPr>
        <w:t xml:space="preserve"> </w:t>
      </w:r>
      <w:r>
        <w:rPr/>
        <w:t>the</w:t>
      </w:r>
      <w:r>
        <w:rPr>
          <w:spacing w:val="40"/>
        </w:rPr>
        <w:t xml:space="preserve"> </w:t>
      </w:r>
      <w:r>
        <w:rPr/>
        <w:t>study</w:t>
      </w:r>
      <w:r>
        <w:rPr>
          <w:spacing w:val="40"/>
        </w:rPr>
        <w:t xml:space="preserve"> </w:t>
      </w:r>
      <w:r>
        <w:rPr/>
        <w:t>by</w:t>
      </w:r>
      <w:r>
        <w:rPr>
          <w:spacing w:val="40"/>
        </w:rPr>
        <w:t xml:space="preserve"> </w:t>
      </w:r>
      <w:r>
        <w:rPr/>
        <w:t>Uppuluri et al. (2024), which showed the utilization of LSTM-based prediction of outbreaks using synthetic data, the present study uses</w:t>
      </w:r>
      <w:r>
        <w:rPr>
          <w:spacing w:val="35"/>
        </w:rPr>
        <w:t xml:space="preserve"> </w:t>
      </w:r>
      <w:r>
        <w:rPr/>
        <w:t>real</w:t>
      </w:r>
      <w:r>
        <w:rPr>
          <w:spacing w:val="35"/>
        </w:rPr>
        <w:t xml:space="preserve"> </w:t>
      </w:r>
      <w:r>
        <w:rPr/>
        <w:t>image</w:t>
      </w:r>
      <w:r>
        <w:rPr>
          <w:spacing w:val="35"/>
        </w:rPr>
        <w:t xml:space="preserve"> </w:t>
      </w:r>
      <w:r>
        <w:rPr/>
        <w:t>data</w:t>
      </w:r>
      <w:r>
        <w:rPr>
          <w:spacing w:val="35"/>
        </w:rPr>
        <w:t xml:space="preserve"> </w:t>
      </w:r>
      <w:r>
        <w:rPr/>
        <w:t>and</w:t>
      </w:r>
      <w:r>
        <w:rPr>
          <w:spacing w:val="35"/>
        </w:rPr>
        <w:t xml:space="preserve"> </w:t>
      </w:r>
      <w:r>
        <w:rPr/>
        <w:t>combines</w:t>
      </w:r>
      <w:r>
        <w:rPr>
          <w:spacing w:val="34"/>
        </w:rPr>
        <w:t xml:space="preserve"> </w:t>
      </w:r>
      <w:r>
        <w:rPr/>
        <w:t>the</w:t>
      </w:r>
      <w:r>
        <w:rPr>
          <w:spacing w:val="35"/>
        </w:rPr>
        <w:t xml:space="preserve"> </w:t>
      </w:r>
      <w:r>
        <w:rPr/>
        <w:t>two</w:t>
      </w:r>
      <w:r>
        <w:rPr>
          <w:spacing w:val="35"/>
        </w:rPr>
        <w:t xml:space="preserve"> </w:t>
      </w:r>
      <w:r>
        <w:rPr/>
        <w:t>modalities</w:t>
      </w:r>
      <w:r>
        <w:rPr>
          <w:spacing w:val="35"/>
        </w:rPr>
        <w:t xml:space="preserve"> </w:t>
      </w:r>
      <w:r>
        <w:rPr/>
        <w:t>into a single system. The current system is able to capture the temporal</w:t>
      </w:r>
      <w:r>
        <w:rPr>
          <w:spacing w:val="-9"/>
        </w:rPr>
        <w:t xml:space="preserve"> </w:t>
      </w:r>
      <w:r>
        <w:rPr/>
        <w:t>evolution</w:t>
      </w:r>
      <w:r>
        <w:rPr>
          <w:spacing w:val="-9"/>
        </w:rPr>
        <w:t xml:space="preserve"> </w:t>
      </w:r>
      <w:r>
        <w:rPr/>
        <w:t>of</w:t>
      </w:r>
      <w:r>
        <w:rPr>
          <w:spacing w:val="-9"/>
        </w:rPr>
        <w:t xml:space="preserve"> </w:t>
      </w:r>
      <w:r>
        <w:rPr/>
        <w:t>the</w:t>
      </w:r>
      <w:r>
        <w:rPr>
          <w:spacing w:val="-9"/>
        </w:rPr>
        <w:t xml:space="preserve"> </w:t>
      </w:r>
      <w:r>
        <w:rPr/>
        <w:t>disease</w:t>
      </w:r>
      <w:r>
        <w:rPr>
          <w:spacing w:val="-9"/>
        </w:rPr>
        <w:t xml:space="preserve"> </w:t>
      </w:r>
      <w:r>
        <w:rPr/>
        <w:t>necessary</w:t>
      </w:r>
      <w:r>
        <w:rPr>
          <w:spacing w:val="-9"/>
        </w:rPr>
        <w:t xml:space="preserve"> </w:t>
      </w:r>
      <w:r>
        <w:rPr/>
        <w:t>to</w:t>
      </w:r>
      <w:r>
        <w:rPr>
          <w:spacing w:val="-9"/>
        </w:rPr>
        <w:t xml:space="preserve"> </w:t>
      </w:r>
      <w:r>
        <w:rPr/>
        <w:t>predict</w:t>
      </w:r>
      <w:r>
        <w:rPr>
          <w:spacing w:val="-9"/>
        </w:rPr>
        <w:t xml:space="preserve"> </w:t>
      </w:r>
      <w:r>
        <w:rPr/>
        <w:t>the</w:t>
      </w:r>
      <w:r>
        <w:rPr>
          <w:spacing w:val="-9"/>
        </w:rPr>
        <w:t xml:space="preserve"> </w:t>
      </w:r>
      <w:r>
        <w:rPr/>
        <w:t>onset of an outbreak compared to Tan et al. (2024), where image classification was done without integrating clinical history in the application. The 79% combined accuracy is a significant enhancement over single-modality baseline accuracy and is competitive</w:t>
      </w:r>
      <w:r>
        <w:rPr>
          <w:spacing w:val="-7"/>
        </w:rPr>
        <w:t xml:space="preserve"> </w:t>
      </w:r>
      <w:r>
        <w:rPr/>
        <w:t>with</w:t>
      </w:r>
      <w:r>
        <w:rPr>
          <w:spacing w:val="-7"/>
        </w:rPr>
        <w:t xml:space="preserve"> </w:t>
      </w:r>
      <w:r>
        <w:rPr/>
        <w:t>the</w:t>
      </w:r>
      <w:r>
        <w:rPr>
          <w:spacing w:val="-7"/>
        </w:rPr>
        <w:t xml:space="preserve"> </w:t>
      </w:r>
      <w:r>
        <w:rPr/>
        <w:t>reported</w:t>
      </w:r>
      <w:r>
        <w:rPr>
          <w:spacing w:val="-7"/>
        </w:rPr>
        <w:t xml:space="preserve"> </w:t>
      </w:r>
      <w:r>
        <w:rPr/>
        <w:t>accuracy</w:t>
      </w:r>
      <w:r>
        <w:rPr>
          <w:spacing w:val="-7"/>
        </w:rPr>
        <w:t xml:space="preserve"> </w:t>
      </w:r>
      <w:r>
        <w:rPr/>
        <w:t>in</w:t>
      </w:r>
      <w:r>
        <w:rPr>
          <w:spacing w:val="-7"/>
        </w:rPr>
        <w:t xml:space="preserve"> </w:t>
      </w:r>
      <w:r>
        <w:rPr/>
        <w:t>other</w:t>
      </w:r>
      <w:r>
        <w:rPr>
          <w:spacing w:val="-7"/>
        </w:rPr>
        <w:t xml:space="preserve"> </w:t>
      </w:r>
      <w:r>
        <w:rPr/>
        <w:t>related</w:t>
      </w:r>
      <w:r>
        <w:rPr>
          <w:spacing w:val="-7"/>
        </w:rPr>
        <w:t xml:space="preserve"> </w:t>
      </w:r>
      <w:r>
        <w:rPr/>
        <w:t>studies, and the web application deployed indicates conceptual model to practical tool translation.</w:t>
      </w:r>
    </w:p>
    <w:p>
      <w:pPr>
        <w:pStyle w:val="ListParagraph"/>
        <w:numPr>
          <w:ilvl w:val="0"/>
          <w:numId w:val="4"/>
        </w:numPr>
        <w:tabs>
          <w:tab w:pos="540" w:val="left" w:leader="none"/>
        </w:tabs>
        <w:spacing w:line="240" w:lineRule="auto" w:before="130" w:after="0"/>
        <w:ind w:left="540" w:right="0" w:hanging="281"/>
        <w:jc w:val="both"/>
        <w:rPr>
          <w:i/>
          <w:sz w:val="20"/>
        </w:rPr>
      </w:pPr>
      <w:r>
        <w:rPr>
          <w:i/>
          <w:sz w:val="20"/>
        </w:rPr>
        <w:t>Clinical</w:t>
      </w:r>
      <w:r>
        <w:rPr>
          <w:i/>
          <w:spacing w:val="12"/>
          <w:sz w:val="20"/>
        </w:rPr>
        <w:t xml:space="preserve"> </w:t>
      </w:r>
      <w:r>
        <w:rPr>
          <w:i/>
          <w:spacing w:val="-2"/>
          <w:sz w:val="20"/>
        </w:rPr>
        <w:t>Implications</w:t>
      </w:r>
    </w:p>
    <w:p>
      <w:pPr>
        <w:pStyle w:val="BodyText"/>
        <w:spacing w:line="249" w:lineRule="auto" w:before="72"/>
        <w:ind w:left="259" w:firstLine="199"/>
        <w:jc w:val="both"/>
      </w:pPr>
      <w:r>
        <w:rPr/>
        <w:t>Predictive quality of HSV outbreaks can be proactively addressed to implement interventions with the potential of changing</w:t>
      </w:r>
      <w:r>
        <w:rPr>
          <w:spacing w:val="-3"/>
        </w:rPr>
        <w:t xml:space="preserve"> </w:t>
      </w:r>
      <w:r>
        <w:rPr/>
        <w:t>the</w:t>
      </w:r>
      <w:r>
        <w:rPr>
          <w:spacing w:val="-2"/>
        </w:rPr>
        <w:t xml:space="preserve"> </w:t>
      </w:r>
      <w:r>
        <w:rPr/>
        <w:t>clinical</w:t>
      </w:r>
      <w:r>
        <w:rPr>
          <w:spacing w:val="-3"/>
        </w:rPr>
        <w:t xml:space="preserve"> </w:t>
      </w:r>
      <w:r>
        <w:rPr/>
        <w:t>management</w:t>
      </w:r>
      <w:r>
        <w:rPr>
          <w:spacing w:val="-2"/>
        </w:rPr>
        <w:t xml:space="preserve"> </w:t>
      </w:r>
      <w:r>
        <w:rPr/>
        <w:t>practices.</w:t>
      </w:r>
      <w:r>
        <w:rPr>
          <w:spacing w:val="-3"/>
        </w:rPr>
        <w:t xml:space="preserve"> </w:t>
      </w:r>
      <w:r>
        <w:rPr/>
        <w:t>Patients</w:t>
      </w:r>
      <w:r>
        <w:rPr>
          <w:spacing w:val="-2"/>
        </w:rPr>
        <w:t xml:space="preserve"> </w:t>
      </w:r>
      <w:r>
        <w:rPr/>
        <w:t>may</w:t>
      </w:r>
      <w:r>
        <w:rPr>
          <w:spacing w:val="-3"/>
        </w:rPr>
        <w:t xml:space="preserve"> </w:t>
      </w:r>
      <w:r>
        <w:rPr/>
        <w:t>pre- scribe preemptive antiviral treatment as soon as the outbreaks are observed, use lifestyle changes to minimize triggering factors such as stress reduction and getting sufficient sleep, and increase their transmission precautions in periods of high risk. Less uncertainty about the time of the outbreak could result</w:t>
      </w:r>
      <w:r>
        <w:rPr>
          <w:spacing w:val="-4"/>
        </w:rPr>
        <w:t xml:space="preserve"> </w:t>
      </w:r>
      <w:r>
        <w:rPr/>
        <w:t>in</w:t>
      </w:r>
      <w:r>
        <w:rPr>
          <w:spacing w:val="-4"/>
        </w:rPr>
        <w:t xml:space="preserve"> </w:t>
      </w:r>
      <w:r>
        <w:rPr/>
        <w:t>a</w:t>
      </w:r>
      <w:r>
        <w:rPr>
          <w:spacing w:val="-4"/>
        </w:rPr>
        <w:t xml:space="preserve"> </w:t>
      </w:r>
      <w:r>
        <w:rPr/>
        <w:t>lower</w:t>
      </w:r>
      <w:r>
        <w:rPr>
          <w:spacing w:val="-4"/>
        </w:rPr>
        <w:t xml:space="preserve"> </w:t>
      </w:r>
      <w:r>
        <w:rPr/>
        <w:t>level</w:t>
      </w:r>
      <w:r>
        <w:rPr>
          <w:spacing w:val="-4"/>
        </w:rPr>
        <w:t xml:space="preserve"> </w:t>
      </w:r>
      <w:r>
        <w:rPr/>
        <w:t>of</w:t>
      </w:r>
      <w:r>
        <w:rPr>
          <w:spacing w:val="-4"/>
        </w:rPr>
        <w:t xml:space="preserve"> </w:t>
      </w:r>
      <w:r>
        <w:rPr/>
        <w:t>anticipatory</w:t>
      </w:r>
      <w:r>
        <w:rPr>
          <w:spacing w:val="-4"/>
        </w:rPr>
        <w:t xml:space="preserve"> </w:t>
      </w:r>
      <w:r>
        <w:rPr/>
        <w:t>anxiety</w:t>
      </w:r>
      <w:r>
        <w:rPr>
          <w:spacing w:val="-4"/>
        </w:rPr>
        <w:t xml:space="preserve"> </w:t>
      </w:r>
      <w:r>
        <w:rPr/>
        <w:t>and</w:t>
      </w:r>
      <w:r>
        <w:rPr>
          <w:spacing w:val="-4"/>
        </w:rPr>
        <w:t xml:space="preserve"> </w:t>
      </w:r>
      <w:r>
        <w:rPr/>
        <w:t>stress,</w:t>
      </w:r>
      <w:r>
        <w:rPr>
          <w:spacing w:val="-4"/>
        </w:rPr>
        <w:t xml:space="preserve"> </w:t>
      </w:r>
      <w:r>
        <w:rPr/>
        <w:t>which could lead to a lower frequency of outbreaks due to stress- mediated immune suppression, and positive feedback loops that</w:t>
      </w:r>
      <w:r>
        <w:rPr>
          <w:spacing w:val="27"/>
        </w:rPr>
        <w:t xml:space="preserve"> </w:t>
      </w:r>
      <w:r>
        <w:rPr/>
        <w:t>will</w:t>
      </w:r>
      <w:r>
        <w:rPr>
          <w:spacing w:val="27"/>
        </w:rPr>
        <w:t xml:space="preserve"> </w:t>
      </w:r>
      <w:r>
        <w:rPr/>
        <w:t>promote</w:t>
      </w:r>
      <w:r>
        <w:rPr>
          <w:spacing w:val="27"/>
        </w:rPr>
        <w:t xml:space="preserve"> </w:t>
      </w:r>
      <w:r>
        <w:rPr/>
        <w:t>better</w:t>
      </w:r>
      <w:r>
        <w:rPr>
          <w:spacing w:val="27"/>
        </w:rPr>
        <w:t xml:space="preserve"> </w:t>
      </w:r>
      <w:r>
        <w:rPr/>
        <w:t>patient</w:t>
      </w:r>
      <w:r>
        <w:rPr>
          <w:spacing w:val="27"/>
        </w:rPr>
        <w:t xml:space="preserve"> </w:t>
      </w:r>
      <w:r>
        <w:rPr/>
        <w:t>outcomes.</w:t>
      </w:r>
      <w:r>
        <w:rPr>
          <w:spacing w:val="27"/>
        </w:rPr>
        <w:t xml:space="preserve"> </w:t>
      </w:r>
      <w:r>
        <w:rPr/>
        <w:t>It</w:t>
      </w:r>
      <w:r>
        <w:rPr>
          <w:spacing w:val="27"/>
        </w:rPr>
        <w:t xml:space="preserve"> </w:t>
      </w:r>
      <w:r>
        <w:rPr/>
        <w:t>can</w:t>
      </w:r>
      <w:r>
        <w:rPr>
          <w:spacing w:val="27"/>
        </w:rPr>
        <w:t xml:space="preserve"> </w:t>
      </w:r>
      <w:r>
        <w:rPr/>
        <w:t>be</w:t>
      </w:r>
      <w:r>
        <w:rPr>
          <w:spacing w:val="27"/>
        </w:rPr>
        <w:t xml:space="preserve"> </w:t>
      </w:r>
      <w:r>
        <w:rPr/>
        <w:t>utilized in healthcare systems by efficiently allocating resources to patients</w:t>
      </w:r>
      <w:r>
        <w:rPr>
          <w:spacing w:val="36"/>
        </w:rPr>
        <w:t xml:space="preserve"> </w:t>
      </w:r>
      <w:r>
        <w:rPr/>
        <w:t>at</w:t>
      </w:r>
      <w:r>
        <w:rPr>
          <w:spacing w:val="36"/>
        </w:rPr>
        <w:t xml:space="preserve"> </w:t>
      </w:r>
      <w:r>
        <w:rPr/>
        <w:t>high</w:t>
      </w:r>
      <w:r>
        <w:rPr>
          <w:spacing w:val="36"/>
        </w:rPr>
        <w:t xml:space="preserve"> </w:t>
      </w:r>
      <w:r>
        <w:rPr/>
        <w:t>risks,</w:t>
      </w:r>
      <w:r>
        <w:rPr>
          <w:spacing w:val="36"/>
        </w:rPr>
        <w:t xml:space="preserve"> </w:t>
      </w:r>
      <w:r>
        <w:rPr/>
        <w:t>specifically</w:t>
      </w:r>
      <w:r>
        <w:rPr>
          <w:spacing w:val="36"/>
        </w:rPr>
        <w:t xml:space="preserve"> </w:t>
      </w:r>
      <w:r>
        <w:rPr/>
        <w:t>implementing</w:t>
      </w:r>
      <w:r>
        <w:rPr>
          <w:spacing w:val="36"/>
        </w:rPr>
        <w:t xml:space="preserve"> </w:t>
      </w:r>
      <w:r>
        <w:rPr/>
        <w:t>the</w:t>
      </w:r>
      <w:r>
        <w:rPr>
          <w:spacing w:val="36"/>
        </w:rPr>
        <w:t xml:space="preserve"> </w:t>
      </w:r>
      <w:r>
        <w:rPr>
          <w:spacing w:val="-2"/>
        </w:rPr>
        <w:t>needed</w:t>
      </w:r>
    </w:p>
    <w:p>
      <w:pPr>
        <w:pStyle w:val="BodyText"/>
        <w:spacing w:line="249" w:lineRule="auto" w:before="71"/>
        <w:ind w:left="199" w:right="257"/>
        <w:jc w:val="both"/>
      </w:pPr>
      <w:r>
        <w:rPr/>
        <w:br w:type="column"/>
        <w:t>counseling interventions, and decreasing cases of emergency visits due to the need to manage outbreaks, which facilitates the general shift towards personalized medicine solutions.</w:t>
      </w:r>
    </w:p>
    <w:p>
      <w:pPr>
        <w:pStyle w:val="BodyText"/>
        <w:spacing w:before="4"/>
      </w:pPr>
    </w:p>
    <w:p>
      <w:pPr>
        <w:pStyle w:val="ListParagraph"/>
        <w:numPr>
          <w:ilvl w:val="0"/>
          <w:numId w:val="4"/>
        </w:numPr>
        <w:tabs>
          <w:tab w:pos="491" w:val="left" w:leader="none"/>
        </w:tabs>
        <w:spacing w:line="240" w:lineRule="auto" w:before="0" w:after="0"/>
        <w:ind w:left="491" w:right="0" w:hanging="292"/>
        <w:jc w:val="both"/>
        <w:rPr>
          <w:i/>
          <w:sz w:val="20"/>
        </w:rPr>
      </w:pPr>
      <w:r>
        <w:rPr>
          <w:i/>
          <w:spacing w:val="-2"/>
          <w:sz w:val="20"/>
        </w:rPr>
        <w:t>Limitations</w:t>
      </w:r>
    </w:p>
    <w:p>
      <w:pPr>
        <w:pStyle w:val="BodyText"/>
        <w:spacing w:line="249" w:lineRule="auto" w:before="113"/>
        <w:ind w:left="199" w:right="257" w:firstLine="199"/>
        <w:jc w:val="both"/>
      </w:pPr>
      <w:r>
        <w:rPr/>
        <w:t>There are a number of limitations that should be mentioned in order to put the findings into perspective and define the direction of the future researches. Although the clinical time- series data was extensive in terms of the features it included,</w:t>
      </w:r>
      <w:r>
        <w:rPr>
          <w:spacing w:val="80"/>
        </w:rPr>
        <w:t xml:space="preserve"> </w:t>
      </w:r>
      <w:r>
        <w:rPr/>
        <w:t>it was not based on real patient data but was synthetically produced, which could not represent real-world complexity, such as measurement error, missing data, and unrecorded confounding variables, which make real-world performance. The image collection might not be representative of the lesion presentation diversity in various skin types, anatomic sites,</w:t>
      </w:r>
      <w:r>
        <w:rPr>
          <w:spacing w:val="40"/>
        </w:rPr>
        <w:t xml:space="preserve"> </w:t>
      </w:r>
      <w:r>
        <w:rPr/>
        <w:t>and imaging circumstances that are faced in clinical practice around the world. Existing implementation does not consider longitudinal</w:t>
      </w:r>
      <w:r>
        <w:rPr>
          <w:spacing w:val="-11"/>
        </w:rPr>
        <w:t xml:space="preserve"> </w:t>
      </w:r>
      <w:r>
        <w:rPr/>
        <w:t>sequences</w:t>
      </w:r>
      <w:r>
        <w:rPr>
          <w:spacing w:val="-11"/>
        </w:rPr>
        <w:t xml:space="preserve"> </w:t>
      </w:r>
      <w:r>
        <w:rPr/>
        <w:t>of</w:t>
      </w:r>
      <w:r>
        <w:rPr>
          <w:spacing w:val="-11"/>
        </w:rPr>
        <w:t xml:space="preserve"> </w:t>
      </w:r>
      <w:r>
        <w:rPr/>
        <w:t>patients</w:t>
      </w:r>
      <w:r>
        <w:rPr>
          <w:spacing w:val="-11"/>
        </w:rPr>
        <w:t xml:space="preserve"> </w:t>
      </w:r>
      <w:r>
        <w:rPr/>
        <w:t>with</w:t>
      </w:r>
      <w:r>
        <w:rPr>
          <w:spacing w:val="-11"/>
        </w:rPr>
        <w:t xml:space="preserve"> </w:t>
      </w:r>
      <w:r>
        <w:rPr/>
        <w:t>repeated</w:t>
      </w:r>
      <w:r>
        <w:rPr>
          <w:spacing w:val="-11"/>
        </w:rPr>
        <w:t xml:space="preserve"> </w:t>
      </w:r>
      <w:r>
        <w:rPr/>
        <w:t>measurements of individual patients but instead engages in an individual patient-specific</w:t>
      </w:r>
      <w:r>
        <w:rPr>
          <w:spacing w:val="-13"/>
        </w:rPr>
        <w:t xml:space="preserve"> </w:t>
      </w:r>
      <w:r>
        <w:rPr/>
        <w:t>approach.</w:t>
      </w:r>
      <w:r>
        <w:rPr>
          <w:spacing w:val="-12"/>
        </w:rPr>
        <w:t xml:space="preserve"> </w:t>
      </w:r>
      <w:r>
        <w:rPr/>
        <w:t>Lack</w:t>
      </w:r>
      <w:r>
        <w:rPr>
          <w:spacing w:val="-13"/>
        </w:rPr>
        <w:t xml:space="preserve"> </w:t>
      </w:r>
      <w:r>
        <w:rPr/>
        <w:t>of</w:t>
      </w:r>
      <w:r>
        <w:rPr>
          <w:spacing w:val="-12"/>
        </w:rPr>
        <w:t xml:space="preserve"> </w:t>
      </w:r>
      <w:r>
        <w:rPr/>
        <w:t>real-life</w:t>
      </w:r>
      <w:r>
        <w:rPr>
          <w:spacing w:val="-13"/>
        </w:rPr>
        <w:t xml:space="preserve"> </w:t>
      </w:r>
      <w:r>
        <w:rPr/>
        <w:t>implementation</w:t>
      </w:r>
      <w:r>
        <w:rPr>
          <w:spacing w:val="-12"/>
        </w:rPr>
        <w:t xml:space="preserve"> </w:t>
      </w:r>
      <w:r>
        <w:rPr/>
        <w:t>and future validation is a major weakness that will need future endeavors to ascertain performance translation of controlled evaluation to clinical practice.</w:t>
      </w:r>
    </w:p>
    <w:p>
      <w:pPr>
        <w:pStyle w:val="BodyText"/>
        <w:spacing w:before="3"/>
      </w:pPr>
    </w:p>
    <w:p>
      <w:pPr>
        <w:pStyle w:val="ListParagraph"/>
        <w:numPr>
          <w:ilvl w:val="0"/>
          <w:numId w:val="1"/>
        </w:numPr>
        <w:tabs>
          <w:tab w:pos="2310" w:val="left" w:leader="none"/>
        </w:tabs>
        <w:spacing w:line="240" w:lineRule="auto" w:before="0" w:after="0"/>
        <w:ind w:left="2310" w:right="0" w:hanging="367"/>
        <w:jc w:val="left"/>
        <w:rPr>
          <w:sz w:val="20"/>
        </w:rPr>
      </w:pPr>
      <w:r>
        <w:rPr>
          <w:smallCaps/>
          <w:spacing w:val="-2"/>
          <w:sz w:val="20"/>
        </w:rPr>
        <w:t>Conclusion</w:t>
      </w:r>
    </w:p>
    <w:p>
      <w:pPr>
        <w:pStyle w:val="BodyText"/>
        <w:spacing w:line="249" w:lineRule="auto" w:before="142"/>
        <w:ind w:left="199" w:right="257" w:firstLine="199"/>
        <w:jc w:val="both"/>
      </w:pPr>
      <w:r>
        <w:rPr/>
        <w:t>The</w:t>
      </w:r>
      <w:r>
        <w:rPr>
          <w:spacing w:val="-12"/>
        </w:rPr>
        <w:t xml:space="preserve"> </w:t>
      </w:r>
      <w:r>
        <w:rPr/>
        <w:t>study</w:t>
      </w:r>
      <w:r>
        <w:rPr>
          <w:spacing w:val="-11"/>
        </w:rPr>
        <w:t xml:space="preserve"> </w:t>
      </w:r>
      <w:r>
        <w:rPr/>
        <w:t>has</w:t>
      </w:r>
      <w:r>
        <w:rPr>
          <w:spacing w:val="-12"/>
        </w:rPr>
        <w:t xml:space="preserve"> </w:t>
      </w:r>
      <w:r>
        <w:rPr/>
        <w:t>demonstrated</w:t>
      </w:r>
      <w:r>
        <w:rPr>
          <w:spacing w:val="-11"/>
        </w:rPr>
        <w:t xml:space="preserve"> </w:t>
      </w:r>
      <w:r>
        <w:rPr/>
        <w:t>a</w:t>
      </w:r>
      <w:r>
        <w:rPr>
          <w:spacing w:val="-12"/>
        </w:rPr>
        <w:t xml:space="preserve"> </w:t>
      </w:r>
      <w:r>
        <w:rPr/>
        <w:t>multi-modal</w:t>
      </w:r>
      <w:r>
        <w:rPr>
          <w:spacing w:val="-11"/>
        </w:rPr>
        <w:t xml:space="preserve"> </w:t>
      </w:r>
      <w:r>
        <w:rPr/>
        <w:t>prediction</w:t>
      </w:r>
      <w:r>
        <w:rPr>
          <w:spacing w:val="-12"/>
        </w:rPr>
        <w:t xml:space="preserve"> </w:t>
      </w:r>
      <w:r>
        <w:rPr/>
        <w:t>frame- work</w:t>
      </w:r>
      <w:r>
        <w:rPr>
          <w:spacing w:val="-13"/>
        </w:rPr>
        <w:t xml:space="preserve"> </w:t>
      </w:r>
      <w:r>
        <w:rPr/>
        <w:t>of</w:t>
      </w:r>
      <w:r>
        <w:rPr>
          <w:spacing w:val="-12"/>
        </w:rPr>
        <w:t xml:space="preserve"> </w:t>
      </w:r>
      <w:r>
        <w:rPr/>
        <w:t>Herpes</w:t>
      </w:r>
      <w:r>
        <w:rPr>
          <w:spacing w:val="-13"/>
        </w:rPr>
        <w:t xml:space="preserve"> </w:t>
      </w:r>
      <w:r>
        <w:rPr/>
        <w:t>Simplex</w:t>
      </w:r>
      <w:r>
        <w:rPr>
          <w:spacing w:val="-12"/>
        </w:rPr>
        <w:t xml:space="preserve"> </w:t>
      </w:r>
      <w:r>
        <w:rPr/>
        <w:t>Virus</w:t>
      </w:r>
      <w:r>
        <w:rPr>
          <w:spacing w:val="-13"/>
        </w:rPr>
        <w:t xml:space="preserve"> </w:t>
      </w:r>
      <w:r>
        <w:rPr/>
        <w:t>outbreak,</w:t>
      </w:r>
      <w:r>
        <w:rPr>
          <w:spacing w:val="-12"/>
        </w:rPr>
        <w:t xml:space="preserve"> </w:t>
      </w:r>
      <w:r>
        <w:rPr/>
        <w:t>which</w:t>
      </w:r>
      <w:r>
        <w:rPr>
          <w:spacing w:val="-13"/>
        </w:rPr>
        <w:t xml:space="preserve"> </w:t>
      </w:r>
      <w:r>
        <w:rPr/>
        <w:t>combines</w:t>
      </w:r>
      <w:r>
        <w:rPr>
          <w:spacing w:val="-12"/>
        </w:rPr>
        <w:t xml:space="preserve"> </w:t>
      </w:r>
      <w:r>
        <w:rPr/>
        <w:t>time- series prediction of clinical parameter with the deep learning- based</w:t>
      </w:r>
      <w:r>
        <w:rPr>
          <w:spacing w:val="-1"/>
        </w:rPr>
        <w:t xml:space="preserve"> </w:t>
      </w:r>
      <w:r>
        <w:rPr/>
        <w:t>prediction</w:t>
      </w:r>
      <w:r>
        <w:rPr>
          <w:spacing w:val="-1"/>
        </w:rPr>
        <w:t xml:space="preserve"> </w:t>
      </w:r>
      <w:r>
        <w:rPr/>
        <w:t>of lesion</w:t>
      </w:r>
      <w:r>
        <w:rPr>
          <w:spacing w:val="-1"/>
        </w:rPr>
        <w:t xml:space="preserve"> </w:t>
      </w:r>
      <w:r>
        <w:rPr/>
        <w:t>imagery,</w:t>
      </w:r>
      <w:r>
        <w:rPr>
          <w:spacing w:val="-1"/>
        </w:rPr>
        <w:t xml:space="preserve"> </w:t>
      </w:r>
      <w:r>
        <w:rPr/>
        <w:t>which</w:t>
      </w:r>
      <w:r>
        <w:rPr>
          <w:spacing w:val="-1"/>
        </w:rPr>
        <w:t xml:space="preserve"> </w:t>
      </w:r>
      <w:r>
        <w:rPr/>
        <w:t>has a</w:t>
      </w:r>
      <w:r>
        <w:rPr>
          <w:spacing w:val="-1"/>
        </w:rPr>
        <w:t xml:space="preserve"> </w:t>
      </w:r>
      <w:r>
        <w:rPr/>
        <w:t>higher</w:t>
      </w:r>
      <w:r>
        <w:rPr>
          <w:spacing w:val="-1"/>
        </w:rPr>
        <w:t xml:space="preserve"> </w:t>
      </w:r>
      <w:r>
        <w:rPr/>
        <w:t>predic- tive accuracy. The created system effectively shows that the combination of these complementary data modalities provides better predictive power than single-modality strategies with integrated model will predict outbreaks with 79% accuracy and lesion classification with 78.5% accuracy, which is 12- 18% better than baselines. LSTM network was able to learn clinically</w:t>
      </w:r>
      <w:r>
        <w:rPr>
          <w:spacing w:val="-4"/>
        </w:rPr>
        <w:t xml:space="preserve"> </w:t>
      </w:r>
      <w:r>
        <w:rPr/>
        <w:t>significant</w:t>
      </w:r>
      <w:r>
        <w:rPr>
          <w:spacing w:val="-4"/>
        </w:rPr>
        <w:t xml:space="preserve"> </w:t>
      </w:r>
      <w:r>
        <w:rPr/>
        <w:t>relationships</w:t>
      </w:r>
      <w:r>
        <w:rPr>
          <w:spacing w:val="-4"/>
        </w:rPr>
        <w:t xml:space="preserve"> </w:t>
      </w:r>
      <w:r>
        <w:rPr/>
        <w:t>between</w:t>
      </w:r>
      <w:r>
        <w:rPr>
          <w:spacing w:val="-4"/>
        </w:rPr>
        <w:t xml:space="preserve"> </w:t>
      </w:r>
      <w:r>
        <w:rPr/>
        <w:t>stress</w:t>
      </w:r>
      <w:r>
        <w:rPr>
          <w:spacing w:val="-4"/>
        </w:rPr>
        <w:t xml:space="preserve"> </w:t>
      </w:r>
      <w:r>
        <w:rPr/>
        <w:t>levels,</w:t>
      </w:r>
      <w:r>
        <w:rPr>
          <w:spacing w:val="-4"/>
        </w:rPr>
        <w:t xml:space="preserve"> </w:t>
      </w:r>
      <w:r>
        <w:rPr/>
        <w:t>medi- cation adherence, and outbreak timing with R 2 of 0.87 repre- senting the good representation of the temporal patterns in the outbreak</w:t>
      </w:r>
      <w:r>
        <w:rPr>
          <w:spacing w:val="-9"/>
        </w:rPr>
        <w:t xml:space="preserve"> </w:t>
      </w:r>
      <w:r>
        <w:rPr/>
        <w:t>recurrence.</w:t>
      </w:r>
      <w:r>
        <w:rPr>
          <w:spacing w:val="-9"/>
        </w:rPr>
        <w:t xml:space="preserve"> </w:t>
      </w:r>
      <w:r>
        <w:rPr/>
        <w:t>The</w:t>
      </w:r>
      <w:r>
        <w:rPr>
          <w:spacing w:val="-9"/>
        </w:rPr>
        <w:t xml:space="preserve"> </w:t>
      </w:r>
      <w:r>
        <w:rPr/>
        <w:t>CNN</w:t>
      </w:r>
      <w:r>
        <w:rPr>
          <w:spacing w:val="-9"/>
        </w:rPr>
        <w:t xml:space="preserve"> </w:t>
      </w:r>
      <w:r>
        <w:rPr/>
        <w:t>exhibited</w:t>
      </w:r>
      <w:r>
        <w:rPr>
          <w:spacing w:val="-9"/>
        </w:rPr>
        <w:t xml:space="preserve"> </w:t>
      </w:r>
      <w:r>
        <w:rPr/>
        <w:t>good</w:t>
      </w:r>
      <w:r>
        <w:rPr>
          <w:spacing w:val="-9"/>
        </w:rPr>
        <w:t xml:space="preserve"> </w:t>
      </w:r>
      <w:r>
        <w:rPr/>
        <w:t>classification</w:t>
      </w:r>
      <w:r>
        <w:rPr>
          <w:spacing w:val="-9"/>
        </w:rPr>
        <w:t xml:space="preserve"> </w:t>
      </w:r>
      <w:r>
        <w:rPr/>
        <w:t>of herpetic</w:t>
      </w:r>
      <w:r>
        <w:rPr>
          <w:spacing w:val="-2"/>
        </w:rPr>
        <w:t xml:space="preserve"> </w:t>
      </w:r>
      <w:r>
        <w:rPr/>
        <w:t>lesions</w:t>
      </w:r>
      <w:r>
        <w:rPr>
          <w:spacing w:val="-2"/>
        </w:rPr>
        <w:t xml:space="preserve"> </w:t>
      </w:r>
      <w:r>
        <w:rPr/>
        <w:t>with</w:t>
      </w:r>
      <w:r>
        <w:rPr>
          <w:spacing w:val="-2"/>
        </w:rPr>
        <w:t xml:space="preserve"> </w:t>
      </w:r>
      <w:r>
        <w:rPr/>
        <w:t>equal</w:t>
      </w:r>
      <w:r>
        <w:rPr>
          <w:spacing w:val="-2"/>
        </w:rPr>
        <w:t xml:space="preserve"> </w:t>
      </w:r>
      <w:r>
        <w:rPr/>
        <w:t>precision-recall</w:t>
      </w:r>
      <w:r>
        <w:rPr>
          <w:spacing w:val="-2"/>
        </w:rPr>
        <w:t xml:space="preserve"> </w:t>
      </w:r>
      <w:r>
        <w:rPr/>
        <w:t>features</w:t>
      </w:r>
      <w:r>
        <w:rPr>
          <w:spacing w:val="-2"/>
        </w:rPr>
        <w:t xml:space="preserve"> </w:t>
      </w:r>
      <w:r>
        <w:rPr/>
        <w:t>suitable</w:t>
      </w:r>
      <w:r>
        <w:rPr>
          <w:spacing w:val="-2"/>
        </w:rPr>
        <w:t xml:space="preserve"> </w:t>
      </w:r>
      <w:r>
        <w:rPr/>
        <w:t>to use in clinical practice. The functionality of a web application based on Django allows integration to create a convenient, user-friendly platform to create individual predictions and visualize the results with an analysis dashboard.</w:t>
      </w:r>
    </w:p>
    <w:p>
      <w:pPr>
        <w:pStyle w:val="BodyText"/>
        <w:spacing w:line="249" w:lineRule="auto" w:before="11"/>
        <w:ind w:left="199" w:right="257" w:firstLine="199"/>
        <w:jc w:val="both"/>
      </w:pPr>
      <w:r>
        <w:rPr/>
        <w:t>The contributions provide a methodological framework of multi-modal AI methodology in controlling infectious dis- eases,</w:t>
      </w:r>
      <w:r>
        <w:rPr>
          <w:spacing w:val="-12"/>
        </w:rPr>
        <w:t xml:space="preserve"> </w:t>
      </w:r>
      <w:r>
        <w:rPr/>
        <w:t>and</w:t>
      </w:r>
      <w:r>
        <w:rPr>
          <w:spacing w:val="-12"/>
        </w:rPr>
        <w:t xml:space="preserve"> </w:t>
      </w:r>
      <w:r>
        <w:rPr/>
        <w:t>indicate</w:t>
      </w:r>
      <w:r>
        <w:rPr>
          <w:spacing w:val="-12"/>
        </w:rPr>
        <w:t xml:space="preserve"> </w:t>
      </w:r>
      <w:r>
        <w:rPr/>
        <w:t>that</w:t>
      </w:r>
      <w:r>
        <w:rPr>
          <w:spacing w:val="-11"/>
        </w:rPr>
        <w:t xml:space="preserve"> </w:t>
      </w:r>
      <w:r>
        <w:rPr/>
        <w:t>similar</w:t>
      </w:r>
      <w:r>
        <w:rPr>
          <w:spacing w:val="-11"/>
        </w:rPr>
        <w:t xml:space="preserve"> </w:t>
      </w:r>
      <w:r>
        <w:rPr/>
        <w:t>methodologies</w:t>
      </w:r>
      <w:r>
        <w:rPr>
          <w:spacing w:val="-12"/>
        </w:rPr>
        <w:t xml:space="preserve"> </w:t>
      </w:r>
      <w:r>
        <w:rPr/>
        <w:t>might</w:t>
      </w:r>
      <w:r>
        <w:rPr>
          <w:spacing w:val="-12"/>
        </w:rPr>
        <w:t xml:space="preserve"> </w:t>
      </w:r>
      <w:r>
        <w:rPr/>
        <w:t>be</w:t>
      </w:r>
      <w:r>
        <w:rPr>
          <w:spacing w:val="-12"/>
        </w:rPr>
        <w:t xml:space="preserve"> </w:t>
      </w:r>
      <w:r>
        <w:rPr/>
        <w:t>applied to other chronic infections in which the manifestations are episodic such as recurrent bacterial infections, autoimmune diseases, and other viral diseases with latency and reacti- vation phases. This needs to be prospectively validated in clinical practice with mixed populations of patients, increased datasets that capture global diversity, the inclusion of the true longitudinal time-series data with multiple measurements per patient</w:t>
      </w:r>
      <w:r>
        <w:rPr>
          <w:spacing w:val="5"/>
        </w:rPr>
        <w:t xml:space="preserve"> </w:t>
      </w:r>
      <w:r>
        <w:rPr/>
        <w:t>and</w:t>
      </w:r>
      <w:r>
        <w:rPr>
          <w:spacing w:val="5"/>
        </w:rPr>
        <w:t xml:space="preserve"> </w:t>
      </w:r>
      <w:r>
        <w:rPr/>
        <w:t>more</w:t>
      </w:r>
      <w:r>
        <w:rPr>
          <w:spacing w:val="5"/>
        </w:rPr>
        <w:t xml:space="preserve"> </w:t>
      </w:r>
      <w:r>
        <w:rPr/>
        <w:t>data</w:t>
      </w:r>
      <w:r>
        <w:rPr>
          <w:spacing w:val="5"/>
        </w:rPr>
        <w:t xml:space="preserve"> </w:t>
      </w:r>
      <w:r>
        <w:rPr/>
        <w:t>modalities</w:t>
      </w:r>
      <w:r>
        <w:rPr>
          <w:spacing w:val="5"/>
        </w:rPr>
        <w:t xml:space="preserve"> </w:t>
      </w:r>
      <w:r>
        <w:rPr/>
        <w:t>such</w:t>
      </w:r>
      <w:r>
        <w:rPr>
          <w:spacing w:val="5"/>
        </w:rPr>
        <w:t xml:space="preserve"> </w:t>
      </w:r>
      <w:r>
        <w:rPr/>
        <w:t>as</w:t>
      </w:r>
      <w:r>
        <w:rPr>
          <w:spacing w:val="5"/>
        </w:rPr>
        <w:t xml:space="preserve"> </w:t>
      </w:r>
      <w:r>
        <w:rPr/>
        <w:t>genetic</w:t>
      </w:r>
      <w:r>
        <w:rPr>
          <w:spacing w:val="5"/>
        </w:rPr>
        <w:t xml:space="preserve"> </w:t>
      </w:r>
      <w:r>
        <w:rPr/>
        <w:t>markers,</w:t>
      </w:r>
      <w:r>
        <w:rPr>
          <w:spacing w:val="5"/>
        </w:rPr>
        <w:t xml:space="preserve"> </w:t>
      </w:r>
      <w:r>
        <w:rPr>
          <w:spacing w:val="-5"/>
        </w:rPr>
        <w:t>im-</w:t>
      </w:r>
    </w:p>
    <w:p>
      <w:pPr>
        <w:pStyle w:val="BodyText"/>
        <w:spacing w:after="0" w:line="249" w:lineRule="auto"/>
        <w:jc w:val="both"/>
        <w:sectPr>
          <w:pgSz w:w="12240" w:h="15840"/>
          <w:pgMar w:top="920" w:bottom="280" w:left="720" w:right="720"/>
          <w:cols w:num="2" w:equalWidth="0">
            <w:col w:w="5281" w:space="40"/>
            <w:col w:w="5479"/>
          </w:cols>
        </w:sectPr>
      </w:pPr>
    </w:p>
    <w:p>
      <w:pPr>
        <w:pStyle w:val="BodyText"/>
        <w:spacing w:line="249" w:lineRule="auto" w:before="71"/>
        <w:ind w:left="259"/>
        <w:jc w:val="both"/>
      </w:pPr>
      <w:r>
        <w:rPr/>
        <w:t>munological parameters, and wearable sensor data to improve prediction accuracy.</w:t>
      </w:r>
    </w:p>
    <w:p>
      <w:pPr>
        <w:pStyle w:val="BodyText"/>
        <w:spacing w:line="249" w:lineRule="auto" w:before="7"/>
        <w:ind w:left="259" w:firstLine="199"/>
        <w:jc w:val="both"/>
      </w:pPr>
      <w:r>
        <w:rPr/>
        <w:t>Finally, the study leads to paradigm shift in the treatment</w:t>
      </w:r>
      <w:r>
        <w:rPr>
          <w:spacing w:val="80"/>
        </w:rPr>
        <w:t xml:space="preserve"> </w:t>
      </w:r>
      <w:r>
        <w:rPr/>
        <w:t>of HSV in the management of reactive to proactive prediction and prevention, which is in line with the overall trends in healthcare towards individualized and preventive medicine. Multi-modal</w:t>
      </w:r>
      <w:r>
        <w:rPr>
          <w:spacing w:val="40"/>
        </w:rPr>
        <w:t xml:space="preserve"> </w:t>
      </w:r>
      <w:r>
        <w:rPr/>
        <w:t>AI</w:t>
      </w:r>
      <w:r>
        <w:rPr>
          <w:spacing w:val="40"/>
        </w:rPr>
        <w:t xml:space="preserve"> </w:t>
      </w:r>
      <w:r>
        <w:rPr/>
        <w:t>methods</w:t>
      </w:r>
      <w:r>
        <w:rPr>
          <w:spacing w:val="40"/>
        </w:rPr>
        <w:t xml:space="preserve"> </w:t>
      </w:r>
      <w:r>
        <w:rPr/>
        <w:t>can</w:t>
      </w:r>
      <w:r>
        <w:rPr>
          <w:spacing w:val="40"/>
        </w:rPr>
        <w:t xml:space="preserve"> </w:t>
      </w:r>
      <w:r>
        <w:rPr/>
        <w:t>reduce</w:t>
      </w:r>
      <w:r>
        <w:rPr>
          <w:spacing w:val="40"/>
        </w:rPr>
        <w:t xml:space="preserve"> </w:t>
      </w:r>
      <w:r>
        <w:rPr/>
        <w:t>the</w:t>
      </w:r>
      <w:r>
        <w:rPr>
          <w:spacing w:val="40"/>
        </w:rPr>
        <w:t xml:space="preserve"> </w:t>
      </w:r>
      <w:r>
        <w:rPr/>
        <w:t>rate</w:t>
      </w:r>
      <w:r>
        <w:rPr>
          <w:spacing w:val="40"/>
        </w:rPr>
        <w:t xml:space="preserve"> </w:t>
      </w:r>
      <w:r>
        <w:rPr/>
        <w:t>and</w:t>
      </w:r>
      <w:r>
        <w:rPr>
          <w:spacing w:val="40"/>
        </w:rPr>
        <w:t xml:space="preserve"> </w:t>
      </w:r>
      <w:r>
        <w:rPr/>
        <w:t>severity of outbreaks, decrease the risk of transmission, enhance the quality</w:t>
      </w:r>
      <w:r>
        <w:rPr>
          <w:spacing w:val="40"/>
        </w:rPr>
        <w:t xml:space="preserve"> </w:t>
      </w:r>
      <w:r>
        <w:rPr/>
        <w:t>of</w:t>
      </w:r>
      <w:r>
        <w:rPr>
          <w:spacing w:val="40"/>
        </w:rPr>
        <w:t xml:space="preserve"> </w:t>
      </w:r>
      <w:r>
        <w:rPr/>
        <w:t>life</w:t>
      </w:r>
      <w:r>
        <w:rPr>
          <w:spacing w:val="40"/>
        </w:rPr>
        <w:t xml:space="preserve"> </w:t>
      </w:r>
      <w:r>
        <w:rPr/>
        <w:t>of</w:t>
      </w:r>
      <w:r>
        <w:rPr>
          <w:spacing w:val="40"/>
        </w:rPr>
        <w:t xml:space="preserve"> </w:t>
      </w:r>
      <w:r>
        <w:rPr/>
        <w:t>millions</w:t>
      </w:r>
      <w:r>
        <w:rPr>
          <w:spacing w:val="40"/>
        </w:rPr>
        <w:t xml:space="preserve"> </w:t>
      </w:r>
      <w:r>
        <w:rPr/>
        <w:t>of</w:t>
      </w:r>
      <w:r>
        <w:rPr>
          <w:spacing w:val="40"/>
        </w:rPr>
        <w:t xml:space="preserve"> </w:t>
      </w:r>
      <w:r>
        <w:rPr/>
        <w:t>people</w:t>
      </w:r>
      <w:r>
        <w:rPr>
          <w:spacing w:val="40"/>
        </w:rPr>
        <w:t xml:space="preserve"> </w:t>
      </w:r>
      <w:r>
        <w:rPr/>
        <w:t>with</w:t>
      </w:r>
      <w:r>
        <w:rPr>
          <w:spacing w:val="40"/>
        </w:rPr>
        <w:t xml:space="preserve"> </w:t>
      </w:r>
      <w:r>
        <w:rPr/>
        <w:t>HSV,</w:t>
      </w:r>
      <w:r>
        <w:rPr>
          <w:spacing w:val="40"/>
        </w:rPr>
        <w:t xml:space="preserve"> </w:t>
      </w:r>
      <w:r>
        <w:rPr/>
        <w:t>and</w:t>
      </w:r>
      <w:r>
        <w:rPr>
          <w:spacing w:val="40"/>
        </w:rPr>
        <w:t xml:space="preserve"> </w:t>
      </w:r>
      <w:r>
        <w:rPr/>
        <w:t>prove that combining different data sets by means of sophisticated machine</w:t>
      </w:r>
      <w:r>
        <w:rPr>
          <w:spacing w:val="-10"/>
        </w:rPr>
        <w:t xml:space="preserve"> </w:t>
      </w:r>
      <w:r>
        <w:rPr/>
        <w:t>learning</w:t>
      </w:r>
      <w:r>
        <w:rPr>
          <w:spacing w:val="-10"/>
        </w:rPr>
        <w:t xml:space="preserve"> </w:t>
      </w:r>
      <w:r>
        <w:rPr/>
        <w:t>can</w:t>
      </w:r>
      <w:r>
        <w:rPr>
          <w:spacing w:val="-10"/>
        </w:rPr>
        <w:t xml:space="preserve"> </w:t>
      </w:r>
      <w:r>
        <w:rPr/>
        <w:t>revolutionize</w:t>
      </w:r>
      <w:r>
        <w:rPr>
          <w:spacing w:val="-9"/>
        </w:rPr>
        <w:t xml:space="preserve"> </w:t>
      </w:r>
      <w:r>
        <w:rPr/>
        <w:t>the</w:t>
      </w:r>
      <w:r>
        <w:rPr>
          <w:spacing w:val="-10"/>
        </w:rPr>
        <w:t xml:space="preserve"> </w:t>
      </w:r>
      <w:r>
        <w:rPr/>
        <w:t>management</w:t>
      </w:r>
      <w:r>
        <w:rPr>
          <w:spacing w:val="-10"/>
        </w:rPr>
        <w:t xml:space="preserve"> </w:t>
      </w:r>
      <w:r>
        <w:rPr/>
        <w:t>of</w:t>
      </w:r>
      <w:r>
        <w:rPr>
          <w:spacing w:val="-10"/>
        </w:rPr>
        <w:t xml:space="preserve"> </w:t>
      </w:r>
      <w:r>
        <w:rPr/>
        <w:t>chronic infectious diseases.</w:t>
      </w:r>
    </w:p>
    <w:p>
      <w:pPr>
        <w:pStyle w:val="BodyText"/>
        <w:spacing w:before="193"/>
        <w:ind w:left="259"/>
        <w:jc w:val="center"/>
      </w:pPr>
      <w:r>
        <w:rPr>
          <w:smallCaps/>
          <w:spacing w:val="-2"/>
        </w:rPr>
        <w:t>References</w:t>
      </w:r>
    </w:p>
    <w:p>
      <w:pPr>
        <w:pStyle w:val="ListParagraph"/>
        <w:numPr>
          <w:ilvl w:val="0"/>
          <w:numId w:val="5"/>
        </w:numPr>
        <w:tabs>
          <w:tab w:pos="622" w:val="left" w:leader="none"/>
          <w:tab w:pos="624" w:val="left" w:leader="none"/>
        </w:tabs>
        <w:spacing w:line="232" w:lineRule="auto" w:before="150" w:after="0"/>
        <w:ind w:left="624" w:right="0" w:hanging="286"/>
        <w:jc w:val="both"/>
        <w:rPr>
          <w:sz w:val="16"/>
        </w:rPr>
      </w:pPr>
      <w:r>
        <w:rPr>
          <w:sz w:val="16"/>
        </w:rPr>
        <w:t>M. Kaushik, A. Singh, and R. Gupta, ”AI in Healthcare Time-Series</w:t>
      </w:r>
      <w:r>
        <w:rPr>
          <w:spacing w:val="40"/>
          <w:sz w:val="16"/>
        </w:rPr>
        <w:t xml:space="preserve"> </w:t>
      </w:r>
      <w:r>
        <w:rPr>
          <w:sz w:val="16"/>
        </w:rPr>
        <w:t>Forecasting: Comparative Analysis of Statistical and Deep Learning</w:t>
      </w:r>
      <w:r>
        <w:rPr>
          <w:spacing w:val="40"/>
          <w:sz w:val="16"/>
        </w:rPr>
        <w:t xml:space="preserve"> </w:t>
      </w:r>
      <w:r>
        <w:rPr>
          <w:sz w:val="16"/>
        </w:rPr>
        <w:t xml:space="preserve">Approaches,” </w:t>
      </w:r>
      <w:r>
        <w:rPr>
          <w:i/>
          <w:sz w:val="16"/>
        </w:rPr>
        <w:t>IEEE Journal of Biomedical and Health Informatics</w:t>
      </w:r>
      <w:r>
        <w:rPr>
          <w:sz w:val="16"/>
        </w:rPr>
        <w:t>, vol.</w:t>
      </w:r>
      <w:r>
        <w:rPr>
          <w:spacing w:val="40"/>
          <w:sz w:val="16"/>
        </w:rPr>
        <w:t xml:space="preserve"> </w:t>
      </w:r>
      <w:r>
        <w:rPr>
          <w:sz w:val="16"/>
        </w:rPr>
        <w:t>24, no. 8, pp. 2156-2167, Aug. 2020.</w:t>
      </w:r>
    </w:p>
    <w:p>
      <w:pPr>
        <w:pStyle w:val="ListParagraph"/>
        <w:numPr>
          <w:ilvl w:val="0"/>
          <w:numId w:val="5"/>
        </w:numPr>
        <w:tabs>
          <w:tab w:pos="622" w:val="left" w:leader="none"/>
          <w:tab w:pos="624" w:val="left" w:leader="none"/>
        </w:tabs>
        <w:spacing w:line="232" w:lineRule="auto" w:before="8" w:after="0"/>
        <w:ind w:left="624" w:right="0" w:hanging="286"/>
        <w:jc w:val="both"/>
        <w:rPr>
          <w:sz w:val="16"/>
        </w:rPr>
      </w:pPr>
      <w:r>
        <w:rPr>
          <w:sz w:val="16"/>
        </w:rPr>
        <w:t>Y. Song, J. Kim, S. Park, and H. Lee, ”Viral Etiology of Aseptic</w:t>
      </w:r>
      <w:r>
        <w:rPr>
          <w:spacing w:val="40"/>
          <w:sz w:val="16"/>
        </w:rPr>
        <w:t xml:space="preserve"> </w:t>
      </w:r>
      <w:r>
        <w:rPr>
          <w:sz w:val="16"/>
        </w:rPr>
        <w:t>Meningitis</w:t>
      </w:r>
      <w:r>
        <w:rPr>
          <w:spacing w:val="-2"/>
          <w:sz w:val="16"/>
        </w:rPr>
        <w:t xml:space="preserve"> </w:t>
      </w:r>
      <w:r>
        <w:rPr>
          <w:sz w:val="16"/>
        </w:rPr>
        <w:t>and</w:t>
      </w:r>
      <w:r>
        <w:rPr>
          <w:spacing w:val="-2"/>
          <w:sz w:val="16"/>
        </w:rPr>
        <w:t xml:space="preserve"> </w:t>
      </w:r>
      <w:r>
        <w:rPr>
          <w:sz w:val="16"/>
        </w:rPr>
        <w:t>Clinical</w:t>
      </w:r>
      <w:r>
        <w:rPr>
          <w:spacing w:val="-2"/>
          <w:sz w:val="16"/>
        </w:rPr>
        <w:t xml:space="preserve"> </w:t>
      </w:r>
      <w:r>
        <w:rPr>
          <w:sz w:val="16"/>
        </w:rPr>
        <w:t>Prediction</w:t>
      </w:r>
      <w:r>
        <w:rPr>
          <w:spacing w:val="-2"/>
          <w:sz w:val="16"/>
        </w:rPr>
        <w:t xml:space="preserve"> </w:t>
      </w:r>
      <w:r>
        <w:rPr>
          <w:sz w:val="16"/>
        </w:rPr>
        <w:t>of</w:t>
      </w:r>
      <w:r>
        <w:rPr>
          <w:spacing w:val="-2"/>
          <w:sz w:val="16"/>
        </w:rPr>
        <w:t xml:space="preserve"> </w:t>
      </w:r>
      <w:r>
        <w:rPr>
          <w:sz w:val="16"/>
        </w:rPr>
        <w:t>HSV-2</w:t>
      </w:r>
      <w:r>
        <w:rPr>
          <w:spacing w:val="-2"/>
          <w:sz w:val="16"/>
        </w:rPr>
        <w:t xml:space="preserve"> </w:t>
      </w:r>
      <w:r>
        <w:rPr>
          <w:sz w:val="16"/>
        </w:rPr>
        <w:t>Meningitis</w:t>
      </w:r>
      <w:r>
        <w:rPr>
          <w:spacing w:val="-2"/>
          <w:sz w:val="16"/>
        </w:rPr>
        <w:t xml:space="preserve"> </w:t>
      </w:r>
      <w:r>
        <w:rPr>
          <w:sz w:val="16"/>
        </w:rPr>
        <w:t>Using</w:t>
      </w:r>
      <w:r>
        <w:rPr>
          <w:spacing w:val="-2"/>
          <w:sz w:val="16"/>
        </w:rPr>
        <w:t xml:space="preserve"> </w:t>
      </w:r>
      <w:r>
        <w:rPr>
          <w:sz w:val="16"/>
        </w:rPr>
        <w:t>Machine</w:t>
      </w:r>
      <w:r>
        <w:rPr>
          <w:spacing w:val="40"/>
          <w:sz w:val="16"/>
        </w:rPr>
        <w:t xml:space="preserve"> </w:t>
      </w:r>
      <w:r>
        <w:rPr>
          <w:sz w:val="16"/>
        </w:rPr>
        <w:t>Learning,”</w:t>
      </w:r>
      <w:r>
        <w:rPr>
          <w:spacing w:val="-10"/>
          <w:sz w:val="16"/>
        </w:rPr>
        <w:t xml:space="preserve"> </w:t>
      </w:r>
      <w:r>
        <w:rPr>
          <w:i/>
          <w:sz w:val="16"/>
        </w:rPr>
        <w:t>Journal</w:t>
      </w:r>
      <w:r>
        <w:rPr>
          <w:i/>
          <w:spacing w:val="-10"/>
          <w:sz w:val="16"/>
        </w:rPr>
        <w:t xml:space="preserve"> </w:t>
      </w:r>
      <w:r>
        <w:rPr>
          <w:i/>
          <w:sz w:val="16"/>
        </w:rPr>
        <w:t>of</w:t>
      </w:r>
      <w:r>
        <w:rPr>
          <w:i/>
          <w:spacing w:val="-10"/>
          <w:sz w:val="16"/>
        </w:rPr>
        <w:t xml:space="preserve"> </w:t>
      </w:r>
      <w:r>
        <w:rPr>
          <w:i/>
          <w:sz w:val="16"/>
        </w:rPr>
        <w:t>Clinical</w:t>
      </w:r>
      <w:r>
        <w:rPr>
          <w:i/>
          <w:spacing w:val="-10"/>
          <w:sz w:val="16"/>
        </w:rPr>
        <w:t xml:space="preserve"> </w:t>
      </w:r>
      <w:r>
        <w:rPr>
          <w:i/>
          <w:sz w:val="16"/>
        </w:rPr>
        <w:t>Virology</w:t>
      </w:r>
      <w:r>
        <w:rPr>
          <w:sz w:val="16"/>
        </w:rPr>
        <w:t>,</w:t>
      </w:r>
      <w:r>
        <w:rPr>
          <w:spacing w:val="-10"/>
          <w:sz w:val="16"/>
        </w:rPr>
        <w:t xml:space="preserve"> </w:t>
      </w:r>
      <w:r>
        <w:rPr>
          <w:sz w:val="16"/>
        </w:rPr>
        <w:t>vol.</w:t>
      </w:r>
      <w:r>
        <w:rPr>
          <w:spacing w:val="-10"/>
          <w:sz w:val="16"/>
        </w:rPr>
        <w:t xml:space="preserve"> </w:t>
      </w:r>
      <w:r>
        <w:rPr>
          <w:sz w:val="16"/>
        </w:rPr>
        <w:t>170,</w:t>
      </w:r>
      <w:r>
        <w:rPr>
          <w:spacing w:val="-10"/>
          <w:sz w:val="16"/>
        </w:rPr>
        <w:t xml:space="preserve"> </w:t>
      </w:r>
      <w:r>
        <w:rPr>
          <w:sz w:val="16"/>
        </w:rPr>
        <w:t>pp.</w:t>
      </w:r>
      <w:r>
        <w:rPr>
          <w:spacing w:val="-10"/>
          <w:sz w:val="16"/>
        </w:rPr>
        <w:t xml:space="preserve"> </w:t>
      </w:r>
      <w:r>
        <w:rPr>
          <w:sz w:val="16"/>
        </w:rPr>
        <w:t>105-114,</w:t>
      </w:r>
      <w:r>
        <w:rPr>
          <w:spacing w:val="-10"/>
          <w:sz w:val="16"/>
        </w:rPr>
        <w:t xml:space="preserve"> </w:t>
      </w:r>
      <w:r>
        <w:rPr>
          <w:sz w:val="16"/>
        </w:rPr>
        <w:t>Jan.</w:t>
      </w:r>
      <w:r>
        <w:rPr>
          <w:spacing w:val="-10"/>
          <w:sz w:val="16"/>
        </w:rPr>
        <w:t xml:space="preserve"> </w:t>
      </w:r>
      <w:r>
        <w:rPr>
          <w:sz w:val="16"/>
        </w:rPr>
        <w:t>2024.</w:t>
      </w:r>
    </w:p>
    <w:p>
      <w:pPr>
        <w:pStyle w:val="ListParagraph"/>
        <w:numPr>
          <w:ilvl w:val="0"/>
          <w:numId w:val="5"/>
        </w:numPr>
        <w:tabs>
          <w:tab w:pos="622" w:val="left" w:leader="none"/>
          <w:tab w:pos="624" w:val="left" w:leader="none"/>
        </w:tabs>
        <w:spacing w:line="232" w:lineRule="auto" w:before="6" w:after="0"/>
        <w:ind w:left="624" w:right="0" w:hanging="286"/>
        <w:jc w:val="both"/>
        <w:rPr>
          <w:sz w:val="16"/>
        </w:rPr>
      </w:pPr>
      <w:r>
        <w:rPr>
          <w:sz w:val="16"/>
        </w:rPr>
        <w:t>D. Maldonado, L. Garcia, and M. Rodriguez, ”COVID-19 as a Risk</w:t>
      </w:r>
      <w:r>
        <w:rPr>
          <w:spacing w:val="40"/>
          <w:sz w:val="16"/>
        </w:rPr>
        <w:t xml:space="preserve"> </w:t>
      </w:r>
      <w:r>
        <w:rPr>
          <w:sz w:val="16"/>
        </w:rPr>
        <w:t xml:space="preserve">Factor for Reactivation of Herpes Viruses: A Clinical Analysis,” </w:t>
      </w:r>
      <w:r>
        <w:rPr>
          <w:i/>
          <w:sz w:val="16"/>
        </w:rPr>
        <w:t>Inter-</w:t>
      </w:r>
      <w:r>
        <w:rPr>
          <w:i/>
          <w:spacing w:val="40"/>
          <w:sz w:val="16"/>
        </w:rPr>
        <w:t xml:space="preserve"> </w:t>
      </w:r>
      <w:r>
        <w:rPr>
          <w:i/>
          <w:sz w:val="16"/>
        </w:rPr>
        <w:t>national Journal of Infectious Diseases</w:t>
      </w:r>
      <w:r>
        <w:rPr>
          <w:sz w:val="16"/>
        </w:rPr>
        <w:t>, vol. 105, pp. 456-463, Mar.</w:t>
      </w:r>
      <w:r>
        <w:rPr>
          <w:spacing w:val="40"/>
          <w:sz w:val="16"/>
        </w:rPr>
        <w:t xml:space="preserve"> </w:t>
      </w:r>
      <w:r>
        <w:rPr>
          <w:spacing w:val="-2"/>
          <w:sz w:val="16"/>
        </w:rPr>
        <w:t>2021.</w:t>
      </w:r>
    </w:p>
    <w:p>
      <w:pPr>
        <w:pStyle w:val="ListParagraph"/>
        <w:numPr>
          <w:ilvl w:val="0"/>
          <w:numId w:val="5"/>
        </w:numPr>
        <w:tabs>
          <w:tab w:pos="622" w:val="left" w:leader="none"/>
          <w:tab w:pos="624" w:val="left" w:leader="none"/>
        </w:tabs>
        <w:spacing w:line="232" w:lineRule="auto" w:before="8" w:after="0"/>
        <w:ind w:left="624" w:right="0" w:hanging="286"/>
        <w:jc w:val="both"/>
        <w:rPr>
          <w:sz w:val="16"/>
        </w:rPr>
      </w:pPr>
      <w:r>
        <w:rPr>
          <w:sz w:val="16"/>
        </w:rPr>
        <w:t>W. Liu, X. Zhang, and Y. Chen, ”Deep Learning-Based Lens-Free</w:t>
      </w:r>
      <w:r>
        <w:rPr>
          <w:spacing w:val="40"/>
          <w:sz w:val="16"/>
        </w:rPr>
        <w:t xml:space="preserve"> </w:t>
      </w:r>
      <w:r>
        <w:rPr>
          <w:sz w:val="16"/>
        </w:rPr>
        <w:t>Holography</w:t>
      </w:r>
      <w:r>
        <w:rPr>
          <w:spacing w:val="-10"/>
          <w:sz w:val="16"/>
        </w:rPr>
        <w:t xml:space="preserve"> </w:t>
      </w:r>
      <w:r>
        <w:rPr>
          <w:sz w:val="16"/>
        </w:rPr>
        <w:t>for</w:t>
      </w:r>
      <w:r>
        <w:rPr>
          <w:spacing w:val="-10"/>
          <w:sz w:val="16"/>
        </w:rPr>
        <w:t xml:space="preserve"> </w:t>
      </w:r>
      <w:r>
        <w:rPr>
          <w:sz w:val="16"/>
        </w:rPr>
        <w:t>Rapid</w:t>
      </w:r>
      <w:r>
        <w:rPr>
          <w:spacing w:val="-10"/>
          <w:sz w:val="16"/>
        </w:rPr>
        <w:t xml:space="preserve"> </w:t>
      </w:r>
      <w:r>
        <w:rPr>
          <w:sz w:val="16"/>
        </w:rPr>
        <w:t>HSV-1</w:t>
      </w:r>
      <w:r>
        <w:rPr>
          <w:spacing w:val="-10"/>
          <w:sz w:val="16"/>
        </w:rPr>
        <w:t xml:space="preserve"> </w:t>
      </w:r>
      <w:r>
        <w:rPr>
          <w:sz w:val="16"/>
        </w:rPr>
        <w:t>Detection,”</w:t>
      </w:r>
      <w:r>
        <w:rPr>
          <w:spacing w:val="-10"/>
          <w:sz w:val="16"/>
        </w:rPr>
        <w:t xml:space="preserve"> </w:t>
      </w:r>
      <w:r>
        <w:rPr>
          <w:i/>
          <w:sz w:val="16"/>
        </w:rPr>
        <w:t>Biosensors</w:t>
      </w:r>
      <w:r>
        <w:rPr>
          <w:i/>
          <w:spacing w:val="-10"/>
          <w:sz w:val="16"/>
        </w:rPr>
        <w:t xml:space="preserve"> </w:t>
      </w:r>
      <w:r>
        <w:rPr>
          <w:i/>
          <w:sz w:val="16"/>
        </w:rPr>
        <w:t>and</w:t>
      </w:r>
      <w:r>
        <w:rPr>
          <w:i/>
          <w:spacing w:val="-10"/>
          <w:sz w:val="16"/>
        </w:rPr>
        <w:t xml:space="preserve"> </w:t>
      </w:r>
      <w:r>
        <w:rPr>
          <w:i/>
          <w:sz w:val="16"/>
        </w:rPr>
        <w:t>Bioelectronics</w:t>
      </w:r>
      <w:r>
        <w:rPr>
          <w:sz w:val="16"/>
        </w:rPr>
        <w:t>,</w:t>
      </w:r>
      <w:r>
        <w:rPr>
          <w:spacing w:val="40"/>
          <w:sz w:val="16"/>
        </w:rPr>
        <w:t xml:space="preserve"> </w:t>
      </w:r>
      <w:r>
        <w:rPr>
          <w:sz w:val="16"/>
        </w:rPr>
        <w:t>vol. 198, pp. 113-122, Feb. 2022.</w:t>
      </w:r>
    </w:p>
    <w:p>
      <w:pPr>
        <w:pStyle w:val="ListParagraph"/>
        <w:numPr>
          <w:ilvl w:val="0"/>
          <w:numId w:val="5"/>
        </w:numPr>
        <w:tabs>
          <w:tab w:pos="622" w:val="left" w:leader="none"/>
          <w:tab w:pos="624" w:val="left" w:leader="none"/>
        </w:tabs>
        <w:spacing w:line="232" w:lineRule="auto" w:before="6" w:after="0"/>
        <w:ind w:left="624" w:right="0" w:hanging="286"/>
        <w:jc w:val="both"/>
        <w:rPr>
          <w:sz w:val="16"/>
        </w:rPr>
      </w:pPr>
      <w:r>
        <w:rPr>
          <w:sz w:val="16"/>
        </w:rPr>
        <w:t>M. Giuffre` and D. Shung, ”Synthetic Data Generation for Healthcare</w:t>
      </w:r>
      <w:r>
        <w:rPr>
          <w:spacing w:val="40"/>
          <w:sz w:val="16"/>
        </w:rPr>
        <w:t xml:space="preserve"> </w:t>
      </w:r>
      <w:r>
        <w:rPr>
          <w:sz w:val="16"/>
        </w:rPr>
        <w:t xml:space="preserve">Prediction Models: Methods and Applications,” </w:t>
      </w:r>
      <w:r>
        <w:rPr>
          <w:i/>
          <w:sz w:val="16"/>
        </w:rPr>
        <w:t>Journal of Medical</w:t>
      </w:r>
      <w:r>
        <w:rPr>
          <w:i/>
          <w:spacing w:val="40"/>
          <w:sz w:val="16"/>
        </w:rPr>
        <w:t xml:space="preserve"> </w:t>
      </w:r>
      <w:r>
        <w:rPr>
          <w:i/>
          <w:sz w:val="16"/>
        </w:rPr>
        <w:t>Internet Research</w:t>
      </w:r>
      <w:r>
        <w:rPr>
          <w:sz w:val="16"/>
        </w:rPr>
        <w:t>, vol. 25, pp. e43215, Apr. 2023.</w:t>
      </w:r>
    </w:p>
    <w:p>
      <w:pPr>
        <w:pStyle w:val="ListParagraph"/>
        <w:numPr>
          <w:ilvl w:val="0"/>
          <w:numId w:val="5"/>
        </w:numPr>
        <w:tabs>
          <w:tab w:pos="622" w:val="left" w:leader="none"/>
          <w:tab w:pos="624" w:val="left" w:leader="none"/>
        </w:tabs>
        <w:spacing w:line="232" w:lineRule="auto" w:before="7" w:after="0"/>
        <w:ind w:left="624" w:right="0" w:hanging="286"/>
        <w:jc w:val="both"/>
        <w:rPr>
          <w:sz w:val="16"/>
        </w:rPr>
      </w:pPr>
      <w:r>
        <w:rPr>
          <w:sz w:val="16"/>
        </w:rPr>
        <w:t>M.</w:t>
      </w:r>
      <w:r>
        <w:rPr>
          <w:spacing w:val="-5"/>
          <w:sz w:val="16"/>
        </w:rPr>
        <w:t xml:space="preserve"> </w:t>
      </w:r>
      <w:r>
        <w:rPr>
          <w:sz w:val="16"/>
        </w:rPr>
        <w:t>Pradier,</w:t>
      </w:r>
      <w:r>
        <w:rPr>
          <w:spacing w:val="-5"/>
          <w:sz w:val="16"/>
        </w:rPr>
        <w:t xml:space="preserve"> </w:t>
      </w:r>
      <w:r>
        <w:rPr>
          <w:sz w:val="16"/>
        </w:rPr>
        <w:t>T.</w:t>
      </w:r>
      <w:r>
        <w:rPr>
          <w:spacing w:val="-5"/>
          <w:sz w:val="16"/>
        </w:rPr>
        <w:t xml:space="preserve"> </w:t>
      </w:r>
      <w:r>
        <w:rPr>
          <w:sz w:val="16"/>
        </w:rPr>
        <w:t>Li,</w:t>
      </w:r>
      <w:r>
        <w:rPr>
          <w:spacing w:val="-5"/>
          <w:sz w:val="16"/>
        </w:rPr>
        <w:t xml:space="preserve"> </w:t>
      </w:r>
      <w:r>
        <w:rPr>
          <w:sz w:val="16"/>
        </w:rPr>
        <w:t>and</w:t>
      </w:r>
      <w:r>
        <w:rPr>
          <w:spacing w:val="-5"/>
          <w:sz w:val="16"/>
        </w:rPr>
        <w:t xml:space="preserve"> </w:t>
      </w:r>
      <w:r>
        <w:rPr>
          <w:sz w:val="16"/>
        </w:rPr>
        <w:t>J.</w:t>
      </w:r>
      <w:r>
        <w:rPr>
          <w:spacing w:val="-5"/>
          <w:sz w:val="16"/>
        </w:rPr>
        <w:t xml:space="preserve"> </w:t>
      </w:r>
      <w:r>
        <w:rPr>
          <w:sz w:val="16"/>
        </w:rPr>
        <w:t>Wang,</w:t>
      </w:r>
      <w:r>
        <w:rPr>
          <w:spacing w:val="-5"/>
          <w:sz w:val="16"/>
        </w:rPr>
        <w:t xml:space="preserve"> </w:t>
      </w:r>
      <w:r>
        <w:rPr>
          <w:sz w:val="16"/>
        </w:rPr>
        <w:t>”AIRIVA:</w:t>
      </w:r>
      <w:r>
        <w:rPr>
          <w:spacing w:val="-5"/>
          <w:sz w:val="16"/>
        </w:rPr>
        <w:t xml:space="preserve"> </w:t>
      </w:r>
      <w:r>
        <w:rPr>
          <w:sz w:val="16"/>
        </w:rPr>
        <w:t>A</w:t>
      </w:r>
      <w:r>
        <w:rPr>
          <w:spacing w:val="-5"/>
          <w:sz w:val="16"/>
        </w:rPr>
        <w:t xml:space="preserve"> </w:t>
      </w:r>
      <w:r>
        <w:rPr>
          <w:sz w:val="16"/>
        </w:rPr>
        <w:t>Deep</w:t>
      </w:r>
      <w:r>
        <w:rPr>
          <w:spacing w:val="-5"/>
          <w:sz w:val="16"/>
        </w:rPr>
        <w:t xml:space="preserve"> </w:t>
      </w:r>
      <w:r>
        <w:rPr>
          <w:sz w:val="16"/>
        </w:rPr>
        <w:t>Generative</w:t>
      </w:r>
      <w:r>
        <w:rPr>
          <w:spacing w:val="-5"/>
          <w:sz w:val="16"/>
        </w:rPr>
        <w:t xml:space="preserve"> </w:t>
      </w:r>
      <w:r>
        <w:rPr>
          <w:sz w:val="16"/>
        </w:rPr>
        <w:t>Model</w:t>
      </w:r>
      <w:r>
        <w:rPr>
          <w:spacing w:val="-5"/>
          <w:sz w:val="16"/>
        </w:rPr>
        <w:t xml:space="preserve"> </w:t>
      </w:r>
      <w:r>
        <w:rPr>
          <w:sz w:val="16"/>
        </w:rPr>
        <w:t>for</w:t>
      </w:r>
      <w:r>
        <w:rPr>
          <w:spacing w:val="40"/>
          <w:sz w:val="16"/>
        </w:rPr>
        <w:t xml:space="preserve"> </w:t>
      </w:r>
      <w:r>
        <w:rPr>
          <w:sz w:val="16"/>
        </w:rPr>
        <w:t>Immune</w:t>
      </w:r>
      <w:r>
        <w:rPr>
          <w:spacing w:val="-7"/>
          <w:sz w:val="16"/>
        </w:rPr>
        <w:t xml:space="preserve"> </w:t>
      </w:r>
      <w:r>
        <w:rPr>
          <w:sz w:val="16"/>
        </w:rPr>
        <w:t>Repertoire</w:t>
      </w:r>
      <w:r>
        <w:rPr>
          <w:spacing w:val="-7"/>
          <w:sz w:val="16"/>
        </w:rPr>
        <w:t xml:space="preserve"> </w:t>
      </w:r>
      <w:r>
        <w:rPr>
          <w:sz w:val="16"/>
        </w:rPr>
        <w:t>Analysis</w:t>
      </w:r>
      <w:r>
        <w:rPr>
          <w:spacing w:val="-7"/>
          <w:sz w:val="16"/>
        </w:rPr>
        <w:t xml:space="preserve"> </w:t>
      </w:r>
      <w:r>
        <w:rPr>
          <w:sz w:val="16"/>
        </w:rPr>
        <w:t>in</w:t>
      </w:r>
      <w:r>
        <w:rPr>
          <w:spacing w:val="-7"/>
          <w:sz w:val="16"/>
        </w:rPr>
        <w:t xml:space="preserve"> </w:t>
      </w:r>
      <w:r>
        <w:rPr>
          <w:sz w:val="16"/>
        </w:rPr>
        <w:t>Herpes</w:t>
      </w:r>
      <w:r>
        <w:rPr>
          <w:spacing w:val="-7"/>
          <w:sz w:val="16"/>
        </w:rPr>
        <w:t xml:space="preserve"> </w:t>
      </w:r>
      <w:r>
        <w:rPr>
          <w:sz w:val="16"/>
        </w:rPr>
        <w:t>Simplex</w:t>
      </w:r>
      <w:r>
        <w:rPr>
          <w:spacing w:val="-7"/>
          <w:sz w:val="16"/>
        </w:rPr>
        <w:t xml:space="preserve"> </w:t>
      </w:r>
      <w:r>
        <w:rPr>
          <w:sz w:val="16"/>
        </w:rPr>
        <w:t>Virus,”</w:t>
      </w:r>
      <w:r>
        <w:rPr>
          <w:spacing w:val="-7"/>
          <w:sz w:val="16"/>
        </w:rPr>
        <w:t xml:space="preserve"> </w:t>
      </w:r>
      <w:r>
        <w:rPr>
          <w:i/>
          <w:sz w:val="16"/>
        </w:rPr>
        <w:t>Nature</w:t>
      </w:r>
      <w:r>
        <w:rPr>
          <w:i/>
          <w:spacing w:val="-7"/>
          <w:sz w:val="16"/>
        </w:rPr>
        <w:t xml:space="preserve"> </w:t>
      </w:r>
      <w:r>
        <w:rPr>
          <w:i/>
          <w:sz w:val="16"/>
        </w:rPr>
        <w:t>Machine</w:t>
      </w:r>
      <w:r>
        <w:rPr>
          <w:i/>
          <w:spacing w:val="40"/>
          <w:sz w:val="16"/>
        </w:rPr>
        <w:t xml:space="preserve"> </w:t>
      </w:r>
      <w:r>
        <w:rPr>
          <w:i/>
          <w:sz w:val="16"/>
        </w:rPr>
        <w:t>Intelligence</w:t>
      </w:r>
      <w:r>
        <w:rPr>
          <w:sz w:val="16"/>
        </w:rPr>
        <w:t>, vol. 5, no. 3, pp. 278-289, Mar. 2023.</w:t>
      </w:r>
    </w:p>
    <w:p>
      <w:pPr>
        <w:pStyle w:val="ListParagraph"/>
        <w:numPr>
          <w:ilvl w:val="0"/>
          <w:numId w:val="5"/>
        </w:numPr>
        <w:tabs>
          <w:tab w:pos="622" w:val="left" w:leader="none"/>
          <w:tab w:pos="624" w:val="left" w:leader="none"/>
        </w:tabs>
        <w:spacing w:line="232" w:lineRule="auto" w:before="6" w:after="0"/>
        <w:ind w:left="624" w:right="0" w:hanging="286"/>
        <w:jc w:val="both"/>
        <w:rPr>
          <w:sz w:val="16"/>
        </w:rPr>
      </w:pPr>
      <w:r>
        <w:rPr>
          <w:sz w:val="16"/>
        </w:rPr>
        <w:t>S. Akbar, A. Khan, and M. Hassan, ”AI-Driven Herpesvirus Detection</w:t>
      </w:r>
      <w:r>
        <w:rPr>
          <w:spacing w:val="40"/>
          <w:sz w:val="16"/>
        </w:rPr>
        <w:t xml:space="preserve"> </w:t>
      </w:r>
      <w:r>
        <w:rPr>
          <w:sz w:val="16"/>
        </w:rPr>
        <w:t xml:space="preserve">and Predictive Modeling: A Comprehensive Review,” </w:t>
      </w:r>
      <w:r>
        <w:rPr>
          <w:i/>
          <w:sz w:val="16"/>
        </w:rPr>
        <w:t>Artificial Intelli-</w:t>
      </w:r>
      <w:r>
        <w:rPr>
          <w:i/>
          <w:spacing w:val="40"/>
          <w:sz w:val="16"/>
        </w:rPr>
        <w:t xml:space="preserve"> </w:t>
      </w:r>
      <w:r>
        <w:rPr>
          <w:i/>
          <w:sz w:val="16"/>
        </w:rPr>
        <w:t>gence in Medicine</w:t>
      </w:r>
      <w:r>
        <w:rPr>
          <w:sz w:val="16"/>
        </w:rPr>
        <w:t>, vol. 139, pp. 102-115, Jun. 2023.</w:t>
      </w:r>
    </w:p>
    <w:p>
      <w:pPr>
        <w:pStyle w:val="ListParagraph"/>
        <w:numPr>
          <w:ilvl w:val="0"/>
          <w:numId w:val="5"/>
        </w:numPr>
        <w:tabs>
          <w:tab w:pos="622" w:val="left" w:leader="none"/>
          <w:tab w:pos="624" w:val="left" w:leader="none"/>
        </w:tabs>
        <w:spacing w:line="232" w:lineRule="auto" w:before="6" w:after="0"/>
        <w:ind w:left="624" w:right="0" w:hanging="286"/>
        <w:jc w:val="both"/>
        <w:rPr>
          <w:sz w:val="16"/>
        </w:rPr>
      </w:pPr>
      <w:r>
        <w:rPr>
          <w:sz w:val="16"/>
        </w:rPr>
        <w:t>K. Tan, C. Lim, and S. Wong, ”AI-Based STD Image Classifier for</w:t>
      </w:r>
      <w:r>
        <w:rPr>
          <w:spacing w:val="40"/>
          <w:sz w:val="16"/>
        </w:rPr>
        <w:t xml:space="preserve"> </w:t>
      </w:r>
      <w:r>
        <w:rPr>
          <w:sz w:val="16"/>
        </w:rPr>
        <w:t>Herpes Detection: Mobile Application Development and Validation,”</w:t>
      </w:r>
      <w:r>
        <w:rPr>
          <w:spacing w:val="40"/>
          <w:sz w:val="16"/>
        </w:rPr>
        <w:t xml:space="preserve"> </w:t>
      </w:r>
      <w:r>
        <w:rPr>
          <w:i/>
          <w:sz w:val="16"/>
        </w:rPr>
        <w:t>IEEE</w:t>
      </w:r>
      <w:r>
        <w:rPr>
          <w:i/>
          <w:spacing w:val="-3"/>
          <w:sz w:val="16"/>
        </w:rPr>
        <w:t xml:space="preserve"> </w:t>
      </w:r>
      <w:r>
        <w:rPr>
          <w:i/>
          <w:sz w:val="16"/>
        </w:rPr>
        <w:t>Transactions</w:t>
      </w:r>
      <w:r>
        <w:rPr>
          <w:i/>
          <w:spacing w:val="-3"/>
          <w:sz w:val="16"/>
        </w:rPr>
        <w:t xml:space="preserve"> </w:t>
      </w:r>
      <w:r>
        <w:rPr>
          <w:i/>
          <w:sz w:val="16"/>
        </w:rPr>
        <w:t>on</w:t>
      </w:r>
      <w:r>
        <w:rPr>
          <w:i/>
          <w:spacing w:val="-3"/>
          <w:sz w:val="16"/>
        </w:rPr>
        <w:t xml:space="preserve"> </w:t>
      </w:r>
      <w:r>
        <w:rPr>
          <w:i/>
          <w:sz w:val="16"/>
        </w:rPr>
        <w:t>Biomedical</w:t>
      </w:r>
      <w:r>
        <w:rPr>
          <w:i/>
          <w:spacing w:val="-3"/>
          <w:sz w:val="16"/>
        </w:rPr>
        <w:t xml:space="preserve"> </w:t>
      </w:r>
      <w:r>
        <w:rPr>
          <w:i/>
          <w:sz w:val="16"/>
        </w:rPr>
        <w:t>Engineering</w:t>
      </w:r>
      <w:r>
        <w:rPr>
          <w:sz w:val="16"/>
        </w:rPr>
        <w:t>,</w:t>
      </w:r>
      <w:r>
        <w:rPr>
          <w:spacing w:val="-3"/>
          <w:sz w:val="16"/>
        </w:rPr>
        <w:t xml:space="preserve"> </w:t>
      </w:r>
      <w:r>
        <w:rPr>
          <w:sz w:val="16"/>
        </w:rPr>
        <w:t>vol.</w:t>
      </w:r>
      <w:r>
        <w:rPr>
          <w:spacing w:val="-3"/>
          <w:sz w:val="16"/>
        </w:rPr>
        <w:t xml:space="preserve"> </w:t>
      </w:r>
      <w:r>
        <w:rPr>
          <w:sz w:val="16"/>
        </w:rPr>
        <w:t>71,</w:t>
      </w:r>
      <w:r>
        <w:rPr>
          <w:spacing w:val="-3"/>
          <w:sz w:val="16"/>
        </w:rPr>
        <w:t xml:space="preserve"> </w:t>
      </w:r>
      <w:r>
        <w:rPr>
          <w:sz w:val="16"/>
        </w:rPr>
        <w:t>no.</w:t>
      </w:r>
      <w:r>
        <w:rPr>
          <w:spacing w:val="-3"/>
          <w:sz w:val="16"/>
        </w:rPr>
        <w:t xml:space="preserve"> </w:t>
      </w:r>
      <w:r>
        <w:rPr>
          <w:sz w:val="16"/>
        </w:rPr>
        <w:t>4,</w:t>
      </w:r>
      <w:r>
        <w:rPr>
          <w:spacing w:val="-3"/>
          <w:sz w:val="16"/>
        </w:rPr>
        <w:t xml:space="preserve"> </w:t>
      </w:r>
      <w:r>
        <w:rPr>
          <w:sz w:val="16"/>
        </w:rPr>
        <w:t>pp.</w:t>
      </w:r>
      <w:r>
        <w:rPr>
          <w:spacing w:val="-3"/>
          <w:sz w:val="16"/>
        </w:rPr>
        <w:t xml:space="preserve"> </w:t>
      </w:r>
      <w:r>
        <w:rPr>
          <w:sz w:val="16"/>
        </w:rPr>
        <w:t>1189-</w:t>
      </w:r>
      <w:r>
        <w:rPr>
          <w:spacing w:val="40"/>
          <w:sz w:val="16"/>
        </w:rPr>
        <w:t xml:space="preserve"> </w:t>
      </w:r>
      <w:r>
        <w:rPr>
          <w:sz w:val="16"/>
        </w:rPr>
        <w:t>1198, Apr. 2024.</w:t>
      </w:r>
    </w:p>
    <w:p>
      <w:pPr>
        <w:pStyle w:val="ListParagraph"/>
        <w:numPr>
          <w:ilvl w:val="0"/>
          <w:numId w:val="5"/>
        </w:numPr>
        <w:tabs>
          <w:tab w:pos="622" w:val="left" w:leader="none"/>
          <w:tab w:pos="624" w:val="left" w:leader="none"/>
        </w:tabs>
        <w:spacing w:line="232" w:lineRule="auto" w:before="8" w:after="0"/>
        <w:ind w:left="624" w:right="0" w:hanging="286"/>
        <w:jc w:val="both"/>
        <w:rPr>
          <w:sz w:val="16"/>
        </w:rPr>
      </w:pPr>
      <w:r>
        <w:rPr>
          <w:sz w:val="16"/>
        </w:rPr>
        <w:t>S. Uppuluri, R. Kumar, and A. Patel, ”Machine Learning for Herpes</w:t>
      </w:r>
      <w:r>
        <w:rPr>
          <w:spacing w:val="40"/>
          <w:sz w:val="16"/>
        </w:rPr>
        <w:t xml:space="preserve"> </w:t>
      </w:r>
      <w:r>
        <w:rPr>
          <w:sz w:val="16"/>
        </w:rPr>
        <w:t xml:space="preserve">Simplex Virus Outbreak Prediction and Patient Alert System,” </w:t>
      </w:r>
      <w:r>
        <w:rPr>
          <w:i/>
          <w:sz w:val="16"/>
        </w:rPr>
        <w:t>Journal</w:t>
      </w:r>
      <w:r>
        <w:rPr>
          <w:i/>
          <w:spacing w:val="40"/>
          <w:sz w:val="16"/>
        </w:rPr>
        <w:t xml:space="preserve"> </w:t>
      </w:r>
      <w:r>
        <w:rPr>
          <w:i/>
          <w:sz w:val="16"/>
        </w:rPr>
        <w:t>of Medical Systems</w:t>
      </w:r>
      <w:r>
        <w:rPr>
          <w:sz w:val="16"/>
        </w:rPr>
        <w:t>, vol. 48, no. 2, pp. 1-12, Feb. 2024.</w:t>
      </w:r>
    </w:p>
    <w:p>
      <w:pPr>
        <w:pStyle w:val="ListParagraph"/>
        <w:numPr>
          <w:ilvl w:val="0"/>
          <w:numId w:val="5"/>
        </w:numPr>
        <w:tabs>
          <w:tab w:pos="622" w:val="left" w:leader="none"/>
          <w:tab w:pos="624" w:val="left" w:leader="none"/>
        </w:tabs>
        <w:spacing w:line="232" w:lineRule="auto" w:before="6" w:after="0"/>
        <w:ind w:left="624" w:right="0" w:hanging="366"/>
        <w:jc w:val="both"/>
        <w:rPr>
          <w:sz w:val="16"/>
        </w:rPr>
      </w:pPr>
      <w:r>
        <w:rPr>
          <w:sz w:val="16"/>
        </w:rPr>
        <w:t>C. Lee, S. Kim, and J. Park, ”Machine Learning Approach for Differ-</w:t>
      </w:r>
      <w:r>
        <w:rPr>
          <w:spacing w:val="40"/>
          <w:sz w:val="16"/>
        </w:rPr>
        <w:t xml:space="preserve"> </w:t>
      </w:r>
      <w:r>
        <w:rPr>
          <w:sz w:val="16"/>
        </w:rPr>
        <w:t>entiating HSV Esophagitis from CMV Esophagitis Using Clinical and</w:t>
      </w:r>
      <w:r>
        <w:rPr>
          <w:spacing w:val="40"/>
          <w:sz w:val="16"/>
        </w:rPr>
        <w:t xml:space="preserve"> </w:t>
      </w:r>
      <w:r>
        <w:rPr>
          <w:sz w:val="16"/>
        </w:rPr>
        <w:t xml:space="preserve">Endoscopic Features,” </w:t>
      </w:r>
      <w:r>
        <w:rPr>
          <w:i/>
          <w:sz w:val="16"/>
        </w:rPr>
        <w:t>Gastrointestinal Endoscopy</w:t>
      </w:r>
      <w:r>
        <w:rPr>
          <w:sz w:val="16"/>
        </w:rPr>
        <w:t>, vol. 93, no. 6, pp.</w:t>
      </w:r>
      <w:r>
        <w:rPr>
          <w:spacing w:val="40"/>
          <w:sz w:val="16"/>
        </w:rPr>
        <w:t xml:space="preserve"> </w:t>
      </w:r>
      <w:r>
        <w:rPr>
          <w:sz w:val="16"/>
        </w:rPr>
        <w:t>1254-1262, Jun. 2021.</w:t>
      </w:r>
    </w:p>
    <w:p>
      <w:pPr>
        <w:pStyle w:val="ListParagraph"/>
        <w:numPr>
          <w:ilvl w:val="0"/>
          <w:numId w:val="5"/>
        </w:numPr>
        <w:tabs>
          <w:tab w:pos="622" w:val="left" w:leader="none"/>
          <w:tab w:pos="624" w:val="left" w:leader="none"/>
        </w:tabs>
        <w:spacing w:line="232" w:lineRule="auto" w:before="8" w:after="0"/>
        <w:ind w:left="624" w:right="0" w:hanging="366"/>
        <w:jc w:val="both"/>
        <w:rPr>
          <w:sz w:val="16"/>
        </w:rPr>
      </w:pPr>
      <w:r>
        <w:rPr>
          <w:sz w:val="16"/>
        </w:rPr>
        <w:t>A.</w:t>
      </w:r>
      <w:r>
        <w:rPr>
          <w:spacing w:val="40"/>
          <w:sz w:val="16"/>
        </w:rPr>
        <w:t xml:space="preserve"> </w:t>
      </w:r>
      <w:r>
        <w:rPr>
          <w:sz w:val="16"/>
        </w:rPr>
        <w:t>Fernandez,</w:t>
      </w:r>
      <w:r>
        <w:rPr>
          <w:spacing w:val="40"/>
          <w:sz w:val="16"/>
        </w:rPr>
        <w:t xml:space="preserve"> </w:t>
      </w:r>
      <w:r>
        <w:rPr>
          <w:sz w:val="16"/>
        </w:rPr>
        <w:t>M.</w:t>
      </w:r>
      <w:r>
        <w:rPr>
          <w:spacing w:val="40"/>
          <w:sz w:val="16"/>
        </w:rPr>
        <w:t xml:space="preserve"> </w:t>
      </w:r>
      <w:r>
        <w:rPr>
          <w:sz w:val="16"/>
        </w:rPr>
        <w:t>Torres,</w:t>
      </w:r>
      <w:r>
        <w:rPr>
          <w:spacing w:val="40"/>
          <w:sz w:val="16"/>
        </w:rPr>
        <w:t xml:space="preserve"> </w:t>
      </w:r>
      <w:r>
        <w:rPr>
          <w:sz w:val="16"/>
        </w:rPr>
        <w:t>and</w:t>
      </w:r>
      <w:r>
        <w:rPr>
          <w:spacing w:val="40"/>
          <w:sz w:val="16"/>
        </w:rPr>
        <w:t xml:space="preserve"> </w:t>
      </w:r>
      <w:r>
        <w:rPr>
          <w:sz w:val="16"/>
        </w:rPr>
        <w:t>R.</w:t>
      </w:r>
      <w:r>
        <w:rPr>
          <w:spacing w:val="40"/>
          <w:sz w:val="16"/>
        </w:rPr>
        <w:t xml:space="preserve"> </w:t>
      </w:r>
      <w:r>
        <w:rPr>
          <w:sz w:val="16"/>
        </w:rPr>
        <w:t>Garcia,</w:t>
      </w:r>
      <w:r>
        <w:rPr>
          <w:spacing w:val="40"/>
          <w:sz w:val="16"/>
        </w:rPr>
        <w:t xml:space="preserve"> </w:t>
      </w:r>
      <w:r>
        <w:rPr>
          <w:sz w:val="16"/>
        </w:rPr>
        <w:t>”Epidemiological</w:t>
      </w:r>
      <w:r>
        <w:rPr>
          <w:spacing w:val="40"/>
          <w:sz w:val="16"/>
        </w:rPr>
        <w:t xml:space="preserve"> </w:t>
      </w:r>
      <w:r>
        <w:rPr>
          <w:sz w:val="16"/>
        </w:rPr>
        <w:t>Trends</w:t>
      </w:r>
      <w:r>
        <w:rPr>
          <w:spacing w:val="40"/>
          <w:sz w:val="16"/>
        </w:rPr>
        <w:t xml:space="preserve"> </w:t>
      </w:r>
      <w:r>
        <w:rPr>
          <w:sz w:val="16"/>
        </w:rPr>
        <w:t>of HSV-2 Infection Using Predictive Modeling: A Population-Level</w:t>
      </w:r>
      <w:r>
        <w:rPr>
          <w:spacing w:val="40"/>
          <w:sz w:val="16"/>
        </w:rPr>
        <w:t xml:space="preserve"> </w:t>
      </w:r>
      <w:r>
        <w:rPr>
          <w:sz w:val="16"/>
        </w:rPr>
        <w:t xml:space="preserve">Analysis,” </w:t>
      </w:r>
      <w:r>
        <w:rPr>
          <w:i/>
          <w:sz w:val="16"/>
        </w:rPr>
        <w:t>International Journal of Epidemiology</w:t>
      </w:r>
      <w:r>
        <w:rPr>
          <w:sz w:val="16"/>
        </w:rPr>
        <w:t>, vol. 51, no. 3, pp.</w:t>
      </w:r>
      <w:r>
        <w:rPr>
          <w:spacing w:val="40"/>
          <w:sz w:val="16"/>
        </w:rPr>
        <w:t xml:space="preserve"> </w:t>
      </w:r>
      <w:r>
        <w:rPr>
          <w:sz w:val="16"/>
        </w:rPr>
        <w:t>789-798, Mar. 2022.</w:t>
      </w:r>
    </w:p>
    <w:p>
      <w:pPr>
        <w:pStyle w:val="ListParagraph"/>
        <w:numPr>
          <w:ilvl w:val="0"/>
          <w:numId w:val="5"/>
        </w:numPr>
        <w:tabs>
          <w:tab w:pos="622" w:val="left" w:leader="none"/>
          <w:tab w:pos="624" w:val="left" w:leader="none"/>
        </w:tabs>
        <w:spacing w:line="232" w:lineRule="auto" w:before="7" w:after="0"/>
        <w:ind w:left="624" w:right="0" w:hanging="366"/>
        <w:jc w:val="both"/>
        <w:rPr>
          <w:sz w:val="16"/>
        </w:rPr>
      </w:pPr>
      <w:r>
        <w:rPr>
          <w:sz w:val="16"/>
        </w:rPr>
        <w:t>R. Johnson and P. Williams, ”Memory-Driven Mathematical Modeling</w:t>
      </w:r>
      <w:r>
        <w:rPr>
          <w:spacing w:val="40"/>
          <w:sz w:val="16"/>
        </w:rPr>
        <w:t xml:space="preserve"> </w:t>
      </w:r>
      <w:r>
        <w:rPr>
          <w:sz w:val="16"/>
        </w:rPr>
        <w:t>of</w:t>
      </w:r>
      <w:r>
        <w:rPr>
          <w:spacing w:val="-2"/>
          <w:sz w:val="16"/>
        </w:rPr>
        <w:t xml:space="preserve"> </w:t>
      </w:r>
      <w:r>
        <w:rPr>
          <w:sz w:val="16"/>
        </w:rPr>
        <w:t>HSV</w:t>
      </w:r>
      <w:r>
        <w:rPr>
          <w:spacing w:val="-2"/>
          <w:sz w:val="16"/>
        </w:rPr>
        <w:t xml:space="preserve"> </w:t>
      </w:r>
      <w:r>
        <w:rPr>
          <w:sz w:val="16"/>
        </w:rPr>
        <w:t>Reactivation</w:t>
      </w:r>
      <w:r>
        <w:rPr>
          <w:spacing w:val="-2"/>
          <w:sz w:val="16"/>
        </w:rPr>
        <w:t xml:space="preserve"> </w:t>
      </w:r>
      <w:r>
        <w:rPr>
          <w:sz w:val="16"/>
        </w:rPr>
        <w:t>Dynamics</w:t>
      </w:r>
      <w:r>
        <w:rPr>
          <w:spacing w:val="-2"/>
          <w:sz w:val="16"/>
        </w:rPr>
        <w:t xml:space="preserve"> </w:t>
      </w:r>
      <w:r>
        <w:rPr>
          <w:sz w:val="16"/>
        </w:rPr>
        <w:t>with</w:t>
      </w:r>
      <w:r>
        <w:rPr>
          <w:spacing w:val="-2"/>
          <w:sz w:val="16"/>
        </w:rPr>
        <w:t xml:space="preserve"> </w:t>
      </w:r>
      <w:r>
        <w:rPr>
          <w:sz w:val="16"/>
        </w:rPr>
        <w:t>Deep</w:t>
      </w:r>
      <w:r>
        <w:rPr>
          <w:spacing w:val="-2"/>
          <w:sz w:val="16"/>
        </w:rPr>
        <w:t xml:space="preserve"> </w:t>
      </w:r>
      <w:r>
        <w:rPr>
          <w:sz w:val="16"/>
        </w:rPr>
        <w:t>Learning</w:t>
      </w:r>
      <w:r>
        <w:rPr>
          <w:spacing w:val="-2"/>
          <w:sz w:val="16"/>
        </w:rPr>
        <w:t xml:space="preserve"> </w:t>
      </w:r>
      <w:r>
        <w:rPr>
          <w:sz w:val="16"/>
        </w:rPr>
        <w:t>Integration,”</w:t>
      </w:r>
      <w:r>
        <w:rPr>
          <w:spacing w:val="-2"/>
          <w:sz w:val="16"/>
        </w:rPr>
        <w:t xml:space="preserve"> </w:t>
      </w:r>
      <w:r>
        <w:rPr>
          <w:i/>
          <w:sz w:val="16"/>
        </w:rPr>
        <w:t>PLOS</w:t>
      </w:r>
      <w:r>
        <w:rPr>
          <w:i/>
          <w:spacing w:val="40"/>
          <w:sz w:val="16"/>
        </w:rPr>
        <w:t xml:space="preserve"> </w:t>
      </w:r>
      <w:r>
        <w:rPr>
          <w:i/>
          <w:sz w:val="16"/>
        </w:rPr>
        <w:t>Computational Biology</w:t>
      </w:r>
      <w:r>
        <w:rPr>
          <w:sz w:val="16"/>
        </w:rPr>
        <w:t>, vol. 20, no. 1, pp. e1011789, Jan. 2024.</w:t>
      </w:r>
    </w:p>
    <w:p>
      <w:pPr>
        <w:pStyle w:val="ListParagraph"/>
        <w:numPr>
          <w:ilvl w:val="0"/>
          <w:numId w:val="5"/>
        </w:numPr>
        <w:tabs>
          <w:tab w:pos="622" w:val="left" w:leader="none"/>
          <w:tab w:pos="624" w:val="left" w:leader="none"/>
        </w:tabs>
        <w:spacing w:line="232" w:lineRule="auto" w:before="7" w:after="0"/>
        <w:ind w:left="624" w:right="0" w:hanging="366"/>
        <w:jc w:val="both"/>
        <w:rPr>
          <w:sz w:val="16"/>
        </w:rPr>
      </w:pPr>
      <w:r>
        <w:rPr>
          <w:sz w:val="16"/>
        </w:rPr>
        <w:t>L. Martinez, E. Gonzalez, and C. Hernandez, ”Deep Learning for Viral</w:t>
      </w:r>
      <w:r>
        <w:rPr>
          <w:spacing w:val="40"/>
          <w:sz w:val="16"/>
        </w:rPr>
        <w:t xml:space="preserve"> </w:t>
      </w:r>
      <w:r>
        <w:rPr>
          <w:sz w:val="16"/>
        </w:rPr>
        <w:t xml:space="preserve">Skin Infection Classification: A Comparative Study,” </w:t>
      </w:r>
      <w:r>
        <w:rPr>
          <w:i/>
          <w:sz w:val="16"/>
        </w:rPr>
        <w:t>Journal of the</w:t>
      </w:r>
      <w:r>
        <w:rPr>
          <w:i/>
          <w:spacing w:val="40"/>
          <w:sz w:val="16"/>
        </w:rPr>
        <w:t xml:space="preserve"> </w:t>
      </w:r>
      <w:r>
        <w:rPr>
          <w:i/>
          <w:sz w:val="16"/>
        </w:rPr>
        <w:t>American Academy of Dermatology</w:t>
      </w:r>
      <w:r>
        <w:rPr>
          <w:sz w:val="16"/>
        </w:rPr>
        <w:t>, vol. 85, no. 4, pp. 892-901, Oct.</w:t>
      </w:r>
      <w:r>
        <w:rPr>
          <w:spacing w:val="40"/>
          <w:sz w:val="16"/>
        </w:rPr>
        <w:t xml:space="preserve"> </w:t>
      </w:r>
      <w:r>
        <w:rPr>
          <w:spacing w:val="-2"/>
          <w:sz w:val="16"/>
        </w:rPr>
        <w:t>2021.</w:t>
      </w:r>
    </w:p>
    <w:p>
      <w:pPr>
        <w:pStyle w:val="ListParagraph"/>
        <w:numPr>
          <w:ilvl w:val="0"/>
          <w:numId w:val="5"/>
        </w:numPr>
        <w:tabs>
          <w:tab w:pos="622" w:val="left" w:leader="none"/>
          <w:tab w:pos="624" w:val="left" w:leader="none"/>
        </w:tabs>
        <w:spacing w:line="232" w:lineRule="auto" w:before="7" w:after="0"/>
        <w:ind w:left="624" w:right="0" w:hanging="366"/>
        <w:jc w:val="both"/>
        <w:rPr>
          <w:sz w:val="16"/>
        </w:rPr>
      </w:pPr>
      <w:r>
        <w:rPr>
          <w:sz w:val="16"/>
        </w:rPr>
        <w:t>T. Brown, S. Wilson, and K. Davis, ”Clinical Predictors of Herpes</w:t>
      </w:r>
      <w:r>
        <w:rPr>
          <w:spacing w:val="40"/>
          <w:sz w:val="16"/>
        </w:rPr>
        <w:t xml:space="preserve"> </w:t>
      </w:r>
      <w:r>
        <w:rPr>
          <w:sz w:val="16"/>
        </w:rPr>
        <w:t xml:space="preserve">Simplex Virus Recurrence in Immunocompromised Patients,” </w:t>
      </w:r>
      <w:r>
        <w:rPr>
          <w:i/>
          <w:sz w:val="16"/>
        </w:rPr>
        <w:t>Clinical</w:t>
      </w:r>
      <w:r>
        <w:rPr>
          <w:i/>
          <w:spacing w:val="40"/>
          <w:sz w:val="16"/>
        </w:rPr>
        <w:t xml:space="preserve"> </w:t>
      </w:r>
      <w:r>
        <w:rPr>
          <w:i/>
          <w:sz w:val="16"/>
        </w:rPr>
        <w:t>Infectious Diseases</w:t>
      </w:r>
      <w:r>
        <w:rPr>
          <w:sz w:val="16"/>
        </w:rPr>
        <w:t>, vol. 70, no. 8, pp. 1654-1662, Apr. 2020.</w:t>
      </w:r>
    </w:p>
    <w:p>
      <w:pPr>
        <w:pStyle w:val="ListParagraph"/>
        <w:numPr>
          <w:ilvl w:val="0"/>
          <w:numId w:val="5"/>
        </w:numPr>
        <w:tabs>
          <w:tab w:pos="622" w:val="left" w:leader="none"/>
          <w:tab w:pos="624" w:val="left" w:leader="none"/>
        </w:tabs>
        <w:spacing w:line="232" w:lineRule="auto" w:before="6" w:after="0"/>
        <w:ind w:left="624" w:right="0" w:hanging="366"/>
        <w:jc w:val="both"/>
        <w:rPr>
          <w:sz w:val="16"/>
        </w:rPr>
      </w:pPr>
      <w:r>
        <w:rPr>
          <w:sz w:val="16"/>
        </w:rPr>
        <w:t>F. Zhang, L. Wang, and Y. Liu, ”Transformer-Based Time-Series</w:t>
      </w:r>
      <w:r>
        <w:rPr>
          <w:spacing w:val="40"/>
          <w:sz w:val="16"/>
        </w:rPr>
        <w:t xml:space="preserve"> </w:t>
      </w:r>
      <w:r>
        <w:rPr>
          <w:sz w:val="16"/>
        </w:rPr>
        <w:t xml:space="preserve">Forecasting for Infectious Disease Progression,” </w:t>
      </w:r>
      <w:r>
        <w:rPr>
          <w:i/>
          <w:sz w:val="16"/>
        </w:rPr>
        <w:t>IEEE Transactions on</w:t>
      </w:r>
      <w:r>
        <w:rPr>
          <w:i/>
          <w:spacing w:val="40"/>
          <w:sz w:val="16"/>
        </w:rPr>
        <w:t xml:space="preserve"> </w:t>
      </w:r>
      <w:r>
        <w:rPr>
          <w:i/>
          <w:sz w:val="16"/>
        </w:rPr>
        <w:t>Neural Networks and Learning Systems</w:t>
      </w:r>
      <w:r>
        <w:rPr>
          <w:sz w:val="16"/>
        </w:rPr>
        <w:t>, vol. 35, no. 2, pp. 2345-2356,</w:t>
      </w:r>
      <w:r>
        <w:rPr>
          <w:spacing w:val="40"/>
          <w:sz w:val="16"/>
        </w:rPr>
        <w:t xml:space="preserve"> </w:t>
      </w:r>
      <w:r>
        <w:rPr>
          <w:sz w:val="16"/>
        </w:rPr>
        <w:t>Feb. 2024.</w:t>
      </w:r>
    </w:p>
    <w:p>
      <w:pPr>
        <w:pStyle w:val="ListParagraph"/>
        <w:numPr>
          <w:ilvl w:val="0"/>
          <w:numId w:val="5"/>
        </w:numPr>
        <w:tabs>
          <w:tab w:pos="622" w:val="left" w:leader="none"/>
          <w:tab w:pos="624" w:val="left" w:leader="none"/>
        </w:tabs>
        <w:spacing w:line="232" w:lineRule="auto" w:before="8" w:after="0"/>
        <w:ind w:left="624" w:right="0" w:hanging="366"/>
        <w:jc w:val="both"/>
        <w:rPr>
          <w:sz w:val="16"/>
        </w:rPr>
      </w:pPr>
      <w:r>
        <w:rPr>
          <w:sz w:val="16"/>
        </w:rPr>
        <w:t>M.</w:t>
      </w:r>
      <w:r>
        <w:rPr>
          <w:spacing w:val="-3"/>
          <w:sz w:val="16"/>
        </w:rPr>
        <w:t xml:space="preserve"> </w:t>
      </w:r>
      <w:r>
        <w:rPr>
          <w:sz w:val="16"/>
        </w:rPr>
        <w:t>Thompson,</w:t>
      </w:r>
      <w:r>
        <w:rPr>
          <w:spacing w:val="-4"/>
          <w:sz w:val="16"/>
        </w:rPr>
        <w:t xml:space="preserve"> </w:t>
      </w:r>
      <w:r>
        <w:rPr>
          <w:sz w:val="16"/>
        </w:rPr>
        <w:t>J.</w:t>
      </w:r>
      <w:r>
        <w:rPr>
          <w:spacing w:val="-3"/>
          <w:sz w:val="16"/>
        </w:rPr>
        <w:t xml:space="preserve"> </w:t>
      </w:r>
      <w:r>
        <w:rPr>
          <w:sz w:val="16"/>
        </w:rPr>
        <w:t>Anderson,</w:t>
      </w:r>
      <w:r>
        <w:rPr>
          <w:spacing w:val="-3"/>
          <w:sz w:val="16"/>
        </w:rPr>
        <w:t xml:space="preserve"> </w:t>
      </w:r>
      <w:r>
        <w:rPr>
          <w:sz w:val="16"/>
        </w:rPr>
        <w:t>and</w:t>
      </w:r>
      <w:r>
        <w:rPr>
          <w:spacing w:val="-4"/>
          <w:sz w:val="16"/>
        </w:rPr>
        <w:t xml:space="preserve"> </w:t>
      </w:r>
      <w:r>
        <w:rPr>
          <w:sz w:val="16"/>
        </w:rPr>
        <w:t>P.</w:t>
      </w:r>
      <w:r>
        <w:rPr>
          <w:spacing w:val="-3"/>
          <w:sz w:val="16"/>
        </w:rPr>
        <w:t xml:space="preserve"> </w:t>
      </w:r>
      <w:r>
        <w:rPr>
          <w:sz w:val="16"/>
        </w:rPr>
        <w:t>Martinez,</w:t>
      </w:r>
      <w:r>
        <w:rPr>
          <w:spacing w:val="-3"/>
          <w:sz w:val="16"/>
        </w:rPr>
        <w:t xml:space="preserve"> </w:t>
      </w:r>
      <w:r>
        <w:rPr>
          <w:sz w:val="16"/>
        </w:rPr>
        <w:t>”Multi-Modal</w:t>
      </w:r>
      <w:r>
        <w:rPr>
          <w:spacing w:val="-4"/>
          <w:sz w:val="16"/>
        </w:rPr>
        <w:t xml:space="preserve"> </w:t>
      </w:r>
      <w:r>
        <w:rPr>
          <w:sz w:val="16"/>
        </w:rPr>
        <w:t>Data</w:t>
      </w:r>
      <w:r>
        <w:rPr>
          <w:spacing w:val="-3"/>
          <w:sz w:val="16"/>
        </w:rPr>
        <w:t xml:space="preserve"> </w:t>
      </w:r>
      <w:r>
        <w:rPr>
          <w:sz w:val="16"/>
        </w:rPr>
        <w:t>Fusion</w:t>
      </w:r>
      <w:r>
        <w:rPr>
          <w:spacing w:val="40"/>
          <w:sz w:val="16"/>
        </w:rPr>
        <w:t xml:space="preserve"> </w:t>
      </w:r>
      <w:r>
        <w:rPr>
          <w:sz w:val="16"/>
        </w:rPr>
        <w:t xml:space="preserve">for Disease Prediction: Methods and Applications,” </w:t>
      </w:r>
      <w:r>
        <w:rPr>
          <w:i/>
          <w:sz w:val="16"/>
        </w:rPr>
        <w:t>Nature Digital</w:t>
      </w:r>
      <w:r>
        <w:rPr>
          <w:i/>
          <w:spacing w:val="40"/>
          <w:sz w:val="16"/>
        </w:rPr>
        <w:t xml:space="preserve"> </w:t>
      </w:r>
      <w:r>
        <w:rPr>
          <w:i/>
          <w:sz w:val="16"/>
        </w:rPr>
        <w:t>Medicine</w:t>
      </w:r>
      <w:r>
        <w:rPr>
          <w:sz w:val="16"/>
        </w:rPr>
        <w:t>, vol. 7, no. 1, pp. 45-58, Jan. 2024.</w:t>
      </w:r>
    </w:p>
    <w:p>
      <w:pPr>
        <w:pStyle w:val="ListParagraph"/>
        <w:numPr>
          <w:ilvl w:val="0"/>
          <w:numId w:val="5"/>
        </w:numPr>
        <w:tabs>
          <w:tab w:pos="562" w:val="left" w:leader="none"/>
          <w:tab w:pos="564" w:val="left" w:leader="none"/>
        </w:tabs>
        <w:spacing w:line="232" w:lineRule="auto" w:before="113" w:after="0"/>
        <w:ind w:left="564" w:right="257" w:hanging="366"/>
        <w:jc w:val="both"/>
        <w:rPr>
          <w:sz w:val="16"/>
        </w:rPr>
      </w:pPr>
      <w:r>
        <w:rPr/>
        <w:br w:type="column"/>
      </w:r>
      <w:r>
        <w:rPr>
          <w:sz w:val="16"/>
        </w:rPr>
        <w:t>H. Chen, Y. Wu, and L. Xu, ”Explainable AI for Dermatological Diag-</w:t>
      </w:r>
      <w:r>
        <w:rPr>
          <w:spacing w:val="40"/>
          <w:sz w:val="16"/>
        </w:rPr>
        <w:t xml:space="preserve"> </w:t>
      </w:r>
      <w:r>
        <w:rPr>
          <w:sz w:val="16"/>
        </w:rPr>
        <w:t xml:space="preserve">nosis: Feature Attribution in HSV Detection,” </w:t>
      </w:r>
      <w:r>
        <w:rPr>
          <w:i/>
          <w:sz w:val="16"/>
        </w:rPr>
        <w:t>Journal of Investigative</w:t>
      </w:r>
      <w:r>
        <w:rPr>
          <w:i/>
          <w:spacing w:val="40"/>
          <w:sz w:val="16"/>
        </w:rPr>
        <w:t xml:space="preserve"> </w:t>
      </w:r>
      <w:r>
        <w:rPr>
          <w:i/>
          <w:sz w:val="16"/>
        </w:rPr>
        <w:t>Dermatology</w:t>
      </w:r>
      <w:r>
        <w:rPr>
          <w:sz w:val="16"/>
        </w:rPr>
        <w:t>, vol. 144, no. 3, pp. 567-576, Mar. 2024.</w:t>
      </w:r>
    </w:p>
    <w:p>
      <w:pPr>
        <w:pStyle w:val="ListParagraph"/>
        <w:numPr>
          <w:ilvl w:val="0"/>
          <w:numId w:val="5"/>
        </w:numPr>
        <w:tabs>
          <w:tab w:pos="562" w:val="left" w:leader="none"/>
          <w:tab w:pos="564" w:val="left" w:leader="none"/>
        </w:tabs>
        <w:spacing w:line="232" w:lineRule="auto" w:before="3" w:after="0"/>
        <w:ind w:left="564" w:right="257" w:hanging="366"/>
        <w:jc w:val="both"/>
        <w:rPr>
          <w:sz w:val="16"/>
        </w:rPr>
      </w:pPr>
      <w:r>
        <w:rPr>
          <w:sz w:val="16"/>
        </w:rPr>
        <w:t>R. Patel, S. Mehta, and K. Shah, ”Edge Deployable CNN Architectures</w:t>
      </w:r>
      <w:r>
        <w:rPr>
          <w:spacing w:val="40"/>
          <w:sz w:val="16"/>
        </w:rPr>
        <w:t xml:space="preserve"> </w:t>
      </w:r>
      <w:r>
        <w:rPr>
          <w:sz w:val="16"/>
        </w:rPr>
        <w:t xml:space="preserve">for Real-Time Medical Image Analysis,” </w:t>
      </w:r>
      <w:r>
        <w:rPr>
          <w:i/>
          <w:sz w:val="16"/>
        </w:rPr>
        <w:t>IEEE Access</w:t>
      </w:r>
      <w:r>
        <w:rPr>
          <w:sz w:val="16"/>
        </w:rPr>
        <w:t>, vol. 12, pp.</w:t>
      </w:r>
      <w:r>
        <w:rPr>
          <w:spacing w:val="40"/>
          <w:sz w:val="16"/>
        </w:rPr>
        <w:t xml:space="preserve"> </w:t>
      </w:r>
      <w:r>
        <w:rPr>
          <w:sz w:val="16"/>
        </w:rPr>
        <w:t>45678-45689, Jan. 2024.</w:t>
      </w:r>
    </w:p>
    <w:p>
      <w:pPr>
        <w:pStyle w:val="ListParagraph"/>
        <w:numPr>
          <w:ilvl w:val="0"/>
          <w:numId w:val="5"/>
        </w:numPr>
        <w:tabs>
          <w:tab w:pos="562" w:val="left" w:leader="none"/>
          <w:tab w:pos="564" w:val="left" w:leader="none"/>
        </w:tabs>
        <w:spacing w:line="232" w:lineRule="auto" w:before="2" w:after="0"/>
        <w:ind w:left="564" w:right="257" w:hanging="366"/>
        <w:jc w:val="both"/>
        <w:rPr>
          <w:sz w:val="16"/>
        </w:rPr>
      </w:pPr>
      <w:r>
        <w:rPr>
          <w:sz w:val="16"/>
        </w:rPr>
        <w:t>E. Rodriguez, A. Silva, and M. Costa, ”Long Short-Term Memory</w:t>
      </w:r>
      <w:r>
        <w:rPr>
          <w:spacing w:val="40"/>
          <w:sz w:val="16"/>
        </w:rPr>
        <w:t xml:space="preserve"> </w:t>
      </w:r>
      <w:r>
        <w:rPr>
          <w:sz w:val="16"/>
        </w:rPr>
        <w:t xml:space="preserve">Networks for Clinical Time-Series: A Systematic Review,” </w:t>
      </w:r>
      <w:r>
        <w:rPr>
          <w:i/>
          <w:sz w:val="16"/>
        </w:rPr>
        <w:t>Artificial</w:t>
      </w:r>
      <w:r>
        <w:rPr>
          <w:i/>
          <w:spacing w:val="40"/>
          <w:sz w:val="16"/>
        </w:rPr>
        <w:t xml:space="preserve"> </w:t>
      </w:r>
      <w:r>
        <w:rPr>
          <w:i/>
          <w:sz w:val="16"/>
        </w:rPr>
        <w:t>Intelligence Review</w:t>
      </w:r>
      <w:r>
        <w:rPr>
          <w:sz w:val="16"/>
        </w:rPr>
        <w:t>, vol. 57, no. 2, pp. 234-251, Feb. 2024.</w:t>
      </w:r>
    </w:p>
    <w:p>
      <w:pPr>
        <w:pStyle w:val="ListParagraph"/>
        <w:numPr>
          <w:ilvl w:val="0"/>
          <w:numId w:val="5"/>
        </w:numPr>
        <w:tabs>
          <w:tab w:pos="562" w:val="left" w:leader="none"/>
          <w:tab w:pos="564" w:val="left" w:leader="none"/>
        </w:tabs>
        <w:spacing w:line="232" w:lineRule="auto" w:before="3" w:after="0"/>
        <w:ind w:left="564" w:right="257" w:hanging="366"/>
        <w:jc w:val="both"/>
        <w:rPr>
          <w:sz w:val="16"/>
        </w:rPr>
      </w:pPr>
      <w:r>
        <w:rPr>
          <w:sz w:val="16"/>
        </w:rPr>
        <w:t>D. Kim, J. Lee, and S. Park, ”Transfer Learning for Viral Lesion</w:t>
      </w:r>
      <w:r>
        <w:rPr>
          <w:spacing w:val="40"/>
          <w:sz w:val="16"/>
        </w:rPr>
        <w:t xml:space="preserve"> </w:t>
      </w:r>
      <w:r>
        <w:rPr>
          <w:sz w:val="16"/>
        </w:rPr>
        <w:t>Classification:</w:t>
      </w:r>
      <w:r>
        <w:rPr>
          <w:spacing w:val="-2"/>
          <w:sz w:val="16"/>
        </w:rPr>
        <w:t xml:space="preserve"> </w:t>
      </w:r>
      <w:r>
        <w:rPr>
          <w:sz w:val="16"/>
        </w:rPr>
        <w:t>Pre-trained</w:t>
      </w:r>
      <w:r>
        <w:rPr>
          <w:spacing w:val="-2"/>
          <w:sz w:val="16"/>
        </w:rPr>
        <w:t xml:space="preserve"> </w:t>
      </w:r>
      <w:r>
        <w:rPr>
          <w:sz w:val="16"/>
        </w:rPr>
        <w:t>CNN</w:t>
      </w:r>
      <w:r>
        <w:rPr>
          <w:spacing w:val="-2"/>
          <w:sz w:val="16"/>
        </w:rPr>
        <w:t xml:space="preserve"> </w:t>
      </w:r>
      <w:r>
        <w:rPr>
          <w:sz w:val="16"/>
        </w:rPr>
        <w:t>Performance</w:t>
      </w:r>
      <w:r>
        <w:rPr>
          <w:spacing w:val="-2"/>
          <w:sz w:val="16"/>
        </w:rPr>
        <w:t xml:space="preserve"> </w:t>
      </w:r>
      <w:r>
        <w:rPr>
          <w:sz w:val="16"/>
        </w:rPr>
        <w:t>Analysis,”</w:t>
      </w:r>
      <w:r>
        <w:rPr>
          <w:spacing w:val="-2"/>
          <w:sz w:val="16"/>
        </w:rPr>
        <w:t xml:space="preserve"> </w:t>
      </w:r>
      <w:r>
        <w:rPr>
          <w:i/>
          <w:sz w:val="16"/>
        </w:rPr>
        <w:t>Medical</w:t>
      </w:r>
      <w:r>
        <w:rPr>
          <w:i/>
          <w:spacing w:val="-2"/>
          <w:sz w:val="16"/>
        </w:rPr>
        <w:t xml:space="preserve"> </w:t>
      </w:r>
      <w:r>
        <w:rPr>
          <w:i/>
          <w:sz w:val="16"/>
        </w:rPr>
        <w:t>Image</w:t>
      </w:r>
      <w:r>
        <w:rPr>
          <w:i/>
          <w:spacing w:val="40"/>
          <w:sz w:val="16"/>
        </w:rPr>
        <w:t xml:space="preserve"> </w:t>
      </w:r>
      <w:r>
        <w:rPr>
          <w:i/>
          <w:sz w:val="16"/>
        </w:rPr>
        <w:t>Analysis</w:t>
      </w:r>
      <w:r>
        <w:rPr>
          <w:sz w:val="16"/>
        </w:rPr>
        <w:t>, vol. 91, pp. 102-114, Jan. 2024.</w:t>
      </w:r>
    </w:p>
    <w:p>
      <w:pPr>
        <w:pStyle w:val="ListParagraph"/>
        <w:numPr>
          <w:ilvl w:val="0"/>
          <w:numId w:val="5"/>
        </w:numPr>
        <w:tabs>
          <w:tab w:pos="562" w:val="left" w:leader="none"/>
          <w:tab w:pos="564" w:val="left" w:leader="none"/>
        </w:tabs>
        <w:spacing w:line="232" w:lineRule="auto" w:before="2" w:after="0"/>
        <w:ind w:left="564" w:right="257" w:hanging="366"/>
        <w:jc w:val="both"/>
        <w:rPr>
          <w:sz w:val="16"/>
        </w:rPr>
      </w:pPr>
      <w:r>
        <w:rPr>
          <w:sz w:val="16"/>
        </w:rPr>
        <w:t>A. Wright, B. Miller, and C. Thompson, ”User-Centered Design of</w:t>
      </w:r>
      <w:r>
        <w:rPr>
          <w:spacing w:val="40"/>
          <w:sz w:val="16"/>
        </w:rPr>
        <w:t xml:space="preserve"> </w:t>
      </w:r>
      <w:r>
        <w:rPr>
          <w:sz w:val="16"/>
        </w:rPr>
        <w:t xml:space="preserve">Mobile Health Applications for Infectious Disease Management,” </w:t>
      </w:r>
      <w:r>
        <w:rPr>
          <w:i/>
          <w:sz w:val="16"/>
        </w:rPr>
        <w:t>JMIR</w:t>
      </w:r>
      <w:r>
        <w:rPr>
          <w:i/>
          <w:spacing w:val="40"/>
          <w:sz w:val="16"/>
        </w:rPr>
        <w:t xml:space="preserve"> </w:t>
      </w:r>
      <w:r>
        <w:rPr>
          <w:i/>
          <w:sz w:val="16"/>
        </w:rPr>
        <w:t>mHealth and uHealth</w:t>
      </w:r>
      <w:r>
        <w:rPr>
          <w:sz w:val="16"/>
        </w:rPr>
        <w:t>, vol. 12, no. 1, pp. e51234, Jan. 2024.</w:t>
      </w:r>
    </w:p>
    <w:p>
      <w:pPr>
        <w:pStyle w:val="ListParagraph"/>
        <w:numPr>
          <w:ilvl w:val="0"/>
          <w:numId w:val="5"/>
        </w:numPr>
        <w:tabs>
          <w:tab w:pos="562" w:val="left" w:leader="none"/>
          <w:tab w:pos="564" w:val="left" w:leader="none"/>
        </w:tabs>
        <w:spacing w:line="232" w:lineRule="auto" w:before="3" w:after="0"/>
        <w:ind w:left="564" w:right="257" w:hanging="366"/>
        <w:jc w:val="both"/>
        <w:rPr>
          <w:sz w:val="16"/>
        </w:rPr>
      </w:pPr>
      <w:r>
        <w:rPr>
          <w:sz w:val="16"/>
        </w:rPr>
        <w:t>S. Gupta, R. Agarwal, and N. Sharma, ”Privacy-Preserving Machine</w:t>
      </w:r>
      <w:r>
        <w:rPr>
          <w:spacing w:val="40"/>
          <w:sz w:val="16"/>
        </w:rPr>
        <w:t xml:space="preserve"> </w:t>
      </w:r>
      <w:r>
        <w:rPr>
          <w:sz w:val="16"/>
        </w:rPr>
        <w:t>Learning</w:t>
      </w:r>
      <w:r>
        <w:rPr>
          <w:spacing w:val="-10"/>
          <w:sz w:val="16"/>
        </w:rPr>
        <w:t xml:space="preserve"> </w:t>
      </w:r>
      <w:r>
        <w:rPr>
          <w:sz w:val="16"/>
        </w:rPr>
        <w:t>for</w:t>
      </w:r>
      <w:r>
        <w:rPr>
          <w:spacing w:val="-10"/>
          <w:sz w:val="16"/>
        </w:rPr>
        <w:t xml:space="preserve"> </w:t>
      </w:r>
      <w:r>
        <w:rPr>
          <w:sz w:val="16"/>
        </w:rPr>
        <w:t>Genomic</w:t>
      </w:r>
      <w:r>
        <w:rPr>
          <w:spacing w:val="-10"/>
          <w:sz w:val="16"/>
        </w:rPr>
        <w:t xml:space="preserve"> </w:t>
      </w:r>
      <w:r>
        <w:rPr>
          <w:sz w:val="16"/>
        </w:rPr>
        <w:t>and</w:t>
      </w:r>
      <w:r>
        <w:rPr>
          <w:spacing w:val="-10"/>
          <w:sz w:val="16"/>
        </w:rPr>
        <w:t xml:space="preserve"> </w:t>
      </w:r>
      <w:r>
        <w:rPr>
          <w:sz w:val="16"/>
        </w:rPr>
        <w:t>Clinical</w:t>
      </w:r>
      <w:r>
        <w:rPr>
          <w:spacing w:val="-10"/>
          <w:sz w:val="16"/>
        </w:rPr>
        <w:t xml:space="preserve"> </w:t>
      </w:r>
      <w:r>
        <w:rPr>
          <w:sz w:val="16"/>
        </w:rPr>
        <w:t>Data</w:t>
      </w:r>
      <w:r>
        <w:rPr>
          <w:spacing w:val="-10"/>
          <w:sz w:val="16"/>
        </w:rPr>
        <w:t xml:space="preserve"> </w:t>
      </w:r>
      <w:r>
        <w:rPr>
          <w:sz w:val="16"/>
        </w:rPr>
        <w:t>Integration,”</w:t>
      </w:r>
      <w:r>
        <w:rPr>
          <w:spacing w:val="-10"/>
          <w:sz w:val="16"/>
        </w:rPr>
        <w:t xml:space="preserve"> </w:t>
      </w:r>
      <w:r>
        <w:rPr>
          <w:i/>
          <w:sz w:val="16"/>
        </w:rPr>
        <w:t>IEEE</w:t>
      </w:r>
      <w:r>
        <w:rPr>
          <w:i/>
          <w:spacing w:val="-10"/>
          <w:sz w:val="16"/>
        </w:rPr>
        <w:t xml:space="preserve"> </w:t>
      </w:r>
      <w:r>
        <w:rPr>
          <w:i/>
          <w:sz w:val="16"/>
        </w:rPr>
        <w:t>Transactions</w:t>
      </w:r>
      <w:r>
        <w:rPr>
          <w:i/>
          <w:spacing w:val="40"/>
          <w:sz w:val="16"/>
        </w:rPr>
        <w:t xml:space="preserve"> </w:t>
      </w:r>
      <w:r>
        <w:rPr>
          <w:i/>
          <w:sz w:val="16"/>
        </w:rPr>
        <w:t>on Information Forensics and Security</w:t>
      </w:r>
      <w:r>
        <w:rPr>
          <w:sz w:val="16"/>
        </w:rPr>
        <w:t>, vol. 19, pp. 1234-1245, Jan.</w:t>
      </w:r>
      <w:r>
        <w:rPr>
          <w:spacing w:val="40"/>
          <w:sz w:val="16"/>
        </w:rPr>
        <w:t xml:space="preserve"> </w:t>
      </w:r>
      <w:r>
        <w:rPr>
          <w:spacing w:val="-2"/>
          <w:sz w:val="16"/>
        </w:rPr>
        <w:t>2024.</w:t>
      </w:r>
    </w:p>
    <w:p>
      <w:pPr>
        <w:pStyle w:val="ListParagraph"/>
        <w:numPr>
          <w:ilvl w:val="0"/>
          <w:numId w:val="5"/>
        </w:numPr>
        <w:tabs>
          <w:tab w:pos="562" w:val="left" w:leader="none"/>
          <w:tab w:pos="564" w:val="left" w:leader="none"/>
        </w:tabs>
        <w:spacing w:line="232" w:lineRule="auto" w:before="3" w:after="0"/>
        <w:ind w:left="564" w:right="257" w:hanging="366"/>
        <w:jc w:val="both"/>
        <w:rPr>
          <w:sz w:val="16"/>
        </w:rPr>
      </w:pPr>
      <w:r>
        <w:rPr>
          <w:sz w:val="16"/>
        </w:rPr>
        <w:t>M.</w:t>
      </w:r>
      <w:r>
        <w:rPr>
          <w:spacing w:val="-6"/>
          <w:sz w:val="16"/>
        </w:rPr>
        <w:t xml:space="preserve"> </w:t>
      </w:r>
      <w:r>
        <w:rPr>
          <w:sz w:val="16"/>
        </w:rPr>
        <w:t>O’Brien,</w:t>
      </w:r>
      <w:r>
        <w:rPr>
          <w:spacing w:val="-6"/>
          <w:sz w:val="16"/>
        </w:rPr>
        <w:t xml:space="preserve"> </w:t>
      </w:r>
      <w:r>
        <w:rPr>
          <w:sz w:val="16"/>
        </w:rPr>
        <w:t>K.</w:t>
      </w:r>
      <w:r>
        <w:rPr>
          <w:spacing w:val="-6"/>
          <w:sz w:val="16"/>
        </w:rPr>
        <w:t xml:space="preserve"> </w:t>
      </w:r>
      <w:r>
        <w:rPr>
          <w:sz w:val="16"/>
        </w:rPr>
        <w:t>Murphy,</w:t>
      </w:r>
      <w:r>
        <w:rPr>
          <w:spacing w:val="-6"/>
          <w:sz w:val="16"/>
        </w:rPr>
        <w:t xml:space="preserve"> </w:t>
      </w:r>
      <w:r>
        <w:rPr>
          <w:sz w:val="16"/>
        </w:rPr>
        <w:t>and</w:t>
      </w:r>
      <w:r>
        <w:rPr>
          <w:spacing w:val="-6"/>
          <w:sz w:val="16"/>
        </w:rPr>
        <w:t xml:space="preserve"> </w:t>
      </w:r>
      <w:r>
        <w:rPr>
          <w:sz w:val="16"/>
        </w:rPr>
        <w:t>T.</w:t>
      </w:r>
      <w:r>
        <w:rPr>
          <w:spacing w:val="-6"/>
          <w:sz w:val="16"/>
        </w:rPr>
        <w:t xml:space="preserve"> </w:t>
      </w:r>
      <w:r>
        <w:rPr>
          <w:sz w:val="16"/>
        </w:rPr>
        <w:t>Walsh,</w:t>
      </w:r>
      <w:r>
        <w:rPr>
          <w:spacing w:val="-6"/>
          <w:sz w:val="16"/>
        </w:rPr>
        <w:t xml:space="preserve"> </w:t>
      </w:r>
      <w:r>
        <w:rPr>
          <w:sz w:val="16"/>
        </w:rPr>
        <w:t>”Clinical</w:t>
      </w:r>
      <w:r>
        <w:rPr>
          <w:spacing w:val="-6"/>
          <w:sz w:val="16"/>
        </w:rPr>
        <w:t xml:space="preserve"> </w:t>
      </w:r>
      <w:r>
        <w:rPr>
          <w:sz w:val="16"/>
        </w:rPr>
        <w:t>Validation</w:t>
      </w:r>
      <w:r>
        <w:rPr>
          <w:spacing w:val="-6"/>
          <w:sz w:val="16"/>
        </w:rPr>
        <w:t xml:space="preserve"> </w:t>
      </w:r>
      <w:r>
        <w:rPr>
          <w:sz w:val="16"/>
        </w:rPr>
        <w:t>of</w:t>
      </w:r>
      <w:r>
        <w:rPr>
          <w:spacing w:val="-6"/>
          <w:sz w:val="16"/>
        </w:rPr>
        <w:t xml:space="preserve"> </w:t>
      </w:r>
      <w:r>
        <w:rPr>
          <w:sz w:val="16"/>
        </w:rPr>
        <w:t>AI-Based</w:t>
      </w:r>
      <w:r>
        <w:rPr>
          <w:spacing w:val="40"/>
          <w:sz w:val="16"/>
        </w:rPr>
        <w:t xml:space="preserve"> </w:t>
      </w:r>
      <w:r>
        <w:rPr>
          <w:sz w:val="16"/>
        </w:rPr>
        <w:t xml:space="preserve">Outbreak Prediction Systems: Framework and Protocols,” </w:t>
      </w:r>
      <w:r>
        <w:rPr>
          <w:i/>
          <w:sz w:val="16"/>
        </w:rPr>
        <w:t>Journal of</w:t>
      </w:r>
      <w:r>
        <w:rPr>
          <w:i/>
          <w:spacing w:val="40"/>
          <w:sz w:val="16"/>
        </w:rPr>
        <w:t xml:space="preserve"> </w:t>
      </w:r>
      <w:r>
        <w:rPr>
          <w:i/>
          <w:sz w:val="16"/>
        </w:rPr>
        <w:t>Clinical Medicine</w:t>
      </w:r>
      <w:r>
        <w:rPr>
          <w:sz w:val="16"/>
        </w:rPr>
        <w:t>, vol. 13, no. 2, pp. 456-468, Jan. 2025.</w:t>
      </w:r>
    </w:p>
    <w:p>
      <w:pPr>
        <w:pStyle w:val="ListParagraph"/>
        <w:numPr>
          <w:ilvl w:val="0"/>
          <w:numId w:val="5"/>
        </w:numPr>
        <w:tabs>
          <w:tab w:pos="562" w:val="left" w:leader="none"/>
          <w:tab w:pos="564" w:val="left" w:leader="none"/>
        </w:tabs>
        <w:spacing w:line="232" w:lineRule="auto" w:before="3" w:after="0"/>
        <w:ind w:left="564" w:right="257" w:hanging="366"/>
        <w:jc w:val="both"/>
        <w:rPr>
          <w:sz w:val="16"/>
        </w:rPr>
      </w:pPr>
      <w:r>
        <w:rPr>
          <w:sz w:val="16"/>
        </w:rPr>
        <w:t>P. Kumar, A. Das, and S. Roy, ”Federated Learning for Multi-</w:t>
      </w:r>
      <w:r>
        <w:rPr>
          <w:spacing w:val="40"/>
          <w:sz w:val="16"/>
        </w:rPr>
        <w:t xml:space="preserve"> </w:t>
      </w:r>
      <w:r>
        <w:rPr>
          <w:sz w:val="16"/>
        </w:rPr>
        <w:t xml:space="preserve">Institutional Medical Image Analysis,” </w:t>
      </w:r>
      <w:r>
        <w:rPr>
          <w:i/>
          <w:sz w:val="16"/>
        </w:rPr>
        <w:t>IEEE Transactions on Medical</w:t>
      </w:r>
      <w:r>
        <w:rPr>
          <w:i/>
          <w:spacing w:val="40"/>
          <w:sz w:val="16"/>
        </w:rPr>
        <w:t xml:space="preserve"> </w:t>
      </w:r>
      <w:r>
        <w:rPr>
          <w:i/>
          <w:sz w:val="16"/>
        </w:rPr>
        <w:t>Imaging</w:t>
      </w:r>
      <w:r>
        <w:rPr>
          <w:sz w:val="16"/>
        </w:rPr>
        <w:t>, vol. 43, no. 1, pp. 234-245, Jan. 2024.</w:t>
      </w:r>
    </w:p>
    <w:p>
      <w:pPr>
        <w:pStyle w:val="ListParagraph"/>
        <w:numPr>
          <w:ilvl w:val="0"/>
          <w:numId w:val="5"/>
        </w:numPr>
        <w:tabs>
          <w:tab w:pos="562" w:val="left" w:leader="none"/>
          <w:tab w:pos="564" w:val="left" w:leader="none"/>
        </w:tabs>
        <w:spacing w:line="232" w:lineRule="auto" w:before="3" w:after="0"/>
        <w:ind w:left="564" w:right="257" w:hanging="366"/>
        <w:jc w:val="both"/>
        <w:rPr>
          <w:sz w:val="16"/>
        </w:rPr>
      </w:pPr>
      <w:r>
        <w:rPr>
          <w:sz w:val="16"/>
        </w:rPr>
        <w:t>L. Zhang, Y. Wang, and J. Li, ”Attention Mechanisms in Medical</w:t>
      </w:r>
      <w:r>
        <w:rPr>
          <w:spacing w:val="80"/>
          <w:sz w:val="16"/>
        </w:rPr>
        <w:t xml:space="preserve"> </w:t>
      </w:r>
      <w:r>
        <w:rPr>
          <w:sz w:val="16"/>
        </w:rPr>
        <w:t xml:space="preserve">Time-Series Analysis for Disease Prediction,” </w:t>
      </w:r>
      <w:r>
        <w:rPr>
          <w:i/>
          <w:sz w:val="16"/>
        </w:rPr>
        <w:t>Artificial Intelligence in</w:t>
      </w:r>
      <w:r>
        <w:rPr>
          <w:i/>
          <w:spacing w:val="40"/>
          <w:sz w:val="16"/>
        </w:rPr>
        <w:t xml:space="preserve"> </w:t>
      </w:r>
      <w:r>
        <w:rPr>
          <w:i/>
          <w:sz w:val="16"/>
        </w:rPr>
        <w:t>Medicine</w:t>
      </w:r>
      <w:r>
        <w:rPr>
          <w:sz w:val="16"/>
        </w:rPr>
        <w:t>, vol. 148, pp. 102-114, Feb. 2024.</w:t>
      </w:r>
    </w:p>
    <w:sectPr>
      <w:pgSz w:w="12240" w:h="15840"/>
      <w:pgMar w:top="920" w:bottom="280" w:left="720" w:right="720"/>
      <w:cols w:num="2" w:equalWidth="0">
        <w:col w:w="5281" w:space="40"/>
        <w:col w:w="547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62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86" w:hanging="286"/>
      </w:pPr>
      <w:rPr>
        <w:rFonts w:hint="default"/>
        <w:lang w:val="en-US" w:eastAsia="en-US" w:bidi="ar-SA"/>
      </w:rPr>
    </w:lvl>
    <w:lvl w:ilvl="2">
      <w:start w:val="0"/>
      <w:numFmt w:val="bullet"/>
      <w:lvlText w:val="•"/>
      <w:lvlJc w:val="left"/>
      <w:pPr>
        <w:ind w:left="1552" w:hanging="286"/>
      </w:pPr>
      <w:rPr>
        <w:rFonts w:hint="default"/>
        <w:lang w:val="en-US" w:eastAsia="en-US" w:bidi="ar-SA"/>
      </w:rPr>
    </w:lvl>
    <w:lvl w:ilvl="3">
      <w:start w:val="0"/>
      <w:numFmt w:val="bullet"/>
      <w:lvlText w:val="•"/>
      <w:lvlJc w:val="left"/>
      <w:pPr>
        <w:ind w:left="2018" w:hanging="286"/>
      </w:pPr>
      <w:rPr>
        <w:rFonts w:hint="default"/>
        <w:lang w:val="en-US" w:eastAsia="en-US" w:bidi="ar-SA"/>
      </w:rPr>
    </w:lvl>
    <w:lvl w:ilvl="4">
      <w:start w:val="0"/>
      <w:numFmt w:val="bullet"/>
      <w:lvlText w:val="•"/>
      <w:lvlJc w:val="left"/>
      <w:pPr>
        <w:ind w:left="2484" w:hanging="286"/>
      </w:pPr>
      <w:rPr>
        <w:rFonts w:hint="default"/>
        <w:lang w:val="en-US" w:eastAsia="en-US" w:bidi="ar-SA"/>
      </w:rPr>
    </w:lvl>
    <w:lvl w:ilvl="5">
      <w:start w:val="0"/>
      <w:numFmt w:val="bullet"/>
      <w:lvlText w:val="•"/>
      <w:lvlJc w:val="left"/>
      <w:pPr>
        <w:ind w:left="2950" w:hanging="286"/>
      </w:pPr>
      <w:rPr>
        <w:rFonts w:hint="default"/>
        <w:lang w:val="en-US" w:eastAsia="en-US" w:bidi="ar-SA"/>
      </w:rPr>
    </w:lvl>
    <w:lvl w:ilvl="6">
      <w:start w:val="0"/>
      <w:numFmt w:val="bullet"/>
      <w:lvlText w:val="•"/>
      <w:lvlJc w:val="left"/>
      <w:pPr>
        <w:ind w:left="3416" w:hanging="286"/>
      </w:pPr>
      <w:rPr>
        <w:rFonts w:hint="default"/>
        <w:lang w:val="en-US" w:eastAsia="en-US" w:bidi="ar-SA"/>
      </w:rPr>
    </w:lvl>
    <w:lvl w:ilvl="7">
      <w:start w:val="0"/>
      <w:numFmt w:val="bullet"/>
      <w:lvlText w:val="•"/>
      <w:lvlJc w:val="left"/>
      <w:pPr>
        <w:ind w:left="3882" w:hanging="286"/>
      </w:pPr>
      <w:rPr>
        <w:rFonts w:hint="default"/>
        <w:lang w:val="en-US" w:eastAsia="en-US" w:bidi="ar-SA"/>
      </w:rPr>
    </w:lvl>
    <w:lvl w:ilvl="8">
      <w:start w:val="0"/>
      <w:numFmt w:val="bullet"/>
      <w:lvlText w:val="•"/>
      <w:lvlJc w:val="left"/>
      <w:pPr>
        <w:ind w:left="4348" w:hanging="286"/>
      </w:pPr>
      <w:rPr>
        <w:rFonts w:hint="default"/>
        <w:lang w:val="en-US" w:eastAsia="en-US" w:bidi="ar-SA"/>
      </w:rPr>
    </w:lvl>
  </w:abstractNum>
  <w:abstractNum w:abstractNumId="3">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479" w:hanging="272"/>
      </w:pPr>
      <w:rPr>
        <w:rFonts w:hint="default"/>
        <w:lang w:val="en-US" w:eastAsia="en-US" w:bidi="ar-SA"/>
      </w:rPr>
    </w:lvl>
    <w:lvl w:ilvl="3">
      <w:start w:val="0"/>
      <w:numFmt w:val="bullet"/>
      <w:lvlText w:val="•"/>
      <w:lvlJc w:val="left"/>
      <w:pPr>
        <w:ind w:left="1979" w:hanging="272"/>
      </w:pPr>
      <w:rPr>
        <w:rFonts w:hint="default"/>
        <w:lang w:val="en-US" w:eastAsia="en-US" w:bidi="ar-SA"/>
      </w:rPr>
    </w:lvl>
    <w:lvl w:ilvl="4">
      <w:start w:val="0"/>
      <w:numFmt w:val="bullet"/>
      <w:lvlText w:val="•"/>
      <w:lvlJc w:val="left"/>
      <w:pPr>
        <w:ind w:left="2479" w:hanging="272"/>
      </w:pPr>
      <w:rPr>
        <w:rFonts w:hint="default"/>
        <w:lang w:val="en-US" w:eastAsia="en-US" w:bidi="ar-SA"/>
      </w:rPr>
    </w:lvl>
    <w:lvl w:ilvl="5">
      <w:start w:val="0"/>
      <w:numFmt w:val="bullet"/>
      <w:lvlText w:val="•"/>
      <w:lvlJc w:val="left"/>
      <w:pPr>
        <w:ind w:left="2979" w:hanging="272"/>
      </w:pPr>
      <w:rPr>
        <w:rFonts w:hint="default"/>
        <w:lang w:val="en-US" w:eastAsia="en-US" w:bidi="ar-SA"/>
      </w:rPr>
    </w:lvl>
    <w:lvl w:ilvl="6">
      <w:start w:val="0"/>
      <w:numFmt w:val="bullet"/>
      <w:lvlText w:val="•"/>
      <w:lvlJc w:val="left"/>
      <w:pPr>
        <w:ind w:left="3479" w:hanging="272"/>
      </w:pPr>
      <w:rPr>
        <w:rFonts w:hint="default"/>
        <w:lang w:val="en-US" w:eastAsia="en-US" w:bidi="ar-SA"/>
      </w:rPr>
    </w:lvl>
    <w:lvl w:ilvl="7">
      <w:start w:val="0"/>
      <w:numFmt w:val="bullet"/>
      <w:lvlText w:val="•"/>
      <w:lvlJc w:val="left"/>
      <w:pPr>
        <w:ind w:left="3979" w:hanging="272"/>
      </w:pPr>
      <w:rPr>
        <w:rFonts w:hint="default"/>
        <w:lang w:val="en-US" w:eastAsia="en-US" w:bidi="ar-SA"/>
      </w:rPr>
    </w:lvl>
    <w:lvl w:ilvl="8">
      <w:start w:val="0"/>
      <w:numFmt w:val="bullet"/>
      <w:lvlText w:val="•"/>
      <w:lvlJc w:val="left"/>
      <w:pPr>
        <w:ind w:left="4479" w:hanging="272"/>
      </w:pPr>
      <w:rPr>
        <w:rFonts w:hint="default"/>
        <w:lang w:val="en-US" w:eastAsia="en-US" w:bidi="ar-SA"/>
      </w:rPr>
    </w:lvl>
  </w:abstractNum>
  <w:abstractNum w:abstractNumId="2">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479" w:hanging="272"/>
      </w:pPr>
      <w:rPr>
        <w:rFonts w:hint="default"/>
        <w:lang w:val="en-US" w:eastAsia="en-US" w:bidi="ar-SA"/>
      </w:rPr>
    </w:lvl>
    <w:lvl w:ilvl="3">
      <w:start w:val="0"/>
      <w:numFmt w:val="bullet"/>
      <w:lvlText w:val="•"/>
      <w:lvlJc w:val="left"/>
      <w:pPr>
        <w:ind w:left="1979" w:hanging="272"/>
      </w:pPr>
      <w:rPr>
        <w:rFonts w:hint="default"/>
        <w:lang w:val="en-US" w:eastAsia="en-US" w:bidi="ar-SA"/>
      </w:rPr>
    </w:lvl>
    <w:lvl w:ilvl="4">
      <w:start w:val="0"/>
      <w:numFmt w:val="bullet"/>
      <w:lvlText w:val="•"/>
      <w:lvlJc w:val="left"/>
      <w:pPr>
        <w:ind w:left="2479" w:hanging="272"/>
      </w:pPr>
      <w:rPr>
        <w:rFonts w:hint="default"/>
        <w:lang w:val="en-US" w:eastAsia="en-US" w:bidi="ar-SA"/>
      </w:rPr>
    </w:lvl>
    <w:lvl w:ilvl="5">
      <w:start w:val="0"/>
      <w:numFmt w:val="bullet"/>
      <w:lvlText w:val="•"/>
      <w:lvlJc w:val="left"/>
      <w:pPr>
        <w:ind w:left="2979" w:hanging="272"/>
      </w:pPr>
      <w:rPr>
        <w:rFonts w:hint="default"/>
        <w:lang w:val="en-US" w:eastAsia="en-US" w:bidi="ar-SA"/>
      </w:rPr>
    </w:lvl>
    <w:lvl w:ilvl="6">
      <w:start w:val="0"/>
      <w:numFmt w:val="bullet"/>
      <w:lvlText w:val="•"/>
      <w:lvlJc w:val="left"/>
      <w:pPr>
        <w:ind w:left="3479" w:hanging="272"/>
      </w:pPr>
      <w:rPr>
        <w:rFonts w:hint="default"/>
        <w:lang w:val="en-US" w:eastAsia="en-US" w:bidi="ar-SA"/>
      </w:rPr>
    </w:lvl>
    <w:lvl w:ilvl="7">
      <w:start w:val="0"/>
      <w:numFmt w:val="bullet"/>
      <w:lvlText w:val="•"/>
      <w:lvlJc w:val="left"/>
      <w:pPr>
        <w:ind w:left="3979" w:hanging="272"/>
      </w:pPr>
      <w:rPr>
        <w:rFonts w:hint="default"/>
        <w:lang w:val="en-US" w:eastAsia="en-US" w:bidi="ar-SA"/>
      </w:rPr>
    </w:lvl>
    <w:lvl w:ilvl="8">
      <w:start w:val="0"/>
      <w:numFmt w:val="bullet"/>
      <w:lvlText w:val="•"/>
      <w:lvlJc w:val="left"/>
      <w:pPr>
        <w:ind w:left="4479" w:hanging="272"/>
      </w:pPr>
      <w:rPr>
        <w:rFonts w:hint="default"/>
        <w:lang w:val="en-US" w:eastAsia="en-US" w:bidi="ar-SA"/>
      </w:rPr>
    </w:lvl>
  </w:abstractNum>
  <w:abstractNum w:abstractNumId="1">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582" w:hanging="202"/>
      </w:pPr>
      <w:rPr>
        <w:rFonts w:hint="default"/>
        <w:lang w:val="en-US" w:eastAsia="en-US" w:bidi="ar-SA"/>
      </w:rPr>
    </w:lvl>
    <w:lvl w:ilvl="3">
      <w:start w:val="0"/>
      <w:numFmt w:val="bullet"/>
      <w:lvlText w:val="•"/>
      <w:lvlJc w:val="left"/>
      <w:pPr>
        <w:ind w:left="504" w:hanging="202"/>
      </w:pPr>
      <w:rPr>
        <w:rFonts w:hint="default"/>
        <w:lang w:val="en-US" w:eastAsia="en-US" w:bidi="ar-SA"/>
      </w:rPr>
    </w:lvl>
    <w:lvl w:ilvl="4">
      <w:start w:val="0"/>
      <w:numFmt w:val="bullet"/>
      <w:lvlText w:val="•"/>
      <w:lvlJc w:val="left"/>
      <w:pPr>
        <w:ind w:left="426" w:hanging="202"/>
      </w:pPr>
      <w:rPr>
        <w:rFonts w:hint="default"/>
        <w:lang w:val="en-US" w:eastAsia="en-US" w:bidi="ar-SA"/>
      </w:rPr>
    </w:lvl>
    <w:lvl w:ilvl="5">
      <w:start w:val="0"/>
      <w:numFmt w:val="bullet"/>
      <w:lvlText w:val="•"/>
      <w:lvlJc w:val="left"/>
      <w:pPr>
        <w:ind w:left="348" w:hanging="202"/>
      </w:pPr>
      <w:rPr>
        <w:rFonts w:hint="default"/>
        <w:lang w:val="en-US" w:eastAsia="en-US" w:bidi="ar-SA"/>
      </w:rPr>
    </w:lvl>
    <w:lvl w:ilvl="6">
      <w:start w:val="0"/>
      <w:numFmt w:val="bullet"/>
      <w:lvlText w:val="•"/>
      <w:lvlJc w:val="left"/>
      <w:pPr>
        <w:ind w:left="271" w:hanging="202"/>
      </w:pPr>
      <w:rPr>
        <w:rFonts w:hint="default"/>
        <w:lang w:val="en-US" w:eastAsia="en-US" w:bidi="ar-SA"/>
      </w:rPr>
    </w:lvl>
    <w:lvl w:ilvl="7">
      <w:start w:val="0"/>
      <w:numFmt w:val="bullet"/>
      <w:lvlText w:val="•"/>
      <w:lvlJc w:val="left"/>
      <w:pPr>
        <w:ind w:left="193" w:hanging="202"/>
      </w:pPr>
      <w:rPr>
        <w:rFonts w:hint="default"/>
        <w:lang w:val="en-US" w:eastAsia="en-US" w:bidi="ar-SA"/>
      </w:rPr>
    </w:lvl>
    <w:lvl w:ilvl="8">
      <w:start w:val="0"/>
      <w:numFmt w:val="bullet"/>
      <w:lvlText w:val="•"/>
      <w:lvlJc w:val="left"/>
      <w:pPr>
        <w:ind w:left="115" w:hanging="202"/>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116"/>
      <w:ind w:left="282"/>
      <w:jc w:val="center"/>
      <w:outlineLvl w:val="1"/>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spacing w:before="76"/>
      <w:ind w:left="751" w:right="749" w:hanging="1"/>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624" w:hanging="36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157" w:lineRule="exact"/>
      <w:ind w:left="118"/>
    </w:pPr>
    <w:rPr>
      <w:rFonts w:ascii="Times New Roman" w:hAnsi="Times New Roman" w:eastAsia="Times New Roman" w:cs="Times New Roman"/>
      <w:lang w:val="en-US" w:eastAsia="en-US" w:bidi="ar-SA"/>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2026-04-02T06:51:42Z</dcterms:created>
  <dcterms:modified xsi:type="dcterms:W3CDTF">2026-04-02T06:51:42Z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2026-04-01T00:00:00Z</vt:filetime>
  </property>
  <property fmtid="{D5CDD505-2E9C-101B-9397-08002B2CF9AE}" pid="3" name="Creator">
    <vt:lpwstr>TeX</vt:lpwstr>
  </property>
  <property fmtid="{D5CDD505-2E9C-101B-9397-08002B2CF9AE}" pid="4" name="LastSaved">
    <vt:filetime>2026-04-02T00:00:00Z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