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30318F" w14:textId="77777777" w:rsidR="00F03A1D" w:rsidRDefault="00F03A1D" w:rsidP="00F03A1D">
      <w:pPr>
        <w:pStyle w:val="papertitle"/>
        <w:spacing w:before="5pt" w:beforeAutospacing="1" w:after="5pt" w:afterAutospacing="1"/>
        <w:rPr>
          <w:sz w:val="16"/>
          <w:szCs w:val="16"/>
        </w:rPr>
      </w:pPr>
      <w:r>
        <w:rPr>
          <w:kern w:val="48"/>
        </w:rPr>
        <w:t>Entity Aware Knowledge Guided Vision Language Framework for Image Captioning</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A82ADE7" w14:textId="74327539" w:rsidR="00725F0D" w:rsidRDefault="00F03A1D" w:rsidP="00725F0D">
      <w:pPr>
        <w:pStyle w:val="Author"/>
        <w:spacing w:before="0pt" w:after="0pt"/>
        <w:rPr>
          <w:sz w:val="18"/>
          <w:szCs w:val="18"/>
        </w:rPr>
      </w:pPr>
      <w:r>
        <w:rPr>
          <w:sz w:val="18"/>
          <w:szCs w:val="18"/>
        </w:rPr>
        <w:t>Sharmila Kharat</w:t>
      </w:r>
    </w:p>
    <w:p w14:paraId="633A7408" w14:textId="5306DE0C" w:rsidR="00725F0D" w:rsidRPr="00725F0D" w:rsidRDefault="00725F0D" w:rsidP="00725F0D">
      <w:pPr>
        <w:pStyle w:val="Author"/>
        <w:spacing w:before="0pt" w:after="0pt"/>
        <w:rPr>
          <w:sz w:val="18"/>
          <w:szCs w:val="18"/>
        </w:rPr>
      </w:pPr>
      <w:r w:rsidRPr="00725F0D">
        <w:rPr>
          <w:sz w:val="18"/>
          <w:szCs w:val="18"/>
        </w:rPr>
        <w:t>D</w:t>
      </w:r>
      <w:r w:rsidR="009303D9" w:rsidRPr="00725F0D">
        <w:rPr>
          <w:sz w:val="18"/>
          <w:szCs w:val="18"/>
        </w:rPr>
        <w:t>ep</w:t>
      </w:r>
      <w:r w:rsidRPr="00725F0D">
        <w:rPr>
          <w:sz w:val="18"/>
          <w:szCs w:val="18"/>
        </w:rPr>
        <w:t>artment</w:t>
      </w:r>
      <w:r w:rsidR="009303D9" w:rsidRPr="00725F0D">
        <w:rPr>
          <w:sz w:val="18"/>
          <w:szCs w:val="18"/>
        </w:rPr>
        <w:t xml:space="preserve"> </w:t>
      </w:r>
      <w:r w:rsidR="00F03A1D">
        <w:rPr>
          <w:sz w:val="18"/>
          <w:szCs w:val="18"/>
        </w:rPr>
        <w:t>of Computer Engineering</w:t>
      </w:r>
      <w:r w:rsidRPr="00725F0D">
        <w:rPr>
          <w:sz w:val="18"/>
          <w:szCs w:val="18"/>
        </w:rPr>
        <w:t xml:space="preserve">, </w:t>
      </w:r>
      <w:r w:rsidR="00F03A1D">
        <w:rPr>
          <w:sz w:val="18"/>
          <w:szCs w:val="18"/>
        </w:rPr>
        <w:t>MIT Academy of Engineering</w:t>
      </w:r>
      <w:r w:rsidRPr="00725F0D">
        <w:rPr>
          <w:sz w:val="18"/>
          <w:szCs w:val="18"/>
        </w:rPr>
        <w:t>,</w:t>
      </w:r>
      <w:r w:rsidR="009303D9" w:rsidRPr="00725F0D">
        <w:rPr>
          <w:sz w:val="18"/>
          <w:szCs w:val="18"/>
        </w:rPr>
        <w:t xml:space="preserve"> </w:t>
      </w:r>
      <w:r w:rsidR="00F03A1D">
        <w:rPr>
          <w:sz w:val="18"/>
          <w:szCs w:val="18"/>
        </w:rPr>
        <w:t>Alandi(D), Pune</w:t>
      </w:r>
      <w:r w:rsidR="009303D9" w:rsidRPr="00725F0D">
        <w:rPr>
          <w:sz w:val="18"/>
          <w:szCs w:val="18"/>
        </w:rPr>
        <w:t xml:space="preserve">, </w:t>
      </w:r>
      <w:r w:rsidR="00F03A1D">
        <w:rPr>
          <w:sz w:val="18"/>
          <w:szCs w:val="18"/>
        </w:rPr>
        <w:t>India</w:t>
      </w:r>
    </w:p>
    <w:p w14:paraId="5AB2FE26" w14:textId="23D44610" w:rsidR="00BD670B" w:rsidRDefault="00F03A1D" w:rsidP="00725F0D">
      <w:pPr>
        <w:pStyle w:val="Author"/>
        <w:spacing w:before="0pt" w:after="0pt"/>
        <w:rPr>
          <w:sz w:val="18"/>
          <w:szCs w:val="18"/>
        </w:rPr>
      </w:pPr>
      <w:r>
        <w:rPr>
          <w:sz w:val="18"/>
          <w:szCs w:val="18"/>
        </w:rPr>
        <w:t>Sharmila.kharat@mitaoe.ac.in</w:t>
      </w:r>
    </w:p>
    <w:p w14:paraId="79ACBBA4" w14:textId="77777777" w:rsidR="00725F0D" w:rsidRDefault="00725F0D" w:rsidP="00BD670B">
      <w:pPr>
        <w:pStyle w:val="Author"/>
        <w:spacing w:before="5pt" w:beforeAutospacing="1"/>
        <w:rPr>
          <w:sz w:val="18"/>
          <w:szCs w:val="18"/>
        </w:rPr>
      </w:pPr>
    </w:p>
    <w:p w14:paraId="749DF2C9" w14:textId="4B580C3A" w:rsidR="00F03A1D" w:rsidRDefault="00F03A1D" w:rsidP="00F03A1D">
      <w:pPr>
        <w:pStyle w:val="Author"/>
        <w:spacing w:before="0pt" w:after="0pt"/>
        <w:rPr>
          <w:sz w:val="18"/>
          <w:szCs w:val="18"/>
        </w:rPr>
      </w:pPr>
      <w:r>
        <w:rPr>
          <w:sz w:val="18"/>
          <w:szCs w:val="18"/>
        </w:rPr>
        <w:t>Sunita Barve</w:t>
      </w:r>
    </w:p>
    <w:p w14:paraId="6A7805FF" w14:textId="77777777" w:rsidR="00F03A1D" w:rsidRPr="00725F0D" w:rsidRDefault="00F03A1D" w:rsidP="00F03A1D">
      <w:pPr>
        <w:pStyle w:val="Author"/>
        <w:spacing w:before="0pt" w:after="0pt"/>
        <w:rPr>
          <w:sz w:val="18"/>
          <w:szCs w:val="18"/>
        </w:rPr>
      </w:pPr>
      <w:r w:rsidRPr="00725F0D">
        <w:rPr>
          <w:sz w:val="18"/>
          <w:szCs w:val="18"/>
        </w:rPr>
        <w:t xml:space="preserve">Department </w:t>
      </w:r>
      <w:r>
        <w:rPr>
          <w:sz w:val="18"/>
          <w:szCs w:val="18"/>
        </w:rPr>
        <w:t>of Computer Engineering</w:t>
      </w:r>
      <w:r w:rsidRPr="00725F0D">
        <w:rPr>
          <w:sz w:val="18"/>
          <w:szCs w:val="18"/>
        </w:rPr>
        <w:t xml:space="preserve">, </w:t>
      </w:r>
      <w:r>
        <w:rPr>
          <w:sz w:val="18"/>
          <w:szCs w:val="18"/>
        </w:rPr>
        <w:t>MIT Academy of Engineering</w:t>
      </w:r>
      <w:r w:rsidRPr="00725F0D">
        <w:rPr>
          <w:sz w:val="18"/>
          <w:szCs w:val="18"/>
        </w:rPr>
        <w:t xml:space="preserve">, </w:t>
      </w:r>
      <w:r>
        <w:rPr>
          <w:sz w:val="18"/>
          <w:szCs w:val="18"/>
        </w:rPr>
        <w:t>Alandi(D), Pune</w:t>
      </w:r>
      <w:r w:rsidRPr="00725F0D">
        <w:rPr>
          <w:sz w:val="18"/>
          <w:szCs w:val="18"/>
        </w:rPr>
        <w:t xml:space="preserve">, </w:t>
      </w:r>
      <w:r>
        <w:rPr>
          <w:sz w:val="18"/>
          <w:szCs w:val="18"/>
        </w:rPr>
        <w:t>India</w:t>
      </w:r>
    </w:p>
    <w:p w14:paraId="198B06F1" w14:textId="6BEDA877" w:rsidR="00F03A1D" w:rsidRDefault="00F03A1D" w:rsidP="00F03A1D">
      <w:pPr>
        <w:pStyle w:val="Author"/>
        <w:spacing w:before="0pt" w:after="0pt"/>
        <w:rPr>
          <w:sz w:val="18"/>
          <w:szCs w:val="18"/>
        </w:rPr>
      </w:pPr>
      <w:r>
        <w:rPr>
          <w:sz w:val="18"/>
          <w:szCs w:val="18"/>
        </w:rPr>
        <w:t>ssbarve</w:t>
      </w:r>
      <w:r>
        <w:rPr>
          <w:sz w:val="18"/>
          <w:szCs w:val="18"/>
        </w:rPr>
        <w:t>@mitaoe.ac.in</w:t>
      </w:r>
    </w:p>
    <w:p w14:paraId="0316535E" w14:textId="77777777" w:rsidR="009F1D79" w:rsidRDefault="009F1D79">
      <w:pPr>
        <w:sectPr w:rsidR="009F1D79" w:rsidSect="00725F0D">
          <w:type w:val="continuous"/>
          <w:pgSz w:w="595.30pt" w:h="841.90pt" w:code="9"/>
          <w:pgMar w:top="22.50pt" w:right="44.65pt" w:bottom="72pt" w:left="44.65pt" w:header="36pt" w:footer="36pt" w:gutter="0pt"/>
          <w:cols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3C149FBF" w:rsidR="004D72B5" w:rsidRDefault="009303D9" w:rsidP="00972203">
      <w:pPr>
        <w:pStyle w:val="Abstract"/>
        <w:rPr>
          <w:i/>
          <w:iCs/>
        </w:rPr>
      </w:pPr>
      <w:r>
        <w:rPr>
          <w:i/>
          <w:iCs/>
        </w:rPr>
        <w:t>Abstract</w:t>
      </w:r>
      <w:r>
        <w:t>—</w:t>
      </w:r>
      <w:r w:rsidR="00F03A1D">
        <w:t xml:space="preserve">Entity aware image captioning is an important task which describe the image with the named entity information like person, location, event and organization names. Existing image captioning system generates fluent but generic captions which lacks the informativeness which is purpose for the many downstream tasks. To address this issue, the proposed system </w:t>
      </w:r>
      <w:r w:rsidR="00F03A1D" w:rsidRPr="00740277">
        <w:t xml:space="preserve">proposes </w:t>
      </w:r>
      <w:r w:rsidR="00F03A1D">
        <w:t xml:space="preserve">hybrid knowledge graph guided Entity aware vision language framework. The proposed method first extracts the named entities and noun phrases that generate target entity memory and support memory which is enhanced using hybrid knowledge graph to further use as input to caption generating decoder with image features to generate the multiple candidate captions. The multiple candidate captions are post generation reranked and verified based on knowledge graph to generate a target caption. The proposed model achieves the CIDEr score of 74.31 and entity F1 of 28.42. Ablation study on selector, </w:t>
      </w:r>
      <w:proofErr w:type="spellStart"/>
      <w:r w:rsidR="00F03A1D">
        <w:t>reranker</w:t>
      </w:r>
      <w:proofErr w:type="spellEnd"/>
      <w:r w:rsidR="00F03A1D">
        <w:t xml:space="preserve"> and verifier shows that the verifier-based safety control has reduced the unsupported entities while forming entity aware caption</w:t>
      </w:r>
      <w:r w:rsidR="00F03A1D">
        <w:t>.</w:t>
      </w:r>
    </w:p>
    <w:p w14:paraId="58B10678" w14:textId="75B4A451" w:rsidR="009303D9" w:rsidRPr="004D72B5" w:rsidRDefault="00C21573" w:rsidP="00972203">
      <w:pPr>
        <w:pStyle w:val="Keywords"/>
      </w:pPr>
      <w:r>
        <w:t>Index Terms</w:t>
      </w:r>
      <w:r w:rsidR="004D72B5" w:rsidRPr="004D72B5">
        <w:t>—</w:t>
      </w:r>
      <w:r w:rsidR="00F03A1D" w:rsidRPr="00F03A1D">
        <w:t xml:space="preserve"> </w:t>
      </w:r>
      <w:r w:rsidR="00F03A1D">
        <w:t>Knowledge graph, Reranking, Entity awareness, Hallucination mitigation, Context awareness, Diversity in image captioning</w:t>
      </w:r>
      <w:r w:rsidR="00F03A1D">
        <w:t>.</w:t>
      </w:r>
    </w:p>
    <w:p w14:paraId="1A521F3C" w14:textId="78F7D2D1" w:rsidR="009303D9" w:rsidRPr="00D632BE" w:rsidRDefault="009303D9" w:rsidP="006B6B66">
      <w:pPr>
        <w:pStyle w:val="Heading1"/>
      </w:pPr>
      <w:r w:rsidRPr="00D632BE">
        <w:t xml:space="preserve">Introduction </w:t>
      </w:r>
    </w:p>
    <w:p w14:paraId="056E8F8D" w14:textId="77777777" w:rsidR="00F03A1D" w:rsidRDefault="00F03A1D" w:rsidP="00F03A1D">
      <w:pPr>
        <w:pStyle w:val="BodyText"/>
      </w:pPr>
      <w:r>
        <w:t xml:space="preserve">Image Caption generation is an important vision language task which generates a meaningful concise natural language description of an image based on its visual understanding. With development of deep learning, attention mechanism, transformer architectures, large scale vision language pre-training , image captioning has achieved considerable progress on Benchmark datasets like MSCOCO and Flickr30K [1-2]. However, the recent image captioning algorithms is providing fluent and visually relevant captions, the captions generated are highly generic and template like. </w:t>
      </w:r>
    </w:p>
    <w:p w14:paraId="7D85D2EF" w14:textId="77777777" w:rsidR="00F03A1D" w:rsidRDefault="00F03A1D" w:rsidP="00F03A1D">
      <w:pPr>
        <w:pStyle w:val="BodyText"/>
      </w:pPr>
      <w:r>
        <w:t>The informativeness of the generated caption is very useful in many downstream tasks like image based search, assistive technologies for visually impaired people, intelligent transportation, online learning environment, e-commerce applications etc. Especially news domain image captioning require information of the person, organization, location and event details. This requirement create a major limitation for standard image captioning with fluency and relevance as an objectives[3]. Therefore generated captions must be entity aware , context aware and diverse in nature without compromising on the fluency and relevance. Though the entity awareness and context awareness make the captions more informative, directly encouraging the model to generate more entity rich descriptions introduces the problem of hallucinated entity incorporation in the generated caption[4]. Thus the task must balance entity awareness and  hallucination. The conventional image captioning models primarily tries to optimize the token level likelihood and n-</w:t>
      </w:r>
      <w:r>
        <w:t>gram similarity with the reference captions. The objective fails to verify where named entity included or not, if included whether the named entity is supported by knowledge available or external knowledge about the image.</w:t>
      </w:r>
    </w:p>
    <w:p w14:paraId="11FA1C4E" w14:textId="77777777" w:rsidR="00F03A1D" w:rsidRDefault="00F03A1D" w:rsidP="00F03A1D">
      <w:pPr>
        <w:pStyle w:val="BodyText"/>
      </w:pPr>
      <w:r>
        <w:t>To resolve these  issues this work proposes hybrid entity aware , knowledge graph (KG) guided image captioning framework with verifier controlled reranking. The benchmark MSCOCO dataset contains naturally generic ground truth captions having naturally less support for entity awareness, Good News dataset which is a news dataset which is having image, article, headline details rich in entities such as person, locations and events is used for the objective of entity awareness[3]. The proposed framework combines the visual features of the images, entities extracted from the text, articles, hybrid knowledge support for the entity extracted to construct target entity terms and support terms for multiple candidate entity generation which further based on entity selector module decides which entities are likely to be useful based on gate. The caption generator using different decoding strategies like greedy, beam search and controlled sampling generates multiple candidate captions which may have different levels of safety, hallucination, diversity and fluency. The strict knowledge graph oriented candidate reranking is used to select target candidate. The module also replaces the risky entity rich captions to conservative context safe captions. This allows the system to select a caption which is not only fluent but also supported by correct hallucinated entities and prohibit it to generate hallucinated entities. To address the issue of hallucination, learned entity verifier is implemented which estimate whether the entities in caption are supported or not. The final selection of the caption is based on the entity aware reranking scores and verifier based risk control scores.</w:t>
      </w:r>
    </w:p>
    <w:p w14:paraId="431C8B04" w14:textId="77777777" w:rsidR="00F03A1D" w:rsidRDefault="00F03A1D" w:rsidP="00F03A1D">
      <w:pPr>
        <w:pStyle w:val="BodyText"/>
      </w:pPr>
      <w:r>
        <w:t>The major contribution of the work is summarized as follows</w:t>
      </w:r>
    </w:p>
    <w:p w14:paraId="390DF883" w14:textId="0EE6DFEF" w:rsidR="00F03A1D" w:rsidRDefault="007E03A4" w:rsidP="00F03A1D">
      <w:pPr>
        <w:pStyle w:val="BodyText"/>
      </w:pPr>
      <w:r>
        <w:t>a</w:t>
      </w:r>
      <w:r w:rsidR="00F03A1D">
        <w:t>) Hybrid knowledge graph construction of the named entities extracted for news image captioning for constructing target entity memory and support memory for caption generation decoder</w:t>
      </w:r>
    </w:p>
    <w:p w14:paraId="68038E2F" w14:textId="133340C1" w:rsidR="00F03A1D" w:rsidRDefault="007E03A4" w:rsidP="00F03A1D">
      <w:pPr>
        <w:pStyle w:val="BodyText"/>
      </w:pPr>
      <w:r>
        <w:t>b</w:t>
      </w:r>
      <w:r w:rsidR="00F03A1D">
        <w:t xml:space="preserve">)Relevant entity selector which predicts salient entities based on its prediction of use in the target caption. </w:t>
      </w:r>
    </w:p>
    <w:p w14:paraId="6B727DAF" w14:textId="0EC30CC3" w:rsidR="00F03A1D" w:rsidRDefault="007E03A4" w:rsidP="00F03A1D">
      <w:pPr>
        <w:pStyle w:val="BodyText"/>
      </w:pPr>
      <w:r>
        <w:t>c</w:t>
      </w:r>
      <w:r w:rsidR="00F03A1D">
        <w:t>)Knowledge graph aware candidate reranking mechanism which ranks based on selector confidence, target entity terms and support term evidence and context overlap.</w:t>
      </w:r>
    </w:p>
    <w:p w14:paraId="1A4B870B" w14:textId="29A0BB3F" w:rsidR="00F03A1D" w:rsidRDefault="007E03A4" w:rsidP="00F03A1D">
      <w:pPr>
        <w:pStyle w:val="BodyText"/>
      </w:pPr>
      <w:r>
        <w:t>d</w:t>
      </w:r>
      <w:r w:rsidR="00F03A1D">
        <w:t>)Entity verifier control for hallucination risk control.</w:t>
      </w:r>
    </w:p>
    <w:p w14:paraId="179EA777" w14:textId="13F788E5" w:rsidR="009303D9" w:rsidRPr="006B6B66" w:rsidRDefault="00F03A1D" w:rsidP="00F03A1D">
      <w:pPr>
        <w:pStyle w:val="Heading1"/>
        <w:ind w:firstLine="0pt"/>
      </w:pPr>
      <w:r>
        <w:t>Related Work</w:t>
      </w:r>
    </w:p>
    <w:p w14:paraId="4330D24F" w14:textId="77777777" w:rsidR="00F03A1D" w:rsidRPr="006B6B66" w:rsidRDefault="00F03A1D" w:rsidP="00F03A1D">
      <w:pPr>
        <w:pStyle w:val="BodyText"/>
      </w:pPr>
      <w:r>
        <w:t xml:space="preserve">The work on Image captioning has been progressed from traditional image visual relevant description to context aware, entity aware, hallucination mitigation based, Diversity </w:t>
      </w:r>
      <w:r>
        <w:lastRenderedPageBreak/>
        <w:t xml:space="preserve">oriented caption generation. The news based caption generation need to entity aware, informative, context aware as well as should not be context aware. The section reviews these objectives with standard captioning approaches. </w:t>
      </w:r>
    </w:p>
    <w:p w14:paraId="4300F5BE" w14:textId="77777777" w:rsidR="00F03A1D" w:rsidRDefault="00F03A1D" w:rsidP="00F03A1D">
      <w:pPr>
        <w:pStyle w:val="Heading2"/>
        <w:tabs>
          <w:tab w:val="clear" w:pos="14.40pt"/>
          <w:tab w:val="num" w:pos="14.20pt"/>
        </w:tabs>
        <w:ind w:start="14.20pt" w:hanging="14.20pt"/>
      </w:pPr>
      <w:r>
        <w:t>Captioning Backbones and Vision Language Pretraining</w:t>
      </w:r>
    </w:p>
    <w:p w14:paraId="16E05A16" w14:textId="77777777" w:rsidR="00F03A1D" w:rsidRPr="006F094A" w:rsidRDefault="00F03A1D" w:rsidP="00F03A1D">
      <w:pPr>
        <w:ind w:firstLine="14.40pt"/>
        <w:jc w:val="both"/>
      </w:pPr>
      <w:r>
        <w:t>Image captioning is traditionally implemented as a vision language task where an image encoder extracts the visual understanding of the image which is used for the caption generation decoder. Early image captioning approaches mainly focused used Convolutional Neural Network (CNN) based encoder for feature extraction which using Recurrent neural network (RNN) based decoders generated descriptions [5-7]. These models achieve strong performance on Benchmark datasets for generating a fluent meaningful caption. Recent Vision language Pretraining models have increased the performance of caption generation to a larger extend as image-text representational learning is used. BLIP [8] has introduced vision language pretraining for both caption generation and understanding tasks using caption bootstrapping. BLIP2 [9] and InstructBLIP [10] further not only reduced the cost of joint image text pair pretraining.</w:t>
      </w:r>
    </w:p>
    <w:p w14:paraId="37ECAC39" w14:textId="77777777" w:rsidR="00F03A1D" w:rsidRDefault="00F03A1D" w:rsidP="00F03A1D">
      <w:pPr>
        <w:pStyle w:val="Heading2"/>
        <w:tabs>
          <w:tab w:val="clear" w:pos="14.40pt"/>
          <w:tab w:val="num" w:pos="14.20pt"/>
        </w:tabs>
      </w:pPr>
      <w:r>
        <w:t>Entity Aware Image Captioning</w:t>
      </w:r>
    </w:p>
    <w:p w14:paraId="0D97E352" w14:textId="77777777" w:rsidR="00F03A1D" w:rsidRPr="00C05956" w:rsidRDefault="00F03A1D" w:rsidP="00F03A1D">
      <w:pPr>
        <w:ind w:firstLine="14.40pt"/>
        <w:jc w:val="both"/>
      </w:pPr>
      <w:r>
        <w:t>Though the use of Vision Language pretraining generate meaningful and fluent description but the generated captions are mostly generic due to its objective of making captions similar to the ground truth captions. The presence of a famous person, location or event is mostly rare in the generated description. The major challenge for entity aware captioning is selecting the correct entity from the long article, as for entity awareness GoodNews or Breaking News [11] dataset which are naturally rich in entities are used. Multimodal multi-head attention is used in [12] so that model can attend to the entities in the image. Transformer based multimodal fusion is also used to make model learn the entities in the image [13] which based on attention mechanism tries to learn which visual region is important and which named entity should appear in the description.[14] uses multiple levels of concentration to reduce irrelevant entities of the caption. Knowledge graph-based techniques like [15] uses KG to connect image evidence with the article entities and external knowledge. A cross-modal knowledge graph and graph attention is used for the strong entity grounding. Lange Language Models prompts based on selection of part of the article which is more relevant to the image is used in [16-19]. Most of the work is either using multimodal attention, fusion or large language prompts. Retrieval or alignment, verification for the confidence of inclusion of the entity is not done in most of the models which will lead to inclusion of the unsupported entities in the generated description,</w:t>
      </w:r>
    </w:p>
    <w:p w14:paraId="16F887C0" w14:textId="77777777" w:rsidR="00F03A1D" w:rsidRDefault="00F03A1D" w:rsidP="00F03A1D">
      <w:pPr>
        <w:pStyle w:val="Heading2"/>
        <w:tabs>
          <w:tab w:val="clear" w:pos="14.40pt"/>
          <w:tab w:val="num" w:pos="14.20pt"/>
        </w:tabs>
      </w:pPr>
      <w:r>
        <w:t>Knowledge Guided Captioning</w:t>
      </w:r>
    </w:p>
    <w:p w14:paraId="577C84C0" w14:textId="77777777" w:rsidR="00F03A1D" w:rsidRDefault="00F03A1D" w:rsidP="00F03A1D">
      <w:pPr>
        <w:ind w:firstLine="14.40pt"/>
        <w:jc w:val="both"/>
      </w:pPr>
      <w:r>
        <w:t xml:space="preserve">Knowledge guided methods have become very important as generally the image alone is not sufficient to describe the image with valuable information. Most of the work used knowledge graph to add semantic information into the model like object-based grounding in template more as injecting a general commonsense and object grounding in the generated image descriptions and not a named entity [20-22]. It does not use external knowledge base like Wiki data but it uses knowledge graph for object relationship representation. </w:t>
      </w:r>
    </w:p>
    <w:p w14:paraId="416A15A6" w14:textId="3FCBFFAB" w:rsidR="00F03A1D" w:rsidRPr="00AB303F" w:rsidRDefault="00F03A1D" w:rsidP="007E03A4">
      <w:pPr>
        <w:ind w:firstLine="14.40pt"/>
        <w:jc w:val="both"/>
      </w:pPr>
      <w:r>
        <w:t>Multimodal knowledge graph which connects the visual cues with the article entities which help the entity detector to identify which of the entities should be included in the generated caption in used in [15]. Same entities can be used visualized differently in different aspects is explored in [23] which build entities not captions based on the different aspects. External memory of names like object names, relation aware prompting using the knowledge graph and are added at inference time to incorporate the object names in [24-25]. Very few of the works uses entities as an objective for knowledge graph. Most of them are focused on object level grounding than the entity level grounding. [18] uses the knowledge graph for the entity grounding but it uses only image and article knowledge. Most of the models use the knowledge graph for object grounding incorporation at the generation time and doesn’t use it for reranking or verification.</w:t>
      </w:r>
    </w:p>
    <w:p w14:paraId="1DCD5228" w14:textId="77777777" w:rsidR="00F03A1D" w:rsidRDefault="00F03A1D" w:rsidP="00F03A1D">
      <w:pPr>
        <w:pStyle w:val="Heading2"/>
        <w:tabs>
          <w:tab w:val="clear" w:pos="14.40pt"/>
          <w:tab w:val="num" w:pos="14.20pt"/>
        </w:tabs>
        <w:ind w:start="14.20pt"/>
      </w:pPr>
      <w:r>
        <w:t>Hallucination Control in Image Captioning</w:t>
      </w:r>
    </w:p>
    <w:p w14:paraId="68D57BA1" w14:textId="77777777" w:rsidR="00F03A1D" w:rsidRDefault="00F03A1D" w:rsidP="00F03A1D">
      <w:pPr>
        <w:ind w:firstLine="14.40pt"/>
        <w:jc w:val="both"/>
      </w:pPr>
      <w:r>
        <w:t>As entity awareness of image captioning model increases number of entities which the image does not support that is number of hallucinated entities increase. There is a tradeoff between entity occurrence and number of supported entity occurrence in the generated description. Most of the work is focused on object hallucination rather than the named entity hallucination. Most of the papers are based on teaching model that there should be no overdependence on language priors. [26-28]. Some models are based on retrieving strong visual or textual concept before generation [29]. Reinforcement learning where the reward calibration at inference time is used to mitigate the Hallucination in some of the techniques [30]. Post generation fact checking has been used in many of the techniques [31-33]. All the techniques are based on the object grounding whereas for entity aware image captioning, hallucination mitigation for the named entities to be added.</w:t>
      </w:r>
    </w:p>
    <w:p w14:paraId="17F150FC" w14:textId="1F9B6EA0" w:rsidR="009303D9" w:rsidRDefault="00F03A1D" w:rsidP="006B6B66">
      <w:pPr>
        <w:pStyle w:val="Heading1"/>
      </w:pPr>
      <w:r>
        <w:t>Proposed work</w:t>
      </w:r>
    </w:p>
    <w:p w14:paraId="0D956209" w14:textId="77777777" w:rsidR="007E03A4" w:rsidRDefault="007E03A4" w:rsidP="007E03A4">
      <w:pPr>
        <w:pStyle w:val="figurecaption"/>
        <w:numPr>
          <w:ilvl w:val="0"/>
          <w:numId w:val="0"/>
        </w:numPr>
      </w:pPr>
      <w:r>
        <w:rPr>
          <w:noProof w:val="0"/>
          <w:sz w:val="20"/>
          <w:szCs w:val="20"/>
        </w:rPr>
        <w:tab/>
      </w:r>
      <w:r w:rsidR="00F03A1D" w:rsidRPr="007E03A4">
        <w:rPr>
          <w:noProof w:val="0"/>
          <w:sz w:val="20"/>
          <w:szCs w:val="20"/>
        </w:rPr>
        <w:t>The proposed framework is designed for the entity grounded and context aware image caption generation. The visual information alone is not sufficient for generating entity rich description, the article, headline, event information and related knowledge is used to build the knowledge graph for the entity and its relations.</w:t>
      </w:r>
      <w:r w:rsidR="00F03A1D">
        <w:t xml:space="preserve"> </w:t>
      </w:r>
    </w:p>
    <w:p w14:paraId="16C383B8" w14:textId="36DEA134" w:rsidR="00F03A1D" w:rsidRDefault="00F03A1D" w:rsidP="007E03A4">
      <w:pPr>
        <w:pStyle w:val="figurecaption"/>
        <w:numPr>
          <w:ilvl w:val="0"/>
          <w:numId w:val="0"/>
        </w:numPr>
      </w:pPr>
      <w:r>
        <w:drawing>
          <wp:inline distT="0" distB="0" distL="0" distR="0" wp14:anchorId="23EAA4B3" wp14:editId="00B5D6A8">
            <wp:extent cx="3148965" cy="2552700"/>
            <wp:effectExtent l="0" t="0" r="0" b="0"/>
            <wp:docPr id="9063620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0636207" name="Picture 906362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6934" cy="2559160"/>
                    </a:xfrm>
                    <a:prstGeom prst="rect">
                      <a:avLst/>
                    </a:prstGeom>
                  </pic:spPr>
                </pic:pic>
              </a:graphicData>
            </a:graphic>
          </wp:inline>
        </w:drawing>
      </w:r>
      <w:r w:rsidR="007E03A4" w:rsidRPr="007E03A4">
        <w:t xml:space="preserve"> </w:t>
      </w:r>
      <w:r w:rsidR="007E03A4">
        <w:t xml:space="preserve">                 </w:t>
      </w:r>
      <w:r w:rsidR="007E03A4" w:rsidRPr="007E03A4">
        <w:t xml:space="preserve">Fig 1. </w:t>
      </w:r>
      <w:r w:rsidR="007E03A4" w:rsidRPr="007E03A4">
        <w:t>Generation of Target Entity Terms and Support Terms</w:t>
      </w:r>
    </w:p>
    <w:p w14:paraId="246D2E4B" w14:textId="38226A5E" w:rsidR="007E03A4" w:rsidRDefault="007E03A4" w:rsidP="007E03A4">
      <w:pPr>
        <w:jc w:val="both"/>
      </w:pPr>
      <w:r>
        <w:rPr>
          <w:noProof/>
        </w:rPr>
        <w:lastRenderedPageBreak/>
        <w:drawing>
          <wp:inline distT="0" distB="0" distL="0" distR="0" wp14:anchorId="0DA23288" wp14:editId="22793212">
            <wp:extent cx="2605414" cy="3070225"/>
            <wp:effectExtent l="0" t="0" r="4445" b="0"/>
            <wp:docPr id="102741575"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2741575" name="Picture 1027415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0622" cy="3076362"/>
                    </a:xfrm>
                    <a:prstGeom prst="rect">
                      <a:avLst/>
                    </a:prstGeom>
                  </pic:spPr>
                </pic:pic>
              </a:graphicData>
            </a:graphic>
          </wp:inline>
        </w:drawing>
      </w:r>
    </w:p>
    <w:p w14:paraId="7B40E714" w14:textId="77777777" w:rsidR="007E03A4" w:rsidRDefault="007E03A4" w:rsidP="007E03A4">
      <w:pPr>
        <w:pStyle w:val="figurecaption"/>
        <w:jc w:val="center"/>
      </w:pPr>
      <w:r>
        <w:t>Hybrid Knowledge graph guided entity awarecaption generation</w:t>
      </w:r>
    </w:p>
    <w:p w14:paraId="09B09BC9" w14:textId="77777777" w:rsidR="007E03A4" w:rsidRDefault="007E03A4" w:rsidP="007E03A4">
      <w:pPr>
        <w:jc w:val="both"/>
      </w:pPr>
    </w:p>
    <w:p w14:paraId="3A1390B7" w14:textId="0B95B796" w:rsidR="007E03A4" w:rsidRPr="000C238C" w:rsidRDefault="007E03A4" w:rsidP="007E03A4">
      <w:pPr>
        <w:jc w:val="both"/>
      </w:pPr>
      <w:r>
        <w:t xml:space="preserve">The purpose of this stage is not to build a reasoning graph but knowledge support that justify the incorporation of a particular entity </w:t>
      </w:r>
      <w:r>
        <w:t>reliably Named</w:t>
      </w:r>
      <w:r>
        <w:t xml:space="preserve"> entity extraction and Noun phrase extraction detect such entities which are further mined using hybrid knowledge graph so that maximum available information is utilized for the entity. From all the generated candidate entities which entities are to be selected is decided by the entity selector module. Image tokens generated by the image encoder module is fused with context, target entity memory, support memory and selected entity memory using cross attention and given to caption generation decoder as an input which based on different decoding strategies generate multiple candidate descriptions. Reranking and verification module decide for the inclusion of appropriate entity inclusion in the generated caption so that hallucination of the unsupported entities get reduced. </w:t>
      </w:r>
    </w:p>
    <w:p w14:paraId="1BA39E1D" w14:textId="77777777" w:rsidR="007E03A4" w:rsidRDefault="007E03A4" w:rsidP="007E03A4">
      <w:pPr>
        <w:pStyle w:val="Heading2"/>
        <w:numPr>
          <w:ilvl w:val="0"/>
          <w:numId w:val="0"/>
        </w:numPr>
      </w:pPr>
      <w:r>
        <w:t>A. Named Entity Recognition and Noun Phrase Extraction</w:t>
      </w:r>
    </w:p>
    <w:p w14:paraId="6EF58C02" w14:textId="77777777" w:rsidR="007E03A4" w:rsidRDefault="007E03A4" w:rsidP="007E03A4">
      <w:pPr>
        <w:pStyle w:val="figurecaption"/>
        <w:numPr>
          <w:ilvl w:val="0"/>
          <w:numId w:val="0"/>
        </w:numPr>
        <w:rPr>
          <w:noProof w:val="0"/>
          <w:sz w:val="20"/>
          <w:szCs w:val="20"/>
        </w:rPr>
      </w:pPr>
      <w:r>
        <w:rPr>
          <w:noProof w:val="0"/>
          <w:sz w:val="20"/>
          <w:szCs w:val="20"/>
        </w:rPr>
        <w:tab/>
        <w:t xml:space="preserve">The first stage extracts useful named entities and noun entities form the article, headline accompanied by the image as shown in fig. 1. The text input is first cleaned by removing noisy symbols, extra whitespaces, incomplete fragments and duplicate texts. Named entity extraction model extract the person, location, organization, event and product names. The noun phrases information which gives the context information are also extracted that help system know the role or domain of the named entities. </w:t>
      </w:r>
    </w:p>
    <w:p w14:paraId="5D0921E2" w14:textId="77777777" w:rsidR="007E03A4" w:rsidRDefault="007E03A4" w:rsidP="007E03A4">
      <w:pPr>
        <w:pStyle w:val="Heading2"/>
        <w:numPr>
          <w:ilvl w:val="1"/>
          <w:numId w:val="26"/>
        </w:numPr>
        <w:tabs>
          <w:tab w:val="clear" w:pos="173.95pt"/>
          <w:tab w:val="num" w:pos="18pt"/>
        </w:tabs>
        <w:ind w:start="14.20pt" w:hanging="14.20pt"/>
      </w:pPr>
      <w:r>
        <w:t>Targer Entity Terms and Support Terms Generation</w:t>
      </w:r>
    </w:p>
    <w:p w14:paraId="4265D05D" w14:textId="77777777" w:rsidR="007E03A4" w:rsidRDefault="007E03A4" w:rsidP="007E03A4">
      <w:pPr>
        <w:ind w:firstLine="13.95pt"/>
        <w:jc w:val="both"/>
      </w:pPr>
      <w:r>
        <w:t xml:space="preserve">Target entity terms are the exact entities important enough to produce into the generated caption. Target entity candidates are selected from the named entity extracted using NER and some selected noun phrase. The noun phrase is selected as the target entity only if it is clearly supported by context.  The headline presence adds the context bonus for the entities. The source of the entities, phrase length is considered to collect entities which further is cleaned and filtered for noise, duplication etc. for deciding the context </w:t>
      </w:r>
      <w:r>
        <w:t>score. Top-K terms are selected as the target entities as shown in (1).</w:t>
      </w:r>
    </w:p>
    <w:p w14:paraId="56F763E3" w14:textId="77777777" w:rsidR="007E03A4" w:rsidRDefault="007E03A4" w:rsidP="007E03A4">
      <w:pPr>
        <w:ind w:firstLine="13.95pt"/>
        <w:jc w:val="both"/>
      </w:pPr>
      <w:r>
        <w:t xml:space="preserve">    </w:t>
      </w:r>
      <m:oMath>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=To</m:t>
        </m:r>
        <m:sSub>
          <m:sSubPr>
            <m:ctrlPr>
              <w:rPr>
                <w:rFonts w:ascii="Cambria Math" w:hAnsi="Cambria Math"/>
                <w:i/>
              </w:rPr>
            </m:ctrlPr>
          </m:sSubPr>
          <m:e>
            <m:r>
              <w:rPr>
                <w:rFonts w:ascii="Cambria Math" w:hAnsi="Cambria Math"/>
              </w:rPr>
              <m:t>p</m:t>
            </m:r>
          </m:e>
          <m:sub>
            <m:r>
              <w:rPr>
                <w:rFonts w:ascii="Cambria Math" w:hAnsi="Cambria Math"/>
              </w:rPr>
              <m:t>k</m:t>
            </m:r>
          </m:sub>
        </m:sSub>
        <m:d>
          <m:dPr>
            <m:ctrlPr>
              <w:rPr>
                <w:rFonts w:ascii="Cambria Math" w:hAnsi="Cambria Math"/>
                <w:i/>
              </w:rPr>
            </m:ctrlPr>
          </m:dPr>
          <m:e>
            <m:r>
              <w:rPr>
                <w:rFonts w:ascii="Cambria Math" w:hAnsi="Cambria Math"/>
              </w:rPr>
              <m:t>score</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e>
            </m:d>
          </m:e>
        </m:d>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NER</m:t>
            </m:r>
          </m:sub>
        </m:sSub>
        <m:r>
          <w:rPr>
            <w:rFonts w:ascii="Cambria Math" w:hAnsi="Cambria Math"/>
          </w:rPr>
          <m:t xml:space="preserve"> U  </m:t>
        </m:r>
        <m:sSub>
          <m:sSubPr>
            <m:ctrlPr>
              <w:rPr>
                <w:rFonts w:ascii="Cambria Math" w:hAnsi="Cambria Math"/>
                <w:i/>
              </w:rPr>
            </m:ctrlPr>
          </m:sSubPr>
          <m:e>
            <m:r>
              <w:rPr>
                <w:rFonts w:ascii="Cambria Math" w:hAnsi="Cambria Math"/>
              </w:rPr>
              <m:t>E</m:t>
            </m:r>
          </m:e>
          <m:sub>
            <m:r>
              <w:rPr>
                <w:rFonts w:ascii="Cambria Math" w:hAnsi="Cambria Math"/>
              </w:rPr>
              <m:t>NP</m:t>
            </m:r>
          </m:sub>
        </m:sSub>
        <m:r>
          <w:rPr>
            <w:rFonts w:ascii="Cambria Math" w:hAnsi="Cambria Math"/>
          </w:rPr>
          <m:t xml:space="preserve">) </m:t>
        </m:r>
      </m:oMath>
      <w:r>
        <w:t xml:space="preserve">             (1)</w:t>
      </w:r>
    </w:p>
    <w:p w14:paraId="6BBFEF14" w14:textId="77777777" w:rsidR="007E03A4" w:rsidRDefault="007E03A4" w:rsidP="007E03A4">
      <w:pPr>
        <w:ind w:firstLine="13.95pt"/>
        <w:jc w:val="both"/>
      </w:pPr>
    </w:p>
    <w:p w14:paraId="3D43B685" w14:textId="77777777" w:rsidR="007E03A4" w:rsidRDefault="007E03A4" w:rsidP="007E03A4">
      <w:pPr>
        <w:ind w:firstLine="13.95pt"/>
        <w:jc w:val="both"/>
      </w:pPr>
      <w:r>
        <w:t xml:space="preserve">Where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t xml:space="preserve"> are final target entity sets, </w:t>
      </w:r>
      <m:oMath>
        <m:sSub>
          <m:sSubPr>
            <m:ctrlPr>
              <w:rPr>
                <w:rFonts w:ascii="Cambria Math" w:hAnsi="Cambria Math"/>
              </w:rPr>
            </m:ctrlPr>
          </m:sSubPr>
          <m:e>
            <m:r>
              <w:rPr>
                <w:rFonts w:ascii="Cambria Math" w:hAnsi="Cambria Math"/>
              </w:rPr>
              <m:t>E</m:t>
            </m:r>
          </m:e>
          <m:sub>
            <m:r>
              <w:rPr>
                <w:rFonts w:ascii="Cambria Math" w:hAnsi="Cambria Math"/>
              </w:rPr>
              <m:t>NER</m:t>
            </m:r>
          </m:sub>
        </m:sSub>
      </m:oMath>
      <w:r>
        <w:t xml:space="preserve"> are extracted named entities and </w:t>
      </w:r>
      <m:oMath>
        <m:sSub>
          <m:sSubPr>
            <m:ctrlPr>
              <w:rPr>
                <w:rFonts w:ascii="Cambria Math" w:hAnsi="Cambria Math"/>
              </w:rPr>
            </m:ctrlPr>
          </m:sSubPr>
          <m:e>
            <m:r>
              <w:rPr>
                <w:rFonts w:ascii="Cambria Math" w:hAnsi="Cambria Math"/>
              </w:rPr>
              <m:t>E</m:t>
            </m:r>
          </m:e>
          <m:sub>
            <m:r>
              <w:rPr>
                <w:rFonts w:ascii="Cambria Math" w:hAnsi="Cambria Math"/>
              </w:rPr>
              <m:t>NP</m:t>
            </m:r>
          </m:sub>
        </m:sSub>
      </m:oMath>
      <w:r>
        <w:t xml:space="preserve"> are extracted noun phrases. The score calculation is done using (2).</w:t>
      </w:r>
    </w:p>
    <w:p w14:paraId="69BDE7A7" w14:textId="77777777" w:rsidR="007E03A4" w:rsidRDefault="007E03A4" w:rsidP="007E03A4">
      <w:pPr>
        <w:ind w:firstLine="13.95pt"/>
        <w:jc w:val="both"/>
      </w:pPr>
    </w:p>
    <w:p w14:paraId="356CDB9E" w14:textId="77777777" w:rsidR="007E03A4" w:rsidRDefault="007E03A4" w:rsidP="007E03A4">
      <w:pPr>
        <w:jc w:val="both"/>
      </w:pPr>
      <m:oMath>
        <m:r>
          <w:rPr>
            <w:rFonts w:ascii="Cambria Math" w:hAnsi="Cambria Math"/>
          </w:rPr>
          <m:t>score</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e>
        </m:d>
        <m:r>
          <w:rPr>
            <w:rFonts w:ascii="Cambria Math" w:hAnsi="Cambria Math"/>
          </w:rPr>
          <m:t>=</m:t>
        </m:r>
        <m:r>
          <w:rPr>
            <w:rFonts w:ascii="Cambria Math" w:hAnsi="Cambria Math" w:cs="Arial"/>
          </w:rPr>
          <m:t>α</m:t>
        </m: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head</m:t>
            </m:r>
          </m:sub>
        </m:sSub>
        <m:r>
          <w:rPr>
            <w:rFonts w:ascii="Cambria Math" w:hAnsi="Cambria Math"/>
          </w:rPr>
          <m:t>+</m:t>
        </m:r>
        <m:sSub>
          <m:sSubPr>
            <m:ctrlPr>
              <w:rPr>
                <w:rFonts w:ascii="Cambria Math" w:hAnsi="Cambria Math"/>
                <w:i/>
              </w:rPr>
            </m:ctrlPr>
          </m:sSubPr>
          <m:e>
            <m:r>
              <w:rPr>
                <w:rFonts w:ascii="Cambria Math" w:hAnsi="Cambria Math" w:cs="Arial"/>
              </w:rPr>
              <m:t>α</m:t>
            </m:r>
            <m:ctrlPr>
              <w:rPr>
                <w:rFonts w:ascii="Cambria Math" w:hAnsi="Cambria Math" w:cs="Arial"/>
                <w:i/>
              </w:rPr>
            </m:ctrlP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cntx</m:t>
            </m:r>
          </m:sub>
        </m:sSub>
        <m:r>
          <w:rPr>
            <w:rFonts w:ascii="Cambria Math" w:hAnsi="Cambria Math"/>
          </w:rPr>
          <m:t>+</m:t>
        </m:r>
        <m:sSub>
          <m:sSubPr>
            <m:ctrlPr>
              <w:rPr>
                <w:rFonts w:ascii="Cambria Math" w:hAnsi="Cambria Math" w:cs="Arial"/>
                <w:i/>
              </w:rPr>
            </m:ctrlPr>
          </m:sSubPr>
          <m:e>
            <m:r>
              <w:rPr>
                <w:rFonts w:ascii="Cambria Math" w:hAnsi="Cambria Math" w:cs="Arial"/>
              </w:rPr>
              <m:t>α</m:t>
            </m:r>
          </m:e>
          <m:sub>
            <m:r>
              <w:rPr>
                <w:rFonts w:ascii="Cambria Math" w:hAnsi="Cambria Math" w:cs="Arial"/>
              </w:rPr>
              <m:t>3</m:t>
            </m:r>
          </m:sub>
        </m:sSub>
        <m:sSub>
          <m:sSubPr>
            <m:ctrlPr>
              <w:rPr>
                <w:rFonts w:ascii="Cambria Math" w:hAnsi="Cambria Math" w:cs="Arial"/>
                <w:i/>
              </w:rPr>
            </m:ctrlPr>
          </m:sSubPr>
          <m:e>
            <m:r>
              <w:rPr>
                <w:rFonts w:ascii="Cambria Math" w:hAnsi="Cambria Math" w:cs="Arial"/>
              </w:rPr>
              <m:t>S</m:t>
            </m:r>
          </m:e>
          <m:sub>
            <m:r>
              <w:rPr>
                <w:rFonts w:ascii="Cambria Math" w:hAnsi="Cambria Math" w:cs="Arial"/>
              </w:rPr>
              <m:t>src</m:t>
            </m:r>
          </m:sub>
        </m:sSub>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4</m:t>
            </m:r>
          </m:sub>
        </m:sSub>
        <m:sSub>
          <m:sSubPr>
            <m:ctrlPr>
              <w:rPr>
                <w:rFonts w:ascii="Cambria Math" w:hAnsi="Cambria Math" w:cs="Arial"/>
                <w:i/>
              </w:rPr>
            </m:ctrlPr>
          </m:sSubPr>
          <m:e>
            <m:r>
              <w:rPr>
                <w:rFonts w:ascii="Cambria Math" w:hAnsi="Cambria Math" w:cs="Arial"/>
              </w:rPr>
              <m:t>P</m:t>
            </m:r>
          </m:e>
          <m:sub>
            <m:r>
              <w:rPr>
                <w:rFonts w:ascii="Cambria Math" w:hAnsi="Cambria Math" w:cs="Arial"/>
              </w:rPr>
              <m:t>noise</m:t>
            </m:r>
          </m:sub>
        </m:sSub>
      </m:oMath>
      <w:r>
        <w:t xml:space="preserve">        (2)</w:t>
      </w:r>
    </w:p>
    <w:p w14:paraId="2C321018" w14:textId="77777777" w:rsidR="007E03A4" w:rsidRDefault="007E03A4" w:rsidP="007E03A4">
      <w:pPr>
        <w:jc w:val="both"/>
      </w:pPr>
    </w:p>
    <w:p w14:paraId="17A03E71" w14:textId="77777777" w:rsidR="007E03A4" w:rsidRDefault="007E03A4" w:rsidP="007E03A4">
      <w:pPr>
        <w:ind w:firstLine="13.95pt"/>
        <w:jc w:val="both"/>
      </w:pPr>
      <w:r>
        <w:t xml:space="preserve">Where, </w:t>
      </w:r>
      <m:oMath>
        <m:sSub>
          <m:sSubPr>
            <m:ctrlPr>
              <w:rPr>
                <w:rFonts w:ascii="Cambria Math" w:hAnsi="Cambria Math"/>
                <w:i/>
              </w:rPr>
            </m:ctrlPr>
          </m:sSubPr>
          <m:e>
            <m:r>
              <w:rPr>
                <w:rFonts w:ascii="Cambria Math" w:hAnsi="Cambria Math"/>
              </w:rPr>
              <m:t>S</m:t>
            </m:r>
          </m:e>
          <m:sub>
            <m:r>
              <w:rPr>
                <w:rFonts w:ascii="Cambria Math" w:hAnsi="Cambria Math"/>
              </w:rPr>
              <m:t>head</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cntx</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src</m:t>
            </m:r>
          </m:sub>
        </m:sSub>
        <m:r>
          <w:rPr>
            <w:rFonts w:ascii="Cambria Math" w:hAnsi="Cambria Math"/>
          </w:rPr>
          <m:t xml:space="preserve"> and </m:t>
        </m:r>
        <m:sSub>
          <m:sSubPr>
            <m:ctrlPr>
              <w:rPr>
                <w:rFonts w:ascii="Cambria Math" w:hAnsi="Cambria Math"/>
                <w:i/>
              </w:rPr>
            </m:ctrlPr>
          </m:sSubPr>
          <m:e>
            <m:r>
              <w:rPr>
                <w:rFonts w:ascii="Cambria Math" w:hAnsi="Cambria Math"/>
              </w:rPr>
              <m:t>P</m:t>
            </m:r>
          </m:e>
          <m:sub>
            <m:r>
              <w:rPr>
                <w:rFonts w:ascii="Cambria Math" w:hAnsi="Cambria Math"/>
              </w:rPr>
              <m:t>noise</m:t>
            </m:r>
          </m:sub>
        </m:sSub>
      </m:oMath>
      <w:r>
        <w:t xml:space="preserve"> are the bonus score of occurrences in headline, context, source and penalty for noise. Support terms are the terms which helps the caption generation module understand semantic context collected from named entities, noun phrases, headline cues, article context, knowledge extracted from hybrid knowledge graph.</w:t>
      </w:r>
    </w:p>
    <w:p w14:paraId="798820BB" w14:textId="77777777" w:rsidR="007E03A4" w:rsidRDefault="007E03A4" w:rsidP="007E03A4">
      <w:pPr>
        <w:pStyle w:val="Heading2"/>
        <w:numPr>
          <w:ilvl w:val="1"/>
          <w:numId w:val="26"/>
        </w:numPr>
        <w:tabs>
          <w:tab w:val="clear" w:pos="173.95pt"/>
          <w:tab w:val="num" w:pos="18pt"/>
          <w:tab w:val="num" w:pos="42.55pt"/>
        </w:tabs>
        <w:ind w:start="14.20pt" w:hanging="14.20pt"/>
      </w:pPr>
      <w:r>
        <w:t>Hybrid Knowledge Graph Construction</w:t>
      </w:r>
    </w:p>
    <w:p w14:paraId="58A8C2E4" w14:textId="3970CF65" w:rsidR="007E03A4" w:rsidRDefault="007E03A4" w:rsidP="007E03A4">
      <w:pPr>
        <w:ind w:firstLine="14.20pt"/>
        <w:jc w:val="both"/>
      </w:pPr>
      <w:r>
        <w:t>Hybrid knowledge graph builds support profile combining target entity terms, support terms, headline terms, article context terms and signals from external knowledge.</w:t>
      </w:r>
      <w:r w:rsidRPr="0098228B">
        <w:t xml:space="preserve"> </w:t>
      </w:r>
      <w:r>
        <w:t xml:space="preserve">The external knowledge is generated using synonym rules, </w:t>
      </w:r>
      <w:r w:rsidRPr="008F45AA">
        <w:t xml:space="preserve">wordnet, </w:t>
      </w:r>
      <w:proofErr w:type="spellStart"/>
      <w:r w:rsidRPr="008F45AA">
        <w:t>Conceptnet</w:t>
      </w:r>
      <w:proofErr w:type="spellEnd"/>
      <w:r w:rsidRPr="008F45AA">
        <w:t xml:space="preserve"> and </w:t>
      </w:r>
      <w:proofErr w:type="spellStart"/>
      <w:r w:rsidRPr="008F45AA">
        <w:t>Wikidata</w:t>
      </w:r>
      <w:proofErr w:type="spellEnd"/>
      <w:r>
        <w:t xml:space="preserve"> </w:t>
      </w:r>
      <w:r w:rsidRPr="008F45AA">
        <w:t>retrieved entities.</w:t>
      </w:r>
      <w:r w:rsidRPr="00C301C9">
        <w:t xml:space="preserve"> </w:t>
      </w:r>
      <w:r>
        <w:t xml:space="preserve">The purpose of this stage is not to build a reasoning graph but knowledge support that justify the incorporation of a particular entity </w:t>
      </w:r>
      <w:r>
        <w:t>reliably. The</w:t>
      </w:r>
      <w:r>
        <w:t xml:space="preserve"> hybrid knowledge graph helps determine the support level into three categories namely supported entity, weakly supported entity and unsupported or risky entity based on its source.</w:t>
      </w:r>
    </w:p>
    <w:p w14:paraId="5D497D18" w14:textId="77777777" w:rsidR="007E03A4" w:rsidRDefault="007E03A4" w:rsidP="007E03A4">
      <w:pPr>
        <w:pStyle w:val="Heading2"/>
        <w:tabs>
          <w:tab w:val="clear" w:pos="14.40pt"/>
          <w:tab w:val="num" w:pos="14.20pt"/>
        </w:tabs>
        <w:ind w:start="14.20pt"/>
      </w:pPr>
      <w:r>
        <w:t xml:space="preserve">Enity Selector </w:t>
      </w:r>
    </w:p>
    <w:p w14:paraId="6750DA82" w14:textId="77777777" w:rsidR="007E03A4" w:rsidRDefault="007E03A4" w:rsidP="007E03A4">
      <w:pPr>
        <w:ind w:firstLine="13.95pt"/>
        <w:jc w:val="both"/>
      </w:pPr>
      <w:r w:rsidRPr="008B7572">
        <w:t xml:space="preserve">This stage answers among the selected candidate entities which entities should receive more attention during caption generation. </w:t>
      </w:r>
      <w:r>
        <w:t xml:space="preserve">The </w:t>
      </w:r>
      <w:r w:rsidRPr="008B7572">
        <w:t>entit</w:t>
      </w:r>
      <w:r>
        <w:t xml:space="preserve">ies are </w:t>
      </w:r>
      <w:r w:rsidRPr="008B7572">
        <w:t xml:space="preserve">represented using embeddings and then its relevance score against </w:t>
      </w:r>
      <w:r>
        <w:t>image</w:t>
      </w:r>
      <w:r w:rsidRPr="008B7572">
        <w:t xml:space="preserve"> and context using cross modal scoring is calculated. Energy worthiness gate score is also calculated which reflect whether there is need of entity rich caption as shown in (3). </w:t>
      </w:r>
    </w:p>
    <w:p w14:paraId="23DB906F" w14:textId="77777777" w:rsidR="007E03A4" w:rsidRPr="00C301C9" w:rsidRDefault="007E03A4" w:rsidP="007E03A4">
      <w:pPr>
        <w:ind w:firstLine="13.95pt"/>
        <w:jc w:val="both"/>
      </w:pPr>
    </w:p>
    <w:p w14:paraId="3940B8AF" w14:textId="77777777" w:rsidR="007E03A4" w:rsidRDefault="007E03A4" w:rsidP="007E03A4">
      <w:pPr>
        <w:ind w:firstLine="13.95pt"/>
        <w:jc w:val="both"/>
        <w:rPr>
          <w:i/>
          <w:iCs/>
        </w:rPr>
      </w:pPr>
      <m:oMath>
        <m:r>
          <m:rPr>
            <m:sty m:val="p"/>
          </m:rPr>
          <w:rPr>
            <w:rFonts w:ascii="Cambria Math" w:hAnsi="Cambria Math"/>
          </w:rPr>
          <m:t xml:space="preserve">                  </m:t>
        </m:r>
        <m:r>
          <w:rPr>
            <w:rFonts w:ascii="Cambria Math" w:hAnsi="Cambria Math"/>
          </w:rPr>
          <m:t>g</m:t>
        </m:r>
        <m:r>
          <m:rPr>
            <m:sty m:val="p"/>
          </m:rPr>
          <w:rPr>
            <w:rFonts w:ascii="Cambria Math" w:hAnsi="Cambria Math"/>
          </w:rPr>
          <m:t>=</m:t>
        </m:r>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g</m:t>
            </m:r>
          </m:sub>
        </m:sSub>
        <m:d>
          <m:dPr>
            <m:begChr m:val="["/>
            <m:endChr m:val="]"/>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C</m:t>
            </m:r>
          </m:e>
        </m:d>
        <m:r>
          <m:rPr>
            <m:sty m:val="p"/>
          </m:rPr>
          <w:rPr>
            <w:rFonts w:ascii="Cambria Math" w:hAnsi="Cambria Math"/>
          </w:rPr>
          <m:t>)</m:t>
        </m:r>
      </m:oMath>
      <w:r>
        <w:rPr>
          <w:i/>
        </w:rPr>
        <w:t xml:space="preserve">                                            (3)</w:t>
      </w:r>
    </w:p>
    <w:p w14:paraId="02F9DA8F" w14:textId="77777777" w:rsidR="007E03A4" w:rsidRDefault="007E03A4" w:rsidP="007E03A4">
      <w:pPr>
        <w:pStyle w:val="Heading2"/>
        <w:numPr>
          <w:ilvl w:val="0"/>
          <w:numId w:val="0"/>
        </w:numPr>
        <w:ind w:firstLine="14.40pt"/>
        <w:jc w:val="both"/>
        <w:rPr>
          <w:i w:val="0"/>
          <w:iCs w:val="0"/>
          <w:noProof w:val="0"/>
        </w:rPr>
      </w:pPr>
      <w:r>
        <w:rPr>
          <w:i w:val="0"/>
          <w:iCs w:val="0"/>
          <w:noProof w:val="0"/>
        </w:rPr>
        <w:t>Where, g is entity gate probability, V is visual representation and C is Context representation. If g is high, the named entity is required. Based on entity relevance score and gate evaluation score, top ranked entities are selected.</w:t>
      </w:r>
    </w:p>
    <w:p w14:paraId="46425047" w14:textId="77777777" w:rsidR="007E03A4" w:rsidRDefault="007E03A4" w:rsidP="007E03A4">
      <w:pPr>
        <w:pStyle w:val="Heading2"/>
        <w:tabs>
          <w:tab w:val="clear" w:pos="14.40pt"/>
          <w:tab w:val="num" w:pos="14.20pt"/>
        </w:tabs>
        <w:ind w:start="14.20pt"/>
      </w:pPr>
      <w:r>
        <w:t>Entity Aware Caption Generation Decoder</w:t>
      </w:r>
    </w:p>
    <w:p w14:paraId="790E93B3" w14:textId="77777777" w:rsidR="007E03A4" w:rsidRDefault="007E03A4" w:rsidP="007E03A4">
      <w:pPr>
        <w:ind w:firstLine="14.40pt"/>
        <w:jc w:val="both"/>
      </w:pPr>
      <w:r>
        <w:t xml:space="preserve">The caption generator decoder is a pretrained vision language encoder decoder model which uses visual tokens, context tokens with target entity and support memory signals with selected entity signals. The decoder uses cross attention fusion to combine all the mentioned signal information. The last layers of decoder are trainable so that model adapt to entity aware captioning. The decoder generates caption token by token which can be generic or hallucinated so the decoder uses multiple decoding strategies like greedy, beam search and controlled sampling techniques to generate multiple candidate descriptions. </w:t>
      </w:r>
    </w:p>
    <w:p w14:paraId="3F453E0D" w14:textId="77777777" w:rsidR="007E03A4" w:rsidRDefault="007E03A4" w:rsidP="007E03A4">
      <w:pPr>
        <w:pStyle w:val="Heading2"/>
        <w:tabs>
          <w:tab w:val="clear" w:pos="14.40pt"/>
          <w:tab w:val="num" w:pos="14.20pt"/>
        </w:tabs>
        <w:ind w:start="14.20pt"/>
      </w:pPr>
      <w:r>
        <w:t>Reranking and Verification</w:t>
      </w:r>
    </w:p>
    <w:p w14:paraId="5E6A54A8" w14:textId="77777777" w:rsidR="007E03A4" w:rsidRDefault="007E03A4" w:rsidP="007E03A4">
      <w:pPr>
        <w:ind w:firstLine="14.40pt"/>
        <w:jc w:val="both"/>
      </w:pPr>
      <w:r>
        <w:t xml:space="preserve">The most reliable descriptions from the high diversity generated candidate captions id selected using reranking and verification module. Each candidate is selected using </w:t>
      </w:r>
      <w:r>
        <w:lastRenderedPageBreak/>
        <w:t xml:space="preserve">knowledge graph supported scoring. Target entity term hit score, support term hit score, context overlap score, Knowledge graph support score, unsupported entity risk penalty, repetition length penalty which are calculated as are considered while calculating Final reranking score shown in (9). The target entity term hit score </w:t>
      </w:r>
      <m:oMath>
        <m:sSub>
          <m:sSubPr>
            <m:ctrlPr>
              <w:rPr>
                <w:rFonts w:ascii="Cambria Math" w:hAnsi="Cambria Math"/>
                <w:i/>
              </w:rPr>
            </m:ctrlPr>
          </m:sSubPr>
          <m:e>
            <m:r>
              <w:rPr>
                <w:rFonts w:ascii="Cambria Math" w:hAnsi="Cambria Math"/>
              </w:rPr>
              <m:t>R</m:t>
            </m:r>
          </m:e>
          <m:sub>
            <m:r>
              <w:rPr>
                <w:rFonts w:ascii="Cambria Math" w:hAnsi="Cambria Math"/>
              </w:rPr>
              <m:t>te</m:t>
            </m:r>
          </m:sub>
        </m:sSub>
      </m:oMath>
      <w:r>
        <w:t xml:space="preserve"> tells whether the candidate is including the exact target entities as shown in (4). The support term hit score </w:t>
      </w:r>
      <m:oMath>
        <m:sSub>
          <m:sSubPr>
            <m:ctrlPr>
              <w:rPr>
                <w:rFonts w:ascii="Cambria Math" w:hAnsi="Cambria Math"/>
                <w:i/>
              </w:rPr>
            </m:ctrlPr>
          </m:sSubPr>
          <m:e>
            <m:r>
              <w:rPr>
                <w:rFonts w:ascii="Cambria Math" w:hAnsi="Cambria Math"/>
              </w:rPr>
              <m:t>R</m:t>
            </m:r>
          </m:e>
          <m:sub>
            <m:r>
              <w:rPr>
                <w:rFonts w:ascii="Cambria Math" w:hAnsi="Cambria Math"/>
              </w:rPr>
              <m:t>sp</m:t>
            </m:r>
          </m:sub>
        </m:sSub>
      </m:oMath>
      <w:r>
        <w:t xml:space="preserve">confirms that the generated caption is aligned with the correct topic and is calculated as (5). Context overlap score </w:t>
      </w:r>
      <m:oMath>
        <m:sSub>
          <m:sSubPr>
            <m:ctrlPr>
              <w:rPr>
                <w:rFonts w:ascii="Cambria Math" w:hAnsi="Cambria Math"/>
                <w:i/>
              </w:rPr>
            </m:ctrlPr>
          </m:sSubPr>
          <m:e>
            <m:r>
              <w:rPr>
                <w:rFonts w:ascii="Cambria Math" w:hAnsi="Cambria Math"/>
              </w:rPr>
              <m:t>R</m:t>
            </m:r>
          </m:e>
          <m:sub>
            <m:r>
              <w:rPr>
                <w:rFonts w:ascii="Cambria Math" w:hAnsi="Cambria Math"/>
              </w:rPr>
              <m:t>ctxt</m:t>
            </m:r>
          </m:sub>
        </m:sSub>
      </m:oMath>
      <w:r>
        <w:t xml:space="preserve"> measure overlap between context text and generated caption as shown in (6). Knowledge graph support score </w:t>
      </w:r>
      <m:oMath>
        <m:sSub>
          <m:sSubPr>
            <m:ctrlPr>
              <w:rPr>
                <w:rFonts w:ascii="Cambria Math" w:hAnsi="Cambria Math"/>
                <w:i/>
              </w:rPr>
            </m:ctrlPr>
          </m:sSubPr>
          <m:e>
            <m:r>
              <w:rPr>
                <w:rFonts w:ascii="Cambria Math" w:hAnsi="Cambria Math"/>
              </w:rPr>
              <m:t>R</m:t>
            </m:r>
          </m:e>
          <m:sub>
            <m:r>
              <w:rPr>
                <w:rFonts w:ascii="Cambria Math" w:hAnsi="Cambria Math"/>
              </w:rPr>
              <m:t>kg</m:t>
            </m:r>
          </m:sub>
        </m:sSub>
      </m:oMath>
      <w:r>
        <w:t xml:space="preserve"> calculates the generated term is supported by knowledge graph profile is shown in (7). </w:t>
      </w:r>
    </w:p>
    <w:p w14:paraId="303EAC5D" w14:textId="77777777" w:rsidR="007E03A4" w:rsidRDefault="007E03A4" w:rsidP="007E03A4">
      <w:pPr>
        <w:ind w:firstLine="14.40pt"/>
        <w:jc w:val="both"/>
      </w:pPr>
    </w:p>
    <w:p w14:paraId="6F6744DF" w14:textId="77777777" w:rsidR="007E03A4" w:rsidRDefault="007E03A4" w:rsidP="007E03A4">
      <w:pPr>
        <w:ind w:firstLine="14.40pt"/>
        <w:jc w:val="both"/>
      </w:pPr>
      <m:oMath>
        <m:sSub>
          <m:sSubPr>
            <m:ctrlPr>
              <w:rPr>
                <w:rFonts w:ascii="Cambria Math" w:hAnsi="Cambria Math"/>
                <w:i/>
              </w:rPr>
            </m:ctrlPr>
          </m:sSubPr>
          <m:e>
            <m:r>
              <w:rPr>
                <w:rFonts w:ascii="Cambria Math" w:hAnsi="Cambria Math"/>
              </w:rPr>
              <m:t>R</m:t>
            </m:r>
          </m:e>
          <m:sub>
            <m:r>
              <w:rPr>
                <w:rFonts w:ascii="Cambria Math" w:hAnsi="Cambria Math"/>
              </w:rPr>
              <m:t>te</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C∈</m:t>
            </m:r>
            <m:sSub>
              <m:sSubPr>
                <m:ctrlPr>
                  <w:rPr>
                    <w:rFonts w:ascii="Cambria Math" w:hAnsi="Cambria Math"/>
                    <w:i/>
                  </w:rPr>
                </m:ctrlPr>
              </m:sSubPr>
              <m:e>
                <m:r>
                  <w:rPr>
                    <w:rFonts w:ascii="Cambria Math" w:hAnsi="Cambria Math"/>
                  </w:rPr>
                  <m:t>E</m:t>
                </m:r>
              </m:e>
              <m:sub>
                <m:r>
                  <w:rPr>
                    <w:rFonts w:ascii="Cambria Math" w:hAnsi="Cambria Math"/>
                  </w:rPr>
                  <m:t>t</m:t>
                </m:r>
              </m:sub>
            </m:sSub>
          </m:sub>
          <m:sup/>
          <m:e>
            <m:r>
              <w:rPr>
                <w:rFonts w:ascii="Cambria Math" w:hAnsi="Cambria Math"/>
              </w:rPr>
              <m:t>1. (c∈</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e>
        </m:nary>
      </m:oMath>
      <w:r>
        <w:t xml:space="preserve">                                                            (4)</w:t>
      </w:r>
    </w:p>
    <w:p w14:paraId="67CA1E17" w14:textId="77777777" w:rsidR="007E03A4" w:rsidRDefault="007E03A4" w:rsidP="007E03A4">
      <w:pPr>
        <w:ind w:firstLine="14.40pt"/>
        <w:jc w:val="both"/>
      </w:pPr>
    </w:p>
    <w:p w14:paraId="4FF13497" w14:textId="77777777" w:rsidR="007E03A4" w:rsidRDefault="007E03A4" w:rsidP="007E03A4">
      <w:pPr>
        <w:ind w:firstLine="14.40pt"/>
        <w:jc w:val="both"/>
      </w:pPr>
      <m:oMath>
        <m:sSub>
          <m:sSubPr>
            <m:ctrlPr>
              <w:rPr>
                <w:rFonts w:ascii="Cambria Math" w:hAnsi="Cambria Math"/>
                <w:i/>
              </w:rPr>
            </m:ctrlPr>
          </m:sSubPr>
          <m:e>
            <m:r>
              <w:rPr>
                <w:rFonts w:ascii="Cambria Math" w:hAnsi="Cambria Math"/>
              </w:rPr>
              <m:t>R</m:t>
            </m:r>
          </m:e>
          <m:sub>
            <m:r>
              <w:rPr>
                <w:rFonts w:ascii="Cambria Math" w:hAnsi="Cambria Math"/>
              </w:rPr>
              <m:t>sup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S∈</m:t>
            </m:r>
            <m:sSub>
              <m:sSubPr>
                <m:ctrlPr>
                  <w:rPr>
                    <w:rFonts w:ascii="Cambria Math" w:hAnsi="Cambria Math"/>
                    <w:i/>
                  </w:rPr>
                </m:ctrlPr>
              </m:sSubPr>
              <m:e>
                <m:r>
                  <w:rPr>
                    <w:rFonts w:ascii="Cambria Math" w:hAnsi="Cambria Math"/>
                  </w:rPr>
                  <m:t>E</m:t>
                </m:r>
              </m:e>
              <m:sub>
                <m:r>
                  <w:rPr>
                    <w:rFonts w:ascii="Cambria Math" w:hAnsi="Cambria Math"/>
                  </w:rPr>
                  <m:t>S</m:t>
                </m:r>
              </m:sub>
            </m:sSub>
          </m:sub>
          <m:sup/>
          <m:e>
            <m:r>
              <w:rPr>
                <w:rFonts w:ascii="Cambria Math" w:hAnsi="Cambria Math"/>
              </w:rPr>
              <m:t>1. (s∈</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e>
        </m:nary>
      </m:oMath>
      <w:r>
        <w:t xml:space="preserve">                                                    (5)</w:t>
      </w:r>
    </w:p>
    <w:p w14:paraId="737B75B2" w14:textId="77777777" w:rsidR="007E03A4" w:rsidRDefault="007E03A4" w:rsidP="007E03A4">
      <w:pPr>
        <w:ind w:firstLine="14.40pt"/>
        <w:jc w:val="both"/>
      </w:pPr>
    </w:p>
    <w:p w14:paraId="625F1CA2" w14:textId="77777777" w:rsidR="007E03A4" w:rsidRDefault="007E03A4" w:rsidP="007E03A4">
      <w:pPr>
        <w:jc w:val="both"/>
      </w:pPr>
      <m:oMath>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ctxt</m:t>
            </m:r>
          </m:sub>
        </m:sSub>
        <m:r>
          <w:rPr>
            <w:rFonts w:ascii="Cambria Math" w:hAnsi="Cambria Math"/>
          </w:rPr>
          <m:t>=Overlap</m:t>
        </m:r>
        <m:d>
          <m:dPr>
            <m:ctrlPr>
              <w:rPr>
                <w:rFonts w:ascii="Cambria Math" w:hAnsi="Cambria Math"/>
                <w:i/>
              </w:rPr>
            </m:ctrlPr>
          </m:dPr>
          <m:e>
            <m:r>
              <w:rPr>
                <w:rFonts w:ascii="Cambria Math" w:hAnsi="Cambria Math"/>
              </w:rPr>
              <m:t>Yi,H,C</m:t>
            </m:r>
          </m:e>
        </m:d>
      </m:oMath>
      <w:r>
        <w:t xml:space="preserve">                                             (6) </w:t>
      </w:r>
    </w:p>
    <w:p w14:paraId="75DA4D23" w14:textId="77777777" w:rsidR="007E03A4" w:rsidRDefault="007E03A4" w:rsidP="007E03A4">
      <w:pPr>
        <w:jc w:val="both"/>
      </w:pPr>
    </w:p>
    <w:p w14:paraId="5E134E6D" w14:textId="77777777" w:rsidR="007E03A4" w:rsidRDefault="007E03A4" w:rsidP="007E03A4">
      <w:pPr>
        <w:jc w:val="both"/>
      </w:pPr>
      <w:r>
        <w:t xml:space="preserve">      </w:t>
      </w:r>
      <m:oMath>
        <m:sSub>
          <m:sSubPr>
            <m:ctrlPr>
              <w:rPr>
                <w:rFonts w:ascii="Cambria Math" w:hAnsi="Cambria Math"/>
                <w:i/>
              </w:rPr>
            </m:ctrlPr>
          </m:sSubPr>
          <m:e>
            <m:r>
              <w:rPr>
                <w:rFonts w:ascii="Cambria Math" w:hAnsi="Cambria Math"/>
              </w:rPr>
              <m:t>R</m:t>
            </m:r>
          </m:e>
          <m:sub>
            <m:r>
              <w:rPr>
                <w:rFonts w:ascii="Cambria Math" w:hAnsi="Cambria Math"/>
              </w:rPr>
              <m:t>kg</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e∈</m:t>
            </m:r>
            <m:sSub>
              <m:sSubPr>
                <m:ctrlPr>
                  <w:rPr>
                    <w:rFonts w:ascii="Cambria Math" w:hAnsi="Cambria Math"/>
                    <w:i/>
                  </w:rPr>
                </m:ctrlPr>
              </m:sSubPr>
              <m:e>
                <m:r>
                  <w:rPr>
                    <w:rFonts w:ascii="Cambria Math" w:hAnsi="Cambria Math"/>
                  </w:rPr>
                  <m:t>Y</m:t>
                </m:r>
              </m:e>
              <m:sub>
                <m:r>
                  <w:rPr>
                    <w:rFonts w:ascii="Cambria Math" w:hAnsi="Cambria Math"/>
                  </w:rPr>
                  <m:t>i</m:t>
                </m:r>
              </m:sub>
            </m:sSub>
          </m:sub>
          <m:sup/>
          <m:e>
            <m:r>
              <w:rPr>
                <w:rFonts w:ascii="Cambria Math" w:hAnsi="Cambria Math"/>
              </w:rPr>
              <m:t>K(e)</m:t>
            </m:r>
          </m:e>
        </m:nary>
      </m:oMath>
      <w:r>
        <w:t xml:space="preserve">                                                          (7)</w:t>
      </w:r>
    </w:p>
    <w:p w14:paraId="4B8EEC31" w14:textId="34027A1C" w:rsidR="007E03A4" w:rsidRDefault="007E03A4" w:rsidP="007E03A4">
      <w:pPr>
        <w:jc w:val="both"/>
      </w:pPr>
      <w:r>
        <w:t xml:space="preserve">                          </w:t>
      </w:r>
    </w:p>
    <w:p w14:paraId="4507E446" w14:textId="77777777" w:rsidR="007E03A4" w:rsidRDefault="007E03A4" w:rsidP="007E03A4">
      <w:pPr>
        <w:ind w:firstLine="14.40pt"/>
        <w:jc w:val="both"/>
      </w:pPr>
      <w:r>
        <w:t xml:space="preserve"> If generated caption is not supported by target entity terms, support terms, knowledge graph, article context then it is penalized by </w:t>
      </w:r>
      <m:oMath>
        <m:sSub>
          <m:sSubPr>
            <m:ctrlPr>
              <w:rPr>
                <w:rFonts w:ascii="Cambria Math" w:hAnsi="Cambria Math"/>
                <w:i/>
              </w:rPr>
            </m:ctrlPr>
          </m:sSubPr>
          <m:e>
            <m:r>
              <w:rPr>
                <w:rFonts w:ascii="Cambria Math" w:hAnsi="Cambria Math"/>
              </w:rPr>
              <m:t>P</m:t>
            </m:r>
          </m:e>
          <m:sub>
            <m:r>
              <w:rPr>
                <w:rFonts w:ascii="Cambria Math" w:hAnsi="Cambria Math"/>
              </w:rPr>
              <m:t>rsk</m:t>
            </m:r>
          </m:sub>
        </m:sSub>
      </m:oMath>
      <w:r>
        <w:t xml:space="preserve"> as shown in (8). The system also penalizes if caption is repetitive using </w:t>
      </w:r>
      <m:oMath>
        <m:sSub>
          <m:sSubPr>
            <m:ctrlPr>
              <w:rPr>
                <w:rFonts w:ascii="Cambria Math" w:hAnsi="Cambria Math"/>
                <w:i/>
              </w:rPr>
            </m:ctrlPr>
          </m:sSubPr>
          <m:e>
            <m:r>
              <w:rPr>
                <w:rFonts w:ascii="Cambria Math" w:hAnsi="Cambria Math"/>
              </w:rPr>
              <m:t>P</m:t>
            </m:r>
          </m:e>
          <m:sub>
            <m:r>
              <w:rPr>
                <w:rFonts w:ascii="Cambria Math" w:hAnsi="Cambria Math"/>
              </w:rPr>
              <m:t>rep</m:t>
            </m:r>
          </m:sub>
        </m:sSub>
      </m:oMath>
      <w:r>
        <w:t>.</w:t>
      </w:r>
    </w:p>
    <w:p w14:paraId="5ACD2E6A" w14:textId="77777777" w:rsidR="007E03A4" w:rsidRDefault="007E03A4" w:rsidP="007E03A4">
      <w:pPr>
        <w:ind w:firstLine="14.40pt"/>
        <w:jc w:val="both"/>
      </w:pPr>
    </w:p>
    <w:p w14:paraId="0C7A824F" w14:textId="77777777" w:rsidR="007E03A4" w:rsidRDefault="007E03A4" w:rsidP="007E03A4">
      <w:pPr>
        <w:ind w:firstLine="14.40pt"/>
        <w:jc w:val="both"/>
      </w:pPr>
      <m:oMath>
        <m:sSub>
          <m:sSubPr>
            <m:ctrlPr>
              <w:rPr>
                <w:rFonts w:ascii="Cambria Math" w:hAnsi="Cambria Math"/>
                <w:i/>
              </w:rPr>
            </m:ctrlPr>
          </m:sSubPr>
          <m:e>
            <m:r>
              <w:rPr>
                <w:rFonts w:ascii="Cambria Math" w:hAnsi="Cambria Math"/>
              </w:rPr>
              <m:t>P</m:t>
            </m:r>
          </m:e>
          <m:sub>
            <m:r>
              <w:rPr>
                <w:rFonts w:ascii="Cambria Math" w:hAnsi="Cambria Math"/>
              </w:rPr>
              <m:t>rsk</m:t>
            </m:r>
          </m:sub>
        </m:sSub>
        <m:r>
          <w:rPr>
            <w:rFonts w:ascii="Cambria Math" w:hAnsi="Cambria Math"/>
          </w:rPr>
          <m:t>=</m:t>
        </m:r>
      </m:oMath>
      <w:r>
        <w:t xml:space="preserve"> </w:t>
      </w:r>
      <m:oMath>
        <m:nary>
          <m:naryPr>
            <m:chr m:val="∑"/>
            <m:limLoc m:val="undOvr"/>
            <m:supHide m:val="1"/>
            <m:ctrlPr>
              <w:rPr>
                <w:rFonts w:ascii="Cambria Math" w:hAnsi="Cambria Math"/>
                <w:i/>
              </w:rPr>
            </m:ctrlPr>
          </m:naryPr>
          <m:sub>
            <m:r>
              <w:rPr>
                <w:rFonts w:ascii="Cambria Math" w:hAnsi="Cambria Math"/>
              </w:rPr>
              <m:t>e∈E(</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ub>
          <m:sup/>
          <m:e>
            <m:r>
              <w:rPr>
                <w:rFonts w:ascii="Cambria Math" w:hAnsi="Cambria Math"/>
              </w:rPr>
              <m:t>1. (s∈</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e>
        </m:nary>
      </m:oMath>
      <w:r>
        <w:t xml:space="preserve">                                             (8)</w:t>
      </w:r>
    </w:p>
    <w:p w14:paraId="52E5D675" w14:textId="77777777" w:rsidR="007E03A4" w:rsidRDefault="007E03A4" w:rsidP="007E03A4">
      <w:pPr>
        <w:ind w:firstLine="14.40pt"/>
        <w:jc w:val="both"/>
      </w:pPr>
    </w:p>
    <w:p w14:paraId="56612477" w14:textId="77777777" w:rsidR="007E03A4" w:rsidRDefault="007E03A4" w:rsidP="007E03A4">
      <w:pPr>
        <w:ind w:firstLine="14.40pt"/>
        <w:jc w:val="both"/>
      </w:pPr>
      <m:oMath>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te</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sup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ctxt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kg</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rsk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rep</m:t>
            </m:r>
          </m:sub>
        </m:sSub>
      </m:oMath>
      <w:r>
        <w:t xml:space="preserve">          (9)   </w:t>
      </w:r>
    </w:p>
    <w:p w14:paraId="67C0BA87" w14:textId="77777777" w:rsidR="007E03A4" w:rsidRDefault="007E03A4" w:rsidP="007E03A4">
      <w:pPr>
        <w:ind w:firstLine="14.40pt"/>
        <w:jc w:val="both"/>
      </w:pPr>
    </w:p>
    <w:p w14:paraId="67C0A9F4" w14:textId="77777777" w:rsidR="007E03A4" w:rsidRDefault="007E03A4" w:rsidP="007E03A4">
      <w:pPr>
        <w:ind w:firstLine="14.40pt"/>
        <w:jc w:val="both"/>
      </w:pPr>
      <w:r>
        <w:t xml:space="preserve">The verification stage checks for the risky unsafe entity presence in the generated description. The </w:t>
      </w:r>
      <w:proofErr w:type="spellStart"/>
      <w:r>
        <w:t>reranker</w:t>
      </w:r>
      <w:proofErr w:type="spellEnd"/>
      <w:r>
        <w:t xml:space="preserve"> checks which caption is best in terms of informativeness and contextual grounding while the verifier checks whether the caption is safe that is whether it contains all supported entities so together, they tell which caption is best and safe. The caption having the best score is produced as the output.</w:t>
      </w:r>
    </w:p>
    <w:p w14:paraId="66F97459" w14:textId="5696B275" w:rsidR="007E03A4" w:rsidRDefault="007E03A4" w:rsidP="006B6B66">
      <w:pPr>
        <w:pStyle w:val="Heading1"/>
      </w:pPr>
      <w:r>
        <w:t>Experimental Setup</w:t>
      </w:r>
    </w:p>
    <w:p w14:paraId="0E9B207E" w14:textId="77777777" w:rsidR="007E03A4" w:rsidRDefault="007E03A4" w:rsidP="007E03A4">
      <w:pPr>
        <w:pStyle w:val="Heading2"/>
      </w:pPr>
      <w:r>
        <w:t>Dataset</w:t>
      </w:r>
    </w:p>
    <w:p w14:paraId="703A4608" w14:textId="77777777" w:rsidR="007E03A4" w:rsidRDefault="007E03A4" w:rsidP="007E03A4">
      <w:pPr>
        <w:ind w:firstLine="14.40pt"/>
        <w:jc w:val="both"/>
      </w:pPr>
      <w:r>
        <w:t xml:space="preserve">Goodnews new image captioning dataset which contains news images with article, headline and ground truth caption is used for the experiments. The dataset is suitable for entity awareness as naturally news images and its context is rich in names entities like person, location, event and organization names. The training, testing split used have 424,692 and 18,480 images respectively. </w:t>
      </w:r>
    </w:p>
    <w:p w14:paraId="069D8CF5" w14:textId="77777777" w:rsidR="007E03A4" w:rsidRDefault="007E03A4" w:rsidP="007E03A4">
      <w:pPr>
        <w:pStyle w:val="Heading2"/>
      </w:pPr>
      <w:r>
        <w:t>Training Configuartion</w:t>
      </w:r>
    </w:p>
    <w:p w14:paraId="653543C8" w14:textId="78E9F3A1" w:rsidR="007E03A4" w:rsidRDefault="007E03A4" w:rsidP="007E03A4">
      <w:pPr>
        <w:ind w:firstLine="14.40pt"/>
        <w:jc w:val="both"/>
      </w:pPr>
      <w:r>
        <w:t xml:space="preserve">The training adapted partial fine-tuning strategy. The visual encoder is kept frozen, while the last two decoder layers and custom entity related modules were trained. The design is selected because entity grounding is mostly depending on the article context and entity evidence than on modifying the visual encoder. The BLIP pretrained model which is already trained for generating fluent caption was trained with inclusion of target entity terms, support terms, entity selector, knowledge graph signals, entity gate selector mechanism so that model get trained with entities and </w:t>
      </w:r>
      <w:r>
        <w:t xml:space="preserve">increase the entity awareness with controlled way such that it gets trained to understand the important entities. First the task was done on 5K images and then on the whole dataset. With full dataset training we have </w:t>
      </w:r>
      <w:r w:rsidR="00206123">
        <w:t>fine-tuned</w:t>
      </w:r>
      <w:r>
        <w:t xml:space="preserve"> the BLIP decoder by unfreezing last 2 layers of the datasets. Then full diversity candidate text generation was done by generating multiple candidate captions using various decoding techniques which generated around 11-12 captions per image. For candidate selection we have done ablation study on the four settings Learned3d only, combined3d with verifier, Combined3d with safe verifier and Combined3d with strict verifier to decide the best method to select candidate. With ablation result combined3d with strict verifier was chosen for candidate selection.</w:t>
      </w:r>
    </w:p>
    <w:p w14:paraId="47763303" w14:textId="77777777" w:rsidR="007E03A4" w:rsidRDefault="007E03A4" w:rsidP="007E03A4">
      <w:pPr>
        <w:pStyle w:val="Heading2"/>
      </w:pPr>
      <w:r>
        <w:t xml:space="preserve">Performance Metrics     </w:t>
      </w:r>
    </w:p>
    <w:p w14:paraId="1C8FCE63" w14:textId="77777777" w:rsidR="007E03A4" w:rsidRPr="0003271B" w:rsidRDefault="007E03A4" w:rsidP="007E03A4">
      <w:pPr>
        <w:pStyle w:val="Heading2"/>
        <w:numPr>
          <w:ilvl w:val="0"/>
          <w:numId w:val="0"/>
        </w:numPr>
        <w:ind w:firstLine="14.40pt"/>
        <w:jc w:val="both"/>
        <w:rPr>
          <w:i w:val="0"/>
          <w:iCs w:val="0"/>
          <w:noProof w:val="0"/>
        </w:rPr>
      </w:pPr>
      <w:r w:rsidRPr="0003271B">
        <w:rPr>
          <w:i w:val="0"/>
          <w:iCs w:val="0"/>
          <w:noProof w:val="0"/>
        </w:rPr>
        <w:t xml:space="preserve">The </w:t>
      </w:r>
      <w:r>
        <w:rPr>
          <w:i w:val="0"/>
          <w:iCs w:val="0"/>
          <w:noProof w:val="0"/>
        </w:rPr>
        <w:t>standard performance metrics like BLEU, METEOR (M), ROUGE-L(R) and CIDEr are reported to measure the caption fluency [7]. To evaluate diversity Distinct-2 was reported. Entity awareness was evaluated using Entity precision, recall and F1 score. For evaluating entity safety i.e. entity hallucination we have used unsupported entity count, unsupported entity rate, Entity hallucination rate. We have not used CHAIR here as it is mainly based on object hallucination. The unsupported entity count is number of entities which does not belong to the set of target entity terms, support terms, article context, headline or Knowledge graph. Unsupported entity rate normalizes unsupported entity count by total generated entities.</w:t>
      </w:r>
    </w:p>
    <w:p w14:paraId="6C05364D" w14:textId="7B697EAB" w:rsidR="007E03A4" w:rsidRDefault="007E03A4" w:rsidP="006B6B66">
      <w:pPr>
        <w:pStyle w:val="Heading1"/>
      </w:pPr>
      <w:r>
        <w:t>Result and Analysis</w:t>
      </w:r>
    </w:p>
    <w:p w14:paraId="043894F0" w14:textId="77777777" w:rsidR="007E03A4" w:rsidRDefault="007E03A4" w:rsidP="007E03A4">
      <w:pPr>
        <w:pStyle w:val="Heading2"/>
        <w:ind w:start="14.20pt"/>
      </w:pPr>
      <w:r>
        <w:t>Ablation study on Candidate Seletor</w:t>
      </w:r>
    </w:p>
    <w:p w14:paraId="6861F80E" w14:textId="77777777" w:rsidR="00206123" w:rsidRDefault="007E03A4" w:rsidP="007E03A4">
      <w:pPr>
        <w:ind w:firstLine="14.40pt"/>
        <w:jc w:val="both"/>
      </w:pPr>
      <w:r>
        <w:t>For choosing one caption out of multiple candidate captions, generator uses the caption selector. We have experimented with different selector versions to find the balanced selector which mentions entities in the caption with minimum risk for hallucination. The experiment was run on 10K images to find the best selector version. The fig. 3. compares the version produced without selector reranking with version V1 to V4 which are entity seeking, conservative, balanced and very conservative respectively. Adding conservative fallback on generic caption has reduced the entity F1. The risk of generating unsupported caption increases with moderate selector but when the selector becomes more conservative the unsupported entity rate decreases but entity F1 score is also reduced as caption tends to become generic. These settings shows that entity selection improves the informativeness but selector only reranking is not sufficient so Knowledge based reranking and verification module is added into the model.</w:t>
      </w:r>
    </w:p>
    <w:p w14:paraId="09B66394" w14:textId="78A83764" w:rsidR="007E03A4" w:rsidRPr="0077256F" w:rsidRDefault="007E03A4" w:rsidP="007E03A4">
      <w:pPr>
        <w:ind w:firstLine="14.40pt"/>
        <w:jc w:val="both"/>
      </w:pPr>
      <w:r>
        <w:rPr>
          <w:noProof/>
        </w:rPr>
        <w:drawing>
          <wp:inline distT="0" distB="0" distL="0" distR="0" wp14:anchorId="7ED9A27B" wp14:editId="68434B2F">
            <wp:extent cx="3079750" cy="1447800"/>
            <wp:effectExtent l="0" t="0" r="6350" b="0"/>
            <wp:docPr id="767624326" name="Chart 1">
              <a:extLst xmlns:a="http://purl.oclc.org/ooxml/drawingml/main">
                <a:ext uri="{FF2B5EF4-FFF2-40B4-BE49-F238E27FC236}">
                  <a16:creationId xmlns:a16="http://schemas.microsoft.com/office/drawing/2014/main" id="{CF9D7823-5258-9CAD-D93B-48F09F50FFC5}"/>
                </a:ext>
              </a:extLst>
            </wp:docPr>
            <wp:cNvGraphicFramePr/>
            <a:graphic xmlns:a="http://purl.oclc.org/ooxml/drawingml/main">
              <a:graphicData uri="http://purl.oclc.org/ooxml/drawingml/chart">
                <c:chart xmlns:c="http://purl.oclc.org/ooxml/drawingml/chart" xmlns:r="http://purl.oclc.org/ooxml/officeDocument/relationships" r:id="rId11"/>
              </a:graphicData>
            </a:graphic>
          </wp:inline>
        </w:drawing>
      </w:r>
    </w:p>
    <w:p w14:paraId="3516D492" w14:textId="77777777" w:rsidR="007E03A4" w:rsidRDefault="007E03A4" w:rsidP="007E03A4">
      <w:pPr>
        <w:pStyle w:val="figurecaption"/>
        <w:numPr>
          <w:ilvl w:val="0"/>
          <w:numId w:val="0"/>
        </w:numPr>
        <w:jc w:val="center"/>
      </w:pPr>
      <w:r>
        <w:t>Fig. 3. Entity F1 and Unsupported rate for different selector settings</w:t>
      </w:r>
    </w:p>
    <w:p w14:paraId="47E5BA88" w14:textId="77777777" w:rsidR="007E03A4" w:rsidRDefault="007E03A4" w:rsidP="007E03A4">
      <w:pPr>
        <w:pStyle w:val="Heading2"/>
        <w:tabs>
          <w:tab w:val="clear" w:pos="14.40pt"/>
          <w:tab w:val="num" w:pos="14.20pt"/>
        </w:tabs>
        <w:ind w:start="14.20pt" w:hanging="14.20pt"/>
      </w:pPr>
      <w:r>
        <w:lastRenderedPageBreak/>
        <w:t>Abblation study on Reranking and Verifier</w:t>
      </w:r>
    </w:p>
    <w:p w14:paraId="5331D6E9" w14:textId="77777777" w:rsidR="007E03A4" w:rsidRDefault="007E03A4" w:rsidP="007E03A4">
      <w:pPr>
        <w:ind w:firstLine="14.40pt"/>
        <w:jc w:val="both"/>
      </w:pPr>
      <w:r>
        <w:t xml:space="preserve">To balance this hallucination and entity detection, an ablation study on various reranking and verifier settings has been performed on subset of 10K images. Learned3D is a learned </w:t>
      </w:r>
      <w:proofErr w:type="spellStart"/>
      <w:r>
        <w:t>reranker</w:t>
      </w:r>
      <w:proofErr w:type="spellEnd"/>
      <w:r>
        <w:t xml:space="preserve"> which select best caption based on the three dimensions of entity informativeness, KG, context support and caption quality. Combined 3D with verifier ass verifier into it. The safe version is a safety biased version where high penalty is given to unsupported entity risk. The Guarded 3D with verifier adds hard rule-based context safe fallback on generic caption if candidate don’t pass the safety check. The table I shows that Learned3D generates fluent captions, but overall caption quality is not good. After adding verifier in the setting achieved highest CIDEr preserving diversity with moderate loss in Entity F1 score. With Safe verifier the entity F1 and CIDEr both has reduced but gives highest diversity. The hard rule guided learned3D variant with safe verifier has lowest quality, entity-F1 and diversity and hence the balanced model i.e. Combined Learned 3D with entity verifier is selected for the full run of the model.</w:t>
      </w:r>
    </w:p>
    <w:p w14:paraId="3A0E8AE0" w14:textId="77777777" w:rsidR="007E03A4" w:rsidRPr="005B520E" w:rsidRDefault="007E03A4" w:rsidP="007E03A4">
      <w:pPr>
        <w:pStyle w:val="tablehead"/>
      </w:pPr>
      <w:r>
        <w:t>Abblation on Reranger and Verifier Settings</w:t>
      </w:r>
    </w:p>
    <w:tbl>
      <w:tblPr>
        <w:tblW w:w="227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2410"/>
        <w:gridCol w:w="712"/>
        <w:gridCol w:w="706"/>
        <w:gridCol w:w="712"/>
      </w:tblGrid>
      <w:tr w:rsidR="007E03A4" w14:paraId="1DA31753" w14:textId="77777777" w:rsidTr="0007642A">
        <w:trPr>
          <w:cantSplit/>
          <w:trHeight w:val="240"/>
          <w:tblHeader/>
          <w:jc w:val="center"/>
        </w:trPr>
        <w:tc>
          <w:tcPr>
            <w:tcW w:w="120.50pt" w:type="dxa"/>
          </w:tcPr>
          <w:p w14:paraId="5AF2923C" w14:textId="77777777" w:rsidR="007E03A4" w:rsidRPr="00052363" w:rsidRDefault="007E03A4" w:rsidP="0007642A">
            <w:pPr>
              <w:pStyle w:val="tablecopy"/>
              <w:jc w:val="start"/>
              <w:rPr>
                <w:b/>
                <w:bCs/>
              </w:rPr>
            </w:pPr>
            <w:r w:rsidRPr="00052363">
              <w:rPr>
                <w:b/>
                <w:bCs/>
              </w:rPr>
              <w:t>Reranker and  Verifier Setting</w:t>
            </w:r>
          </w:p>
        </w:tc>
        <w:tc>
          <w:tcPr>
            <w:tcW w:w="35.60pt" w:type="dxa"/>
          </w:tcPr>
          <w:p w14:paraId="26E0DFFD" w14:textId="77777777" w:rsidR="007E03A4" w:rsidRPr="00052363" w:rsidRDefault="007E03A4" w:rsidP="0007642A">
            <w:pPr>
              <w:pStyle w:val="tablecolsubhead"/>
              <w:rPr>
                <w:sz w:val="16"/>
                <w:szCs w:val="16"/>
              </w:rPr>
            </w:pPr>
            <w:r w:rsidRPr="00052363">
              <w:rPr>
                <w:sz w:val="16"/>
                <w:szCs w:val="16"/>
              </w:rPr>
              <w:t>CIDEr</w:t>
            </w:r>
          </w:p>
        </w:tc>
        <w:tc>
          <w:tcPr>
            <w:tcW w:w="35.30pt" w:type="dxa"/>
          </w:tcPr>
          <w:p w14:paraId="1BFDBEBC" w14:textId="77777777" w:rsidR="007E03A4" w:rsidRPr="00052363" w:rsidRDefault="007E03A4" w:rsidP="0007642A">
            <w:pPr>
              <w:pStyle w:val="tablecolsubhead"/>
              <w:rPr>
                <w:sz w:val="16"/>
                <w:szCs w:val="16"/>
              </w:rPr>
            </w:pPr>
            <w:r w:rsidRPr="00052363">
              <w:rPr>
                <w:sz w:val="16"/>
                <w:szCs w:val="16"/>
              </w:rPr>
              <w:t>Dist2</w:t>
            </w:r>
          </w:p>
        </w:tc>
        <w:tc>
          <w:tcPr>
            <w:tcW w:w="35.60pt" w:type="dxa"/>
          </w:tcPr>
          <w:p w14:paraId="708AF342" w14:textId="77777777" w:rsidR="007E03A4" w:rsidRPr="00052363" w:rsidRDefault="007E03A4" w:rsidP="0007642A">
            <w:pPr>
              <w:pStyle w:val="tablecolsubhead"/>
              <w:rPr>
                <w:sz w:val="16"/>
                <w:szCs w:val="16"/>
              </w:rPr>
            </w:pPr>
            <w:r w:rsidRPr="00052363">
              <w:rPr>
                <w:sz w:val="16"/>
                <w:szCs w:val="16"/>
              </w:rPr>
              <w:t>Entity -F1</w:t>
            </w:r>
          </w:p>
        </w:tc>
      </w:tr>
      <w:tr w:rsidR="007E03A4" w14:paraId="43CB231F" w14:textId="77777777" w:rsidTr="0007642A">
        <w:trPr>
          <w:trHeight w:val="320"/>
          <w:jc w:val="center"/>
        </w:trPr>
        <w:tc>
          <w:tcPr>
            <w:tcW w:w="120.50pt" w:type="dxa"/>
            <w:vAlign w:val="center"/>
          </w:tcPr>
          <w:p w14:paraId="14C297CF" w14:textId="77777777" w:rsidR="007E03A4" w:rsidRPr="00052363" w:rsidRDefault="007E03A4" w:rsidP="0007642A">
            <w:pPr>
              <w:pStyle w:val="tablecopy"/>
            </w:pPr>
            <w:r w:rsidRPr="00052363">
              <w:t>Learned3D</w:t>
            </w:r>
            <w:r>
              <w:t xml:space="preserve"> </w:t>
            </w:r>
          </w:p>
        </w:tc>
        <w:tc>
          <w:tcPr>
            <w:tcW w:w="35.60pt" w:type="dxa"/>
            <w:vAlign w:val="center"/>
          </w:tcPr>
          <w:p w14:paraId="08468CB6" w14:textId="77777777" w:rsidR="007E03A4" w:rsidRPr="00052363" w:rsidRDefault="007E03A4" w:rsidP="0007642A">
            <w:pPr>
              <w:rPr>
                <w:sz w:val="16"/>
                <w:szCs w:val="16"/>
              </w:rPr>
            </w:pPr>
            <w:r>
              <w:rPr>
                <w:sz w:val="16"/>
                <w:szCs w:val="16"/>
              </w:rPr>
              <w:t>6</w:t>
            </w:r>
            <w:r w:rsidRPr="00052363">
              <w:rPr>
                <w:sz w:val="16"/>
                <w:szCs w:val="16"/>
              </w:rPr>
              <w:t>5.5</w:t>
            </w:r>
          </w:p>
        </w:tc>
        <w:tc>
          <w:tcPr>
            <w:tcW w:w="35.30pt" w:type="dxa"/>
            <w:vAlign w:val="center"/>
          </w:tcPr>
          <w:p w14:paraId="1590D18D" w14:textId="77777777" w:rsidR="007E03A4" w:rsidRPr="00052363" w:rsidRDefault="007E03A4" w:rsidP="0007642A">
            <w:pPr>
              <w:rPr>
                <w:sz w:val="16"/>
                <w:szCs w:val="16"/>
              </w:rPr>
            </w:pPr>
            <w:r w:rsidRPr="00052363">
              <w:rPr>
                <w:sz w:val="16"/>
                <w:szCs w:val="16"/>
              </w:rPr>
              <w:t>67.27</w:t>
            </w:r>
          </w:p>
        </w:tc>
        <w:tc>
          <w:tcPr>
            <w:tcW w:w="35.60pt" w:type="dxa"/>
            <w:vAlign w:val="center"/>
          </w:tcPr>
          <w:p w14:paraId="6FC3C0DF" w14:textId="77777777" w:rsidR="007E03A4" w:rsidRPr="00052363" w:rsidRDefault="007E03A4" w:rsidP="0007642A">
            <w:pPr>
              <w:rPr>
                <w:sz w:val="16"/>
                <w:szCs w:val="16"/>
              </w:rPr>
            </w:pPr>
            <w:r>
              <w:rPr>
                <w:sz w:val="16"/>
                <w:szCs w:val="16"/>
              </w:rPr>
              <w:t>24</w:t>
            </w:r>
            <w:r w:rsidRPr="00052363">
              <w:rPr>
                <w:sz w:val="16"/>
                <w:szCs w:val="16"/>
              </w:rPr>
              <w:t>.62</w:t>
            </w:r>
          </w:p>
        </w:tc>
      </w:tr>
      <w:tr w:rsidR="007E03A4" w14:paraId="260DF866" w14:textId="77777777" w:rsidTr="0007642A">
        <w:trPr>
          <w:trHeight w:val="320"/>
          <w:jc w:val="center"/>
        </w:trPr>
        <w:tc>
          <w:tcPr>
            <w:tcW w:w="120.50pt" w:type="dxa"/>
            <w:vAlign w:val="center"/>
          </w:tcPr>
          <w:p w14:paraId="630F3CB1" w14:textId="77777777" w:rsidR="007E03A4" w:rsidRPr="00887E05" w:rsidRDefault="007E03A4" w:rsidP="0007642A">
            <w:pPr>
              <w:pStyle w:val="tablecopy"/>
              <w:jc w:val="start"/>
            </w:pPr>
            <w:r w:rsidRPr="00887E05">
              <w:t>Combined Learned 3D + Verifier</w:t>
            </w:r>
          </w:p>
        </w:tc>
        <w:tc>
          <w:tcPr>
            <w:tcW w:w="35.60pt" w:type="dxa"/>
            <w:vAlign w:val="center"/>
          </w:tcPr>
          <w:p w14:paraId="5A9849BC" w14:textId="77777777" w:rsidR="007E03A4" w:rsidRPr="00052363" w:rsidRDefault="007E03A4" w:rsidP="0007642A">
            <w:pPr>
              <w:rPr>
                <w:sz w:val="16"/>
                <w:szCs w:val="16"/>
              </w:rPr>
            </w:pPr>
            <w:r>
              <w:rPr>
                <w:sz w:val="16"/>
                <w:szCs w:val="16"/>
              </w:rPr>
              <w:t>7</w:t>
            </w:r>
            <w:r w:rsidRPr="00052363">
              <w:rPr>
                <w:sz w:val="16"/>
                <w:szCs w:val="16"/>
              </w:rPr>
              <w:t>3.9</w:t>
            </w:r>
          </w:p>
        </w:tc>
        <w:tc>
          <w:tcPr>
            <w:tcW w:w="35.30pt" w:type="dxa"/>
            <w:vAlign w:val="center"/>
          </w:tcPr>
          <w:p w14:paraId="1F519FAB" w14:textId="77777777" w:rsidR="007E03A4" w:rsidRPr="00052363" w:rsidRDefault="007E03A4" w:rsidP="0007642A">
            <w:pPr>
              <w:rPr>
                <w:sz w:val="16"/>
                <w:szCs w:val="16"/>
              </w:rPr>
            </w:pPr>
            <w:r w:rsidRPr="00052363">
              <w:rPr>
                <w:sz w:val="16"/>
                <w:szCs w:val="16"/>
              </w:rPr>
              <w:t>66.85</w:t>
            </w:r>
          </w:p>
        </w:tc>
        <w:tc>
          <w:tcPr>
            <w:tcW w:w="35.60pt" w:type="dxa"/>
            <w:vAlign w:val="center"/>
          </w:tcPr>
          <w:p w14:paraId="19672BF4" w14:textId="77777777" w:rsidR="007E03A4" w:rsidRPr="00052363" w:rsidRDefault="007E03A4" w:rsidP="0007642A">
            <w:pPr>
              <w:rPr>
                <w:sz w:val="16"/>
                <w:szCs w:val="16"/>
              </w:rPr>
            </w:pPr>
            <w:r>
              <w:rPr>
                <w:sz w:val="16"/>
                <w:szCs w:val="16"/>
              </w:rPr>
              <w:t>22</w:t>
            </w:r>
            <w:r w:rsidRPr="00052363">
              <w:rPr>
                <w:sz w:val="16"/>
                <w:szCs w:val="16"/>
              </w:rPr>
              <w:t>.20</w:t>
            </w:r>
          </w:p>
        </w:tc>
      </w:tr>
      <w:tr w:rsidR="007E03A4" w14:paraId="1A8F456C" w14:textId="77777777" w:rsidTr="0007642A">
        <w:trPr>
          <w:trHeight w:val="320"/>
          <w:jc w:val="center"/>
        </w:trPr>
        <w:tc>
          <w:tcPr>
            <w:tcW w:w="120.50pt" w:type="dxa"/>
            <w:vAlign w:val="center"/>
          </w:tcPr>
          <w:p w14:paraId="00FF22D9" w14:textId="77777777" w:rsidR="007E03A4" w:rsidRPr="00052363" w:rsidRDefault="007E03A4" w:rsidP="0007642A">
            <w:pPr>
              <w:pStyle w:val="tablecopy"/>
            </w:pPr>
            <w:r w:rsidRPr="00052363">
              <w:t>Combined3D+Safe Verifier</w:t>
            </w:r>
          </w:p>
        </w:tc>
        <w:tc>
          <w:tcPr>
            <w:tcW w:w="35.60pt" w:type="dxa"/>
            <w:vAlign w:val="center"/>
          </w:tcPr>
          <w:p w14:paraId="56E87E60" w14:textId="77777777" w:rsidR="007E03A4" w:rsidRPr="00052363" w:rsidRDefault="007E03A4" w:rsidP="0007642A">
            <w:pPr>
              <w:rPr>
                <w:sz w:val="16"/>
                <w:szCs w:val="16"/>
              </w:rPr>
            </w:pPr>
            <w:r>
              <w:rPr>
                <w:sz w:val="16"/>
                <w:szCs w:val="16"/>
              </w:rPr>
              <w:t>7</w:t>
            </w:r>
            <w:r w:rsidRPr="00052363">
              <w:rPr>
                <w:sz w:val="16"/>
                <w:szCs w:val="16"/>
              </w:rPr>
              <w:t>0.9</w:t>
            </w:r>
          </w:p>
        </w:tc>
        <w:tc>
          <w:tcPr>
            <w:tcW w:w="35.30pt" w:type="dxa"/>
            <w:vAlign w:val="center"/>
          </w:tcPr>
          <w:p w14:paraId="304514C6" w14:textId="77777777" w:rsidR="007E03A4" w:rsidRPr="00052363" w:rsidRDefault="007E03A4" w:rsidP="0007642A">
            <w:pPr>
              <w:rPr>
                <w:sz w:val="16"/>
                <w:szCs w:val="16"/>
              </w:rPr>
            </w:pPr>
            <w:r w:rsidRPr="00052363">
              <w:rPr>
                <w:sz w:val="16"/>
                <w:szCs w:val="16"/>
              </w:rPr>
              <w:t>67.48</w:t>
            </w:r>
          </w:p>
        </w:tc>
        <w:tc>
          <w:tcPr>
            <w:tcW w:w="35.60pt" w:type="dxa"/>
            <w:vAlign w:val="center"/>
          </w:tcPr>
          <w:p w14:paraId="653AC472" w14:textId="77777777" w:rsidR="007E03A4" w:rsidRPr="00052363" w:rsidRDefault="007E03A4" w:rsidP="0007642A">
            <w:pPr>
              <w:rPr>
                <w:sz w:val="16"/>
                <w:szCs w:val="16"/>
              </w:rPr>
            </w:pPr>
            <w:r>
              <w:rPr>
                <w:sz w:val="16"/>
                <w:szCs w:val="16"/>
              </w:rPr>
              <w:t>2</w:t>
            </w:r>
            <w:r w:rsidRPr="00052363">
              <w:rPr>
                <w:sz w:val="16"/>
                <w:szCs w:val="16"/>
              </w:rPr>
              <w:t>0.83</w:t>
            </w:r>
          </w:p>
        </w:tc>
      </w:tr>
      <w:tr w:rsidR="007E03A4" w14:paraId="7F188184" w14:textId="77777777" w:rsidTr="0007642A">
        <w:trPr>
          <w:trHeight w:val="320"/>
          <w:jc w:val="center"/>
        </w:trPr>
        <w:tc>
          <w:tcPr>
            <w:tcW w:w="120.50pt" w:type="dxa"/>
            <w:vAlign w:val="center"/>
          </w:tcPr>
          <w:p w14:paraId="05670B51" w14:textId="77777777" w:rsidR="007E03A4" w:rsidRPr="00052363" w:rsidRDefault="007E03A4" w:rsidP="0007642A">
            <w:pPr>
              <w:pStyle w:val="tablecopy"/>
            </w:pPr>
            <w:r w:rsidRPr="00052363">
              <w:t>Guarded 3D+Safe Verifier</w:t>
            </w:r>
          </w:p>
        </w:tc>
        <w:tc>
          <w:tcPr>
            <w:tcW w:w="35.60pt" w:type="dxa"/>
            <w:vAlign w:val="center"/>
          </w:tcPr>
          <w:p w14:paraId="5D29D60D" w14:textId="77777777" w:rsidR="007E03A4" w:rsidRPr="00052363" w:rsidRDefault="007E03A4" w:rsidP="0007642A">
            <w:pPr>
              <w:rPr>
                <w:sz w:val="16"/>
                <w:szCs w:val="16"/>
              </w:rPr>
            </w:pPr>
            <w:r>
              <w:rPr>
                <w:sz w:val="16"/>
                <w:szCs w:val="16"/>
              </w:rPr>
              <w:t>6</w:t>
            </w:r>
            <w:r w:rsidRPr="00052363">
              <w:rPr>
                <w:sz w:val="16"/>
                <w:szCs w:val="16"/>
              </w:rPr>
              <w:t>3.5</w:t>
            </w:r>
          </w:p>
        </w:tc>
        <w:tc>
          <w:tcPr>
            <w:tcW w:w="35.30pt" w:type="dxa"/>
            <w:vAlign w:val="center"/>
          </w:tcPr>
          <w:p w14:paraId="29059055" w14:textId="77777777" w:rsidR="007E03A4" w:rsidRPr="00052363" w:rsidRDefault="007E03A4" w:rsidP="0007642A">
            <w:pPr>
              <w:rPr>
                <w:sz w:val="16"/>
                <w:szCs w:val="16"/>
              </w:rPr>
            </w:pPr>
            <w:r w:rsidRPr="00052363">
              <w:rPr>
                <w:sz w:val="16"/>
                <w:szCs w:val="16"/>
              </w:rPr>
              <w:t>33.38</w:t>
            </w:r>
          </w:p>
        </w:tc>
        <w:tc>
          <w:tcPr>
            <w:tcW w:w="35.60pt" w:type="dxa"/>
            <w:vAlign w:val="center"/>
          </w:tcPr>
          <w:p w14:paraId="557EDE06" w14:textId="77777777" w:rsidR="007E03A4" w:rsidRPr="00052363" w:rsidRDefault="007E03A4" w:rsidP="0007642A">
            <w:pPr>
              <w:rPr>
                <w:sz w:val="16"/>
                <w:szCs w:val="16"/>
              </w:rPr>
            </w:pPr>
            <w:r>
              <w:rPr>
                <w:sz w:val="16"/>
                <w:szCs w:val="16"/>
              </w:rPr>
              <w:t>10</w:t>
            </w:r>
            <w:r w:rsidRPr="00052363">
              <w:rPr>
                <w:sz w:val="16"/>
                <w:szCs w:val="16"/>
              </w:rPr>
              <w:t>.56</w:t>
            </w:r>
          </w:p>
        </w:tc>
      </w:tr>
    </w:tbl>
    <w:p w14:paraId="6A2D9006" w14:textId="77777777" w:rsidR="007E03A4" w:rsidRDefault="007E03A4" w:rsidP="007E03A4">
      <w:pPr>
        <w:pStyle w:val="Heading2"/>
        <w:tabs>
          <w:tab w:val="clear" w:pos="14.40pt"/>
          <w:tab w:val="num" w:pos="14.20pt"/>
        </w:tabs>
        <w:ind w:start="14.20pt"/>
      </w:pPr>
      <w:r>
        <w:t xml:space="preserve">Comparision based on Caption Quality and Entity awareness Standard </w:t>
      </w:r>
    </w:p>
    <w:p w14:paraId="70FB25BF" w14:textId="77777777" w:rsidR="007E03A4" w:rsidRDefault="007E03A4" w:rsidP="007E03A4">
      <w:pPr>
        <w:pStyle w:val="Heading2"/>
        <w:numPr>
          <w:ilvl w:val="0"/>
          <w:numId w:val="0"/>
        </w:numPr>
        <w:ind w:firstLine="14.20pt"/>
        <w:jc w:val="both"/>
        <w:rPr>
          <w:i w:val="0"/>
          <w:iCs w:val="0"/>
          <w:noProof w:val="0"/>
        </w:rPr>
      </w:pPr>
      <w:r w:rsidRPr="00351E93">
        <w:rPr>
          <w:i w:val="0"/>
          <w:iCs w:val="0"/>
          <w:noProof w:val="0"/>
        </w:rPr>
        <w:t>Based on the standard caption quality metrics the model is compared with recent entity awareness-based methods as shown in Table II. The proposed Knowledge graph (KG) supported reranking model achieves highest performance over all reported metrics.</w:t>
      </w:r>
      <w:r w:rsidRPr="00672182">
        <w:rPr>
          <w:i w:val="0"/>
          <w:iCs w:val="0"/>
          <w:noProof w:val="0"/>
        </w:rPr>
        <w:t xml:space="preserve"> </w:t>
      </w:r>
      <w:r w:rsidRPr="00351E93">
        <w:rPr>
          <w:i w:val="0"/>
          <w:iCs w:val="0"/>
          <w:noProof w:val="0"/>
        </w:rPr>
        <w:t xml:space="preserve">Compared with Multimodal KG, the proposed model improve CIDEr from 64.15 to 74.31 and Entity F1 from 23.39 to 28.42. </w:t>
      </w:r>
      <w:r w:rsidRPr="00672182">
        <w:rPr>
          <w:i w:val="0"/>
          <w:iCs w:val="0"/>
          <w:noProof w:val="0"/>
        </w:rPr>
        <w:t>This improvement suggests that proposed knowledge graph supported strict reranking is effective not only for standard caption quality but also for entity awareness as our system uses KG evidence not only for generation but also in post generation reranking and verification</w:t>
      </w:r>
      <w:r>
        <w:rPr>
          <w:i w:val="0"/>
          <w:iCs w:val="0"/>
          <w:noProof w:val="0"/>
        </w:rPr>
        <w:t>.</w:t>
      </w:r>
    </w:p>
    <w:p w14:paraId="5E46C617" w14:textId="77777777" w:rsidR="007E03A4" w:rsidRPr="005B520E" w:rsidRDefault="007E03A4" w:rsidP="007E03A4">
      <w:pPr>
        <w:pStyle w:val="tablehead"/>
      </w:pPr>
      <w:r>
        <w:t>Standard Metrics Comparision on SOTA</w:t>
      </w:r>
    </w:p>
    <w:tbl>
      <w:tblPr>
        <w:tblW w:w="255.0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698"/>
        <w:gridCol w:w="850"/>
        <w:gridCol w:w="567"/>
        <w:gridCol w:w="568"/>
        <w:gridCol w:w="709"/>
        <w:gridCol w:w="709"/>
      </w:tblGrid>
      <w:tr w:rsidR="007E03A4" w14:paraId="55446116" w14:textId="77777777" w:rsidTr="0007642A">
        <w:trPr>
          <w:trHeight w:val="240"/>
          <w:tblHeader/>
          <w:jc w:val="center"/>
        </w:trPr>
        <w:tc>
          <w:tcPr>
            <w:tcW w:w="84.90pt" w:type="dxa"/>
          </w:tcPr>
          <w:p w14:paraId="5C2A4E93" w14:textId="77777777" w:rsidR="007E03A4" w:rsidRPr="007C1D9D" w:rsidRDefault="007E03A4" w:rsidP="0007642A">
            <w:pPr>
              <w:pStyle w:val="tablecopy"/>
              <w:jc w:val="center"/>
              <w:rPr>
                <w:b/>
                <w:bCs/>
              </w:rPr>
            </w:pPr>
            <w:r>
              <w:rPr>
                <w:b/>
                <w:bCs/>
              </w:rPr>
              <w:t>Method</w:t>
            </w:r>
          </w:p>
        </w:tc>
        <w:tc>
          <w:tcPr>
            <w:tcW w:w="42.50pt" w:type="dxa"/>
          </w:tcPr>
          <w:p w14:paraId="5E153EA8" w14:textId="77777777" w:rsidR="007E03A4" w:rsidRPr="007C1D9D" w:rsidRDefault="007E03A4" w:rsidP="0007642A">
            <w:pPr>
              <w:pStyle w:val="tablecolsubhead"/>
              <w:rPr>
                <w:i w:val="0"/>
                <w:iCs w:val="0"/>
                <w:noProof/>
                <w:sz w:val="16"/>
                <w:szCs w:val="16"/>
              </w:rPr>
            </w:pPr>
            <w:r w:rsidRPr="007C1D9D">
              <w:rPr>
                <w:i w:val="0"/>
                <w:iCs w:val="0"/>
                <w:noProof/>
                <w:sz w:val="16"/>
                <w:szCs w:val="16"/>
              </w:rPr>
              <w:t>CIDEr</w:t>
            </w:r>
          </w:p>
        </w:tc>
        <w:tc>
          <w:tcPr>
            <w:tcW w:w="28.35pt" w:type="dxa"/>
          </w:tcPr>
          <w:p w14:paraId="7011AA64" w14:textId="77777777" w:rsidR="007E03A4" w:rsidRPr="007C1D9D" w:rsidRDefault="007E03A4" w:rsidP="0007642A">
            <w:pPr>
              <w:pStyle w:val="tablecolsubhead"/>
              <w:rPr>
                <w:i w:val="0"/>
                <w:iCs w:val="0"/>
                <w:noProof/>
                <w:sz w:val="16"/>
                <w:szCs w:val="16"/>
              </w:rPr>
            </w:pPr>
            <w:r>
              <w:rPr>
                <w:i w:val="0"/>
                <w:iCs w:val="0"/>
                <w:noProof/>
                <w:sz w:val="16"/>
                <w:szCs w:val="16"/>
              </w:rPr>
              <w:t>B</w:t>
            </w:r>
            <w:r w:rsidRPr="007C1D9D">
              <w:rPr>
                <w:i w:val="0"/>
                <w:iCs w:val="0"/>
                <w:noProof/>
                <w:sz w:val="16"/>
                <w:szCs w:val="16"/>
              </w:rPr>
              <w:t>4</w:t>
            </w:r>
          </w:p>
        </w:tc>
        <w:tc>
          <w:tcPr>
            <w:tcW w:w="28.40pt" w:type="dxa"/>
          </w:tcPr>
          <w:p w14:paraId="70C2A5BA" w14:textId="77777777" w:rsidR="007E03A4" w:rsidRPr="007C1D9D" w:rsidRDefault="007E03A4" w:rsidP="0007642A">
            <w:pPr>
              <w:pStyle w:val="tablecolsubhead"/>
              <w:rPr>
                <w:i w:val="0"/>
                <w:iCs w:val="0"/>
                <w:noProof/>
                <w:sz w:val="16"/>
                <w:szCs w:val="16"/>
              </w:rPr>
            </w:pPr>
            <w:r>
              <w:rPr>
                <w:i w:val="0"/>
                <w:iCs w:val="0"/>
                <w:noProof/>
                <w:sz w:val="16"/>
                <w:szCs w:val="16"/>
              </w:rPr>
              <w:t>M</w:t>
            </w:r>
          </w:p>
        </w:tc>
        <w:tc>
          <w:tcPr>
            <w:tcW w:w="35.45pt" w:type="dxa"/>
          </w:tcPr>
          <w:p w14:paraId="765CC3E2" w14:textId="77777777" w:rsidR="007E03A4" w:rsidRPr="007C1D9D" w:rsidRDefault="007E03A4" w:rsidP="0007642A">
            <w:pPr>
              <w:pStyle w:val="tablecolsubhead"/>
              <w:rPr>
                <w:i w:val="0"/>
                <w:iCs w:val="0"/>
                <w:noProof/>
                <w:sz w:val="16"/>
                <w:szCs w:val="16"/>
              </w:rPr>
            </w:pPr>
            <w:r>
              <w:rPr>
                <w:i w:val="0"/>
                <w:iCs w:val="0"/>
                <w:noProof/>
                <w:sz w:val="16"/>
                <w:szCs w:val="16"/>
              </w:rPr>
              <w:t>R</w:t>
            </w:r>
          </w:p>
        </w:tc>
        <w:tc>
          <w:tcPr>
            <w:tcW w:w="35.45pt" w:type="dxa"/>
          </w:tcPr>
          <w:p w14:paraId="5FD3A3EB" w14:textId="77777777" w:rsidR="007E03A4" w:rsidRPr="007C1D9D" w:rsidRDefault="007E03A4" w:rsidP="0007642A">
            <w:pPr>
              <w:pStyle w:val="tablecolsubhead"/>
              <w:rPr>
                <w:i w:val="0"/>
                <w:iCs w:val="0"/>
                <w:noProof/>
                <w:sz w:val="16"/>
                <w:szCs w:val="16"/>
              </w:rPr>
            </w:pPr>
            <w:r>
              <w:rPr>
                <w:i w:val="0"/>
                <w:iCs w:val="0"/>
                <w:noProof/>
                <w:sz w:val="16"/>
                <w:szCs w:val="16"/>
              </w:rPr>
              <w:t>Entity F1</w:t>
            </w:r>
          </w:p>
        </w:tc>
      </w:tr>
      <w:tr w:rsidR="007E03A4" w14:paraId="042711D0" w14:textId="77777777" w:rsidTr="0007642A">
        <w:trPr>
          <w:trHeight w:val="320"/>
          <w:jc w:val="center"/>
        </w:trPr>
        <w:tc>
          <w:tcPr>
            <w:tcW w:w="84.90pt" w:type="dxa"/>
            <w:vAlign w:val="center"/>
          </w:tcPr>
          <w:p w14:paraId="3B4D665A" w14:textId="77777777" w:rsidR="007E03A4" w:rsidRPr="007C1D9D" w:rsidRDefault="007E03A4" w:rsidP="0007642A">
            <w:pPr>
              <w:pStyle w:val="tablecopy"/>
              <w:jc w:val="center"/>
            </w:pPr>
            <w:r w:rsidRPr="007C1D9D">
              <w:t>ICECAP [14]</w:t>
            </w:r>
          </w:p>
        </w:tc>
        <w:tc>
          <w:tcPr>
            <w:tcW w:w="42.50pt" w:type="dxa"/>
            <w:vAlign w:val="center"/>
          </w:tcPr>
          <w:p w14:paraId="235C70F9" w14:textId="77777777" w:rsidR="007E03A4" w:rsidRPr="007C1D9D" w:rsidRDefault="007E03A4" w:rsidP="0007642A">
            <w:pPr>
              <w:rPr>
                <w:noProof/>
                <w:sz w:val="16"/>
                <w:szCs w:val="16"/>
              </w:rPr>
            </w:pPr>
            <w:r w:rsidRPr="007C1D9D">
              <w:rPr>
                <w:noProof/>
                <w:sz w:val="16"/>
                <w:szCs w:val="16"/>
              </w:rPr>
              <w:t>26.08</w:t>
            </w:r>
          </w:p>
        </w:tc>
        <w:tc>
          <w:tcPr>
            <w:tcW w:w="28.35pt" w:type="dxa"/>
            <w:vAlign w:val="center"/>
          </w:tcPr>
          <w:p w14:paraId="2C66D7FA" w14:textId="77777777" w:rsidR="007E03A4" w:rsidRPr="007C1D9D" w:rsidRDefault="007E03A4" w:rsidP="0007642A">
            <w:pPr>
              <w:rPr>
                <w:noProof/>
                <w:sz w:val="16"/>
                <w:szCs w:val="16"/>
              </w:rPr>
            </w:pPr>
            <w:r>
              <w:rPr>
                <w:noProof/>
                <w:sz w:val="16"/>
                <w:szCs w:val="16"/>
              </w:rPr>
              <w:t>1.96</w:t>
            </w:r>
          </w:p>
        </w:tc>
        <w:tc>
          <w:tcPr>
            <w:tcW w:w="28.40pt" w:type="dxa"/>
            <w:vAlign w:val="center"/>
          </w:tcPr>
          <w:p w14:paraId="00784B4B" w14:textId="77777777" w:rsidR="007E03A4" w:rsidRPr="007C1D9D" w:rsidRDefault="007E03A4" w:rsidP="0007642A">
            <w:pPr>
              <w:rPr>
                <w:noProof/>
                <w:sz w:val="16"/>
                <w:szCs w:val="16"/>
              </w:rPr>
            </w:pPr>
            <w:r>
              <w:rPr>
                <w:noProof/>
                <w:sz w:val="16"/>
                <w:szCs w:val="16"/>
              </w:rPr>
              <w:t>6.01</w:t>
            </w:r>
          </w:p>
        </w:tc>
        <w:tc>
          <w:tcPr>
            <w:tcW w:w="35.45pt" w:type="dxa"/>
            <w:vAlign w:val="center"/>
          </w:tcPr>
          <w:p w14:paraId="21ED3BF0" w14:textId="77777777" w:rsidR="007E03A4" w:rsidRPr="007C1D9D" w:rsidRDefault="007E03A4" w:rsidP="0007642A">
            <w:pPr>
              <w:rPr>
                <w:noProof/>
                <w:sz w:val="16"/>
                <w:szCs w:val="16"/>
              </w:rPr>
            </w:pPr>
            <w:r>
              <w:rPr>
                <w:noProof/>
                <w:sz w:val="16"/>
                <w:szCs w:val="16"/>
              </w:rPr>
              <w:t>15.7</w:t>
            </w:r>
          </w:p>
        </w:tc>
        <w:tc>
          <w:tcPr>
            <w:tcW w:w="35.45pt" w:type="dxa"/>
            <w:vAlign w:val="center"/>
          </w:tcPr>
          <w:p w14:paraId="252128CD" w14:textId="77777777" w:rsidR="007E03A4" w:rsidRPr="007C1D9D" w:rsidRDefault="007E03A4" w:rsidP="0007642A">
            <w:pPr>
              <w:rPr>
                <w:noProof/>
                <w:sz w:val="16"/>
                <w:szCs w:val="16"/>
              </w:rPr>
            </w:pPr>
            <w:r>
              <w:rPr>
                <w:noProof/>
                <w:sz w:val="16"/>
                <w:szCs w:val="16"/>
              </w:rPr>
              <w:t>12.03</w:t>
            </w:r>
          </w:p>
        </w:tc>
      </w:tr>
      <w:tr w:rsidR="007E03A4" w14:paraId="2F806F83" w14:textId="77777777" w:rsidTr="0007642A">
        <w:trPr>
          <w:trHeight w:val="320"/>
          <w:jc w:val="center"/>
        </w:trPr>
        <w:tc>
          <w:tcPr>
            <w:tcW w:w="84.90pt" w:type="dxa"/>
            <w:vAlign w:val="center"/>
          </w:tcPr>
          <w:p w14:paraId="69E2FF69" w14:textId="77777777" w:rsidR="007E03A4" w:rsidRPr="007C1D9D" w:rsidRDefault="007E03A4" w:rsidP="0007642A">
            <w:pPr>
              <w:pStyle w:val="tablecopy"/>
              <w:jc w:val="center"/>
            </w:pPr>
            <w:r w:rsidRPr="007C1D9D">
              <w:t>Multi Modal KG [15]</w:t>
            </w:r>
          </w:p>
        </w:tc>
        <w:tc>
          <w:tcPr>
            <w:tcW w:w="42.50pt" w:type="dxa"/>
            <w:vAlign w:val="center"/>
          </w:tcPr>
          <w:p w14:paraId="446D5319" w14:textId="77777777" w:rsidR="007E03A4" w:rsidRPr="007C1D9D" w:rsidRDefault="007E03A4" w:rsidP="0007642A">
            <w:pPr>
              <w:rPr>
                <w:noProof/>
                <w:sz w:val="16"/>
                <w:szCs w:val="16"/>
              </w:rPr>
            </w:pPr>
            <w:r w:rsidRPr="007C1D9D">
              <w:rPr>
                <w:noProof/>
                <w:sz w:val="16"/>
                <w:szCs w:val="16"/>
              </w:rPr>
              <w:t>64.15</w:t>
            </w:r>
          </w:p>
        </w:tc>
        <w:tc>
          <w:tcPr>
            <w:tcW w:w="28.35pt" w:type="dxa"/>
            <w:vAlign w:val="center"/>
          </w:tcPr>
          <w:p w14:paraId="3119B01D" w14:textId="77777777" w:rsidR="007E03A4" w:rsidRPr="007C1D9D" w:rsidRDefault="007E03A4" w:rsidP="0007642A">
            <w:pPr>
              <w:rPr>
                <w:noProof/>
                <w:sz w:val="16"/>
                <w:szCs w:val="16"/>
              </w:rPr>
            </w:pPr>
            <w:r>
              <w:rPr>
                <w:noProof/>
                <w:sz w:val="16"/>
                <w:szCs w:val="16"/>
              </w:rPr>
              <w:t>8.31</w:t>
            </w:r>
          </w:p>
        </w:tc>
        <w:tc>
          <w:tcPr>
            <w:tcW w:w="28.40pt" w:type="dxa"/>
            <w:vAlign w:val="center"/>
          </w:tcPr>
          <w:p w14:paraId="41860DB2" w14:textId="77777777" w:rsidR="007E03A4" w:rsidRPr="007C1D9D" w:rsidRDefault="007E03A4" w:rsidP="0007642A">
            <w:pPr>
              <w:rPr>
                <w:noProof/>
                <w:sz w:val="16"/>
                <w:szCs w:val="16"/>
              </w:rPr>
            </w:pPr>
            <w:r>
              <w:rPr>
                <w:noProof/>
                <w:sz w:val="16"/>
                <w:szCs w:val="16"/>
              </w:rPr>
              <w:t>12.3</w:t>
            </w:r>
          </w:p>
        </w:tc>
        <w:tc>
          <w:tcPr>
            <w:tcW w:w="35.45pt" w:type="dxa"/>
            <w:vAlign w:val="center"/>
          </w:tcPr>
          <w:p w14:paraId="4EC8323D" w14:textId="77777777" w:rsidR="007E03A4" w:rsidRPr="007C1D9D" w:rsidRDefault="007E03A4" w:rsidP="0007642A">
            <w:pPr>
              <w:rPr>
                <w:noProof/>
                <w:sz w:val="16"/>
                <w:szCs w:val="16"/>
              </w:rPr>
            </w:pPr>
            <w:r>
              <w:rPr>
                <w:noProof/>
                <w:sz w:val="16"/>
                <w:szCs w:val="16"/>
              </w:rPr>
              <w:t>23.22</w:t>
            </w:r>
          </w:p>
        </w:tc>
        <w:tc>
          <w:tcPr>
            <w:tcW w:w="35.45pt" w:type="dxa"/>
            <w:vAlign w:val="center"/>
          </w:tcPr>
          <w:p w14:paraId="713C406C" w14:textId="77777777" w:rsidR="007E03A4" w:rsidRPr="007C1D9D" w:rsidRDefault="007E03A4" w:rsidP="0007642A">
            <w:pPr>
              <w:rPr>
                <w:noProof/>
                <w:sz w:val="16"/>
                <w:szCs w:val="16"/>
              </w:rPr>
            </w:pPr>
            <w:r>
              <w:rPr>
                <w:noProof/>
                <w:sz w:val="16"/>
                <w:szCs w:val="16"/>
              </w:rPr>
              <w:t>23.39</w:t>
            </w:r>
          </w:p>
        </w:tc>
      </w:tr>
      <w:tr w:rsidR="007E03A4" w14:paraId="622E3D41" w14:textId="77777777" w:rsidTr="0007642A">
        <w:trPr>
          <w:trHeight w:val="320"/>
          <w:jc w:val="center"/>
        </w:trPr>
        <w:tc>
          <w:tcPr>
            <w:tcW w:w="84.90pt" w:type="dxa"/>
            <w:vAlign w:val="center"/>
          </w:tcPr>
          <w:p w14:paraId="6D42CD3A" w14:textId="77777777" w:rsidR="007E03A4" w:rsidRPr="007C1D9D" w:rsidRDefault="007E03A4" w:rsidP="0007642A">
            <w:pPr>
              <w:pStyle w:val="tablecopy"/>
              <w:jc w:val="center"/>
            </w:pPr>
            <w:r w:rsidRPr="007C1D9D">
              <w:t>NewsMEP [36]</w:t>
            </w:r>
          </w:p>
        </w:tc>
        <w:tc>
          <w:tcPr>
            <w:tcW w:w="42.50pt" w:type="dxa"/>
            <w:vAlign w:val="center"/>
          </w:tcPr>
          <w:p w14:paraId="36C825B4" w14:textId="77777777" w:rsidR="007E03A4" w:rsidRPr="007C1D9D" w:rsidRDefault="007E03A4" w:rsidP="0007642A">
            <w:pPr>
              <w:rPr>
                <w:noProof/>
                <w:sz w:val="16"/>
                <w:szCs w:val="16"/>
              </w:rPr>
            </w:pPr>
            <w:r>
              <w:rPr>
                <w:noProof/>
                <w:sz w:val="16"/>
                <w:szCs w:val="16"/>
              </w:rPr>
              <w:t>63.99</w:t>
            </w:r>
          </w:p>
        </w:tc>
        <w:tc>
          <w:tcPr>
            <w:tcW w:w="28.35pt" w:type="dxa"/>
            <w:vAlign w:val="center"/>
          </w:tcPr>
          <w:p w14:paraId="375B3924" w14:textId="77777777" w:rsidR="007E03A4" w:rsidRPr="007C1D9D" w:rsidRDefault="007E03A4" w:rsidP="0007642A">
            <w:pPr>
              <w:rPr>
                <w:noProof/>
                <w:sz w:val="16"/>
                <w:szCs w:val="16"/>
              </w:rPr>
            </w:pPr>
            <w:r>
              <w:rPr>
                <w:noProof/>
                <w:sz w:val="16"/>
                <w:szCs w:val="16"/>
              </w:rPr>
              <w:t>8.30</w:t>
            </w:r>
          </w:p>
        </w:tc>
        <w:tc>
          <w:tcPr>
            <w:tcW w:w="28.40pt" w:type="dxa"/>
            <w:vAlign w:val="center"/>
          </w:tcPr>
          <w:p w14:paraId="41ABF03F" w14:textId="77777777" w:rsidR="007E03A4" w:rsidRPr="007C1D9D" w:rsidRDefault="007E03A4" w:rsidP="0007642A">
            <w:pPr>
              <w:rPr>
                <w:noProof/>
                <w:sz w:val="16"/>
                <w:szCs w:val="16"/>
              </w:rPr>
            </w:pPr>
            <w:r>
              <w:rPr>
                <w:noProof/>
                <w:sz w:val="16"/>
                <w:szCs w:val="16"/>
              </w:rPr>
              <w:t>12.2</w:t>
            </w:r>
          </w:p>
        </w:tc>
        <w:tc>
          <w:tcPr>
            <w:tcW w:w="35.45pt" w:type="dxa"/>
            <w:vAlign w:val="center"/>
          </w:tcPr>
          <w:p w14:paraId="7C2C7660" w14:textId="77777777" w:rsidR="007E03A4" w:rsidRPr="007C1D9D" w:rsidRDefault="007E03A4" w:rsidP="0007642A">
            <w:pPr>
              <w:rPr>
                <w:noProof/>
                <w:sz w:val="16"/>
                <w:szCs w:val="16"/>
              </w:rPr>
            </w:pPr>
            <w:r>
              <w:rPr>
                <w:noProof/>
                <w:sz w:val="16"/>
                <w:szCs w:val="16"/>
              </w:rPr>
              <w:t>23.17</w:t>
            </w:r>
          </w:p>
        </w:tc>
        <w:tc>
          <w:tcPr>
            <w:tcW w:w="35.45pt" w:type="dxa"/>
            <w:vAlign w:val="center"/>
          </w:tcPr>
          <w:p w14:paraId="50C64ABE" w14:textId="77777777" w:rsidR="007E03A4" w:rsidRPr="007C1D9D" w:rsidRDefault="007E03A4" w:rsidP="0007642A">
            <w:pPr>
              <w:rPr>
                <w:noProof/>
                <w:sz w:val="16"/>
                <w:szCs w:val="16"/>
              </w:rPr>
            </w:pPr>
            <w:r>
              <w:rPr>
                <w:noProof/>
                <w:sz w:val="16"/>
                <w:szCs w:val="16"/>
              </w:rPr>
              <w:t>23.33</w:t>
            </w:r>
          </w:p>
        </w:tc>
      </w:tr>
      <w:tr w:rsidR="007E03A4" w14:paraId="54665DEC" w14:textId="77777777" w:rsidTr="0007642A">
        <w:trPr>
          <w:trHeight w:val="320"/>
          <w:jc w:val="center"/>
        </w:trPr>
        <w:tc>
          <w:tcPr>
            <w:tcW w:w="84.90pt" w:type="dxa"/>
            <w:vAlign w:val="center"/>
          </w:tcPr>
          <w:p w14:paraId="22F0C579" w14:textId="77777777" w:rsidR="007E03A4" w:rsidRPr="007C1D9D" w:rsidRDefault="007E03A4" w:rsidP="0007642A">
            <w:pPr>
              <w:pStyle w:val="tablecopy"/>
              <w:jc w:val="center"/>
            </w:pPr>
            <w:r>
              <w:t xml:space="preserve">Proposed </w:t>
            </w:r>
            <w:r w:rsidRPr="007C1D9D">
              <w:t xml:space="preserve"> Reranking</w:t>
            </w:r>
          </w:p>
        </w:tc>
        <w:tc>
          <w:tcPr>
            <w:tcW w:w="42.50pt" w:type="dxa"/>
            <w:vAlign w:val="center"/>
          </w:tcPr>
          <w:p w14:paraId="09D48B27" w14:textId="77777777" w:rsidR="007E03A4" w:rsidRPr="007C1D9D" w:rsidRDefault="007E03A4" w:rsidP="0007642A">
            <w:pPr>
              <w:rPr>
                <w:noProof/>
                <w:sz w:val="16"/>
                <w:szCs w:val="16"/>
              </w:rPr>
            </w:pPr>
            <w:r>
              <w:rPr>
                <w:noProof/>
                <w:sz w:val="16"/>
                <w:szCs w:val="16"/>
              </w:rPr>
              <w:t>74.31</w:t>
            </w:r>
          </w:p>
        </w:tc>
        <w:tc>
          <w:tcPr>
            <w:tcW w:w="28.35pt" w:type="dxa"/>
            <w:vAlign w:val="center"/>
          </w:tcPr>
          <w:p w14:paraId="39EB02A1" w14:textId="77777777" w:rsidR="007E03A4" w:rsidRPr="007C1D9D" w:rsidRDefault="007E03A4" w:rsidP="0007642A">
            <w:pPr>
              <w:rPr>
                <w:noProof/>
                <w:sz w:val="16"/>
                <w:szCs w:val="16"/>
              </w:rPr>
            </w:pPr>
            <w:r>
              <w:rPr>
                <w:noProof/>
                <w:sz w:val="16"/>
                <w:szCs w:val="16"/>
              </w:rPr>
              <w:t>8.71</w:t>
            </w:r>
          </w:p>
        </w:tc>
        <w:tc>
          <w:tcPr>
            <w:tcW w:w="28.40pt" w:type="dxa"/>
            <w:vAlign w:val="center"/>
          </w:tcPr>
          <w:p w14:paraId="07D09B74" w14:textId="77777777" w:rsidR="007E03A4" w:rsidRPr="007C1D9D" w:rsidRDefault="007E03A4" w:rsidP="0007642A">
            <w:pPr>
              <w:rPr>
                <w:noProof/>
                <w:sz w:val="16"/>
                <w:szCs w:val="16"/>
              </w:rPr>
            </w:pPr>
            <w:r>
              <w:rPr>
                <w:noProof/>
                <w:sz w:val="16"/>
                <w:szCs w:val="16"/>
              </w:rPr>
              <w:t>12.9</w:t>
            </w:r>
          </w:p>
        </w:tc>
        <w:tc>
          <w:tcPr>
            <w:tcW w:w="35.45pt" w:type="dxa"/>
            <w:vAlign w:val="center"/>
          </w:tcPr>
          <w:p w14:paraId="68E8771F" w14:textId="77777777" w:rsidR="007E03A4" w:rsidRPr="007C1D9D" w:rsidRDefault="007E03A4" w:rsidP="0007642A">
            <w:pPr>
              <w:rPr>
                <w:noProof/>
                <w:sz w:val="16"/>
                <w:szCs w:val="16"/>
              </w:rPr>
            </w:pPr>
            <w:r>
              <w:rPr>
                <w:noProof/>
                <w:sz w:val="16"/>
                <w:szCs w:val="16"/>
              </w:rPr>
              <w:t>25.02</w:t>
            </w:r>
          </w:p>
        </w:tc>
        <w:tc>
          <w:tcPr>
            <w:tcW w:w="35.45pt" w:type="dxa"/>
            <w:vAlign w:val="center"/>
          </w:tcPr>
          <w:p w14:paraId="392ED321" w14:textId="77777777" w:rsidR="007E03A4" w:rsidRPr="007C1D9D" w:rsidRDefault="007E03A4" w:rsidP="0007642A">
            <w:pPr>
              <w:rPr>
                <w:noProof/>
                <w:sz w:val="16"/>
                <w:szCs w:val="16"/>
              </w:rPr>
            </w:pPr>
            <w:r>
              <w:rPr>
                <w:noProof/>
                <w:sz w:val="16"/>
                <w:szCs w:val="16"/>
              </w:rPr>
              <w:t>28.42</w:t>
            </w:r>
          </w:p>
        </w:tc>
      </w:tr>
    </w:tbl>
    <w:p w14:paraId="762E04C4" w14:textId="77777777" w:rsidR="007E03A4" w:rsidRDefault="007E03A4" w:rsidP="007E03A4">
      <w:pPr>
        <w:pStyle w:val="Heading2"/>
        <w:tabs>
          <w:tab w:val="num" w:pos="7.10pt"/>
        </w:tabs>
        <w:ind w:start="14.20pt" w:hanging="14.20pt"/>
      </w:pPr>
      <w:r>
        <w:t>Hallucination Analysis</w:t>
      </w:r>
    </w:p>
    <w:p w14:paraId="5E79D1D5" w14:textId="77777777" w:rsidR="007E03A4" w:rsidRDefault="007E03A4" w:rsidP="007E03A4">
      <w:pPr>
        <w:ind w:firstLine="14.40pt"/>
        <w:jc w:val="both"/>
      </w:pPr>
      <w:r>
        <w:t xml:space="preserve">The hallucination analysis in table III shows that with increase in the entity inclusion in the generated caption though diversity and informativeness increase the risk of entity hallucination increases too. It shows the unsupported rate for the various settings of reranked and verifier. The combined 3D model with safe verifier gives higher penalty </w:t>
      </w:r>
      <w:r>
        <w:t>for the descriptions which appear risky so the caption which get selected is safer due to which the entity F1 score is getting reduced as model is selecting more safer than the entity rich. The guarded 3D safe verifier has a hard fallback on generic caption generation in case of the verifier score is low so instead of generating unsupported entities it generates conservative, generic but safe description.</w:t>
      </w:r>
    </w:p>
    <w:p w14:paraId="0273B153" w14:textId="77777777" w:rsidR="007E03A4" w:rsidRPr="005B520E" w:rsidRDefault="007E03A4" w:rsidP="007E03A4">
      <w:pPr>
        <w:pStyle w:val="tablehead"/>
      </w:pPr>
      <w:r>
        <w:t>Abblation on Reranger and Verifier Settings</w:t>
      </w:r>
    </w:p>
    <w:tbl>
      <w:tblPr>
        <w:tblW w:w="240.8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2407"/>
        <w:gridCol w:w="1418"/>
        <w:gridCol w:w="992"/>
      </w:tblGrid>
      <w:tr w:rsidR="007E03A4" w14:paraId="0465B64A" w14:textId="77777777" w:rsidTr="0007642A">
        <w:trPr>
          <w:cantSplit/>
          <w:trHeight w:val="240"/>
          <w:tblHeader/>
          <w:jc w:val="center"/>
        </w:trPr>
        <w:tc>
          <w:tcPr>
            <w:tcW w:w="120.35pt" w:type="dxa"/>
          </w:tcPr>
          <w:p w14:paraId="2B666192" w14:textId="77777777" w:rsidR="007E03A4" w:rsidRPr="00052363" w:rsidRDefault="007E03A4" w:rsidP="0007642A">
            <w:pPr>
              <w:pStyle w:val="tablecopy"/>
              <w:jc w:val="start"/>
              <w:rPr>
                <w:b/>
                <w:bCs/>
              </w:rPr>
            </w:pPr>
            <w:r w:rsidRPr="00052363">
              <w:rPr>
                <w:b/>
                <w:bCs/>
              </w:rPr>
              <w:t>Reranker and  Verifier Setting</w:t>
            </w:r>
          </w:p>
        </w:tc>
        <w:tc>
          <w:tcPr>
            <w:tcW w:w="70.90pt" w:type="dxa"/>
          </w:tcPr>
          <w:p w14:paraId="11B9DC29" w14:textId="77777777" w:rsidR="007E03A4" w:rsidRPr="00052363" w:rsidRDefault="007E03A4" w:rsidP="0007642A">
            <w:pPr>
              <w:pStyle w:val="tablecolsubhead"/>
              <w:rPr>
                <w:sz w:val="16"/>
                <w:szCs w:val="16"/>
              </w:rPr>
            </w:pPr>
            <w:r>
              <w:rPr>
                <w:sz w:val="16"/>
                <w:szCs w:val="16"/>
              </w:rPr>
              <w:t>Unsupported rate</w:t>
            </w:r>
          </w:p>
        </w:tc>
        <w:tc>
          <w:tcPr>
            <w:tcW w:w="49.60pt" w:type="dxa"/>
          </w:tcPr>
          <w:p w14:paraId="223FCB44" w14:textId="77777777" w:rsidR="007E03A4" w:rsidRDefault="007E03A4" w:rsidP="0007642A">
            <w:pPr>
              <w:pStyle w:val="tablecolsubhead"/>
              <w:rPr>
                <w:sz w:val="16"/>
                <w:szCs w:val="16"/>
              </w:rPr>
            </w:pPr>
            <w:r w:rsidRPr="00052363">
              <w:rPr>
                <w:sz w:val="16"/>
                <w:szCs w:val="16"/>
              </w:rPr>
              <w:t>Entity -F1</w:t>
            </w:r>
          </w:p>
        </w:tc>
      </w:tr>
      <w:tr w:rsidR="007E03A4" w14:paraId="02EC905A" w14:textId="77777777" w:rsidTr="0007642A">
        <w:trPr>
          <w:trHeight w:val="320"/>
          <w:jc w:val="center"/>
        </w:trPr>
        <w:tc>
          <w:tcPr>
            <w:tcW w:w="120.35pt" w:type="dxa"/>
            <w:vAlign w:val="center"/>
          </w:tcPr>
          <w:p w14:paraId="4D0EEC67" w14:textId="77777777" w:rsidR="007E03A4" w:rsidRPr="00052363" w:rsidRDefault="007E03A4" w:rsidP="0007642A">
            <w:pPr>
              <w:pStyle w:val="tablecopy"/>
            </w:pPr>
            <w:r w:rsidRPr="00052363">
              <w:t>Learned3D</w:t>
            </w:r>
            <w:r>
              <w:t xml:space="preserve"> </w:t>
            </w:r>
          </w:p>
        </w:tc>
        <w:tc>
          <w:tcPr>
            <w:tcW w:w="70.90pt" w:type="dxa"/>
            <w:vAlign w:val="center"/>
          </w:tcPr>
          <w:p w14:paraId="50901C1C" w14:textId="77777777" w:rsidR="007E03A4" w:rsidRPr="00052363" w:rsidRDefault="007E03A4" w:rsidP="0007642A">
            <w:pPr>
              <w:rPr>
                <w:sz w:val="16"/>
                <w:szCs w:val="16"/>
              </w:rPr>
            </w:pPr>
            <w:r>
              <w:rPr>
                <w:sz w:val="16"/>
                <w:szCs w:val="16"/>
              </w:rPr>
              <w:t>20.73</w:t>
            </w:r>
          </w:p>
        </w:tc>
        <w:tc>
          <w:tcPr>
            <w:tcW w:w="49.60pt" w:type="dxa"/>
            <w:vAlign w:val="center"/>
          </w:tcPr>
          <w:p w14:paraId="43933F34" w14:textId="77777777" w:rsidR="007E03A4" w:rsidRDefault="007E03A4" w:rsidP="0007642A">
            <w:pPr>
              <w:rPr>
                <w:sz w:val="16"/>
                <w:szCs w:val="16"/>
              </w:rPr>
            </w:pPr>
            <w:r>
              <w:rPr>
                <w:sz w:val="16"/>
                <w:szCs w:val="16"/>
              </w:rPr>
              <w:t>24</w:t>
            </w:r>
            <w:r w:rsidRPr="00052363">
              <w:rPr>
                <w:sz w:val="16"/>
                <w:szCs w:val="16"/>
              </w:rPr>
              <w:t>.62</w:t>
            </w:r>
          </w:p>
        </w:tc>
      </w:tr>
      <w:tr w:rsidR="007E03A4" w14:paraId="089E931A" w14:textId="77777777" w:rsidTr="0007642A">
        <w:trPr>
          <w:trHeight w:val="320"/>
          <w:jc w:val="center"/>
        </w:trPr>
        <w:tc>
          <w:tcPr>
            <w:tcW w:w="120.35pt" w:type="dxa"/>
            <w:vAlign w:val="center"/>
          </w:tcPr>
          <w:p w14:paraId="486A73BC" w14:textId="77777777" w:rsidR="007E03A4" w:rsidRPr="00887E05" w:rsidRDefault="007E03A4" w:rsidP="0007642A">
            <w:pPr>
              <w:pStyle w:val="tablecopy"/>
              <w:jc w:val="start"/>
            </w:pPr>
            <w:r w:rsidRPr="00887E05">
              <w:t>Combined Learned 3D + Verifier</w:t>
            </w:r>
          </w:p>
        </w:tc>
        <w:tc>
          <w:tcPr>
            <w:tcW w:w="70.90pt" w:type="dxa"/>
            <w:vAlign w:val="center"/>
          </w:tcPr>
          <w:p w14:paraId="36E6BF21" w14:textId="77777777" w:rsidR="007E03A4" w:rsidRPr="00052363" w:rsidRDefault="007E03A4" w:rsidP="0007642A">
            <w:pPr>
              <w:rPr>
                <w:sz w:val="16"/>
                <w:szCs w:val="16"/>
              </w:rPr>
            </w:pPr>
            <w:r>
              <w:rPr>
                <w:sz w:val="16"/>
                <w:szCs w:val="16"/>
              </w:rPr>
              <w:t>6.23</w:t>
            </w:r>
          </w:p>
        </w:tc>
        <w:tc>
          <w:tcPr>
            <w:tcW w:w="49.60pt" w:type="dxa"/>
            <w:vAlign w:val="center"/>
          </w:tcPr>
          <w:p w14:paraId="4D3F1893" w14:textId="77777777" w:rsidR="007E03A4" w:rsidRDefault="007E03A4" w:rsidP="0007642A">
            <w:pPr>
              <w:rPr>
                <w:sz w:val="16"/>
                <w:szCs w:val="16"/>
              </w:rPr>
            </w:pPr>
            <w:r>
              <w:rPr>
                <w:sz w:val="16"/>
                <w:szCs w:val="16"/>
              </w:rPr>
              <w:t>22</w:t>
            </w:r>
            <w:r w:rsidRPr="00052363">
              <w:rPr>
                <w:sz w:val="16"/>
                <w:szCs w:val="16"/>
              </w:rPr>
              <w:t>.20</w:t>
            </w:r>
          </w:p>
        </w:tc>
      </w:tr>
      <w:tr w:rsidR="007E03A4" w14:paraId="70B2600E" w14:textId="77777777" w:rsidTr="0007642A">
        <w:trPr>
          <w:trHeight w:val="320"/>
          <w:jc w:val="center"/>
        </w:trPr>
        <w:tc>
          <w:tcPr>
            <w:tcW w:w="120.35pt" w:type="dxa"/>
            <w:vAlign w:val="center"/>
          </w:tcPr>
          <w:p w14:paraId="467DFBCD" w14:textId="77777777" w:rsidR="007E03A4" w:rsidRPr="00052363" w:rsidRDefault="007E03A4" w:rsidP="0007642A">
            <w:pPr>
              <w:pStyle w:val="tablecopy"/>
            </w:pPr>
            <w:r w:rsidRPr="00052363">
              <w:t>Combined3D+Safe Verifier</w:t>
            </w:r>
          </w:p>
        </w:tc>
        <w:tc>
          <w:tcPr>
            <w:tcW w:w="70.90pt" w:type="dxa"/>
            <w:vAlign w:val="center"/>
          </w:tcPr>
          <w:p w14:paraId="6A31B984" w14:textId="77777777" w:rsidR="007E03A4" w:rsidRPr="00052363" w:rsidRDefault="007E03A4" w:rsidP="0007642A">
            <w:pPr>
              <w:rPr>
                <w:sz w:val="16"/>
                <w:szCs w:val="16"/>
              </w:rPr>
            </w:pPr>
            <w:r>
              <w:rPr>
                <w:sz w:val="16"/>
                <w:szCs w:val="16"/>
              </w:rPr>
              <w:t>0</w:t>
            </w:r>
          </w:p>
        </w:tc>
        <w:tc>
          <w:tcPr>
            <w:tcW w:w="49.60pt" w:type="dxa"/>
            <w:vAlign w:val="center"/>
          </w:tcPr>
          <w:p w14:paraId="10A6F930" w14:textId="77777777" w:rsidR="007E03A4" w:rsidRPr="00052363" w:rsidRDefault="007E03A4" w:rsidP="0007642A">
            <w:pPr>
              <w:rPr>
                <w:sz w:val="16"/>
                <w:szCs w:val="16"/>
              </w:rPr>
            </w:pPr>
            <w:r>
              <w:rPr>
                <w:sz w:val="16"/>
                <w:szCs w:val="16"/>
              </w:rPr>
              <w:t>2</w:t>
            </w:r>
            <w:r w:rsidRPr="00052363">
              <w:rPr>
                <w:sz w:val="16"/>
                <w:szCs w:val="16"/>
              </w:rPr>
              <w:t>0.83</w:t>
            </w:r>
          </w:p>
        </w:tc>
      </w:tr>
      <w:tr w:rsidR="007E03A4" w14:paraId="25E1D925" w14:textId="77777777" w:rsidTr="0007642A">
        <w:trPr>
          <w:trHeight w:val="320"/>
          <w:jc w:val="center"/>
        </w:trPr>
        <w:tc>
          <w:tcPr>
            <w:tcW w:w="120.35pt" w:type="dxa"/>
            <w:vAlign w:val="center"/>
          </w:tcPr>
          <w:p w14:paraId="061BED14" w14:textId="77777777" w:rsidR="007E03A4" w:rsidRPr="00052363" w:rsidRDefault="007E03A4" w:rsidP="0007642A">
            <w:pPr>
              <w:pStyle w:val="tablecopy"/>
            </w:pPr>
            <w:r w:rsidRPr="00052363">
              <w:t>Guarded 3D+Safe Verifier</w:t>
            </w:r>
          </w:p>
        </w:tc>
        <w:tc>
          <w:tcPr>
            <w:tcW w:w="70.90pt" w:type="dxa"/>
            <w:vAlign w:val="center"/>
          </w:tcPr>
          <w:p w14:paraId="7862D2A2" w14:textId="77777777" w:rsidR="007E03A4" w:rsidRPr="00052363" w:rsidRDefault="007E03A4" w:rsidP="0007642A">
            <w:pPr>
              <w:rPr>
                <w:sz w:val="16"/>
                <w:szCs w:val="16"/>
              </w:rPr>
            </w:pPr>
            <w:r>
              <w:rPr>
                <w:sz w:val="16"/>
                <w:szCs w:val="16"/>
              </w:rPr>
              <w:t>0</w:t>
            </w:r>
          </w:p>
        </w:tc>
        <w:tc>
          <w:tcPr>
            <w:tcW w:w="49.60pt" w:type="dxa"/>
            <w:vAlign w:val="center"/>
          </w:tcPr>
          <w:p w14:paraId="02377DCD" w14:textId="77777777" w:rsidR="007E03A4" w:rsidRDefault="007E03A4" w:rsidP="0007642A">
            <w:pPr>
              <w:rPr>
                <w:sz w:val="16"/>
                <w:szCs w:val="16"/>
              </w:rPr>
            </w:pPr>
            <w:r>
              <w:rPr>
                <w:sz w:val="16"/>
                <w:szCs w:val="16"/>
              </w:rPr>
              <w:t>10</w:t>
            </w:r>
            <w:r w:rsidRPr="00052363">
              <w:rPr>
                <w:sz w:val="16"/>
                <w:szCs w:val="16"/>
              </w:rPr>
              <w:t>.56</w:t>
            </w:r>
          </w:p>
        </w:tc>
      </w:tr>
    </w:tbl>
    <w:p w14:paraId="645438B5" w14:textId="77777777" w:rsidR="007E03A4" w:rsidRDefault="007E03A4" w:rsidP="007E03A4">
      <w:pPr>
        <w:pStyle w:val="Heading2"/>
        <w:ind w:start="14.20pt"/>
      </w:pPr>
      <w:r>
        <w:t>Qualitative Analysis</w:t>
      </w:r>
    </w:p>
    <w:p w14:paraId="0E10678D" w14:textId="77777777" w:rsidR="007E03A4" w:rsidRPr="00B538C9" w:rsidRDefault="007E03A4" w:rsidP="007E03A4">
      <w:pPr>
        <w:ind w:firstLine="14.20pt"/>
        <w:jc w:val="both"/>
      </w:pPr>
      <w:r>
        <w:t xml:space="preserve">Table IV shows the ability to generate fluent image description with correct entity grounding. The greedy baseline has incorrectly mentioned the country name Congo which is an unsupported entity but for reranked and verified caption the unsupported entity is not mentioned so hallucination mitigation is happening due to </w:t>
      </w:r>
      <w:proofErr w:type="spellStart"/>
      <w:r>
        <w:t>reranker</w:t>
      </w:r>
      <w:proofErr w:type="spellEnd"/>
      <w:r>
        <w:t xml:space="preserve"> and verifier with insertion of the correct entities.</w:t>
      </w:r>
    </w:p>
    <w:p w14:paraId="26614000" w14:textId="77777777" w:rsidR="007E03A4" w:rsidRPr="005B520E" w:rsidRDefault="007E03A4" w:rsidP="007E03A4">
      <w:pPr>
        <w:pStyle w:val="tablehead"/>
      </w:pPr>
      <w:r>
        <w:t>Qualitative Analysis of Proposed System</w:t>
      </w:r>
    </w:p>
    <w:tbl>
      <w:tblPr>
        <w:tblStyle w:val="TableGrid"/>
        <w:tblW w:w="242.80pt" w:type="dxa"/>
        <w:tblLook w:firstRow="1" w:lastRow="0" w:firstColumn="1" w:lastColumn="0" w:noHBand="0" w:noVBand="1"/>
      </w:tblPr>
      <w:tblGrid>
        <w:gridCol w:w="857"/>
        <w:gridCol w:w="2000"/>
        <w:gridCol w:w="1999"/>
      </w:tblGrid>
      <w:tr w:rsidR="007E03A4" w14:paraId="1EB4EE3C" w14:textId="77777777" w:rsidTr="0007642A">
        <w:tc>
          <w:tcPr>
            <w:tcW w:w="40.45pt" w:type="dxa"/>
          </w:tcPr>
          <w:p w14:paraId="7BE1072E" w14:textId="77777777" w:rsidR="007E03A4" w:rsidRDefault="007E03A4" w:rsidP="0007642A">
            <w:pPr>
              <w:pStyle w:val="tablecopy"/>
            </w:pPr>
          </w:p>
          <w:p w14:paraId="02DD5EFC" w14:textId="77777777" w:rsidR="007E03A4" w:rsidRDefault="007E03A4" w:rsidP="0007642A">
            <w:pPr>
              <w:pStyle w:val="tablecopy"/>
            </w:pPr>
            <w:r>
              <w:t>Image [3]</w:t>
            </w:r>
          </w:p>
        </w:tc>
        <w:tc>
          <w:tcPr>
            <w:tcW w:w="99.80pt" w:type="dxa"/>
          </w:tcPr>
          <w:p w14:paraId="019192FD" w14:textId="77777777" w:rsidR="007E03A4" w:rsidRDefault="007E03A4" w:rsidP="0007642A">
            <w:pPr>
              <w:jc w:val="both"/>
            </w:pPr>
            <w:r>
              <w:rPr>
                <w:noProof/>
              </w:rPr>
              <w:drawing>
                <wp:inline distT="0" distB="0" distL="0" distR="0" wp14:anchorId="43903C67" wp14:editId="0F6A0886">
                  <wp:extent cx="1164022" cy="668568"/>
                  <wp:effectExtent l="0" t="0" r="0" b="0"/>
                  <wp:docPr id="24978980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4903" cy="692048"/>
                          </a:xfrm>
                          <a:prstGeom prst="rect">
                            <a:avLst/>
                          </a:prstGeom>
                          <a:noFill/>
                          <a:ln>
                            <a:noFill/>
                          </a:ln>
                        </pic:spPr>
                      </pic:pic>
                    </a:graphicData>
                  </a:graphic>
                </wp:inline>
              </w:drawing>
            </w:r>
          </w:p>
        </w:tc>
        <w:tc>
          <w:tcPr>
            <w:tcW w:w="102.55pt" w:type="dxa"/>
          </w:tcPr>
          <w:p w14:paraId="48C0922F" w14:textId="77777777" w:rsidR="007E03A4" w:rsidRDefault="007E03A4" w:rsidP="0007642A">
            <w:r w:rsidRPr="005F588B">
              <w:rPr>
                <w:noProof/>
              </w:rPr>
              <w:drawing>
                <wp:inline distT="0" distB="0" distL="0" distR="0" wp14:anchorId="71D5ACA2" wp14:editId="2D4CA648">
                  <wp:extent cx="1163687" cy="668655"/>
                  <wp:effectExtent l="0" t="0" r="0" b="0"/>
                  <wp:docPr id="106274016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62740164" name=""/>
                          <pic:cNvPicPr/>
                        </pic:nvPicPr>
                        <pic:blipFill>
                          <a:blip r:embed="rId13"/>
                          <a:stretch>
                            <a:fillRect/>
                          </a:stretch>
                        </pic:blipFill>
                        <pic:spPr>
                          <a:xfrm>
                            <a:off x="0" y="0"/>
                            <a:ext cx="1179887" cy="677964"/>
                          </a:xfrm>
                          <a:prstGeom prst="rect">
                            <a:avLst/>
                          </a:prstGeom>
                        </pic:spPr>
                      </pic:pic>
                    </a:graphicData>
                  </a:graphic>
                </wp:inline>
              </w:drawing>
            </w:r>
          </w:p>
        </w:tc>
      </w:tr>
      <w:tr w:rsidR="007E03A4" w14:paraId="231FA3E5" w14:textId="77777777" w:rsidTr="0007642A">
        <w:tc>
          <w:tcPr>
            <w:tcW w:w="40.45pt" w:type="dxa"/>
          </w:tcPr>
          <w:p w14:paraId="1E244060" w14:textId="77777777" w:rsidR="007E03A4" w:rsidRPr="00B538C9" w:rsidRDefault="007E03A4" w:rsidP="0007642A">
            <w:pPr>
              <w:pStyle w:val="tablecopy"/>
            </w:pPr>
            <w:r w:rsidRPr="00B538C9">
              <w:t>Reference caption</w:t>
            </w:r>
            <w:r>
              <w:t>[3]</w:t>
            </w:r>
          </w:p>
        </w:tc>
        <w:tc>
          <w:tcPr>
            <w:tcW w:w="99.80pt" w:type="dxa"/>
          </w:tcPr>
          <w:p w14:paraId="6FC66EC6" w14:textId="77777777" w:rsidR="007E03A4" w:rsidRPr="00B538C9" w:rsidRDefault="007E03A4" w:rsidP="0007642A">
            <w:pPr>
              <w:pStyle w:val="tablecopy"/>
            </w:pPr>
            <w:r w:rsidRPr="00B538C9">
              <w:t>An Azerbaijani flag flew over the construction site in Baku.</w:t>
            </w:r>
          </w:p>
        </w:tc>
        <w:tc>
          <w:tcPr>
            <w:tcW w:w="102.55pt" w:type="dxa"/>
          </w:tcPr>
          <w:p w14:paraId="2A94A235" w14:textId="77777777" w:rsidR="007E03A4" w:rsidRPr="00B538C9" w:rsidRDefault="007E03A4" w:rsidP="0007642A">
            <w:pPr>
              <w:pStyle w:val="tablecopy"/>
            </w:pPr>
            <w:r>
              <w:t>10 years of world cup history. Winning squad remembers historic moment.</w:t>
            </w:r>
          </w:p>
        </w:tc>
      </w:tr>
      <w:tr w:rsidR="007E03A4" w14:paraId="0D894964" w14:textId="77777777" w:rsidTr="0007642A">
        <w:tc>
          <w:tcPr>
            <w:tcW w:w="40.45pt" w:type="dxa"/>
          </w:tcPr>
          <w:p w14:paraId="0FDF5D77" w14:textId="77777777" w:rsidR="007E03A4" w:rsidRPr="00B538C9" w:rsidRDefault="007E03A4" w:rsidP="0007642A">
            <w:pPr>
              <w:pStyle w:val="tablecopy"/>
            </w:pPr>
            <w:r w:rsidRPr="00B538C9">
              <w:t>Greedy baseline</w:t>
            </w:r>
          </w:p>
        </w:tc>
        <w:tc>
          <w:tcPr>
            <w:tcW w:w="99.80pt" w:type="dxa"/>
          </w:tcPr>
          <w:p w14:paraId="07114679" w14:textId="77777777" w:rsidR="007E03A4" w:rsidRPr="00B538C9" w:rsidRDefault="007E03A4" w:rsidP="0007642A">
            <w:pPr>
              <w:pStyle w:val="tablecopy"/>
            </w:pPr>
            <w:r w:rsidRPr="00B538C9">
              <w:t>the flag of the democratic republic of congo</w:t>
            </w:r>
          </w:p>
        </w:tc>
        <w:tc>
          <w:tcPr>
            <w:tcW w:w="102.55pt" w:type="dxa"/>
          </w:tcPr>
          <w:p w14:paraId="3CC931D3" w14:textId="77777777" w:rsidR="007E03A4" w:rsidRPr="00B538C9" w:rsidRDefault="007E03A4" w:rsidP="0007642A">
            <w:pPr>
              <w:pStyle w:val="tablecopy"/>
            </w:pPr>
            <w:r w:rsidRPr="005F588B">
              <w:t>cricket players celebrate with a trophy after a match.</w:t>
            </w:r>
          </w:p>
        </w:tc>
      </w:tr>
      <w:tr w:rsidR="007E03A4" w14:paraId="7FC77BC0" w14:textId="77777777" w:rsidTr="0007642A">
        <w:tc>
          <w:tcPr>
            <w:tcW w:w="40.45pt" w:type="dxa"/>
          </w:tcPr>
          <w:p w14:paraId="66D13DB8" w14:textId="77777777" w:rsidR="007E03A4" w:rsidRPr="00B538C9" w:rsidRDefault="007E03A4" w:rsidP="0007642A">
            <w:pPr>
              <w:pStyle w:val="tablecopy"/>
            </w:pPr>
            <w:r w:rsidRPr="00B538C9">
              <w:t>Reranked Caption</w:t>
            </w:r>
          </w:p>
        </w:tc>
        <w:tc>
          <w:tcPr>
            <w:tcW w:w="99.80pt" w:type="dxa"/>
          </w:tcPr>
          <w:p w14:paraId="0439A51F" w14:textId="77777777" w:rsidR="007E03A4" w:rsidRPr="00B538C9" w:rsidRDefault="007E03A4" w:rsidP="0007642A">
            <w:pPr>
              <w:pStyle w:val="tablecopy"/>
            </w:pPr>
            <w:r w:rsidRPr="00B538C9">
              <w:t xml:space="preserve"> flag </w:t>
            </w:r>
            <w:r>
              <w:t>at</w:t>
            </w:r>
            <w:r w:rsidRPr="00B538C9">
              <w:t xml:space="preserve"> baku, the capital.</w:t>
            </w:r>
          </w:p>
        </w:tc>
        <w:tc>
          <w:tcPr>
            <w:tcW w:w="102.55pt" w:type="dxa"/>
          </w:tcPr>
          <w:p w14:paraId="3280519B" w14:textId="77777777" w:rsidR="007E03A4" w:rsidRPr="00B538C9" w:rsidRDefault="007E03A4" w:rsidP="0007642A">
            <w:pPr>
              <w:pStyle w:val="tablecopy"/>
            </w:pPr>
            <w:r w:rsidRPr="005F588B">
              <w:t>indian cricket players celebrate with the championship trophy after winning the tournament.</w:t>
            </w:r>
          </w:p>
        </w:tc>
      </w:tr>
    </w:tbl>
    <w:p w14:paraId="5D2DD83B" w14:textId="0D3939FA" w:rsidR="009303D9" w:rsidRDefault="00206123" w:rsidP="006B6B66">
      <w:pPr>
        <w:pStyle w:val="Heading1"/>
      </w:pPr>
      <w:r>
        <w:t>Conclusion and Futurework</w:t>
      </w:r>
    </w:p>
    <w:p w14:paraId="623A5795" w14:textId="77777777" w:rsidR="000449D7" w:rsidRDefault="000449D7" w:rsidP="000449D7">
      <w:pPr>
        <w:ind w:firstLine="14.20pt"/>
        <w:jc w:val="both"/>
      </w:pPr>
      <w:r>
        <w:t xml:space="preserve">Entity aware image caption generator aims to generate image descriptions rich in correct named entities which improves the context awareness and diversity of the generated description. The proposed framework has addressed this challenge by using named entity recognition with hybrid knowledge graph with the help of reranking and verifier module. The evaluation results shows that the proposed model has got achieved stronger performance in standard metrics and Entity F1 compared with ICECAP, Multimodal KG and </w:t>
      </w:r>
      <w:proofErr w:type="spellStart"/>
      <w:r>
        <w:t>NewMEP</w:t>
      </w:r>
      <w:proofErr w:type="spellEnd"/>
      <w:r>
        <w:t xml:space="preserve">. The ablation study has further shown the effectiveness of selector, </w:t>
      </w:r>
      <w:proofErr w:type="spellStart"/>
      <w:r>
        <w:t>reranker</w:t>
      </w:r>
      <w:proofErr w:type="spellEnd"/>
      <w:r>
        <w:t xml:space="preserve"> and verified guided by knowledge graph. The hallucination analysis shown that the proposed framework with the help of verifier improved the hallucination mitigation. </w:t>
      </w:r>
    </w:p>
    <w:p w14:paraId="1A9E45B8" w14:textId="6213411E" w:rsidR="000449D7" w:rsidRDefault="000449D7" w:rsidP="000449D7">
      <w:pPr>
        <w:pStyle w:val="BodyText"/>
      </w:pPr>
      <w:r>
        <w:t>Although the proposed model improved entity aware captioning with hallucination mitigation but while generating safe caption it fallback to more generic caption which limits the entity awareness. The hybrid knowledge graph used can be further strengthen by more structures graph neural network or retrieval augmented knowledge module</w:t>
      </w:r>
      <w:r>
        <w:t>.</w:t>
      </w:r>
    </w:p>
    <w:p w14:paraId="37AF0075" w14:textId="77777777" w:rsidR="000449D7" w:rsidRDefault="000449D7" w:rsidP="000449D7">
      <w:pPr>
        <w:pStyle w:val="Heading5"/>
      </w:pPr>
      <w:r w:rsidRPr="005B520E">
        <w:lastRenderedPageBreak/>
        <w:t>References</w:t>
      </w:r>
    </w:p>
    <w:p w14:paraId="6C8DB096" w14:textId="77777777" w:rsidR="0072741D" w:rsidRDefault="0072741D" w:rsidP="0072741D">
      <w:pPr>
        <w:pStyle w:val="references"/>
        <w:ind w:start="17.70pt" w:hanging="17.70pt"/>
      </w:pPr>
      <w:r w:rsidRPr="000616B9">
        <w:t>T-Y. Lin et al., “Microsoft COCO: Common Objects in Context,” in Computer Vision – ECCV 2014, D. Fleet, T. Pajdla, B. Schiele, and T. Tuytelaars, Eds., Cham: Springer International Publishing, 2014, pp. 740–755. doi: 10.1007/978-3-319-10602-1_48.B</w:t>
      </w:r>
      <w:r w:rsidRPr="00C507E3">
        <w:t xml:space="preserve">. </w:t>
      </w:r>
    </w:p>
    <w:p w14:paraId="12BC6C0C" w14:textId="77777777" w:rsidR="0072741D" w:rsidRDefault="0072741D" w:rsidP="0072741D">
      <w:pPr>
        <w:pStyle w:val="references"/>
        <w:ind w:start="17.70pt" w:hanging="17.70pt"/>
      </w:pPr>
      <w:r w:rsidRPr="00C507E3">
        <w:t xml:space="preserve">A. Plummer, L. Wang, C. M. Cervantes, J. C. Caicedo, J. Hockenmaier, and S. Lazebnik, “Flickr30k Entities: Collecting Region-to-Phrase Correspondences for Richer Image-to-Sentence Models,” </w:t>
      </w:r>
      <w:r w:rsidRPr="000616B9">
        <w:t>Int J Comput Vis</w:t>
      </w:r>
      <w:r w:rsidRPr="00C507E3">
        <w:t>, vol. 123, no. 1, pp. 74–93, May 2017, doi: 10.1007/s11263-016-0965-7</w:t>
      </w:r>
      <w:r>
        <w:t>.</w:t>
      </w:r>
    </w:p>
    <w:p w14:paraId="6189BE15" w14:textId="77777777" w:rsidR="0072741D" w:rsidRDefault="0072741D" w:rsidP="0072741D">
      <w:pPr>
        <w:pStyle w:val="references"/>
        <w:ind w:start="17.70pt" w:hanging="17.70pt"/>
      </w:pPr>
      <w:r w:rsidRPr="00C507E3">
        <w:t xml:space="preserve">A. F. Biten, L. Gomez, M. Rusiñol, and D. Karatzas, “Good News, Everyone! Context Driven Entity-Aware Captioning for News Images,” in </w:t>
      </w:r>
      <w:r w:rsidRPr="000616B9">
        <w:t>2019 IEEE/CVF Conference on Computer Vision and Pattern Recognition (CVPR)</w:t>
      </w:r>
      <w:r w:rsidRPr="00C507E3">
        <w:t>, Jun. 2019, pp. 12458–12467. doi: 10.1109/CVPR.2019.01275</w:t>
      </w:r>
    </w:p>
    <w:p w14:paraId="7C4E0E88" w14:textId="77777777" w:rsidR="0072741D" w:rsidRDefault="0072741D" w:rsidP="0072741D">
      <w:pPr>
        <w:pStyle w:val="references"/>
        <w:ind w:start="17.70pt" w:hanging="17.70pt"/>
      </w:pPr>
      <w:r w:rsidRPr="00D26C6E">
        <w:t>Cheng, Kanzhi, Wenpo Song, Zheng Ma, Wenhao Zhu, Zixuan Zhu, and Jianbing Zhang. "Beyond generic: Enhancing image captioning with real-world knowledge using vision-language pre-training model." In </w:t>
      </w:r>
      <w:r w:rsidRPr="003A654C">
        <w:t>Proceedings of the 31st ACM international conference on multimedia</w:t>
      </w:r>
      <w:r w:rsidRPr="00D26C6E">
        <w:t>, pp. 5038-5047. 2023.</w:t>
      </w:r>
    </w:p>
    <w:p w14:paraId="59906E9E" w14:textId="77777777" w:rsidR="0072741D" w:rsidRDefault="0072741D" w:rsidP="0072741D">
      <w:pPr>
        <w:pStyle w:val="references"/>
      </w:pPr>
      <w:r w:rsidRPr="00C507E3">
        <w:t xml:space="preserve">O. Vinyals, A. Toshev, S. Bengio, and D. Erhan, “Show and Tell: Lessons Learned from the 2015 MSCOCO Image Captioning Challenge,” </w:t>
      </w:r>
      <w:r w:rsidRPr="003A654C">
        <w:t>IEEE Transactions on Pattern Analysis and Machine Intelligence</w:t>
      </w:r>
      <w:r w:rsidRPr="00C507E3">
        <w:t>, vol. 39, no. 4, pp. 652–663, Apr. 2017, doi: 10.1109/TPAMI.2016.2587640.</w:t>
      </w:r>
    </w:p>
    <w:p w14:paraId="14F07CF1" w14:textId="77777777" w:rsidR="0072741D" w:rsidRPr="00C507E3" w:rsidRDefault="0072741D" w:rsidP="0072741D">
      <w:pPr>
        <w:pStyle w:val="references"/>
      </w:pPr>
      <w:r w:rsidRPr="00C507E3">
        <w:t xml:space="preserve">K. Xu </w:t>
      </w:r>
      <w:r w:rsidRPr="003A654C">
        <w:t>et al.</w:t>
      </w:r>
      <w:r w:rsidRPr="00C507E3">
        <w:t xml:space="preserve">, “Show, Attend and Tell: Neural Image Caption Generation with Visual Attention,” in </w:t>
      </w:r>
      <w:r w:rsidRPr="00C507E3">
        <w:rPr>
          <w:i/>
          <w:iCs/>
        </w:rPr>
        <w:t>Proceedings of the 32nd International Conference on Machine Learning</w:t>
      </w:r>
      <w:r w:rsidRPr="00C507E3">
        <w:t xml:space="preserve">, PMLR, Jun. 2015, pp. 2048–2057. </w:t>
      </w:r>
    </w:p>
    <w:p w14:paraId="68F5DF59" w14:textId="77777777" w:rsidR="0072741D" w:rsidRDefault="0072741D" w:rsidP="0072741D">
      <w:pPr>
        <w:pStyle w:val="references"/>
        <w:ind w:start="17.70pt" w:hanging="17.70pt"/>
      </w:pPr>
      <w:r w:rsidRPr="00C507E3">
        <w:t xml:space="preserve">MD. Z. Hossain, F. Sohel, M. F. Shiratuddin, and H. Laga, “A Comprehensive Survey of Deep Learning for Image Captioning,” </w:t>
      </w:r>
      <w:r w:rsidRPr="00C507E3">
        <w:rPr>
          <w:i/>
          <w:iCs/>
        </w:rPr>
        <w:t>ACM Comput. Surv.</w:t>
      </w:r>
      <w:r w:rsidRPr="00C507E3">
        <w:t>, vol. 51, no. 6, p. 118:1-118:36, Feb. 2019, doi: 10.1145/3295748.</w:t>
      </w:r>
      <w:r w:rsidRPr="001B0404">
        <w:t>.</w:t>
      </w:r>
    </w:p>
    <w:p w14:paraId="3B864335" w14:textId="77777777" w:rsidR="0072741D" w:rsidRDefault="0072741D" w:rsidP="0072741D">
      <w:pPr>
        <w:pStyle w:val="references"/>
        <w:ind w:start="17.70pt" w:hanging="17.70pt"/>
      </w:pPr>
      <w:r w:rsidRPr="00F31A34">
        <w:t xml:space="preserve">T. Ghandi, H. Pourreza, and H. Mahyar, “Deep Learning Approaches on Image Captioning: A Review,” </w:t>
      </w:r>
      <w:r w:rsidRPr="00A017DA">
        <w:rPr>
          <w:i/>
          <w:iCs/>
        </w:rPr>
        <w:t>ACM Comput. Surv.</w:t>
      </w:r>
      <w:r w:rsidRPr="00F31A34">
        <w:t>, vol. 56, no. 3, p. 62:1-62:39, Oct. 2023, doi: 10.1145/3617592</w:t>
      </w:r>
    </w:p>
    <w:p w14:paraId="28CD14FB" w14:textId="77777777" w:rsidR="0072741D" w:rsidRDefault="0072741D" w:rsidP="0072741D">
      <w:pPr>
        <w:pStyle w:val="references"/>
        <w:ind w:start="17.70pt" w:hanging="17.70pt"/>
      </w:pPr>
      <w:r w:rsidRPr="00F31A34">
        <w:t xml:space="preserve">J. Li, D. Li, C. Xiong, and S. Hoi, “BLIP: Bootstrapping Language-Image Pre-training for Unified Vision-Language Understanding and Generation,” in </w:t>
      </w:r>
      <w:r w:rsidRPr="00F31A34">
        <w:rPr>
          <w:i/>
          <w:iCs/>
        </w:rPr>
        <w:t>Proceedings of the 39th International Conference on Machine Learning</w:t>
      </w:r>
      <w:r w:rsidRPr="00F31A34">
        <w:t>, PMLR, Jun. 2022, pp. 12888–12900.</w:t>
      </w:r>
      <w:r w:rsidRPr="001B0404">
        <w:t>.</w:t>
      </w:r>
    </w:p>
    <w:p w14:paraId="5EAABB05" w14:textId="77777777" w:rsidR="0072741D" w:rsidRDefault="0072741D" w:rsidP="0072741D">
      <w:pPr>
        <w:pStyle w:val="references"/>
        <w:ind w:start="17.70pt" w:hanging="17.70pt"/>
      </w:pPr>
      <w:r w:rsidRPr="00F31A34">
        <w:t xml:space="preserve">J. Li, D. Li, S. Savarese, and S. Hoi, “BLIP-2: Bootstrapping Language-Image Pre-training with Frozen Image Encoders and Large Language Models,” in </w:t>
      </w:r>
      <w:r w:rsidRPr="00F31A34">
        <w:rPr>
          <w:i/>
          <w:iCs/>
        </w:rPr>
        <w:t>Proceedings of the 40th International Conference on Machine Learning</w:t>
      </w:r>
      <w:r w:rsidRPr="00F31A34">
        <w:t>, PMLR, Jul. 2023, pp. 19730–19742.</w:t>
      </w:r>
    </w:p>
    <w:p w14:paraId="56D5A6DA" w14:textId="77777777" w:rsidR="0072741D" w:rsidRDefault="0072741D" w:rsidP="0072741D">
      <w:pPr>
        <w:pStyle w:val="references"/>
        <w:ind w:start="17.70pt" w:hanging="17.70pt"/>
      </w:pPr>
      <w:r w:rsidRPr="001B0404">
        <w:t>Dai, Wenliang, Junnan Li, Dongxu Li, Anthony Tiong, Junqi Zhao, Weisheng Wang, Boyang Li, Pascale N. Fung, and Steven Hoi. "Instructblip: Towards general-purpose vision-language models with instruction tuning." </w:t>
      </w:r>
      <w:r w:rsidRPr="001B0404">
        <w:rPr>
          <w:i/>
          <w:iCs/>
        </w:rPr>
        <w:t>Advances in neural information processing systems</w:t>
      </w:r>
      <w:r w:rsidRPr="001B0404">
        <w:t> 36 (2023): 49250-49267.</w:t>
      </w:r>
    </w:p>
    <w:p w14:paraId="5D6ED295" w14:textId="77777777" w:rsidR="0072741D" w:rsidRPr="00F31A34" w:rsidRDefault="0072741D" w:rsidP="0072741D">
      <w:pPr>
        <w:pStyle w:val="references"/>
      </w:pPr>
      <w:r w:rsidRPr="00F31A34">
        <w:t xml:space="preserve">A. Tran, A. Mathews, and L. Xie, “Transform and Tell: Entity-Aware News Image Captioning,” in </w:t>
      </w:r>
      <w:r w:rsidRPr="00F31A34">
        <w:rPr>
          <w:i/>
          <w:iCs/>
        </w:rPr>
        <w:t>2020 IEEE/CVF Conference on Computer Vision and Pattern Recognition (CVPR)</w:t>
      </w:r>
      <w:r w:rsidRPr="00F31A34">
        <w:t>, Jun. 2020, pp. 13032–13042. doi: 10.1109/CVPR42600.2020.01305.</w:t>
      </w:r>
    </w:p>
    <w:p w14:paraId="7F9192B7" w14:textId="77777777" w:rsidR="0072741D" w:rsidRDefault="0072741D" w:rsidP="0072741D">
      <w:pPr>
        <w:pStyle w:val="references"/>
        <w:ind w:start="17.70pt" w:hanging="17.70pt"/>
      </w:pPr>
      <w:r>
        <w:t>Liu, Fuxiao, Yinghan Wang, Tianlu Wang, and Vicente Ordonez. "Visual news: Benchmark and challenges in news image captioning." In Proceedings of the 2021 conference on empirical methods in natural language processing, pp. 6761-6771. 2021.</w:t>
      </w:r>
    </w:p>
    <w:p w14:paraId="0EB66899" w14:textId="77777777" w:rsidR="0072741D" w:rsidRDefault="0072741D" w:rsidP="0072741D">
      <w:pPr>
        <w:pStyle w:val="references"/>
        <w:ind w:start="17.70pt" w:hanging="17.70pt"/>
      </w:pPr>
      <w:r>
        <w:t>]Hu, Anwen, Shizhe Chen, and Qin Jin. "ICECAP: Information concentrated entity-aware image captioning." In Proceedings of the 28th ACM International Conference on Multimedia, pp. 4217-4225. 2020.</w:t>
      </w:r>
    </w:p>
    <w:p w14:paraId="06D781A3" w14:textId="77777777" w:rsidR="0072741D" w:rsidRDefault="0072741D" w:rsidP="0072741D">
      <w:pPr>
        <w:pStyle w:val="references"/>
      </w:pPr>
      <w:r w:rsidRPr="00F31A34">
        <w:t xml:space="preserve">W. Zhao and X. Wu, “Boosting Entity-Aware Image Captioning With Multi-Modal Knowledge Graph,” </w:t>
      </w:r>
      <w:r w:rsidRPr="00F31A34">
        <w:rPr>
          <w:i/>
          <w:iCs/>
        </w:rPr>
        <w:t>IEEE Transactions on Multimedia</w:t>
      </w:r>
      <w:r w:rsidRPr="00F31A34">
        <w:t>, vol. 26, pp. 2659–2670, 2024, doi: 10.1109/TMM.2023.3301279.</w:t>
      </w:r>
      <w:r>
        <w:t>.</w:t>
      </w:r>
    </w:p>
    <w:p w14:paraId="14950BB5" w14:textId="77777777" w:rsidR="0072741D" w:rsidRDefault="0072741D" w:rsidP="0072741D">
      <w:pPr>
        <w:pStyle w:val="references"/>
        <w:ind w:start="17.70pt" w:hanging="17.70pt"/>
      </w:pPr>
      <w:r w:rsidRPr="00F31A34">
        <w:tab/>
        <w:t xml:space="preserve">N. Xu, Y. Gao, T.-T. Zhang, H. Tian, and A.-A. Liu, “Cross-Modal Coherence-Enhanced Feedback Prompting for News Captioning,” in </w:t>
      </w:r>
      <w:r w:rsidRPr="00F31A34">
        <w:rPr>
          <w:i/>
          <w:iCs/>
        </w:rPr>
        <w:t>Proceedings of the 32nd ACM International Conference on Multimedia</w:t>
      </w:r>
      <w:r>
        <w:t xml:space="preserve"> </w:t>
      </w:r>
      <w:r w:rsidRPr="00F31A34">
        <w:t>Oct. 2024, pp. 9369–9377. doi: 10.1145/3664647.3681497</w:t>
      </w:r>
    </w:p>
    <w:p w14:paraId="34EEC8CA" w14:textId="77777777" w:rsidR="0072741D" w:rsidRDefault="0072741D" w:rsidP="0072741D">
      <w:pPr>
        <w:pStyle w:val="references"/>
        <w:ind w:start="17.70pt" w:hanging="17.70pt"/>
      </w:pPr>
      <w:r w:rsidRPr="00F31A34">
        <w:t xml:space="preserve">J. Zhang, H. Zhang, X. Yin, and X. Wan, “EAMA: Entity-Aware Multimodal Alignment Based Approach for News Image Captioning,” </w:t>
      </w:r>
      <w:r w:rsidRPr="00F31A34">
        <w:rPr>
          <w:i/>
          <w:iCs/>
        </w:rPr>
        <w:t>ACM Trans. Multimedia Comput. Commun. Appl.</w:t>
      </w:r>
      <w:r w:rsidRPr="00F31A34">
        <w:t>, vol. 22, no. 5, p. 147:1-147:19, May 2026, doi: 10.1145/3801548.</w:t>
      </w:r>
    </w:p>
    <w:p w14:paraId="4799C366" w14:textId="77777777" w:rsidR="0072741D" w:rsidRDefault="0072741D" w:rsidP="0072741D">
      <w:pPr>
        <w:pStyle w:val="references"/>
        <w:ind w:start="17.70pt" w:hanging="17.70pt"/>
      </w:pPr>
      <w:r>
        <w:t>You, Xiaoxing, Qiang Huang, Lingyu Li, Chi Zhang, Xiaopeng Liu, Min Zhang, and Jun Yu. "</w:t>
      </w:r>
      <w:r w:rsidRPr="00F31A34">
        <w:t xml:space="preserve">“Knowledge Completes the Vision: A Multimodal Entity-aware Retrieval-Augmented Generation </w:t>
      </w:r>
      <w:r w:rsidRPr="00F31A34">
        <w:t xml:space="preserve">Framework for News Image Captioning,” </w:t>
      </w:r>
      <w:r w:rsidRPr="00F31A34">
        <w:rPr>
          <w:i/>
          <w:iCs/>
        </w:rPr>
        <w:t>Proceedings of the AAAI Conference on Artificial Intelligence</w:t>
      </w:r>
      <w:r w:rsidRPr="00F31A34">
        <w:t>, vol. 40, no. 14, pp. 12108–12116, Mar. 2026, doi: 10.1609/aaai.v40i14.38200</w:t>
      </w:r>
    </w:p>
    <w:p w14:paraId="70EA0DF9" w14:textId="77777777" w:rsidR="0072741D" w:rsidRDefault="0072741D" w:rsidP="0072741D">
      <w:pPr>
        <w:pStyle w:val="references"/>
        <w:ind w:start="17.70pt" w:hanging="17.70pt"/>
      </w:pPr>
      <w:r w:rsidRPr="00F31A34">
        <w:t xml:space="preserve">J. Yang, J. You, Z. Qiu, G. Xie, Y. Yu, and Z. Yang, “Visual Entity-Centric Prompting for Knowledge Retrieval in Knowledge-based VQA,” in </w:t>
      </w:r>
      <w:r w:rsidRPr="00F31A34">
        <w:rPr>
          <w:i/>
          <w:iCs/>
        </w:rPr>
        <w:t>ICASSP 2025 - 2025 IEEE International Conference on Acoustics, Speech and Signal Processing (ICASSP)</w:t>
      </w:r>
      <w:r w:rsidRPr="00F31A34">
        <w:t>, Apr. 2025, pp. 1–5. doi: 10.1109/ICASSP49660.2025.10890131.</w:t>
      </w:r>
      <w:r>
        <w:t>.</w:t>
      </w:r>
    </w:p>
    <w:p w14:paraId="5E26F534" w14:textId="77777777" w:rsidR="0072741D" w:rsidRDefault="0072741D" w:rsidP="0072741D">
      <w:pPr>
        <w:pStyle w:val="references"/>
        <w:ind w:start="17.70pt" w:hanging="17.70pt"/>
      </w:pPr>
      <w:r>
        <w:t xml:space="preserve">Y. Zhou, Y. Sun and V. Honavar, "Improving Image Captioning by Leveraging Knowledge Graphs," 2019 IEEE Winter Conference on Applications of Computer Vision (WACV), Waikoloa, HI, USA, 2019, pp. 283-293, doi: 10.1109/WACV.2019.00036. </w:t>
      </w:r>
    </w:p>
    <w:p w14:paraId="1799AD86" w14:textId="77777777" w:rsidR="0072741D" w:rsidRPr="00947BA9" w:rsidRDefault="0072741D" w:rsidP="0072741D">
      <w:pPr>
        <w:pStyle w:val="references"/>
      </w:pPr>
      <w:r w:rsidRPr="00947BA9">
        <w:t xml:space="preserve">J. Lu, J. Yang, D. Batra, and D. Parikh, “Neural Baby Talk,” in </w:t>
      </w:r>
      <w:r w:rsidRPr="00947BA9">
        <w:rPr>
          <w:i/>
          <w:iCs/>
        </w:rPr>
        <w:t>2018 IEEE/CVF Conference on Computer Vision and Pattern Recognition</w:t>
      </w:r>
      <w:r w:rsidRPr="00947BA9">
        <w:t>, Jun. 2018, pp. 7219–7228. doi: 10.1109/CVPR.2018.00754.</w:t>
      </w:r>
    </w:p>
    <w:p w14:paraId="7DA2BB27" w14:textId="77777777" w:rsidR="0072741D" w:rsidRDefault="0072741D" w:rsidP="0072741D">
      <w:pPr>
        <w:pStyle w:val="references"/>
        <w:ind w:start="17.70pt" w:hanging="17.70pt"/>
      </w:pPr>
      <w:r>
        <w:t>Fu, Fan, Tingting Xie, Ioannis Patras, and Sepehr Jalali. "Relationship-based Neural Baby Talk." arXiv preprint arXiv:2103.04846 (2021).</w:t>
      </w:r>
    </w:p>
    <w:p w14:paraId="66F2C053" w14:textId="77777777" w:rsidR="0072741D" w:rsidRDefault="0072741D" w:rsidP="0072741D">
      <w:pPr>
        <w:pStyle w:val="references"/>
      </w:pPr>
      <w:r w:rsidRPr="00947BA9">
        <w:t xml:space="preserve">J. Zhang, J. Wang, X. Wang, Z. Li, and Y. Xiao, “AspectMMKG: A Multi-modal Knowledge Graph with Aspect-aware Entities,” in </w:t>
      </w:r>
      <w:r w:rsidRPr="00947BA9">
        <w:rPr>
          <w:i/>
          <w:iCs/>
        </w:rPr>
        <w:t>Proceedings of the 32nd ACM International Conference on Information and Knowledge Management</w:t>
      </w:r>
      <w:r w:rsidRPr="00947BA9">
        <w:t>, in CIKM  Oct. 2023, pp. 3361–3370. doi: 10.1145/3583780.3614782.</w:t>
      </w:r>
      <w:r>
        <w:t>.</w:t>
      </w:r>
    </w:p>
    <w:p w14:paraId="09C9256B" w14:textId="77777777" w:rsidR="0072741D" w:rsidRPr="00947BA9" w:rsidRDefault="0072741D" w:rsidP="0072741D">
      <w:pPr>
        <w:pStyle w:val="references"/>
      </w:pPr>
      <w:r w:rsidRPr="00947BA9">
        <w:t xml:space="preserve">J. Li, D. M. Vo, A. Sugimoto, and H. Nakayama, “Evcap: Retrieval-Augmented Image Captioning with External Visual-Name Memory for Open-World Comprehension,” in </w:t>
      </w:r>
      <w:r w:rsidRPr="00947BA9">
        <w:rPr>
          <w:i/>
          <w:iCs/>
        </w:rPr>
        <w:t>2024 IEEE/CVF Conference on Computer Vision and Pattern Recognition (CVPR)</w:t>
      </w:r>
      <w:r w:rsidRPr="00947BA9">
        <w:t>, Jun. 2024, pp. 13733–13742. doi: 10.1109/CVPR52733.2024.01303.</w:t>
      </w:r>
    </w:p>
    <w:p w14:paraId="04AD379E" w14:textId="77777777" w:rsidR="0072741D" w:rsidRDefault="0072741D" w:rsidP="0072741D">
      <w:pPr>
        <w:pStyle w:val="references"/>
        <w:ind w:start="17.70pt" w:hanging="17.70pt"/>
      </w:pPr>
      <w:r>
        <w:t>]Long, Xiaosheng, Hanyu Wang, Zhentao Song, Kun Luo, and Hongde Liu. "RACap: Relation-Aware Prompting for Lightweight Retrieval-Augmented Image Captioning." arXiv preprint arXiv:2509.15883 (2025).</w:t>
      </w:r>
    </w:p>
    <w:p w14:paraId="043B4F4A" w14:textId="77777777" w:rsidR="0072741D" w:rsidRDefault="0072741D" w:rsidP="0072741D">
      <w:pPr>
        <w:pStyle w:val="references"/>
        <w:ind w:start="17.70pt" w:hanging="17.70pt"/>
      </w:pPr>
      <w:r>
        <w:t>Biten, Ali Furkan, Lluís Gómez, and Dimosthenis Karatzas. "Let there be a clock on the beach: Reducing object hallucination in image captioning." In Proceedings of the IEEE/CVF Winter Conference on Applications of Computer Vision, pp. 1381-1390. 2022.</w:t>
      </w:r>
    </w:p>
    <w:p w14:paraId="725D87C5" w14:textId="77777777" w:rsidR="0072741D" w:rsidRDefault="0072741D" w:rsidP="0072741D">
      <w:pPr>
        <w:pStyle w:val="references"/>
        <w:ind w:start="17.70pt" w:hanging="17.70pt"/>
      </w:pPr>
      <w:r>
        <w:t>Kim, Yoonhyung, Byung Ok Kang, and Hwa Jeon Song. "Context-Aware Image Caption Editing via Hallucination-Resistant Visual Instruction Tuning." In Proceedings of the IEEE/CVF International Conference on Computer Vision, pp. 5842-5852. 2025.</w:t>
      </w:r>
    </w:p>
    <w:p w14:paraId="092E921F" w14:textId="77777777" w:rsidR="0072741D" w:rsidRDefault="0072741D" w:rsidP="0072741D">
      <w:pPr>
        <w:pStyle w:val="references"/>
        <w:ind w:start="17.70pt" w:hanging="17.70pt"/>
      </w:pPr>
      <w:r>
        <w:t>Wang, Yinfeng, Tingyu Wang, and Lei Zhang. "Consistency Framework For Zero-Shot Image Captioning." In 2024 4th International Conference on Neural Networks, Information and Communication Engineering (NNICE), pp. 511-515. IEEE, 2024.</w:t>
      </w:r>
    </w:p>
    <w:p w14:paraId="5AA864FC" w14:textId="77777777" w:rsidR="0072741D" w:rsidRDefault="0072741D" w:rsidP="0072741D">
      <w:pPr>
        <w:pStyle w:val="references"/>
        <w:ind w:start="17.70pt" w:hanging="17.70pt"/>
      </w:pPr>
      <w:r>
        <w:t>Zeng, Zequn, Yan Xie, Hao Zhang, Chiyu Chen, Bo Chen, and Zhengjue Wang. "Meacap: Memory-augmented zero-shot image captioning." In Proceedings of the IEEE/CVF conference on computer vision and pattern recognition, pp. 14100-14110. 2024.</w:t>
      </w:r>
    </w:p>
    <w:p w14:paraId="0936FA75" w14:textId="77777777" w:rsidR="0072741D" w:rsidRDefault="0072741D" w:rsidP="0072741D">
      <w:pPr>
        <w:pStyle w:val="references"/>
        <w:ind w:start="17.70pt" w:hanging="17.70pt"/>
      </w:pPr>
      <w:r>
        <w:t>Bao, Qianyue, Fang Liu, Licheng Jiao, Yang Liu, Shuo Li, Lingling Li, Xu Liu, Puhua Chen, and Wenping Ma. "Erfc: Energy-aware reinforcement feedback calibration for zero-shot captioning." IEEE Transactions on Circuits and Systems for Video Technology (2025).</w:t>
      </w:r>
    </w:p>
    <w:p w14:paraId="1D3304FE" w14:textId="77777777" w:rsidR="0072741D" w:rsidRDefault="0072741D" w:rsidP="0072741D">
      <w:pPr>
        <w:pStyle w:val="references"/>
        <w:ind w:start="17.70pt" w:hanging="17.70pt"/>
      </w:pPr>
      <w:r>
        <w:t>Ge, Yunhao, Xiaohui Zeng, Jacob Samuel Huffman, Tsung-Yi Lin, Ming-Yu Liu, and Yin Cui. "Visual fact checker: Enabling high-fidelity detailed caption generation." In Proceedings of the IEEE/CVF conference on computer vision and pattern recognition, pp. 14033-14042. 2024.</w:t>
      </w:r>
    </w:p>
    <w:p w14:paraId="49533760" w14:textId="77777777" w:rsidR="0072741D" w:rsidRDefault="0072741D" w:rsidP="0072741D">
      <w:pPr>
        <w:pStyle w:val="references"/>
        <w:ind w:start="17.70pt" w:hanging="17.70pt"/>
      </w:pPr>
      <w:r>
        <w:t>Zhou, Kai, Xiangya Zhu, and Yong Yang. "FVCap: Fact-Verified Image Captioning Model." In 2025 6th International Conference on Artificial Intelligence and Computer Engineering (ICAICE), pp. 252-255. IEEE, 2025.</w:t>
      </w:r>
    </w:p>
    <w:p w14:paraId="18803312" w14:textId="77777777" w:rsidR="0072741D" w:rsidRDefault="0072741D" w:rsidP="0072741D">
      <w:pPr>
        <w:pStyle w:val="references"/>
        <w:ind w:start="17.70pt" w:hanging="17.70pt"/>
      </w:pPr>
      <w:r>
        <w:t>Song, Jie, Yinghui Gao, and Long Lan. "Attribute-object Dual Check based Multimodal Hallucination Detection." In 2025 7th International Conference on Frontier Technologies of Information and Computer (ICFTIC), pp. 379-385. IEEE, 2025.</w:t>
      </w:r>
    </w:p>
    <w:p w14:paraId="0934012D" w14:textId="77777777" w:rsidR="0072741D" w:rsidRDefault="0072741D" w:rsidP="0072741D">
      <w:pPr>
        <w:pStyle w:val="references"/>
        <w:ind w:start="17.70pt" w:hanging="17.70pt"/>
      </w:pPr>
      <w:r w:rsidRPr="00070DD3">
        <w:t>Fellbaum, Christiane. "WordNet." In </w:t>
      </w:r>
      <w:r w:rsidRPr="00070DD3">
        <w:rPr>
          <w:i/>
          <w:iCs/>
        </w:rPr>
        <w:t>Theory and applications of ontology: computer applications</w:t>
      </w:r>
      <w:r w:rsidRPr="00070DD3">
        <w:t>, pp. 231-243. Dordrecht: Springer Netherlands, 2010.</w:t>
      </w:r>
    </w:p>
    <w:p w14:paraId="2B1DC157" w14:textId="77777777" w:rsidR="0072741D" w:rsidRDefault="0072741D" w:rsidP="0072741D">
      <w:pPr>
        <w:pStyle w:val="references"/>
        <w:ind w:start="17.70pt" w:hanging="17.70pt"/>
      </w:pPr>
      <w:r w:rsidRPr="00947BA9">
        <w:t xml:space="preserve">J. Zhang, S. Fang, Z. Mao, Z. Zhang, and Y. Zhang, “Fine-tuning with Multi-modal Entity Prompts for News Image Captioning,” in </w:t>
      </w:r>
      <w:r w:rsidRPr="00947BA9">
        <w:rPr>
          <w:i/>
          <w:iCs/>
        </w:rPr>
        <w:t>Proceedings of the 30th ACM International Conference on Multimedia</w:t>
      </w:r>
      <w:r w:rsidRPr="00947BA9">
        <w:t>, in MM ’22. New York, NY, USA: Association for Computing Machinery, Oct. 2022, pp. 4365–4373. doi: 10.1145/3503161.3547883</w:t>
      </w:r>
    </w:p>
    <w:p w14:paraId="2A3FCC4F" w14:textId="77777777" w:rsidR="0072741D" w:rsidRPr="0072741D" w:rsidRDefault="0072741D" w:rsidP="0072741D"/>
    <w:sectPr w:rsidR="0072741D" w:rsidRPr="0072741D" w:rsidSect="000449D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D63F98B" w14:textId="77777777" w:rsidR="00AB71B9" w:rsidRDefault="00AB71B9" w:rsidP="001A3B3D">
      <w:r>
        <w:separator/>
      </w:r>
    </w:p>
  </w:endnote>
  <w:endnote w:type="continuationSeparator" w:id="0">
    <w:p w14:paraId="61F00FB8" w14:textId="77777777" w:rsidR="00AB71B9" w:rsidRDefault="00AB71B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B1B0CD4" w14:textId="77777777" w:rsidR="00AB71B9" w:rsidRDefault="00AB71B9" w:rsidP="001A3B3D">
      <w:r>
        <w:separator/>
      </w:r>
    </w:p>
  </w:footnote>
  <w:footnote w:type="continuationSeparator" w:id="0">
    <w:p w14:paraId="4A631E19" w14:textId="77777777" w:rsidR="00AB71B9" w:rsidRDefault="00AB71B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73.95pt"/>
        </w:tabs>
        <w:ind w:start="170.35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 w:numId="25" w16cid:durableId="1788304931">
    <w:abstractNumId w:val="16"/>
  </w:num>
  <w:num w:numId="26" w16cid:durableId="1709180531">
    <w:abstractNumId w:val="16"/>
    <w:lvlOverride w:ilvl="0">
      <w:startOverride w:val="1"/>
    </w:lvlOverride>
    <w:lvlOverride w:ilvl="1">
      <w:startOverride w:val="2"/>
    </w:lvlOverride>
  </w:num>
  <w:num w:numId="27" w16cid:durableId="1291327128">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otal_Editing_Time" w:val="11"/>
  </w:docVars>
  <w:rsids>
    <w:rsidRoot w:val="009303D9"/>
    <w:rsid w:val="00005493"/>
    <w:rsid w:val="000449D7"/>
    <w:rsid w:val="0004781E"/>
    <w:rsid w:val="0008758A"/>
    <w:rsid w:val="000A0229"/>
    <w:rsid w:val="000C1E68"/>
    <w:rsid w:val="001A2EFD"/>
    <w:rsid w:val="001A3B3D"/>
    <w:rsid w:val="001B67DC"/>
    <w:rsid w:val="00206123"/>
    <w:rsid w:val="002254A9"/>
    <w:rsid w:val="00233D97"/>
    <w:rsid w:val="002347A2"/>
    <w:rsid w:val="002850E3"/>
    <w:rsid w:val="0032313B"/>
    <w:rsid w:val="00354FCF"/>
    <w:rsid w:val="003A19E2"/>
    <w:rsid w:val="003B2B40"/>
    <w:rsid w:val="003B4E04"/>
    <w:rsid w:val="003C36E5"/>
    <w:rsid w:val="003F5A08"/>
    <w:rsid w:val="00420716"/>
    <w:rsid w:val="004325FB"/>
    <w:rsid w:val="004432BA"/>
    <w:rsid w:val="0044407E"/>
    <w:rsid w:val="00447BB9"/>
    <w:rsid w:val="0046031D"/>
    <w:rsid w:val="00473AC9"/>
    <w:rsid w:val="004D14B8"/>
    <w:rsid w:val="004D72B5"/>
    <w:rsid w:val="00551B7F"/>
    <w:rsid w:val="0056610F"/>
    <w:rsid w:val="00575BCA"/>
    <w:rsid w:val="005B0344"/>
    <w:rsid w:val="005B520E"/>
    <w:rsid w:val="005E2800"/>
    <w:rsid w:val="00605825"/>
    <w:rsid w:val="00645D22"/>
    <w:rsid w:val="00651A08"/>
    <w:rsid w:val="00654204"/>
    <w:rsid w:val="00670434"/>
    <w:rsid w:val="006A3DA0"/>
    <w:rsid w:val="006A5D82"/>
    <w:rsid w:val="006B6B66"/>
    <w:rsid w:val="006F6D3D"/>
    <w:rsid w:val="00715BEA"/>
    <w:rsid w:val="00725F0D"/>
    <w:rsid w:val="0072741D"/>
    <w:rsid w:val="00740EEA"/>
    <w:rsid w:val="00794804"/>
    <w:rsid w:val="007B33F1"/>
    <w:rsid w:val="007B6DDA"/>
    <w:rsid w:val="007C0308"/>
    <w:rsid w:val="007C2FF2"/>
    <w:rsid w:val="007D3E74"/>
    <w:rsid w:val="007D6232"/>
    <w:rsid w:val="007E03A4"/>
    <w:rsid w:val="007F1F99"/>
    <w:rsid w:val="007F768F"/>
    <w:rsid w:val="0080791D"/>
    <w:rsid w:val="008147B5"/>
    <w:rsid w:val="00836367"/>
    <w:rsid w:val="00836B85"/>
    <w:rsid w:val="00873603"/>
    <w:rsid w:val="008A2C7D"/>
    <w:rsid w:val="008B6524"/>
    <w:rsid w:val="008C4B23"/>
    <w:rsid w:val="008F6E2C"/>
    <w:rsid w:val="009303D9"/>
    <w:rsid w:val="00933C64"/>
    <w:rsid w:val="00972203"/>
    <w:rsid w:val="009F1D79"/>
    <w:rsid w:val="00A059B3"/>
    <w:rsid w:val="00AB71B9"/>
    <w:rsid w:val="00AE3409"/>
    <w:rsid w:val="00B11A60"/>
    <w:rsid w:val="00B22613"/>
    <w:rsid w:val="00B44A76"/>
    <w:rsid w:val="00B765BC"/>
    <w:rsid w:val="00B768D1"/>
    <w:rsid w:val="00B93FBD"/>
    <w:rsid w:val="00BA1025"/>
    <w:rsid w:val="00BC3420"/>
    <w:rsid w:val="00BD670B"/>
    <w:rsid w:val="00BE7D3C"/>
    <w:rsid w:val="00BF5FF6"/>
    <w:rsid w:val="00C0207F"/>
    <w:rsid w:val="00C16117"/>
    <w:rsid w:val="00C21573"/>
    <w:rsid w:val="00C3075A"/>
    <w:rsid w:val="00C919A4"/>
    <w:rsid w:val="00CA4392"/>
    <w:rsid w:val="00CC393F"/>
    <w:rsid w:val="00CD63F6"/>
    <w:rsid w:val="00D2176E"/>
    <w:rsid w:val="00D632BE"/>
    <w:rsid w:val="00D72D06"/>
    <w:rsid w:val="00D7522C"/>
    <w:rsid w:val="00D7536F"/>
    <w:rsid w:val="00D76668"/>
    <w:rsid w:val="00D9544D"/>
    <w:rsid w:val="00E07383"/>
    <w:rsid w:val="00E07A0F"/>
    <w:rsid w:val="00E165BC"/>
    <w:rsid w:val="00E61E12"/>
    <w:rsid w:val="00E7596C"/>
    <w:rsid w:val="00E878F2"/>
    <w:rsid w:val="00ED0149"/>
    <w:rsid w:val="00EF0253"/>
    <w:rsid w:val="00EF7DE3"/>
    <w:rsid w:val="00F03103"/>
    <w:rsid w:val="00F03A1D"/>
    <w:rsid w:val="00F11F42"/>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173.95pt"/>
        <w:tab w:val="num" w:pos="14.40pt"/>
      </w:tabs>
      <w:spacing w:before="6pt" w:after="3pt"/>
      <w:ind w:start="14.40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E03A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jpe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chart" Target="charts/chart1.xml"/><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2.jpeg"/><Relationship Id="rId4" Type="http://purl.oclc.org/ooxml/officeDocument/relationships/settings" Target="settings.xml"/><Relationship Id="rId9" Type="http://purl.oclc.org/ooxml/officeDocument/relationships/image" Target="media/image1.jpeg"/><Relationship Id="rId14" Type="http://purl.oclc.org/ooxml/officeDocument/relationships/fontTable" Target="fontTable.xml"/></Relationships>
</file>

<file path=word/charts/_rels/chart1.xml.rels><?xml version="1.0" encoding="UTF-8" standalone="yes"?>
<Relationships xmlns="http://schemas.openxmlformats.org/package/2006/relationships"><Relationship Id="rId3" Type="http://purl.oclc.org/ooxml/officeDocument/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76019510005409"/>
          <c:y val="0.22811527346960417"/>
          <c:w val="0.86896773512755709"/>
          <c:h val="0.61566743550995517"/>
        </c:manualLayout>
      </c:layout>
      <c:barChart>
        <c:barDir val="col"/>
        <c:grouping val="clustered"/>
        <c:varyColors val="0"/>
        <c:ser>
          <c:idx val="0"/>
          <c:order val="0"/>
          <c:tx>
            <c:strRef>
              <c:f>Sheet1!$B$1</c:f>
              <c:strCache>
                <c:ptCount val="1"/>
                <c:pt idx="0">
                  <c:v>Entity F1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
                        <a:lumOff val="5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
                          <a:lumOff val="65%"/>
                        </a:schemeClr>
                      </a:solidFill>
                    </a:ln>
                    <a:effectLst/>
                  </c:spPr>
                </c15:leaderLines>
              </c:ext>
            </c:extLst>
          </c:dLbls>
          <c:cat>
            <c:strRef>
              <c:f>Sheet1!$A$2:$A$6</c:f>
              <c:strCache>
                <c:ptCount val="5"/>
                <c:pt idx="0">
                  <c:v>Greedy</c:v>
                </c:pt>
                <c:pt idx="1">
                  <c:v>V1</c:v>
                </c:pt>
                <c:pt idx="2">
                  <c:v>V2</c:v>
                </c:pt>
                <c:pt idx="3">
                  <c:v>V3</c:v>
                </c:pt>
                <c:pt idx="4">
                  <c:v>V4</c:v>
                </c:pt>
              </c:strCache>
            </c:strRef>
          </c:cat>
          <c:val>
            <c:numRef>
              <c:f>Sheet1!$B$2:$B$6</c:f>
              <c:numCache>
                <c:formatCode>0.00</c:formatCode>
                <c:ptCount val="5"/>
                <c:pt idx="0" formatCode="0.0">
                  <c:v>8.1999999999999993</c:v>
                </c:pt>
                <c:pt idx="1">
                  <c:v>11.98</c:v>
                </c:pt>
                <c:pt idx="2" formatCode="0.0">
                  <c:v>10.8</c:v>
                </c:pt>
                <c:pt idx="3">
                  <c:v>9.0299999999999994</c:v>
                </c:pt>
                <c:pt idx="4">
                  <c:v>7.27</c:v>
                </c:pt>
              </c:numCache>
            </c:numRef>
          </c:val>
          <c:extLst>
            <c:ext xmlns:c16="http://schemas.microsoft.com/office/drawing/2014/chart" uri="{C3380CC4-5D6E-409C-BE32-E72D297353CC}">
              <c16:uniqueId val="{00000000-DD80-4923-8A85-31B0BD32A7F5}"/>
            </c:ext>
          </c:extLst>
        </c:ser>
        <c:ser>
          <c:idx val="1"/>
          <c:order val="1"/>
          <c:tx>
            <c:strRef>
              <c:f>Sheet1!$C$1</c:f>
              <c:strCache>
                <c:ptCount val="1"/>
                <c:pt idx="0">
                  <c:v>Unsupported Rate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
                        <a:lumOff val="5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
                          <a:lumOff val="65%"/>
                        </a:schemeClr>
                      </a:solidFill>
                    </a:ln>
                    <a:effectLst/>
                  </c:spPr>
                </c15:leaderLines>
              </c:ext>
            </c:extLst>
          </c:dLbls>
          <c:cat>
            <c:strRef>
              <c:f>Sheet1!$A$2:$A$6</c:f>
              <c:strCache>
                <c:ptCount val="5"/>
                <c:pt idx="0">
                  <c:v>Greedy</c:v>
                </c:pt>
                <c:pt idx="1">
                  <c:v>V1</c:v>
                </c:pt>
                <c:pt idx="2">
                  <c:v>V2</c:v>
                </c:pt>
                <c:pt idx="3">
                  <c:v>V3</c:v>
                </c:pt>
                <c:pt idx="4">
                  <c:v>V4</c:v>
                </c:pt>
              </c:strCache>
            </c:strRef>
          </c:cat>
          <c:val>
            <c:numRef>
              <c:f>Sheet1!$C$2:$C$6</c:f>
              <c:numCache>
                <c:formatCode>0.0</c:formatCode>
                <c:ptCount val="5"/>
                <c:pt idx="0" formatCode="0.00">
                  <c:v>9.76</c:v>
                </c:pt>
                <c:pt idx="1">
                  <c:v>17.899999999999999</c:v>
                </c:pt>
                <c:pt idx="2" formatCode="0.00">
                  <c:v>14.96</c:v>
                </c:pt>
                <c:pt idx="3" formatCode="0.00">
                  <c:v>14.66</c:v>
                </c:pt>
                <c:pt idx="4" formatCode="0.00">
                  <c:v>11.43</c:v>
                </c:pt>
              </c:numCache>
            </c:numRef>
          </c:val>
          <c:extLst>
            <c:ext xmlns:c16="http://schemas.microsoft.com/office/drawing/2014/chart" uri="{C3380CC4-5D6E-409C-BE32-E72D297353CC}">
              <c16:uniqueId val="{00000001-DD80-4923-8A85-31B0BD32A7F5}"/>
            </c:ext>
          </c:extLst>
        </c:ser>
        <c:dLbls>
          <c:dLblPos val="outEnd"/>
          <c:showLegendKey val="0"/>
          <c:showVal val="1"/>
          <c:showCatName val="0"/>
          <c:showSerName val="0"/>
          <c:showPercent val="0"/>
          <c:showBubbleSize val="0"/>
        </c:dLbls>
        <c:gapWidth val="444"/>
        <c:overlap val="-90"/>
        <c:axId val="1443202656"/>
        <c:axId val="1443203616"/>
      </c:barChart>
      <c:catAx>
        <c:axId val="1443202656"/>
        <c:scaling>
          <c:orientation val="minMax"/>
        </c:scaling>
        <c:delete val="0"/>
        <c:axPos val="b"/>
        <c:majorGridlines>
          <c:spPr>
            <a:ln w="9525" cap="flat" cmpd="sng" algn="ctr">
              <a:solidFill>
                <a:schemeClr val="tx1">
                  <a:lumMod val="15%"/>
                  <a:lumOff val="85%"/>
                </a:schemeClr>
              </a:solidFill>
              <a:round/>
            </a:ln>
            <a:effectLst/>
          </c:spPr>
        </c:majorGridlines>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
                    <a:lumOff val="35%"/>
                  </a:schemeClr>
                </a:solidFill>
                <a:latin typeface="+mn-lt"/>
                <a:ea typeface="+mn-ea"/>
                <a:cs typeface="+mn-cs"/>
              </a:defRPr>
            </a:pPr>
            <a:endParaRPr lang="en-US"/>
          </a:p>
        </c:txPr>
        <c:crossAx val="1443203616"/>
        <c:crosses val="autoZero"/>
        <c:auto val="1"/>
        <c:lblAlgn val="ctr"/>
        <c:lblOffset val="100"/>
        <c:noMultiLvlLbl val="0"/>
      </c:catAx>
      <c:valAx>
        <c:axId val="1443203616"/>
        <c:scaling>
          <c:orientation val="minMax"/>
        </c:scaling>
        <c:delete val="1"/>
        <c:axPos val="l"/>
        <c:numFmt formatCode="0.0" sourceLinked="1"/>
        <c:majorTickMark val="none"/>
        <c:minorTickMark val="none"/>
        <c:tickLblPos val="nextTo"/>
        <c:crossAx val="1443202656"/>
        <c:crosses val="autoZero"/>
        <c:crossBetween val="between"/>
      </c:valAx>
      <c:spPr>
        <a:noFill/>
        <a:ln>
          <a:noFill/>
        </a:ln>
        <a:effectLst/>
      </c:spPr>
    </c:plotArea>
    <c:legend>
      <c:legendPos val="t"/>
      <c:layout>
        <c:manualLayout>
          <c:xMode val="edge"/>
          <c:yMode val="edge"/>
          <c:x val="0.20594171604838055"/>
          <c:y val="0"/>
          <c:w val="0.58811656790323885"/>
          <c:h val="0.14648540026246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
          <a:lumOff val="85%"/>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02">
  <cs:axisTitle>
    <cs:lnRef idx="0"/>
    <cs:fillRef idx="0"/>
    <cs:effectRef idx="0"/>
    <cs:fontRef idx="minor">
      <a:schemeClr val="tx1">
        <a:lumMod val="65%"/>
        <a:lumOff val="35%"/>
      </a:schemeClr>
    </cs:fontRef>
    <cs:defRPr sz="900" kern="1200" cap="all"/>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50%"/>
        <a:lumOff val="5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
        <a:lumOff val="35%"/>
      </a:schemeClr>
    </cs:fontRef>
    <cs:spPr>
      <a:ln w="9525">
        <a:solidFill>
          <a:schemeClr val="tx1">
            <a:lumMod val="15%"/>
            <a:lumOff val="85%"/>
          </a:schemeClr>
        </a:solidFill>
      </a:ln>
    </cs:spPr>
    <cs:defRPr sz="900" kern="1200"/>
  </cs:dataTable>
  <cs:downBar>
    <cs:lnRef idx="0"/>
    <cs:fillRef idx="0"/>
    <cs:effectRef idx="0"/>
    <cs:fontRef idx="minor">
      <a:schemeClr val="dk1"/>
    </cs:fontRef>
    <cs:spPr>
      <a:solidFill>
        <a:schemeClr val="dk1">
          <a:lumMod val="75%"/>
          <a:lumOff val="25%"/>
        </a:schemeClr>
      </a:solidFill>
      <a:ln w="9525">
        <a:solidFill>
          <a:schemeClr val="tx1">
            <a:lumMod val="15%"/>
            <a:lumOff val="85%"/>
          </a:schemeClr>
        </a:solidFill>
      </a:ln>
    </cs:spPr>
  </cs:downBar>
  <cs:dropLine>
    <cs:lnRef idx="0"/>
    <cs:fillRef idx="0"/>
    <cs:effectRef idx="0"/>
    <cs:fontRef idx="minor">
      <a:schemeClr val="dk1"/>
    </cs:fontRef>
    <cs:spPr>
      <a:ln w="9525">
        <a:solidFill>
          <a:schemeClr val="tx1">
            <a:lumMod val="35%"/>
            <a:lumOff val="65%"/>
          </a:schemeClr>
        </a:solidFill>
      </a:ln>
    </cs:spPr>
  </cs:dropLine>
  <cs:errorBar>
    <cs:lnRef idx="0"/>
    <cs:fillRef idx="0"/>
    <cs:effectRef idx="0"/>
    <cs:fontRef idx="minor">
      <a:schemeClr val="dk1"/>
    </cs:fontRef>
    <cs:spPr>
      <a:ln w="9525">
        <a:solidFill>
          <a:schemeClr val="tx1">
            <a:lumMod val="65%"/>
            <a:lumOff val="35%"/>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
            <a:lumOff val="85%"/>
          </a:schemeClr>
        </a:solidFill>
        <a:round/>
      </a:ln>
    </cs:spPr>
  </cs:gridlineMajor>
  <cs:gridlineMinor>
    <cs:lnRef idx="0"/>
    <cs:fillRef idx="0"/>
    <cs:effectRef idx="0"/>
    <cs:fontRef idx="minor">
      <a:schemeClr val="dk1"/>
    </cs:fontRef>
    <cs:spPr>
      <a:ln>
        <a:solidFill>
          <a:schemeClr val="tx1">
            <a:lumMod val="5%"/>
            <a:lumOff val="95%"/>
          </a:schemeClr>
        </a:solidFill>
      </a:ln>
    </cs:spPr>
  </cs:gridlineMinor>
  <cs:hiLoLine>
    <cs:lnRef idx="0"/>
    <cs:fillRef idx="0"/>
    <cs:effectRef idx="0"/>
    <cs:fontRef idx="minor">
      <a:schemeClr val="dk1"/>
    </cs:fontRef>
    <cs:spPr>
      <a:ln w="9525">
        <a:solidFill>
          <a:schemeClr val="tx1">
            <a:lumMod val="50%"/>
            <a:lumOff val="50%"/>
          </a:schemeClr>
        </a:solidFill>
      </a:ln>
    </cs:spPr>
  </cs:hiLoLine>
  <cs:leaderLine>
    <cs:lnRef idx="0"/>
    <cs:fillRef idx="0"/>
    <cs:effectRef idx="0"/>
    <cs:fontRef idx="minor">
      <a:schemeClr val="dk1"/>
    </cs:fontRef>
    <cs:spPr>
      <a:ln w="9525">
        <a:solidFill>
          <a:schemeClr val="tx1">
            <a:lumMod val="35%"/>
            <a:lumOff val="65%"/>
          </a:schemeClr>
        </a:solidFill>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seriesAxis>
  <cs:seriesLine>
    <cs:lnRef idx="0"/>
    <cs:fillRef idx="0"/>
    <cs:effectRef idx="0"/>
    <cs:fontRef idx="minor">
      <a:schemeClr val="dk1"/>
    </cs:fontRef>
    <cs:spPr>
      <a:ln w="9525">
        <a:solidFill>
          <a:schemeClr val="tx1">
            <a:lumMod val="35%"/>
            <a:lumOff val="65%"/>
          </a:schemeClr>
        </a:solidFill>
        <a:round/>
      </a:ln>
    </cs:spPr>
  </cs:seriesLine>
  <cs:title>
    <cs:lnRef idx="0"/>
    <cs:fillRef idx="0"/>
    <cs:effectRef idx="0"/>
    <cs:fontRef idx="minor">
      <a:schemeClr val="tx1">
        <a:lumMod val="65%"/>
        <a:lumOff val="35%"/>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
        <a:lumOff val="35%"/>
      </a:schemeClr>
    </cs:fontRef>
    <cs:defRPr sz="800" kern="1200"/>
  </cs:trendlineLabel>
  <cs:upBar>
    <cs:lnRef idx="0"/>
    <cs:fillRef idx="0"/>
    <cs:effectRef idx="0"/>
    <cs:fontRef idx="minor">
      <a:schemeClr val="dk1"/>
    </cs:fontRef>
    <cs:spPr>
      <a:solidFill>
        <a:schemeClr val="lt1"/>
      </a:solidFill>
      <a:ln w="9525">
        <a:solidFill>
          <a:schemeClr val="tx1">
            <a:lumMod val="65%"/>
            <a:lumOff val="35%"/>
          </a:schemeClr>
        </a:solidFill>
      </a:ln>
    </cs:spPr>
  </cs:upBar>
  <cs:valueAxis>
    <cs:lnRef idx="0"/>
    <cs:fillRef idx="0"/>
    <cs:effectRef idx="0"/>
    <cs:fontRef idx="minor">
      <a:schemeClr val="tx1">
        <a:lumMod val="65%"/>
        <a:lumOff val="35%"/>
      </a:schemeClr>
    </cs:fontRef>
    <cs:spPr>
      <a:ln w="9525" cap="flat" cmpd="sng" algn="ctr">
        <a:solidFill>
          <a:schemeClr val="dk1">
            <a:lumMod val="15%"/>
            <a:lumOff val="85%"/>
          </a:schemeClr>
        </a:solidFill>
        <a:round/>
      </a:ln>
    </cs:spPr>
    <cs:defRPr sz="900" kern="1200"/>
  </cs:valueAxis>
  <cs:wall>
    <cs:lnRef idx="0"/>
    <cs:fillRef idx="0"/>
    <cs:effectRef idx="0"/>
    <cs:fontRef idx="minor">
      <a:schemeClr val="dk1"/>
    </cs:fontRef>
  </cs:wall>
</cs:chartStyle>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6</Pages>
  <Words>5440</Words>
  <Characters>31013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Sharmila Kharat</cp:lastModifiedBy>
  <cp:revision>2</cp:revision>
  <dcterms:created xsi:type="dcterms:W3CDTF">2026-05-27T05:00:00Z</dcterms:created>
  <dcterms:modified xsi:type="dcterms:W3CDTF">2026-05-27T05:00:00Z</dcterms:modified>
</cp:coreProperties>
</file>