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FAE54" w14:textId="77777777" w:rsidR="00C362FF" w:rsidRDefault="00C362FF" w:rsidP="006D1E26">
      <w:pPr>
        <w:spacing w:before="100" w:beforeAutospacing="1" w:after="100" w:afterAutospacing="1"/>
        <w:rPr>
          <w:lang w:val="en-US"/>
        </w:rPr>
      </w:pPr>
    </w:p>
    <w:p w14:paraId="703258D1" w14:textId="25265862" w:rsidR="00BC2FEE" w:rsidRDefault="00497A45" w:rsidP="00951DEB">
      <w:pPr>
        <w:jc w:val="center"/>
        <w:rPr>
          <w:rFonts w:ascii="Times New Roman" w:hAnsi="Times New Roman" w:cs="Times New Roman"/>
          <w:sz w:val="48"/>
          <w:szCs w:val="48"/>
        </w:rPr>
      </w:pPr>
      <w:r w:rsidRPr="00852DD1">
        <w:rPr>
          <w:rFonts w:ascii="Times New Roman" w:hAnsi="Times New Roman" w:cs="Times New Roman"/>
          <w:sz w:val="48"/>
          <w:szCs w:val="48"/>
        </w:rPr>
        <w:t>E</w:t>
      </w:r>
      <w:r w:rsidR="001014AD">
        <w:rPr>
          <w:rFonts w:ascii="Times New Roman" w:hAnsi="Times New Roman" w:cs="Times New Roman"/>
          <w:sz w:val="48"/>
          <w:szCs w:val="48"/>
        </w:rPr>
        <w:t>nsemble</w:t>
      </w:r>
      <w:r w:rsidR="00BC2FEE" w:rsidRPr="00BC2FEE">
        <w:rPr>
          <w:rFonts w:ascii="Times New Roman" w:hAnsi="Times New Roman" w:cs="Times New Roman"/>
          <w:sz w:val="48"/>
          <w:szCs w:val="48"/>
        </w:rPr>
        <w:t xml:space="preserve"> based Fake News Detection with Transformers and Random Forest</w:t>
      </w:r>
    </w:p>
    <w:p w14:paraId="76C89D53" w14:textId="77777777" w:rsidR="00BC2FEE" w:rsidRPr="00497A45" w:rsidRDefault="00BC2FEE" w:rsidP="00497A45">
      <w:pPr>
        <w:jc w:val="center"/>
        <w:rPr>
          <w:rFonts w:ascii="Times New Roman" w:hAnsi="Times New Roman" w:cs="Times New Roman"/>
          <w:sz w:val="48"/>
          <w:szCs w:val="48"/>
        </w:rPr>
        <w:sectPr w:rsidR="00BC2FEE" w:rsidRPr="00497A45" w:rsidSect="006D1E26">
          <w:pgSz w:w="11906" w:h="16838" w:code="9"/>
          <w:pgMar w:top="539" w:right="890" w:bottom="1440" w:left="890" w:header="720" w:footer="720" w:gutter="0"/>
          <w:cols w:space="708"/>
          <w:docGrid w:linePitch="360"/>
        </w:sectPr>
      </w:pPr>
    </w:p>
    <w:p w14:paraId="3CA83DBD" w14:textId="1DD39CDE" w:rsidR="00A550A2" w:rsidRDefault="006D1E26" w:rsidP="008C6DA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Piyush Vashistha</w:t>
      </w:r>
      <w:r w:rsidR="00A550A2">
        <w:rPr>
          <w:rFonts w:ascii="Times New Roman" w:hAnsi="Times New Roman" w:cs="Times New Roman"/>
          <w:i/>
          <w:iCs/>
          <w:sz w:val="20"/>
          <w:szCs w:val="20"/>
          <w:lang w:val="en-US"/>
        </w:rPr>
        <w:br/>
        <w:t>Dept. of CEA</w:t>
      </w:r>
      <w:r w:rsidR="00107920">
        <w:rPr>
          <w:rFonts w:ascii="Times New Roman" w:hAnsi="Times New Roman" w:cs="Times New Roman"/>
          <w:sz w:val="20"/>
          <w:szCs w:val="20"/>
          <w:lang w:val="en-US"/>
        </w:rPr>
        <w:br/>
        <w:t>GLA University</w:t>
      </w:r>
      <w:r w:rsidR="00107920">
        <w:rPr>
          <w:rFonts w:ascii="Times New Roman" w:hAnsi="Times New Roman" w:cs="Times New Roman"/>
          <w:sz w:val="20"/>
          <w:szCs w:val="20"/>
          <w:lang w:val="en-US"/>
        </w:rPr>
        <w:br/>
        <w:t>Mathura,</w:t>
      </w:r>
      <w:r w:rsidR="008C6DA6">
        <w:rPr>
          <w:rFonts w:ascii="Times New Roman" w:hAnsi="Times New Roman" w:cs="Times New Roman"/>
          <w:sz w:val="20"/>
          <w:szCs w:val="20"/>
          <w:lang w:val="en-US"/>
        </w:rPr>
        <w:t xml:space="preserve"> </w:t>
      </w:r>
      <w:r w:rsidR="00107920">
        <w:rPr>
          <w:rFonts w:ascii="Times New Roman" w:hAnsi="Times New Roman" w:cs="Times New Roman"/>
          <w:sz w:val="20"/>
          <w:szCs w:val="20"/>
          <w:lang w:val="en-US"/>
        </w:rPr>
        <w:t>India</w:t>
      </w:r>
    </w:p>
    <w:p w14:paraId="65BD96D2" w14:textId="4A0854C1" w:rsidR="00A550A2" w:rsidRDefault="00A550A2" w:rsidP="008C6DA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piyush.vashistha@gla.ac.in</w:t>
      </w:r>
    </w:p>
    <w:p w14:paraId="7216BBAF" w14:textId="77777777" w:rsidR="004D15C5" w:rsidRDefault="004D15C5" w:rsidP="004D15C5">
      <w:pPr>
        <w:spacing w:after="0"/>
        <w:jc w:val="center"/>
        <w:rPr>
          <w:rFonts w:ascii="Times New Roman" w:hAnsi="Times New Roman" w:cs="Times New Roman"/>
          <w:sz w:val="20"/>
          <w:szCs w:val="20"/>
          <w:lang w:val="en-US"/>
        </w:rPr>
      </w:pPr>
    </w:p>
    <w:p w14:paraId="191DD5C7" w14:textId="03A268A3" w:rsidR="00497A45" w:rsidRDefault="00497A45" w:rsidP="0009188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br w:type="column"/>
      </w:r>
      <w:r>
        <w:rPr>
          <w:rFonts w:ascii="Times New Roman" w:hAnsi="Times New Roman" w:cs="Times New Roman"/>
          <w:sz w:val="20"/>
          <w:szCs w:val="20"/>
          <w:lang w:val="en-US"/>
        </w:rPr>
        <w:lastRenderedPageBreak/>
        <w:t>Jai Anand</w:t>
      </w:r>
      <w:r w:rsidR="00107920" w:rsidRPr="009D7BAD">
        <w:rPr>
          <w:rFonts w:ascii="Times New Roman" w:hAnsi="Times New Roman" w:cs="Times New Roman"/>
          <w:i/>
          <w:iCs/>
          <w:sz w:val="20"/>
          <w:szCs w:val="20"/>
          <w:lang w:val="en-US"/>
        </w:rPr>
        <w:br/>
      </w:r>
      <w:r w:rsidR="001F1CC0">
        <w:rPr>
          <w:rFonts w:ascii="Times New Roman" w:hAnsi="Times New Roman" w:cs="Times New Roman"/>
          <w:i/>
          <w:iCs/>
          <w:sz w:val="20"/>
          <w:szCs w:val="20"/>
          <w:lang w:val="en-US"/>
        </w:rPr>
        <w:t>Dept. of CEA</w:t>
      </w:r>
      <w:r w:rsidR="00107920">
        <w:rPr>
          <w:rFonts w:ascii="Times New Roman" w:hAnsi="Times New Roman" w:cs="Times New Roman"/>
          <w:sz w:val="20"/>
          <w:szCs w:val="20"/>
          <w:lang w:val="en-US"/>
        </w:rPr>
        <w:br/>
        <w:t>GLA University</w:t>
      </w:r>
      <w:r w:rsidR="00107920">
        <w:rPr>
          <w:rFonts w:ascii="Times New Roman" w:hAnsi="Times New Roman" w:cs="Times New Roman"/>
          <w:sz w:val="20"/>
          <w:szCs w:val="20"/>
          <w:lang w:val="en-US"/>
        </w:rPr>
        <w:br/>
        <w:t>Mathura,</w:t>
      </w:r>
      <w:r w:rsidR="008C6DA6">
        <w:rPr>
          <w:rFonts w:ascii="Times New Roman" w:hAnsi="Times New Roman" w:cs="Times New Roman"/>
          <w:sz w:val="20"/>
          <w:szCs w:val="20"/>
          <w:lang w:val="en-US"/>
        </w:rPr>
        <w:t xml:space="preserve"> </w:t>
      </w:r>
      <w:r w:rsidR="00107920">
        <w:rPr>
          <w:rFonts w:ascii="Times New Roman" w:hAnsi="Times New Roman" w:cs="Times New Roman"/>
          <w:sz w:val="20"/>
          <w:szCs w:val="20"/>
          <w:lang w:val="en-US"/>
        </w:rPr>
        <w:t>India</w:t>
      </w:r>
    </w:p>
    <w:p w14:paraId="0894DF7A" w14:textId="425E906C" w:rsidR="00091886" w:rsidRDefault="00091886" w:rsidP="0009188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jai.anad_cs23@gla.ac.in</w:t>
      </w:r>
    </w:p>
    <w:p w14:paraId="5D4D849A" w14:textId="77777777" w:rsidR="00A10082" w:rsidRDefault="00A10082" w:rsidP="00A10082">
      <w:pPr>
        <w:spacing w:after="0"/>
        <w:jc w:val="center"/>
        <w:rPr>
          <w:rFonts w:ascii="Times New Roman" w:hAnsi="Times New Roman" w:cs="Times New Roman"/>
          <w:sz w:val="20"/>
          <w:szCs w:val="20"/>
          <w:lang w:val="en-US"/>
        </w:rPr>
      </w:pPr>
    </w:p>
    <w:p w14:paraId="733BA2E8" w14:textId="170411C8" w:rsidR="00931D0D" w:rsidRDefault="00497A45" w:rsidP="00445CF9">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br w:type="column"/>
      </w:r>
      <w:r>
        <w:rPr>
          <w:rFonts w:ascii="Times New Roman" w:hAnsi="Times New Roman" w:cs="Times New Roman"/>
          <w:sz w:val="20"/>
          <w:szCs w:val="20"/>
          <w:lang w:val="en-US"/>
        </w:rPr>
        <w:lastRenderedPageBreak/>
        <w:t>Aryan Malik</w:t>
      </w:r>
      <w:r w:rsidR="00107920">
        <w:rPr>
          <w:rFonts w:ascii="Times New Roman" w:hAnsi="Times New Roman" w:cs="Times New Roman"/>
          <w:sz w:val="20"/>
          <w:szCs w:val="20"/>
          <w:lang w:val="en-US"/>
        </w:rPr>
        <w:br/>
      </w:r>
      <w:r w:rsidR="001F1CC0">
        <w:rPr>
          <w:rFonts w:ascii="Times New Roman" w:hAnsi="Times New Roman" w:cs="Times New Roman"/>
          <w:i/>
          <w:iCs/>
          <w:sz w:val="20"/>
          <w:szCs w:val="20"/>
          <w:lang w:val="en-US"/>
        </w:rPr>
        <w:t>Dept. of CEA</w:t>
      </w:r>
      <w:r w:rsidR="00107920">
        <w:rPr>
          <w:rFonts w:ascii="Times New Roman" w:hAnsi="Times New Roman" w:cs="Times New Roman"/>
          <w:sz w:val="20"/>
          <w:szCs w:val="20"/>
          <w:lang w:val="en-US"/>
        </w:rPr>
        <w:br/>
        <w:t>GLA University</w:t>
      </w:r>
      <w:r w:rsidR="00107920">
        <w:rPr>
          <w:rFonts w:ascii="Times New Roman" w:hAnsi="Times New Roman" w:cs="Times New Roman"/>
          <w:sz w:val="20"/>
          <w:szCs w:val="20"/>
          <w:lang w:val="en-US"/>
        </w:rPr>
        <w:br/>
        <w:t>Mathura,</w:t>
      </w:r>
      <w:r w:rsidR="008C6DA6">
        <w:rPr>
          <w:rFonts w:ascii="Times New Roman" w:hAnsi="Times New Roman" w:cs="Times New Roman"/>
          <w:sz w:val="20"/>
          <w:szCs w:val="20"/>
          <w:lang w:val="en-US"/>
        </w:rPr>
        <w:t xml:space="preserve"> </w:t>
      </w:r>
      <w:r w:rsidR="00107920">
        <w:rPr>
          <w:rFonts w:ascii="Times New Roman" w:hAnsi="Times New Roman" w:cs="Times New Roman"/>
          <w:sz w:val="20"/>
          <w:szCs w:val="20"/>
          <w:lang w:val="en-US"/>
        </w:rPr>
        <w:t>India</w:t>
      </w:r>
    </w:p>
    <w:p w14:paraId="122AE2E0" w14:textId="68926B2B" w:rsidR="00445CF9" w:rsidRDefault="00445CF9" w:rsidP="00445CF9">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aryan.malik_cs22@gla.ac.in</w:t>
      </w:r>
    </w:p>
    <w:p w14:paraId="1B2A96E3" w14:textId="77777777" w:rsidR="00A10082" w:rsidRDefault="00A10082" w:rsidP="00A10082">
      <w:pPr>
        <w:spacing w:after="0"/>
        <w:jc w:val="center"/>
        <w:rPr>
          <w:rFonts w:ascii="Times New Roman" w:hAnsi="Times New Roman" w:cs="Times New Roman"/>
          <w:sz w:val="20"/>
          <w:szCs w:val="20"/>
          <w:lang w:val="en-US"/>
        </w:rPr>
      </w:pPr>
    </w:p>
    <w:p w14:paraId="5058B4F7" w14:textId="6B4C5007" w:rsidR="00A10082" w:rsidRDefault="00A10082" w:rsidP="00C815DE">
      <w:pPr>
        <w:spacing w:after="0"/>
        <w:jc w:val="center"/>
        <w:rPr>
          <w:rFonts w:ascii="Times New Roman" w:hAnsi="Times New Roman" w:cs="Times New Roman"/>
          <w:sz w:val="20"/>
          <w:szCs w:val="20"/>
          <w:lang w:val="en-US"/>
        </w:rPr>
        <w:sectPr w:rsidR="00A10082" w:rsidSect="00497A45">
          <w:type w:val="continuous"/>
          <w:pgSz w:w="11906" w:h="16838" w:code="9"/>
          <w:pgMar w:top="539" w:right="890" w:bottom="1440" w:left="890" w:header="720" w:footer="720" w:gutter="0"/>
          <w:cols w:num="3" w:space="709"/>
          <w:docGrid w:linePitch="360"/>
        </w:sectPr>
      </w:pPr>
    </w:p>
    <w:p w14:paraId="29E82190" w14:textId="77777777" w:rsidR="004D15C5" w:rsidRDefault="004D15C5" w:rsidP="00F556F2">
      <w:pPr>
        <w:spacing w:after="200"/>
        <w:jc w:val="both"/>
        <w:rPr>
          <w:rFonts w:ascii="Times New Roman" w:hAnsi="Times New Roman" w:cs="Times New Roman"/>
          <w:b/>
          <w:bCs/>
          <w:i/>
          <w:iCs/>
          <w:sz w:val="20"/>
          <w:szCs w:val="20"/>
          <w:lang w:val="en-US"/>
        </w:rPr>
      </w:pPr>
    </w:p>
    <w:p w14:paraId="0133EC27" w14:textId="1EC7CF24" w:rsidR="00B61A7D" w:rsidRPr="00B61A7D" w:rsidRDefault="007B727E" w:rsidP="00B61A7D">
      <w:pPr>
        <w:spacing w:after="200"/>
        <w:jc w:val="both"/>
        <w:rPr>
          <w:sz w:val="20"/>
          <w:szCs w:val="20"/>
          <w:lang w:bidi="ar-SA"/>
        </w:rPr>
      </w:pPr>
      <w:r w:rsidRPr="007B727E">
        <w:rPr>
          <w:rFonts w:ascii="Times New Roman" w:hAnsi="Times New Roman" w:cs="Times New Roman"/>
          <w:b/>
          <w:bCs/>
          <w:i/>
          <w:iCs/>
          <w:sz w:val="20"/>
          <w:szCs w:val="20"/>
          <w:lang w:val="en-US"/>
        </w:rPr>
        <w:t>Abstract</w:t>
      </w:r>
      <w:r w:rsidRPr="009D7BAD">
        <w:rPr>
          <w:rFonts w:ascii="Times New Roman" w:hAnsi="Times New Roman" w:cs="Times New Roman"/>
          <w:b/>
          <w:bCs/>
          <w:i/>
          <w:iCs/>
          <w:sz w:val="20"/>
          <w:szCs w:val="20"/>
          <w:lang w:val="en-US"/>
        </w:rPr>
        <w:t xml:space="preserve">: </w:t>
      </w:r>
      <w:r w:rsidR="006A768B" w:rsidRPr="006A768B">
        <w:rPr>
          <w:rFonts w:ascii="Times New Roman" w:eastAsia="Times New Roman" w:hAnsi="Times New Roman" w:cs="Times New Roman"/>
          <w:kern w:val="0"/>
          <w:sz w:val="20"/>
          <w:szCs w:val="20"/>
          <w:lang w:val="en-US" w:bidi="ar-SA"/>
        </w:rPr>
        <w:t>Automatic fake news identification has become a crucial field of study due to the quick dissemination of false information via digital media channels.</w:t>
      </w:r>
      <w:r w:rsidR="006A768B" w:rsidRPr="006A768B">
        <w:rPr>
          <w:sz w:val="20"/>
          <w:szCs w:val="20"/>
        </w:rPr>
        <w:t xml:space="preserve"> </w:t>
      </w:r>
      <w:r w:rsidR="006A768B" w:rsidRPr="006A768B">
        <w:rPr>
          <w:rFonts w:ascii="Times New Roman" w:eastAsia="Times New Roman" w:hAnsi="Times New Roman" w:cs="Times New Roman"/>
          <w:kern w:val="0"/>
          <w:sz w:val="20"/>
          <w:szCs w:val="20"/>
          <w:lang w:val="en-US" w:bidi="ar-SA"/>
        </w:rPr>
        <w:t>While more modern deep learning models are better at capturing contextual semantics, traditional machine learning techniques frequently rely on manually created textual characteristics. However, when applied to new domains, individual models can experience problems like overfitting or poor generalization. This article suggests an ensemble-based approach for detecting false news that uses a stacking meta-classifier to integrate a transformer-based deep learning model with a classical machine learning model. In the suggested system, contextual semantic representations are extracted using a DistilBERT transformer model, while statistical patterns in text are captured by a Random Forest classifier trained on TF-IDF characteristics. The final prediction is produced by combining the outputs of both models using an XGBoost meta-classifier.</w:t>
      </w:r>
      <w:r w:rsidR="006A768B" w:rsidRPr="006A768B">
        <w:rPr>
          <w:sz w:val="20"/>
          <w:szCs w:val="20"/>
        </w:rPr>
        <w:t xml:space="preserve"> </w:t>
      </w:r>
      <w:r w:rsidR="006A768B" w:rsidRPr="006A768B">
        <w:rPr>
          <w:rFonts w:ascii="Times New Roman" w:eastAsia="Times New Roman" w:hAnsi="Times New Roman" w:cs="Times New Roman"/>
          <w:kern w:val="0"/>
          <w:sz w:val="20"/>
          <w:szCs w:val="20"/>
          <w:lang w:val="en-US" w:bidi="ar-SA"/>
        </w:rPr>
        <w:t xml:space="preserve">Two popular datasets, the ISOT Fake News Dataset and the WELFake dataset, were used for the experiments. According to the experimental results, the ensemble model outperforms individual models with an accuracy of 98.65% on the WELFake dataset. Experiments further show that models trained only on the ISOT dataset perform poorly on unexplored data sources and display overfitting, underscoring the significance of ensemble learning and dataset diversity. </w:t>
      </w:r>
      <w:r w:rsidR="00631548" w:rsidRPr="00BF2690">
        <w:rPr>
          <w:rFonts w:ascii="Times New Roman" w:hAnsi="Times New Roman" w:cs="Times New Roman"/>
          <w:sz w:val="20"/>
          <w:szCs w:val="20"/>
          <w:lang w:bidi="ar-SA"/>
        </w:rPr>
        <w:t xml:space="preserve">In order to give transparency, the suggested architecture incorporates explainable AI algorithms that identify key phrases in the news articles that influence model conclusions. When they are used practically, the results indicate that combination of transformer-based and classical models </w:t>
      </w:r>
      <w:r w:rsidR="00984BCE">
        <w:rPr>
          <w:rFonts w:ascii="Times New Roman" w:hAnsi="Times New Roman" w:cs="Times New Roman"/>
          <w:sz w:val="20"/>
          <w:szCs w:val="20"/>
          <w:lang w:bidi="ar-SA"/>
        </w:rPr>
        <w:t>is</w:t>
      </w:r>
      <w:r w:rsidR="00631548" w:rsidRPr="00BF2690">
        <w:rPr>
          <w:rFonts w:ascii="Times New Roman" w:hAnsi="Times New Roman" w:cs="Times New Roman"/>
          <w:sz w:val="20"/>
          <w:szCs w:val="20"/>
          <w:lang w:bidi="ar-SA"/>
        </w:rPr>
        <w:t xml:space="preserve"> more reliable and better in detection of fake news articles.</w:t>
      </w:r>
    </w:p>
    <w:p w14:paraId="6359FD0A" w14:textId="3F1C705A" w:rsidR="0045464D" w:rsidRDefault="009D7BAD" w:rsidP="006A768B">
      <w:pPr>
        <w:jc w:val="both"/>
        <w:rPr>
          <w:rFonts w:ascii="Times New Roman" w:hAnsi="Times New Roman" w:cs="Times New Roman"/>
          <w:sz w:val="20"/>
          <w:szCs w:val="20"/>
        </w:rPr>
      </w:pPr>
      <w:r w:rsidRPr="0045464D">
        <w:rPr>
          <w:rFonts w:ascii="Times New Roman" w:hAnsi="Times New Roman" w:cs="Times New Roman"/>
          <w:b/>
          <w:bCs/>
          <w:i/>
          <w:iCs/>
          <w:sz w:val="20"/>
          <w:szCs w:val="20"/>
        </w:rPr>
        <w:t>Keywords</w:t>
      </w:r>
      <w:r w:rsidR="0045464D" w:rsidRPr="0045464D">
        <w:rPr>
          <w:rFonts w:ascii="Times New Roman" w:hAnsi="Times New Roman" w:cs="Times New Roman"/>
          <w:b/>
          <w:bCs/>
          <w:i/>
          <w:iCs/>
          <w:sz w:val="20"/>
          <w:szCs w:val="20"/>
        </w:rPr>
        <w:t>:</w:t>
      </w:r>
      <w:r w:rsidR="0045464D">
        <w:rPr>
          <w:rFonts w:ascii="Times New Roman" w:hAnsi="Times New Roman" w:cs="Times New Roman"/>
          <w:sz w:val="20"/>
          <w:szCs w:val="20"/>
        </w:rPr>
        <w:t xml:space="preserve"> Fake news detection, DistilBERT, XGBoost, Random Forest, ISOT, W</w:t>
      </w:r>
      <w:r w:rsidR="006439A4">
        <w:rPr>
          <w:rFonts w:ascii="Times New Roman" w:hAnsi="Times New Roman" w:cs="Times New Roman"/>
          <w:sz w:val="20"/>
          <w:szCs w:val="20"/>
        </w:rPr>
        <w:t>EL</w:t>
      </w:r>
      <w:r w:rsidR="0045464D">
        <w:rPr>
          <w:rFonts w:ascii="Times New Roman" w:hAnsi="Times New Roman" w:cs="Times New Roman"/>
          <w:sz w:val="20"/>
          <w:szCs w:val="20"/>
        </w:rPr>
        <w:t>Fake, ensemble learning, stacking.</w:t>
      </w:r>
    </w:p>
    <w:p w14:paraId="410F06FC" w14:textId="788BC6AA" w:rsidR="00AE05D4" w:rsidRDefault="00AE05D4" w:rsidP="006A768B">
      <w:pPr>
        <w:jc w:val="both"/>
        <w:rPr>
          <w:rFonts w:ascii="Times New Roman" w:hAnsi="Times New Roman" w:cs="Times New Roman"/>
          <w:sz w:val="20"/>
          <w:szCs w:val="20"/>
        </w:rPr>
      </w:pPr>
    </w:p>
    <w:p w14:paraId="25514EC9" w14:textId="60346893" w:rsidR="00AE05D4" w:rsidRDefault="00AE05D4" w:rsidP="006A768B">
      <w:pPr>
        <w:jc w:val="both"/>
        <w:rPr>
          <w:rFonts w:ascii="Times New Roman" w:hAnsi="Times New Roman" w:cs="Times New Roman"/>
          <w:sz w:val="20"/>
          <w:szCs w:val="20"/>
        </w:rPr>
      </w:pPr>
    </w:p>
    <w:p w14:paraId="559CC6FD" w14:textId="77777777" w:rsidR="00AE05D4" w:rsidRDefault="00AE05D4" w:rsidP="006A768B">
      <w:pPr>
        <w:jc w:val="both"/>
        <w:rPr>
          <w:rFonts w:ascii="Times New Roman" w:hAnsi="Times New Roman" w:cs="Times New Roman"/>
          <w:sz w:val="20"/>
          <w:szCs w:val="20"/>
        </w:rPr>
      </w:pPr>
    </w:p>
    <w:p w14:paraId="729BE892" w14:textId="3997EA93" w:rsidR="007B0A88" w:rsidRPr="00AE05D4" w:rsidRDefault="00FD64BE" w:rsidP="00AE05D4">
      <w:pPr>
        <w:pStyle w:val="ListParagraph"/>
        <w:numPr>
          <w:ilvl w:val="0"/>
          <w:numId w:val="3"/>
        </w:numPr>
        <w:spacing w:before="160" w:after="80"/>
        <w:jc w:val="center"/>
        <w:rPr>
          <w:rFonts w:ascii="Times New Roman" w:hAnsi="Times New Roman" w:cs="Times New Roman"/>
          <w:smallCaps/>
          <w:sz w:val="20"/>
          <w:szCs w:val="20"/>
        </w:rPr>
      </w:pPr>
      <w:r w:rsidRPr="00FD64BE">
        <w:rPr>
          <w:rFonts w:ascii="Times New Roman" w:hAnsi="Times New Roman" w:cs="Times New Roman"/>
          <w:smallCaps/>
          <w:sz w:val="20"/>
          <w:szCs w:val="20"/>
        </w:rPr>
        <w:t>I</w:t>
      </w:r>
      <w:r w:rsidR="00E83628">
        <w:rPr>
          <w:rFonts w:ascii="Times New Roman" w:hAnsi="Times New Roman" w:cs="Times New Roman"/>
          <w:smallCaps/>
          <w:sz w:val="20"/>
          <w:szCs w:val="20"/>
        </w:rPr>
        <w:t>ntroduction</w:t>
      </w:r>
    </w:p>
    <w:p w14:paraId="49F83435" w14:textId="093C8A8D" w:rsidR="00E560ED" w:rsidRPr="00E560ED" w:rsidRDefault="006A768B" w:rsidP="00F556F2">
      <w:pPr>
        <w:spacing w:after="120"/>
        <w:jc w:val="both"/>
        <w:rPr>
          <w:rFonts w:ascii="Times New Roman" w:eastAsia="Times New Roman" w:hAnsi="Times New Roman" w:cs="Times New Roman"/>
          <w:kern w:val="0"/>
          <w:szCs w:val="24"/>
          <w:lang w:val="en-US" w:bidi="ar-SA"/>
        </w:rPr>
      </w:pPr>
      <w:r w:rsidRPr="006A768B">
        <w:rPr>
          <w:rFonts w:ascii="Times New Roman" w:eastAsia="Times New Roman" w:hAnsi="Times New Roman" w:cs="Times New Roman"/>
          <w:kern w:val="0"/>
          <w:sz w:val="20"/>
          <w:szCs w:val="20"/>
          <w:lang w:val="en-US" w:bidi="ar-SA"/>
        </w:rPr>
        <w:t xml:space="preserve">The speed at which information is shared online has dramatically risen due to the widespread use of social media and digital news outlets. Although technology has made information more accessible, </w:t>
      </w:r>
      <w:r w:rsidR="00123B0D">
        <w:rPr>
          <w:rFonts w:ascii="Times New Roman" w:eastAsia="Times New Roman" w:hAnsi="Times New Roman" w:cs="Times New Roman"/>
          <w:kern w:val="0"/>
          <w:sz w:val="20"/>
          <w:szCs w:val="20"/>
          <w:lang w:val="en-US" w:bidi="ar-SA"/>
        </w:rPr>
        <w:t>a</w:t>
      </w:r>
      <w:r w:rsidR="00123B0D" w:rsidRPr="00123B0D">
        <w:rPr>
          <w:rFonts w:ascii="Times New Roman" w:eastAsia="Times New Roman" w:hAnsi="Times New Roman" w:cs="Times New Roman"/>
          <w:kern w:val="0"/>
          <w:sz w:val="20"/>
          <w:szCs w:val="20"/>
          <w:lang w:val="en-US" w:bidi="ar-SA"/>
        </w:rPr>
        <w:t>dditionally, it has incr</w:t>
      </w:r>
      <w:r w:rsidR="00123B0D">
        <w:rPr>
          <w:rFonts w:ascii="Times New Roman" w:eastAsia="Times New Roman" w:hAnsi="Times New Roman" w:cs="Times New Roman"/>
          <w:kern w:val="0"/>
          <w:sz w:val="20"/>
          <w:szCs w:val="20"/>
          <w:lang w:val="en-US" w:bidi="ar-SA"/>
        </w:rPr>
        <w:t>eased the dissemination of fake</w:t>
      </w:r>
      <w:r w:rsidR="00123B0D" w:rsidRPr="00123B0D">
        <w:rPr>
          <w:rFonts w:ascii="Times New Roman" w:eastAsia="Times New Roman" w:hAnsi="Times New Roman" w:cs="Times New Roman"/>
          <w:kern w:val="0"/>
          <w:sz w:val="20"/>
          <w:szCs w:val="20"/>
          <w:lang w:val="en-US" w:bidi="ar-SA"/>
        </w:rPr>
        <w:t xml:space="preserve"> news and misleading information. The term "fake news" describes false or misleading material that is presented as authentic news and is frequently intended to sway public opinion or control social discourse. </w:t>
      </w:r>
      <w:r w:rsidR="00B2640C">
        <w:rPr>
          <w:rFonts w:ascii="Times New Roman" w:hAnsi="Times New Roman" w:cs="Times New Roman"/>
          <w:sz w:val="20"/>
          <w:szCs w:val="20"/>
        </w:rPr>
        <w:t xml:space="preserve"> [1]</w:t>
      </w:r>
      <w:r w:rsidR="00E83628" w:rsidRPr="00E83628">
        <w:rPr>
          <w:rFonts w:ascii="Times New Roman" w:hAnsi="Times New Roman" w:cs="Times New Roman"/>
          <w:sz w:val="20"/>
          <w:szCs w:val="20"/>
        </w:rPr>
        <w:t xml:space="preserve">. </w:t>
      </w:r>
      <w:r w:rsidRPr="006A768B">
        <w:rPr>
          <w:rFonts w:ascii="Times New Roman" w:eastAsia="Times New Roman" w:hAnsi="Times New Roman" w:cs="Times New Roman"/>
          <w:kern w:val="0"/>
          <w:sz w:val="20"/>
          <w:szCs w:val="20"/>
          <w:lang w:val="en-US" w:bidi="ar-SA"/>
        </w:rPr>
        <w:t>Fake news has detrimental effects on society, politics, and the economy.</w:t>
      </w:r>
      <w:r w:rsidR="000612FE">
        <w:rPr>
          <w:rFonts w:ascii="Times New Roman" w:eastAsia="Times New Roman" w:hAnsi="Times New Roman" w:cs="Times New Roman"/>
          <w:kern w:val="0"/>
          <w:sz w:val="20"/>
          <w:szCs w:val="20"/>
          <w:lang w:val="en-US" w:bidi="ar-SA"/>
        </w:rPr>
        <w:t xml:space="preserve"> </w:t>
      </w:r>
      <w:r w:rsidRPr="006A768B">
        <w:rPr>
          <w:rFonts w:ascii="Times New Roman" w:eastAsia="Times New Roman" w:hAnsi="Times New Roman" w:cs="Times New Roman"/>
          <w:kern w:val="0"/>
          <w:sz w:val="20"/>
          <w:szCs w:val="20"/>
          <w:lang w:val="en-US" w:bidi="ar-SA"/>
        </w:rPr>
        <w:t>The manual verification of information sources by human experts is a major component of traditional fact-checking techniques. These methods are time-consuming and unable to handle the massive amount of content produced every day on web platforms, despite the fact that they can be dependable.</w:t>
      </w:r>
      <w:r w:rsidR="00F556F2">
        <w:rPr>
          <w:rFonts w:ascii="Times New Roman" w:eastAsia="Times New Roman" w:hAnsi="Times New Roman" w:cs="Times New Roman"/>
          <w:kern w:val="0"/>
          <w:sz w:val="20"/>
          <w:szCs w:val="20"/>
          <w:lang w:val="en-US" w:bidi="ar-SA"/>
        </w:rPr>
        <w:t xml:space="preserve"> </w:t>
      </w:r>
      <w:r w:rsidR="00E83628" w:rsidRPr="00E83628">
        <w:rPr>
          <w:rFonts w:ascii="Times New Roman" w:hAnsi="Times New Roman" w:cs="Times New Roman"/>
          <w:sz w:val="20"/>
          <w:szCs w:val="20"/>
        </w:rPr>
        <w:t xml:space="preserve">Consequently, automated fake news detection systems have become an important research area in </w:t>
      </w:r>
      <w:r w:rsidR="005F334C">
        <w:rPr>
          <w:rFonts w:ascii="Times New Roman" w:hAnsi="Times New Roman" w:cs="Times New Roman"/>
          <w:sz w:val="20"/>
          <w:szCs w:val="20"/>
        </w:rPr>
        <w:t>M</w:t>
      </w:r>
      <w:r w:rsidR="005F334C" w:rsidRPr="00E83628">
        <w:rPr>
          <w:rFonts w:ascii="Times New Roman" w:hAnsi="Times New Roman" w:cs="Times New Roman"/>
          <w:sz w:val="20"/>
          <w:szCs w:val="20"/>
        </w:rPr>
        <w:t>achine learning</w:t>
      </w:r>
      <w:r w:rsidR="005F334C" w:rsidRPr="00E83628">
        <w:rPr>
          <w:rFonts w:ascii="Times New Roman" w:hAnsi="Times New Roman" w:cs="Times New Roman"/>
          <w:sz w:val="20"/>
          <w:szCs w:val="20"/>
        </w:rPr>
        <w:t xml:space="preserve"> </w:t>
      </w:r>
      <w:r w:rsidR="005F334C">
        <w:rPr>
          <w:rFonts w:ascii="Times New Roman" w:hAnsi="Times New Roman" w:cs="Times New Roman"/>
          <w:sz w:val="20"/>
          <w:szCs w:val="20"/>
        </w:rPr>
        <w:t>and N</w:t>
      </w:r>
      <w:r w:rsidR="00E83628" w:rsidRPr="00E83628">
        <w:rPr>
          <w:rFonts w:ascii="Times New Roman" w:hAnsi="Times New Roman" w:cs="Times New Roman"/>
          <w:sz w:val="20"/>
          <w:szCs w:val="20"/>
        </w:rPr>
        <w:t>atural language proce</w:t>
      </w:r>
      <w:r w:rsidR="005F334C">
        <w:rPr>
          <w:rFonts w:ascii="Times New Roman" w:hAnsi="Times New Roman" w:cs="Times New Roman"/>
          <w:sz w:val="20"/>
          <w:szCs w:val="20"/>
        </w:rPr>
        <w:t>ssing (NLP)</w:t>
      </w:r>
      <w:r w:rsidR="00E83628" w:rsidRPr="00E83628">
        <w:rPr>
          <w:rFonts w:ascii="Times New Roman" w:hAnsi="Times New Roman" w:cs="Times New Roman"/>
          <w:sz w:val="20"/>
          <w:szCs w:val="20"/>
        </w:rPr>
        <w:t>. Early approaches to fake news detection primarily used classical machine learning algorithms such as Naïve Bayes,</w:t>
      </w:r>
      <w:r w:rsidR="0035582A">
        <w:rPr>
          <w:rFonts w:ascii="Times New Roman" w:hAnsi="Times New Roman" w:cs="Times New Roman"/>
          <w:sz w:val="20"/>
          <w:szCs w:val="20"/>
        </w:rPr>
        <w:t xml:space="preserve"> </w:t>
      </w:r>
      <w:r w:rsidR="00A35628" w:rsidRPr="00E83628">
        <w:rPr>
          <w:rFonts w:ascii="Times New Roman" w:hAnsi="Times New Roman" w:cs="Times New Roman"/>
          <w:sz w:val="20"/>
          <w:szCs w:val="20"/>
        </w:rPr>
        <w:t>Random Forest classifiers</w:t>
      </w:r>
      <w:r w:rsidR="00A35628" w:rsidRPr="00E83628">
        <w:rPr>
          <w:rFonts w:ascii="Times New Roman" w:hAnsi="Times New Roman" w:cs="Times New Roman"/>
          <w:sz w:val="20"/>
          <w:szCs w:val="20"/>
        </w:rPr>
        <w:t xml:space="preserve"> </w:t>
      </w:r>
      <w:r w:rsidR="00A35628">
        <w:rPr>
          <w:rFonts w:ascii="Times New Roman" w:hAnsi="Times New Roman" w:cs="Times New Roman"/>
          <w:sz w:val="20"/>
          <w:szCs w:val="20"/>
        </w:rPr>
        <w:t xml:space="preserve">and </w:t>
      </w:r>
      <w:r w:rsidR="00E83628" w:rsidRPr="00E83628">
        <w:rPr>
          <w:rFonts w:ascii="Times New Roman" w:hAnsi="Times New Roman" w:cs="Times New Roman"/>
          <w:sz w:val="20"/>
          <w:szCs w:val="20"/>
        </w:rPr>
        <w:t>Su</w:t>
      </w:r>
      <w:r w:rsidR="00A35628">
        <w:rPr>
          <w:rFonts w:ascii="Times New Roman" w:hAnsi="Times New Roman" w:cs="Times New Roman"/>
          <w:sz w:val="20"/>
          <w:szCs w:val="20"/>
        </w:rPr>
        <w:t>pport Vector Machines (SVM)</w:t>
      </w:r>
      <w:r w:rsidR="00E83628" w:rsidRPr="00E83628">
        <w:rPr>
          <w:rFonts w:ascii="Times New Roman" w:hAnsi="Times New Roman" w:cs="Times New Roman"/>
          <w:sz w:val="20"/>
          <w:szCs w:val="20"/>
        </w:rPr>
        <w:t>. These methods typically rely on feature engineering techniques such as TF-IDF representations or n-gram features</w:t>
      </w:r>
      <w:r w:rsidR="00F155DC">
        <w:rPr>
          <w:rFonts w:ascii="Times New Roman" w:hAnsi="Times New Roman" w:cs="Times New Roman"/>
          <w:sz w:val="20"/>
          <w:szCs w:val="20"/>
        </w:rPr>
        <w:t xml:space="preserve"> [2]</w:t>
      </w:r>
      <w:r w:rsidR="00E83628" w:rsidRPr="00E83628">
        <w:rPr>
          <w:rFonts w:ascii="Times New Roman" w:hAnsi="Times New Roman" w:cs="Times New Roman"/>
          <w:sz w:val="20"/>
          <w:szCs w:val="20"/>
        </w:rPr>
        <w:t xml:space="preserve">. </w:t>
      </w:r>
      <w:r w:rsidR="00FA41AE" w:rsidRPr="00FA41AE">
        <w:rPr>
          <w:rFonts w:ascii="Times New Roman" w:eastAsia="Times New Roman" w:hAnsi="Times New Roman" w:cs="Times New Roman"/>
          <w:kern w:val="0"/>
          <w:sz w:val="20"/>
          <w:szCs w:val="20"/>
          <w:lang w:val="en-US" w:bidi="ar-SA"/>
        </w:rPr>
        <w:t>These models can be used to explain statistical trends in text, but they typically don't take into account the contextual links between words. The most recent developments in deep learning have produced transformer models, like BERT, which have significantly enhanced NLP systems' performance.</w:t>
      </w:r>
    </w:p>
    <w:p w14:paraId="51F7BA55" w14:textId="63AA28A8" w:rsidR="00E560ED" w:rsidRPr="00E560ED" w:rsidRDefault="008665CD" w:rsidP="00F556F2">
      <w:pPr>
        <w:spacing w:after="120"/>
        <w:jc w:val="both"/>
        <w:rPr>
          <w:rFonts w:ascii="Times New Roman" w:eastAsia="Times New Roman" w:hAnsi="Times New Roman" w:cs="Times New Roman"/>
          <w:kern w:val="0"/>
          <w:sz w:val="20"/>
          <w:szCs w:val="20"/>
          <w:lang w:val="en-US" w:bidi="ar-SA"/>
        </w:rPr>
      </w:pPr>
      <w:r w:rsidRPr="008665CD">
        <w:rPr>
          <w:rFonts w:ascii="Times New Roman" w:hAnsi="Times New Roman" w:cs="Times New Roman"/>
          <w:sz w:val="20"/>
          <w:szCs w:val="20"/>
        </w:rPr>
        <w:t>In order to capture contextual meanings, transformer models learn how words are related to each other as a sequence [3]. On the other ha</w:t>
      </w:r>
      <w:r w:rsidR="00B61A7D">
        <w:rPr>
          <w:rFonts w:ascii="Times New Roman" w:hAnsi="Times New Roman" w:cs="Times New Roman"/>
          <w:sz w:val="20"/>
          <w:szCs w:val="20"/>
        </w:rPr>
        <w:t xml:space="preserve">nd, deep learning models generally require huge amount of </w:t>
      </w:r>
      <w:r w:rsidRPr="008665CD">
        <w:rPr>
          <w:rFonts w:ascii="Times New Roman" w:hAnsi="Times New Roman" w:cs="Times New Roman"/>
          <w:sz w:val="20"/>
          <w:szCs w:val="20"/>
        </w:rPr>
        <w:t>training data sets or they are prone to overfitting when trained on small or unbalanced datasets. Fake news detection algorithms have to work in a diverse range of domain and need to be able to adapt with real world writing styles. Models trained on a single dataset may not perform wel</w:t>
      </w:r>
      <w:r w:rsidR="0005585D">
        <w:rPr>
          <w:rFonts w:ascii="Times New Roman" w:hAnsi="Times New Roman" w:cs="Times New Roman"/>
          <w:sz w:val="20"/>
          <w:szCs w:val="20"/>
        </w:rPr>
        <w:t>l on unseen</w:t>
      </w:r>
      <w:r w:rsidRPr="008665CD">
        <w:rPr>
          <w:rFonts w:ascii="Times New Roman" w:hAnsi="Times New Roman" w:cs="Times New Roman"/>
          <w:sz w:val="20"/>
          <w:szCs w:val="20"/>
        </w:rPr>
        <w:t xml:space="preserve"> data. This situation, known as domain shift, can greatly lower model performance [4]. To </w:t>
      </w:r>
      <w:r w:rsidRPr="008665CD">
        <w:rPr>
          <w:rFonts w:ascii="Times New Roman" w:hAnsi="Times New Roman" w:cs="Times New Roman"/>
          <w:sz w:val="20"/>
          <w:szCs w:val="20"/>
        </w:rPr>
        <w:lastRenderedPageBreak/>
        <w:t>address these issues, this work proposes to use an ensemble-based fake news detection model based on both transformer-based deep learning and standard machine learning models. The general concept is to combine the strengths of numerous models. A Random Forest classifier is used to capture statistical textual patterns, while a DistilBERT model captures semantics meaning in a sentence [5]. A stacking meta-classifier based on XGBoost is then used to merge the results of both models.</w:t>
      </w:r>
      <w:r w:rsidR="00E560ED" w:rsidRPr="00E560ED">
        <w:rPr>
          <w:rFonts w:ascii="Times New Roman" w:eastAsia="Times New Roman" w:hAnsi="Times New Roman" w:cs="Times New Roman"/>
          <w:kern w:val="0"/>
          <w:sz w:val="20"/>
          <w:szCs w:val="20"/>
          <w:lang w:val="en-US" w:bidi="ar-SA"/>
        </w:rPr>
        <w:t xml:space="preserve"> The following is a summary of this work's contributions:</w:t>
      </w:r>
    </w:p>
    <w:p w14:paraId="2C86B9BC" w14:textId="6EBC2DFD" w:rsidR="00F556F2" w:rsidRDefault="00220762" w:rsidP="00F556F2">
      <w:pPr>
        <w:pStyle w:val="ListParagraph"/>
        <w:numPr>
          <w:ilvl w:val="0"/>
          <w:numId w:val="40"/>
        </w:numPr>
        <w:spacing w:after="120"/>
        <w:jc w:val="both"/>
        <w:rPr>
          <w:rFonts w:ascii="Times New Roman" w:eastAsia="Times New Roman" w:hAnsi="Times New Roman" w:cs="Times New Roman"/>
          <w:kern w:val="0"/>
          <w:sz w:val="20"/>
          <w:szCs w:val="20"/>
          <w:lang w:val="en-US" w:bidi="ar-SA"/>
        </w:rPr>
      </w:pPr>
      <w:r w:rsidRPr="00220762">
        <w:rPr>
          <w:rFonts w:ascii="Times New Roman" w:eastAsia="Times New Roman" w:hAnsi="Times New Roman" w:cs="Times New Roman"/>
          <w:kern w:val="0"/>
          <w:sz w:val="20"/>
          <w:szCs w:val="20"/>
          <w:lang w:val="en-US" w:bidi="ar-SA"/>
        </w:rPr>
        <w:t>A framework for spotting fake news that uses both transformer-based and traditional models</w:t>
      </w:r>
      <w:r w:rsidR="00E560ED" w:rsidRPr="00F556F2">
        <w:rPr>
          <w:rFonts w:ascii="Times New Roman" w:eastAsia="Times New Roman" w:hAnsi="Times New Roman" w:cs="Times New Roman"/>
          <w:kern w:val="0"/>
          <w:sz w:val="20"/>
          <w:szCs w:val="20"/>
          <w:lang w:val="en-US" w:bidi="ar-SA"/>
        </w:rPr>
        <w:t>.</w:t>
      </w:r>
    </w:p>
    <w:p w14:paraId="18700C91" w14:textId="5DE65F8A" w:rsidR="00F556F2" w:rsidRDefault="00451ED2" w:rsidP="00F556F2">
      <w:pPr>
        <w:pStyle w:val="ListParagraph"/>
        <w:numPr>
          <w:ilvl w:val="0"/>
          <w:numId w:val="40"/>
        </w:numPr>
        <w:spacing w:after="120"/>
        <w:jc w:val="both"/>
        <w:rPr>
          <w:rFonts w:ascii="Times New Roman" w:eastAsia="Times New Roman" w:hAnsi="Times New Roman" w:cs="Times New Roman"/>
          <w:kern w:val="0"/>
          <w:sz w:val="20"/>
          <w:szCs w:val="20"/>
          <w:lang w:val="en-US" w:bidi="ar-SA"/>
        </w:rPr>
      </w:pPr>
      <w:r w:rsidRPr="00451ED2">
        <w:rPr>
          <w:rFonts w:ascii="Times New Roman" w:eastAsia="Times New Roman" w:hAnsi="Times New Roman" w:cs="Times New Roman"/>
          <w:kern w:val="0"/>
          <w:sz w:val="20"/>
          <w:szCs w:val="20"/>
          <w:lang w:val="en-US" w:bidi="ar-SA"/>
        </w:rPr>
        <w:t>A stacking ensemble design uses XGBoost to make predictions more accurate</w:t>
      </w:r>
      <w:r w:rsidR="00E560ED" w:rsidRPr="00F556F2">
        <w:rPr>
          <w:rFonts w:ascii="Times New Roman" w:eastAsia="Times New Roman" w:hAnsi="Times New Roman" w:cs="Times New Roman"/>
          <w:kern w:val="0"/>
          <w:sz w:val="20"/>
          <w:szCs w:val="20"/>
          <w:lang w:val="en-US" w:bidi="ar-SA"/>
        </w:rPr>
        <w:t xml:space="preserve">. </w:t>
      </w:r>
    </w:p>
    <w:p w14:paraId="2D0AFBCB" w14:textId="791A0D54" w:rsidR="00F556F2" w:rsidRDefault="009008C5" w:rsidP="00F556F2">
      <w:pPr>
        <w:pStyle w:val="ListParagraph"/>
        <w:numPr>
          <w:ilvl w:val="0"/>
          <w:numId w:val="40"/>
        </w:numPr>
        <w:spacing w:after="120"/>
        <w:jc w:val="both"/>
        <w:rPr>
          <w:rFonts w:ascii="Times New Roman" w:eastAsia="Times New Roman" w:hAnsi="Times New Roman" w:cs="Times New Roman"/>
          <w:kern w:val="0"/>
          <w:sz w:val="20"/>
          <w:szCs w:val="20"/>
          <w:lang w:val="en-US" w:bidi="ar-SA"/>
        </w:rPr>
      </w:pPr>
      <w:r w:rsidRPr="009008C5">
        <w:rPr>
          <w:rFonts w:ascii="Times New Roman" w:eastAsia="Times New Roman" w:hAnsi="Times New Roman" w:cs="Times New Roman"/>
          <w:kern w:val="0"/>
          <w:sz w:val="20"/>
          <w:szCs w:val="20"/>
          <w:lang w:val="en-US" w:bidi="ar-SA"/>
        </w:rPr>
        <w:t>A comparison of two datasets to examine the effects of domain shift and dataset bias</w:t>
      </w:r>
      <w:r w:rsidR="00E560ED" w:rsidRPr="00F556F2">
        <w:rPr>
          <w:rFonts w:ascii="Times New Roman" w:eastAsia="Times New Roman" w:hAnsi="Times New Roman" w:cs="Times New Roman"/>
          <w:kern w:val="0"/>
          <w:sz w:val="20"/>
          <w:szCs w:val="20"/>
          <w:lang w:val="en-US" w:bidi="ar-SA"/>
        </w:rPr>
        <w:t>.</w:t>
      </w:r>
    </w:p>
    <w:p w14:paraId="21780DA7" w14:textId="20DFDDDD" w:rsidR="00F556F2" w:rsidRDefault="000536A5" w:rsidP="00F556F2">
      <w:pPr>
        <w:pStyle w:val="ListParagraph"/>
        <w:numPr>
          <w:ilvl w:val="0"/>
          <w:numId w:val="40"/>
        </w:numPr>
        <w:spacing w:after="120"/>
        <w:jc w:val="both"/>
        <w:rPr>
          <w:rFonts w:ascii="Times New Roman" w:eastAsia="Times New Roman" w:hAnsi="Times New Roman" w:cs="Times New Roman"/>
          <w:kern w:val="0"/>
          <w:sz w:val="20"/>
          <w:szCs w:val="20"/>
          <w:lang w:val="en-US" w:bidi="ar-SA"/>
        </w:rPr>
      </w:pPr>
      <w:r>
        <w:rPr>
          <w:rFonts w:ascii="Times New Roman" w:eastAsia="Times New Roman" w:hAnsi="Times New Roman" w:cs="Times New Roman"/>
          <w:kern w:val="0"/>
          <w:sz w:val="20"/>
          <w:szCs w:val="20"/>
          <w:lang w:val="en-US" w:bidi="ar-SA"/>
        </w:rPr>
        <w:t>U</w:t>
      </w:r>
      <w:r w:rsidRPr="000536A5">
        <w:rPr>
          <w:rFonts w:ascii="Times New Roman" w:eastAsia="Times New Roman" w:hAnsi="Times New Roman" w:cs="Times New Roman"/>
          <w:kern w:val="0"/>
          <w:sz w:val="20"/>
          <w:szCs w:val="20"/>
          <w:lang w:val="en-US" w:bidi="ar-SA"/>
        </w:rPr>
        <w:t>sing explainable AI methods to make predictions from models easy to understand</w:t>
      </w:r>
      <w:r w:rsidR="00E560ED" w:rsidRPr="00F556F2">
        <w:rPr>
          <w:rFonts w:ascii="Times New Roman" w:eastAsia="Times New Roman" w:hAnsi="Times New Roman" w:cs="Times New Roman"/>
          <w:kern w:val="0"/>
          <w:sz w:val="20"/>
          <w:szCs w:val="20"/>
          <w:lang w:val="en-US" w:bidi="ar-SA"/>
        </w:rPr>
        <w:t xml:space="preserve">. </w:t>
      </w:r>
    </w:p>
    <w:p w14:paraId="2A79E231" w14:textId="777E4BD2" w:rsidR="00E83628" w:rsidRPr="00F556F2" w:rsidRDefault="007B27D8" w:rsidP="00F556F2">
      <w:pPr>
        <w:spacing w:after="120"/>
        <w:jc w:val="both"/>
        <w:rPr>
          <w:rFonts w:ascii="Times New Roman" w:eastAsia="Times New Roman" w:hAnsi="Times New Roman" w:cs="Times New Roman"/>
          <w:kern w:val="0"/>
          <w:sz w:val="20"/>
          <w:szCs w:val="20"/>
          <w:lang w:val="en-US" w:bidi="ar-SA"/>
        </w:rPr>
      </w:pPr>
      <w:r w:rsidRPr="007B27D8">
        <w:rPr>
          <w:rFonts w:ascii="Times New Roman" w:eastAsia="Times New Roman" w:hAnsi="Times New Roman" w:cs="Times New Roman"/>
          <w:kern w:val="0"/>
          <w:sz w:val="20"/>
          <w:szCs w:val="20"/>
          <w:lang w:val="en-US" w:bidi="ar-SA"/>
        </w:rPr>
        <w:t>The experimental outcomes show that the ensemble strategy contribute greatly to prediction accuracy and reduce the constraints of the individual models.</w:t>
      </w:r>
    </w:p>
    <w:p w14:paraId="20E738C3" w14:textId="77777777" w:rsidR="00E83628" w:rsidRDefault="007135B0" w:rsidP="00165800">
      <w:pPr>
        <w:pStyle w:val="ListParagraph"/>
        <w:numPr>
          <w:ilvl w:val="0"/>
          <w:numId w:val="3"/>
        </w:numPr>
        <w:spacing w:before="160" w:after="80"/>
        <w:jc w:val="center"/>
        <w:rPr>
          <w:rFonts w:ascii="Times New Roman" w:hAnsi="Times New Roman" w:cs="Times New Roman"/>
          <w:smallCaps/>
          <w:sz w:val="20"/>
          <w:szCs w:val="20"/>
        </w:rPr>
      </w:pPr>
      <w:r>
        <w:rPr>
          <w:rFonts w:ascii="Times New Roman" w:hAnsi="Times New Roman" w:cs="Times New Roman"/>
          <w:smallCaps/>
          <w:sz w:val="20"/>
          <w:szCs w:val="20"/>
        </w:rPr>
        <w:t>Related Work</w:t>
      </w:r>
    </w:p>
    <w:p w14:paraId="00186324" w14:textId="044AF454" w:rsidR="0033779D" w:rsidRDefault="00F86DB5" w:rsidP="00BD1374">
      <w:pPr>
        <w:spacing w:after="120"/>
        <w:jc w:val="both"/>
        <w:rPr>
          <w:rFonts w:ascii="Times New Roman" w:eastAsia="Times New Roman" w:hAnsi="Times New Roman" w:cs="Times New Roman"/>
          <w:kern w:val="0"/>
          <w:szCs w:val="24"/>
          <w:lang w:val="en-US" w:bidi="ar-SA"/>
        </w:rPr>
      </w:pPr>
      <w:r w:rsidRPr="00F86DB5">
        <w:rPr>
          <w:rFonts w:ascii="Times New Roman" w:eastAsia="Times New Roman" w:hAnsi="Times New Roman" w:cs="Times New Roman"/>
          <w:kern w:val="0"/>
          <w:sz w:val="20"/>
          <w:szCs w:val="20"/>
          <w:lang w:val="en-US" w:bidi="ar-SA"/>
        </w:rPr>
        <w:t>The fake news detection has gained great interest recently because of the increasing spread of fake on social media platforms.</w:t>
      </w:r>
      <w:r w:rsidR="00AE5B57" w:rsidRPr="00AE5B57">
        <w:rPr>
          <w:rFonts w:ascii="Times New Roman" w:eastAsia="Times New Roman" w:hAnsi="Times New Roman" w:cs="Times New Roman"/>
          <w:kern w:val="0"/>
          <w:sz w:val="20"/>
          <w:szCs w:val="20"/>
          <w:lang w:val="en-US" w:bidi="ar-SA"/>
        </w:rPr>
        <w:t xml:space="preserve"> A range of different approaches from cutting-edge deep learning to classic machine learning have been proposed by researchers. Supervised machine learning methods that were most often utilized the textual features from the news articles which early research was primarily focused on. </w:t>
      </w:r>
      <w:r w:rsidR="00814830" w:rsidRPr="00814830">
        <w:rPr>
          <w:rFonts w:ascii="Times New Roman" w:eastAsia="Times New Roman" w:hAnsi="Times New Roman" w:cs="Times New Roman"/>
          <w:kern w:val="0"/>
          <w:sz w:val="20"/>
          <w:szCs w:val="20"/>
          <w:lang w:val="en-US" w:bidi="ar-SA"/>
        </w:rPr>
        <w:t xml:space="preserve">Several algorithms, such as Naive Bayes, </w:t>
      </w:r>
      <w:r w:rsidR="0051706F" w:rsidRPr="00814830">
        <w:rPr>
          <w:rFonts w:ascii="Times New Roman" w:eastAsia="Times New Roman" w:hAnsi="Times New Roman" w:cs="Times New Roman"/>
          <w:kern w:val="0"/>
          <w:sz w:val="20"/>
          <w:szCs w:val="20"/>
          <w:lang w:val="en-US" w:bidi="ar-SA"/>
        </w:rPr>
        <w:t xml:space="preserve">Support Vector Machines </w:t>
      </w:r>
      <w:r w:rsidR="0051706F">
        <w:rPr>
          <w:rFonts w:ascii="Times New Roman" w:eastAsia="Times New Roman" w:hAnsi="Times New Roman" w:cs="Times New Roman"/>
          <w:kern w:val="0"/>
          <w:sz w:val="20"/>
          <w:szCs w:val="20"/>
          <w:lang w:val="en-US" w:bidi="ar-SA"/>
        </w:rPr>
        <w:t>and Logistic Regression</w:t>
      </w:r>
      <w:r w:rsidR="00814830" w:rsidRPr="00814830">
        <w:rPr>
          <w:rFonts w:ascii="Times New Roman" w:eastAsia="Times New Roman" w:hAnsi="Times New Roman" w:cs="Times New Roman"/>
          <w:kern w:val="0"/>
          <w:sz w:val="20"/>
          <w:szCs w:val="20"/>
          <w:lang w:val="en-US" w:bidi="ar-SA"/>
        </w:rPr>
        <w:t xml:space="preserve"> for classification, are used in conventional techniques for detecting bogus news. These algorithms translate text into numerical vectors using feature extraction methods like TF-IDF and n-gram. Though these methods work well with datasets, they might not work in real-world situations since they cannot identify the semantic relationships in the text.</w:t>
      </w:r>
    </w:p>
    <w:p w14:paraId="76D6E2B4" w14:textId="62209AE2" w:rsidR="007135B0" w:rsidRPr="00BD1374" w:rsidRDefault="000B75FA" w:rsidP="00BD1374">
      <w:pPr>
        <w:spacing w:after="120"/>
        <w:jc w:val="both"/>
        <w:rPr>
          <w:rFonts w:ascii="Times New Roman" w:eastAsia="Times New Roman" w:hAnsi="Times New Roman" w:cs="Times New Roman"/>
          <w:kern w:val="0"/>
          <w:szCs w:val="24"/>
          <w:lang w:val="en-US" w:bidi="ar-SA"/>
        </w:rPr>
      </w:pPr>
      <w:r w:rsidRPr="000B75FA">
        <w:rPr>
          <w:rFonts w:ascii="Times New Roman" w:eastAsia="Times New Roman" w:hAnsi="Times New Roman" w:cs="Times New Roman"/>
          <w:kern w:val="0"/>
          <w:sz w:val="20"/>
          <w:szCs w:val="20"/>
          <w:lang w:bidi="ar-SA"/>
        </w:rPr>
        <w:t xml:space="preserve">Researches have tested deep learning methods to identify the false information to subdue the constraints of traditional machine learning approaches. They have used Convolutional Neural Networks (CNNs) and Recurrent Neural Networks (RNNs) to find patterns and context in text [7]. Nevertheless, the ability of these models to manage long-range relationships is </w:t>
      </w:r>
      <w:r w:rsidR="00192CAB" w:rsidRPr="000B75FA">
        <w:rPr>
          <w:rFonts w:ascii="Times New Roman" w:eastAsia="Times New Roman" w:hAnsi="Times New Roman" w:cs="Times New Roman"/>
          <w:kern w:val="0"/>
          <w:sz w:val="20"/>
          <w:szCs w:val="20"/>
          <w:lang w:bidi="ar-SA"/>
        </w:rPr>
        <w:t>restricted.</w:t>
      </w:r>
    </w:p>
    <w:p w14:paraId="2CC40A9A" w14:textId="7DD30550" w:rsidR="002675AD" w:rsidRPr="002675AD" w:rsidRDefault="00C85F03" w:rsidP="00F556F2">
      <w:pPr>
        <w:spacing w:after="120" w:line="240" w:lineRule="auto"/>
        <w:jc w:val="both"/>
        <w:rPr>
          <w:rFonts w:ascii="Times New Roman" w:eastAsia="Times New Roman" w:hAnsi="Times New Roman" w:cs="Times New Roman"/>
          <w:kern w:val="0"/>
          <w:sz w:val="20"/>
          <w:szCs w:val="20"/>
          <w:lang w:val="en-US" w:bidi="ar-SA"/>
        </w:rPr>
      </w:pPr>
      <w:r w:rsidRPr="00C85F03">
        <w:rPr>
          <w:rFonts w:ascii="Times New Roman" w:eastAsia="Times New Roman" w:hAnsi="Times New Roman" w:cs="Times New Roman"/>
          <w:kern w:val="0"/>
          <w:sz w:val="20"/>
          <w:szCs w:val="20"/>
          <w:lang w:val="en-US" w:bidi="ar-SA"/>
        </w:rPr>
        <w:t>Since transformers were established, accuracy in tasks involving natural language processing has significantly improved. Models such as BERT (Bidirectional Encoder Representations from Transformers) have demonstrated unmatched performance in a variety of text classification tasks.</w:t>
      </w:r>
    </w:p>
    <w:p w14:paraId="77D78F7B" w14:textId="7B4DDDEB" w:rsidR="002675AD" w:rsidRPr="002675AD" w:rsidRDefault="00B80B5E" w:rsidP="00F556F2">
      <w:pPr>
        <w:spacing w:after="120"/>
        <w:jc w:val="both"/>
        <w:rPr>
          <w:rFonts w:ascii="Times New Roman" w:eastAsia="Times New Roman" w:hAnsi="Times New Roman" w:cs="Times New Roman"/>
          <w:kern w:val="0"/>
          <w:szCs w:val="24"/>
          <w:lang w:val="en-US" w:bidi="ar-SA"/>
        </w:rPr>
      </w:pPr>
      <w:r w:rsidRPr="00B80B5E">
        <w:rPr>
          <w:rFonts w:ascii="Times New Roman" w:hAnsi="Times New Roman" w:cs="Times New Roman"/>
          <w:sz w:val="20"/>
          <w:szCs w:val="20"/>
        </w:rPr>
        <w:lastRenderedPageBreak/>
        <w:t>BERT works on a bidirectional attention mechanism, enabling it to find the relationships between words in a sentence [8]. These models have been used in numerous experiments to detect misinformation, with the results being accurate.</w:t>
      </w:r>
    </w:p>
    <w:p w14:paraId="0E192F48" w14:textId="61D9CB01" w:rsidR="007135B0" w:rsidRPr="00D9132E" w:rsidRDefault="00A010CE" w:rsidP="00F556F2">
      <w:pPr>
        <w:spacing w:after="120"/>
        <w:jc w:val="both"/>
        <w:rPr>
          <w:rFonts w:ascii="Times New Roman" w:eastAsia="Times New Roman" w:hAnsi="Times New Roman" w:cs="Times New Roman"/>
          <w:kern w:val="0"/>
          <w:sz w:val="20"/>
          <w:szCs w:val="20"/>
          <w:lang w:val="en-US" w:bidi="ar-SA"/>
        </w:rPr>
      </w:pPr>
      <w:r w:rsidRPr="00A010CE">
        <w:rPr>
          <w:rFonts w:ascii="Times New Roman" w:eastAsia="Times New Roman" w:hAnsi="Times New Roman" w:cs="Times New Roman"/>
          <w:kern w:val="0"/>
          <w:sz w:val="20"/>
          <w:szCs w:val="20"/>
          <w:lang w:val="en-US" w:bidi="ar-SA"/>
        </w:rPr>
        <w:t>Transformer models are computationally expensive to run and can easily overfit when trained on datasets that are too small, repetitive or lacks diversity. Recent research has found ensemble learning methodologies as a solution for these issues. Ensemble methods use predictions from more than one model to improve the overall performance of the system [9]</w:t>
      </w:r>
      <w:r w:rsidR="003E30E6" w:rsidRPr="003E30E6">
        <w:rPr>
          <w:rFonts w:ascii="Times New Roman" w:eastAsia="Times New Roman" w:hAnsi="Times New Roman" w:cs="Times New Roman"/>
          <w:kern w:val="0"/>
          <w:sz w:val="20"/>
          <w:szCs w:val="20"/>
          <w:lang w:val="en-US" w:bidi="ar-SA"/>
        </w:rPr>
        <w:t>.</w:t>
      </w:r>
    </w:p>
    <w:p w14:paraId="4F927054" w14:textId="7FF9EC12" w:rsidR="003A1CF4" w:rsidRPr="003A1CF4" w:rsidRDefault="00E73EF8" w:rsidP="003A1CF4">
      <w:pPr>
        <w:spacing w:after="120"/>
        <w:jc w:val="both"/>
        <w:rPr>
          <w:rFonts w:ascii="Times New Roman" w:eastAsia="Times New Roman" w:hAnsi="Times New Roman" w:cs="Times New Roman"/>
          <w:kern w:val="0"/>
          <w:sz w:val="20"/>
          <w:szCs w:val="20"/>
          <w:lang w:val="en-US" w:bidi="ar-SA"/>
        </w:rPr>
      </w:pPr>
      <w:r w:rsidRPr="00E73EF8">
        <w:rPr>
          <w:rFonts w:ascii="Times New Roman" w:hAnsi="Times New Roman" w:cs="Times New Roman"/>
          <w:sz w:val="20"/>
          <w:szCs w:val="20"/>
        </w:rPr>
        <w:t>Stacking is a powerful ensemble approach since it allows meta-classifiers to learn how to effectively combine the predictions from different base models [9]. While typical machine learning models concentrate more on statistical patterns, and transformer models capture the semantic meanings of words, combining the two methods can be highly helpful in identifying bogus news</w:t>
      </w:r>
      <w:r w:rsidR="003A1CF4" w:rsidRPr="003A1CF4">
        <w:rPr>
          <w:rFonts w:ascii="Times New Roman" w:eastAsia="Times New Roman" w:hAnsi="Times New Roman" w:cs="Times New Roman"/>
          <w:kern w:val="0"/>
          <w:sz w:val="20"/>
          <w:szCs w:val="20"/>
          <w:lang w:val="en-US" w:bidi="ar-SA"/>
        </w:rPr>
        <w:t>.</w:t>
      </w:r>
    </w:p>
    <w:p w14:paraId="29D4071A" w14:textId="64A6C66F" w:rsidR="007135B0" w:rsidRPr="0069703B" w:rsidRDefault="00945C59" w:rsidP="003A1CF4">
      <w:pPr>
        <w:spacing w:after="120"/>
        <w:jc w:val="both"/>
        <w:rPr>
          <w:rFonts w:ascii="Times New Roman" w:eastAsia="Times New Roman" w:hAnsi="Times New Roman" w:cs="Times New Roman"/>
          <w:kern w:val="0"/>
          <w:szCs w:val="24"/>
          <w:lang w:val="en-US" w:bidi="ar-SA"/>
        </w:rPr>
      </w:pPr>
      <w:r w:rsidRPr="00945C59">
        <w:rPr>
          <w:rFonts w:ascii="Times New Roman" w:eastAsia="Times New Roman" w:hAnsi="Times New Roman" w:cs="Times New Roman"/>
          <w:kern w:val="0"/>
          <w:sz w:val="20"/>
          <w:szCs w:val="20"/>
          <w:lang w:val="en-US" w:bidi="ar-SA"/>
        </w:rPr>
        <w:t>An increasingly important feature for machine learning systems is the coherence, especially when it comes to applications which require spotting of false information</w:t>
      </w:r>
      <w:r w:rsidR="003A1CF4" w:rsidRPr="003A1CF4">
        <w:rPr>
          <w:rFonts w:ascii="Times New Roman" w:eastAsia="Times New Roman" w:hAnsi="Times New Roman" w:cs="Times New Roman"/>
          <w:kern w:val="0"/>
          <w:sz w:val="20"/>
          <w:szCs w:val="20"/>
          <w:lang w:val="en-US" w:bidi="ar-SA"/>
        </w:rPr>
        <w:t>. SHAP (SHapley Additive exPlanations) is one of the popular explainable AI methods that has been used to identify the features that contribute to a model prediction [10].</w:t>
      </w:r>
    </w:p>
    <w:p w14:paraId="462142F1" w14:textId="77777777" w:rsidR="00E12591" w:rsidRPr="00E12591" w:rsidRDefault="00E12591" w:rsidP="00F556F2">
      <w:pPr>
        <w:spacing w:after="120" w:line="240" w:lineRule="auto"/>
        <w:jc w:val="both"/>
        <w:rPr>
          <w:rFonts w:ascii="Times New Roman" w:eastAsia="Times New Roman" w:hAnsi="Times New Roman" w:cs="Times New Roman"/>
          <w:kern w:val="0"/>
          <w:sz w:val="20"/>
          <w:szCs w:val="20"/>
          <w:lang w:val="en-US" w:bidi="ar-SA"/>
        </w:rPr>
      </w:pPr>
      <w:r w:rsidRPr="00E12591">
        <w:rPr>
          <w:rFonts w:ascii="Times New Roman" w:eastAsia="Times New Roman" w:hAnsi="Times New Roman" w:cs="Times New Roman"/>
          <w:kern w:val="0"/>
          <w:sz w:val="20"/>
          <w:szCs w:val="20"/>
          <w:lang w:val="en-US" w:bidi="ar-SA"/>
        </w:rPr>
        <w:t>By combining explainability, ensemble learning, transformer models, and classical machine learning into a single framework, the proposed study expands on these earlier works.</w:t>
      </w:r>
    </w:p>
    <w:p w14:paraId="0511F0DF" w14:textId="77777777" w:rsidR="00165800" w:rsidRDefault="00165800" w:rsidP="00165800">
      <w:pPr>
        <w:pStyle w:val="ListParagraph"/>
        <w:numPr>
          <w:ilvl w:val="0"/>
          <w:numId w:val="3"/>
        </w:numPr>
        <w:spacing w:before="160" w:after="80"/>
        <w:jc w:val="center"/>
        <w:rPr>
          <w:rFonts w:ascii="Times New Roman" w:hAnsi="Times New Roman" w:cs="Times New Roman"/>
          <w:smallCaps/>
          <w:sz w:val="20"/>
          <w:szCs w:val="20"/>
        </w:rPr>
      </w:pPr>
      <w:r>
        <w:rPr>
          <w:rFonts w:ascii="Times New Roman" w:hAnsi="Times New Roman" w:cs="Times New Roman"/>
          <w:smallCaps/>
          <w:sz w:val="20"/>
          <w:szCs w:val="20"/>
        </w:rPr>
        <w:t>Proposed Work</w:t>
      </w:r>
    </w:p>
    <w:p w14:paraId="44F96A53" w14:textId="77777777" w:rsidR="00870ACE" w:rsidRPr="00870ACE" w:rsidRDefault="00870ACE" w:rsidP="00870ACE">
      <w:pPr>
        <w:spacing w:after="120" w:line="240" w:lineRule="auto"/>
        <w:jc w:val="both"/>
        <w:rPr>
          <w:rFonts w:ascii="Times New Roman" w:eastAsia="Times New Roman" w:hAnsi="Times New Roman" w:cs="Times New Roman"/>
          <w:kern w:val="0"/>
          <w:sz w:val="20"/>
          <w:szCs w:val="20"/>
          <w:lang w:val="en-US" w:bidi="ar-SA"/>
        </w:rPr>
      </w:pPr>
      <w:r w:rsidRPr="00870ACE">
        <w:rPr>
          <w:rFonts w:ascii="Times New Roman" w:eastAsia="Times New Roman" w:hAnsi="Times New Roman" w:cs="Times New Roman"/>
          <w:kern w:val="0"/>
          <w:sz w:val="20"/>
          <w:szCs w:val="20"/>
          <w:lang w:val="en-US" w:bidi="ar-SA"/>
        </w:rPr>
        <w:t xml:space="preserve">The proposed method presents an ensemble-based framework for detecting fake news that makes use of both transformer-based deep learning models and traditional machine learning models. </w:t>
      </w:r>
    </w:p>
    <w:p w14:paraId="1C523BE8" w14:textId="60139F69" w:rsidR="00E12591" w:rsidRPr="00F556F2" w:rsidRDefault="00870ACE" w:rsidP="00870ACE">
      <w:pPr>
        <w:spacing w:after="120" w:line="240" w:lineRule="auto"/>
        <w:jc w:val="both"/>
        <w:rPr>
          <w:rFonts w:ascii="Times New Roman" w:eastAsia="Times New Roman" w:hAnsi="Times New Roman" w:cs="Times New Roman"/>
          <w:kern w:val="0"/>
          <w:sz w:val="20"/>
          <w:szCs w:val="20"/>
          <w:lang w:val="en-US" w:bidi="ar-SA"/>
        </w:rPr>
      </w:pPr>
      <w:r w:rsidRPr="00870ACE">
        <w:rPr>
          <w:rFonts w:ascii="Times New Roman" w:eastAsia="Times New Roman" w:hAnsi="Times New Roman" w:cs="Times New Roman"/>
          <w:kern w:val="0"/>
          <w:sz w:val="20"/>
          <w:szCs w:val="20"/>
          <w:lang w:val="en-US" w:bidi="ar-SA"/>
        </w:rPr>
        <w:t>The framework of the system consists of three main parts</w:t>
      </w:r>
      <w:r w:rsidR="00E12591" w:rsidRPr="00F556F2">
        <w:rPr>
          <w:rFonts w:ascii="Times New Roman" w:eastAsia="Times New Roman" w:hAnsi="Times New Roman" w:cs="Times New Roman"/>
          <w:kern w:val="0"/>
          <w:sz w:val="20"/>
          <w:szCs w:val="20"/>
          <w:lang w:val="en-US" w:bidi="ar-SA"/>
        </w:rPr>
        <w:t xml:space="preserve">: </w:t>
      </w:r>
    </w:p>
    <w:p w14:paraId="3BA02473" w14:textId="77777777" w:rsidR="00F556F2" w:rsidRDefault="00E12591" w:rsidP="00F556F2">
      <w:pPr>
        <w:pStyle w:val="ListParagraph"/>
        <w:numPr>
          <w:ilvl w:val="0"/>
          <w:numId w:val="41"/>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 xml:space="preserve">Random Forest, a traditional machine learning model </w:t>
      </w:r>
    </w:p>
    <w:p w14:paraId="0272E123" w14:textId="4E4802CC" w:rsidR="00E12591" w:rsidRPr="00F556F2" w:rsidRDefault="00E12591" w:rsidP="00F556F2">
      <w:pPr>
        <w:pStyle w:val="ListParagraph"/>
        <w:numPr>
          <w:ilvl w:val="0"/>
          <w:numId w:val="41"/>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 xml:space="preserve">DistilBERT, a transformer-based model </w:t>
      </w:r>
    </w:p>
    <w:p w14:paraId="0C33B9C2" w14:textId="07468D4B" w:rsidR="00E12591" w:rsidRPr="00F556F2" w:rsidRDefault="00E12591" w:rsidP="00F556F2">
      <w:pPr>
        <w:pStyle w:val="ListParagraph"/>
        <w:numPr>
          <w:ilvl w:val="0"/>
          <w:numId w:val="41"/>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XGBoost, a stacking meta-classifier</w:t>
      </w:r>
    </w:p>
    <w:p w14:paraId="376A0A3E" w14:textId="77777777" w:rsidR="00E12591" w:rsidRPr="00E12591" w:rsidRDefault="00E12591" w:rsidP="00E12591">
      <w:pPr>
        <w:pStyle w:val="ListParagraph"/>
        <w:spacing w:after="0" w:line="240" w:lineRule="auto"/>
        <w:ind w:left="360"/>
        <w:jc w:val="both"/>
        <w:rPr>
          <w:rFonts w:ascii="Times New Roman" w:eastAsia="Times New Roman" w:hAnsi="Times New Roman" w:cs="Times New Roman"/>
          <w:kern w:val="0"/>
          <w:sz w:val="20"/>
          <w:szCs w:val="20"/>
          <w:lang w:val="en-US" w:bidi="ar-SA"/>
        </w:rPr>
      </w:pPr>
    </w:p>
    <w:p w14:paraId="7A17B0EC" w14:textId="72AD8537" w:rsidR="002E3841" w:rsidRDefault="00D34D83" w:rsidP="00D34D83">
      <w:pPr>
        <w:spacing w:after="120"/>
        <w:jc w:val="both"/>
        <w:rPr>
          <w:rFonts w:ascii="Times New Roman" w:hAnsi="Times New Roman" w:cs="Times New Roman"/>
          <w:sz w:val="20"/>
          <w:szCs w:val="20"/>
        </w:rPr>
      </w:pPr>
      <w:r w:rsidRPr="00D34D83">
        <w:rPr>
          <w:rFonts w:ascii="Times New Roman" w:hAnsi="Times New Roman" w:cs="Times New Roman"/>
          <w:sz w:val="20"/>
          <w:szCs w:val="20"/>
        </w:rPr>
        <w:t xml:space="preserve">The workflow of the proposed system is illustrated in </w:t>
      </w:r>
      <w:r w:rsidRPr="00F50824">
        <w:rPr>
          <w:rFonts w:ascii="Times New Roman" w:hAnsi="Times New Roman" w:cs="Times New Roman"/>
          <w:sz w:val="20"/>
          <w:szCs w:val="20"/>
        </w:rPr>
        <w:t>Fig 1.</w:t>
      </w:r>
    </w:p>
    <w:p w14:paraId="01A1B800" w14:textId="3DF8F18B" w:rsidR="00216E5B" w:rsidRDefault="00216E5B" w:rsidP="00D34D83">
      <w:pPr>
        <w:spacing w:after="120"/>
        <w:jc w:val="both"/>
        <w:rPr>
          <w:rFonts w:ascii="Times New Roman" w:hAnsi="Times New Roman" w:cs="Times New Roman"/>
          <w:sz w:val="20"/>
          <w:szCs w:val="20"/>
        </w:rPr>
      </w:pPr>
    </w:p>
    <w:p w14:paraId="373FCEF5" w14:textId="47E25F24" w:rsidR="00216E5B" w:rsidRDefault="00216E5B" w:rsidP="00D34D83">
      <w:pPr>
        <w:spacing w:after="120"/>
        <w:jc w:val="both"/>
        <w:rPr>
          <w:rFonts w:ascii="Times New Roman" w:hAnsi="Times New Roman" w:cs="Times New Roman"/>
          <w:sz w:val="20"/>
          <w:szCs w:val="20"/>
        </w:rPr>
      </w:pPr>
    </w:p>
    <w:p w14:paraId="5268D1CD" w14:textId="5D9C082D" w:rsidR="00FA7B8A" w:rsidRDefault="00FA7B8A" w:rsidP="00D34D83">
      <w:pPr>
        <w:spacing w:after="120"/>
        <w:jc w:val="both"/>
        <w:rPr>
          <w:rFonts w:ascii="Times New Roman" w:hAnsi="Times New Roman" w:cs="Times New Roman"/>
          <w:sz w:val="20"/>
          <w:szCs w:val="20"/>
        </w:rPr>
      </w:pPr>
    </w:p>
    <w:p w14:paraId="45F286C8" w14:textId="042977BC" w:rsidR="00FA7B8A" w:rsidRDefault="00FA7B8A" w:rsidP="00D34D83">
      <w:pPr>
        <w:spacing w:after="120"/>
        <w:jc w:val="both"/>
        <w:rPr>
          <w:rFonts w:ascii="Times New Roman" w:hAnsi="Times New Roman" w:cs="Times New Roman"/>
          <w:sz w:val="20"/>
          <w:szCs w:val="20"/>
        </w:rPr>
      </w:pPr>
    </w:p>
    <w:p w14:paraId="45E308F1" w14:textId="31DACE62" w:rsidR="00FA7B8A" w:rsidRDefault="00FA7B8A" w:rsidP="00D34D83">
      <w:pPr>
        <w:spacing w:after="120"/>
        <w:jc w:val="both"/>
        <w:rPr>
          <w:rFonts w:ascii="Times New Roman" w:hAnsi="Times New Roman" w:cs="Times New Roman"/>
          <w:sz w:val="20"/>
          <w:szCs w:val="20"/>
        </w:rPr>
      </w:pPr>
    </w:p>
    <w:p w14:paraId="322C4E5C" w14:textId="68C6E135" w:rsidR="00FA7B8A" w:rsidRDefault="00FA7B8A" w:rsidP="00D34D83">
      <w:pPr>
        <w:spacing w:after="120"/>
        <w:jc w:val="both"/>
        <w:rPr>
          <w:rFonts w:ascii="Times New Roman" w:hAnsi="Times New Roman" w:cs="Times New Roman"/>
          <w:sz w:val="20"/>
          <w:szCs w:val="20"/>
        </w:rPr>
      </w:pPr>
    </w:p>
    <w:p w14:paraId="6874CC5A" w14:textId="77777777" w:rsidR="00F52170" w:rsidRDefault="00001F50" w:rsidP="00F52170">
      <w:pPr>
        <w:spacing w:after="120"/>
        <w:jc w:val="both"/>
        <w:rPr>
          <w:rFonts w:ascii="Times New Roman" w:hAnsi="Times New Roman" w:cs="Times New Roman"/>
          <w:noProof/>
          <w:color w:val="000000"/>
          <w:sz w:val="16"/>
          <w:szCs w:val="16"/>
          <w:bdr w:val="none" w:sz="0" w:space="0" w:color="auto" w:frame="1"/>
        </w:rPr>
        <w:sectPr w:rsidR="00F52170" w:rsidSect="006A4169">
          <w:type w:val="continuous"/>
          <w:pgSz w:w="11906" w:h="16838" w:code="9"/>
          <w:pgMar w:top="1077" w:right="907" w:bottom="1440" w:left="907" w:header="720" w:footer="720" w:gutter="0"/>
          <w:cols w:num="2" w:space="156"/>
          <w:docGrid w:linePitch="360"/>
        </w:sectPr>
      </w:pPr>
      <w:r>
        <w:rPr>
          <w:rFonts w:ascii="Times New Roman" w:hAnsi="Times New Roman" w:cs="Times New Roman"/>
          <w:noProof/>
          <w:sz w:val="20"/>
          <w:szCs w:val="20"/>
          <w:lang w:val="en-US" w:bidi="ar-SA"/>
        </w:rPr>
        <w:lastRenderedPageBreak/>
        <w:drawing>
          <wp:anchor distT="0" distB="0" distL="114300" distR="114300" simplePos="0" relativeHeight="251660800" behindDoc="0" locked="0" layoutInCell="1" allowOverlap="1" wp14:anchorId="24D679DE" wp14:editId="0D994A85">
            <wp:simplePos x="0" y="0"/>
            <wp:positionH relativeFrom="column">
              <wp:posOffset>-204470</wp:posOffset>
            </wp:positionH>
            <wp:positionV relativeFrom="paragraph">
              <wp:posOffset>-71120</wp:posOffset>
            </wp:positionV>
            <wp:extent cx="6641465" cy="38481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ggg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1465" cy="3848100"/>
                    </a:xfrm>
                    <a:prstGeom prst="rect">
                      <a:avLst/>
                    </a:prstGeom>
                  </pic:spPr>
                </pic:pic>
              </a:graphicData>
            </a:graphic>
            <wp14:sizeRelH relativeFrom="page">
              <wp14:pctWidth>0</wp14:pctWidth>
            </wp14:sizeRelH>
            <wp14:sizeRelV relativeFrom="page">
              <wp14:pctHeight>0</wp14:pctHeight>
            </wp14:sizeRelV>
          </wp:anchor>
        </w:drawing>
      </w:r>
      <w:r w:rsidR="006F579D">
        <w:rPr>
          <w:rFonts w:ascii="Times New Roman" w:hAnsi="Times New Roman" w:cs="Times New Roman"/>
          <w:noProof/>
          <w:color w:val="000000"/>
          <w:sz w:val="16"/>
          <w:szCs w:val="16"/>
          <w:bdr w:val="none" w:sz="0" w:space="0" w:color="auto" w:frame="1"/>
        </w:rPr>
        <w:t xml:space="preserve">                    </w:t>
      </w:r>
      <w:r w:rsidR="00F52170">
        <w:rPr>
          <w:rFonts w:ascii="Times New Roman" w:hAnsi="Times New Roman" w:cs="Times New Roman"/>
          <w:noProof/>
          <w:color w:val="000000"/>
          <w:sz w:val="16"/>
          <w:szCs w:val="16"/>
          <w:bdr w:val="none" w:sz="0" w:space="0" w:color="auto" w:frame="1"/>
        </w:rPr>
        <w:t xml:space="preserve">                 </w:t>
      </w:r>
    </w:p>
    <w:p w14:paraId="79EB386E" w14:textId="63ABA7E9" w:rsidR="002E3841" w:rsidRDefault="00D34D83" w:rsidP="00F52170">
      <w:pPr>
        <w:spacing w:after="120"/>
        <w:jc w:val="center"/>
        <w:rPr>
          <w:rFonts w:ascii="Times New Roman" w:hAnsi="Times New Roman" w:cs="Times New Roman"/>
          <w:i/>
          <w:iCs/>
          <w:noProof/>
          <w:color w:val="000000"/>
          <w:sz w:val="20"/>
          <w:szCs w:val="20"/>
          <w:bdr w:val="none" w:sz="0" w:space="0" w:color="auto" w:frame="1"/>
        </w:rPr>
      </w:pPr>
      <w:r w:rsidRPr="006A4169">
        <w:rPr>
          <w:rFonts w:ascii="Times New Roman" w:hAnsi="Times New Roman" w:cs="Times New Roman"/>
          <w:noProof/>
          <w:color w:val="000000"/>
          <w:sz w:val="20"/>
          <w:szCs w:val="20"/>
          <w:bdr w:val="none" w:sz="0" w:space="0" w:color="auto" w:frame="1"/>
        </w:rPr>
        <w:lastRenderedPageBreak/>
        <w:t xml:space="preserve">Fig 1: </w:t>
      </w:r>
      <w:r w:rsidRPr="006A4169">
        <w:rPr>
          <w:rFonts w:ascii="Times New Roman" w:hAnsi="Times New Roman" w:cs="Times New Roman"/>
          <w:i/>
          <w:iCs/>
          <w:noProof/>
          <w:color w:val="000000"/>
          <w:sz w:val="20"/>
          <w:szCs w:val="20"/>
          <w:bdr w:val="none" w:sz="0" w:space="0" w:color="auto" w:frame="1"/>
        </w:rPr>
        <w:t>Proposed Framework Architecture</w:t>
      </w:r>
    </w:p>
    <w:p w14:paraId="248D8172" w14:textId="77777777" w:rsidR="00F52170" w:rsidRDefault="00F52170" w:rsidP="00F52170">
      <w:pPr>
        <w:spacing w:after="120"/>
        <w:jc w:val="both"/>
        <w:rPr>
          <w:rFonts w:ascii="Times New Roman" w:hAnsi="Times New Roman" w:cs="Times New Roman"/>
          <w:i/>
          <w:iCs/>
          <w:noProof/>
          <w:color w:val="000000"/>
          <w:sz w:val="20"/>
          <w:szCs w:val="20"/>
          <w:bdr w:val="none" w:sz="0" w:space="0" w:color="auto" w:frame="1"/>
        </w:rPr>
        <w:sectPr w:rsidR="00F52170" w:rsidSect="00F52170">
          <w:type w:val="continuous"/>
          <w:pgSz w:w="11906" w:h="16838" w:code="9"/>
          <w:pgMar w:top="1077" w:right="907" w:bottom="1440" w:left="907" w:header="720" w:footer="720" w:gutter="0"/>
          <w:cols w:space="156"/>
          <w:docGrid w:linePitch="360"/>
        </w:sectPr>
      </w:pPr>
    </w:p>
    <w:p w14:paraId="1B61D698" w14:textId="13725758" w:rsidR="00F52170" w:rsidRPr="006A4169" w:rsidRDefault="00F52170" w:rsidP="00F52170">
      <w:pPr>
        <w:spacing w:after="120"/>
        <w:jc w:val="both"/>
        <w:rPr>
          <w:rFonts w:ascii="Times New Roman" w:hAnsi="Times New Roman" w:cs="Times New Roman"/>
          <w:i/>
          <w:iCs/>
          <w:noProof/>
          <w:color w:val="000000"/>
          <w:sz w:val="20"/>
          <w:szCs w:val="20"/>
          <w:bdr w:val="none" w:sz="0" w:space="0" w:color="auto" w:frame="1"/>
        </w:rPr>
      </w:pPr>
    </w:p>
    <w:p w14:paraId="4FE0C6FA" w14:textId="77777777" w:rsidR="008D7F9D" w:rsidRPr="002B51BE" w:rsidRDefault="002B51BE" w:rsidP="002B51BE">
      <w:pPr>
        <w:pStyle w:val="ListParagraph"/>
        <w:numPr>
          <w:ilvl w:val="0"/>
          <w:numId w:val="22"/>
        </w:numPr>
        <w:spacing w:before="120" w:after="60"/>
        <w:ind w:left="360"/>
        <w:jc w:val="both"/>
        <w:rPr>
          <w:rFonts w:ascii="Times New Roman" w:hAnsi="Times New Roman" w:cs="Times New Roman"/>
          <w:i/>
          <w:iCs/>
          <w:noProof/>
          <w:color w:val="000000"/>
          <w:sz w:val="20"/>
          <w:szCs w:val="20"/>
          <w:bdr w:val="none" w:sz="0" w:space="0" w:color="auto" w:frame="1"/>
        </w:rPr>
      </w:pPr>
      <w:r w:rsidRPr="002B51BE">
        <w:rPr>
          <w:rFonts w:ascii="Times New Roman" w:hAnsi="Times New Roman" w:cs="Times New Roman"/>
          <w:i/>
          <w:iCs/>
          <w:noProof/>
          <w:color w:val="000000"/>
          <w:sz w:val="20"/>
          <w:szCs w:val="20"/>
          <w:bdr w:val="none" w:sz="0" w:space="0" w:color="auto" w:frame="1"/>
        </w:rPr>
        <w:t>Data</w:t>
      </w:r>
      <w:r w:rsidR="00F50824">
        <w:rPr>
          <w:rFonts w:ascii="Times New Roman" w:hAnsi="Times New Roman" w:cs="Times New Roman"/>
          <w:i/>
          <w:iCs/>
          <w:noProof/>
          <w:color w:val="000000"/>
          <w:sz w:val="20"/>
          <w:szCs w:val="20"/>
          <w:bdr w:val="none" w:sz="0" w:space="0" w:color="auto" w:frame="1"/>
        </w:rPr>
        <w:t>sets and</w:t>
      </w:r>
      <w:r w:rsidRPr="002B51BE">
        <w:rPr>
          <w:rFonts w:ascii="Times New Roman" w:hAnsi="Times New Roman" w:cs="Times New Roman"/>
          <w:i/>
          <w:iCs/>
          <w:noProof/>
          <w:color w:val="000000"/>
          <w:sz w:val="20"/>
          <w:szCs w:val="20"/>
          <w:bdr w:val="none" w:sz="0" w:space="0" w:color="auto" w:frame="1"/>
        </w:rPr>
        <w:t xml:space="preserve"> Preprocessing</w:t>
      </w:r>
    </w:p>
    <w:p w14:paraId="7D3E37C3" w14:textId="77777777" w:rsidR="00E12591" w:rsidRPr="00E12591" w:rsidRDefault="00E12591" w:rsidP="00F556F2">
      <w:pPr>
        <w:spacing w:after="120" w:line="240" w:lineRule="auto"/>
        <w:jc w:val="both"/>
        <w:rPr>
          <w:rFonts w:ascii="Times New Roman" w:eastAsia="Times New Roman" w:hAnsi="Times New Roman" w:cs="Times New Roman"/>
          <w:kern w:val="0"/>
          <w:sz w:val="20"/>
          <w:szCs w:val="20"/>
          <w:lang w:val="en-US" w:bidi="ar-SA"/>
        </w:rPr>
      </w:pPr>
      <w:r w:rsidRPr="00E12591">
        <w:rPr>
          <w:rFonts w:ascii="Times New Roman" w:eastAsia="Times New Roman" w:hAnsi="Times New Roman" w:cs="Times New Roman"/>
          <w:kern w:val="0"/>
          <w:sz w:val="20"/>
          <w:szCs w:val="20"/>
          <w:lang w:val="en-US" w:bidi="ar-SA"/>
        </w:rPr>
        <w:t>In this sector, model creation and evaluation are influenced by benchmark datasets.</w:t>
      </w:r>
    </w:p>
    <w:p w14:paraId="56EE36F7" w14:textId="77777777" w:rsidR="00F50824" w:rsidRDefault="00F50824" w:rsidP="00F556F2">
      <w:pPr>
        <w:spacing w:after="120"/>
        <w:jc w:val="both"/>
        <w:rPr>
          <w:rFonts w:ascii="Times New Roman" w:hAnsi="Times New Roman" w:cs="Times New Roman"/>
          <w:sz w:val="20"/>
          <w:szCs w:val="20"/>
        </w:rPr>
      </w:pPr>
      <w:r>
        <w:rPr>
          <w:rFonts w:ascii="Times New Roman" w:hAnsi="Times New Roman" w:cs="Times New Roman"/>
          <w:sz w:val="20"/>
          <w:szCs w:val="20"/>
        </w:rPr>
        <w:t>Two publicly available benchmark datasets namely ISOT and W</w:t>
      </w:r>
      <w:r w:rsidR="004F7DFF">
        <w:rPr>
          <w:rFonts w:ascii="Times New Roman" w:hAnsi="Times New Roman" w:cs="Times New Roman"/>
          <w:sz w:val="20"/>
          <w:szCs w:val="20"/>
        </w:rPr>
        <w:t>EL</w:t>
      </w:r>
      <w:r>
        <w:rPr>
          <w:rFonts w:ascii="Times New Roman" w:hAnsi="Times New Roman" w:cs="Times New Roman"/>
          <w:sz w:val="20"/>
          <w:szCs w:val="20"/>
        </w:rPr>
        <w:t>Fake are used for model training</w:t>
      </w:r>
      <w:r w:rsidR="007D32D9">
        <w:rPr>
          <w:rFonts w:ascii="Times New Roman" w:hAnsi="Times New Roman" w:cs="Times New Roman"/>
          <w:sz w:val="20"/>
          <w:szCs w:val="20"/>
        </w:rPr>
        <w:t xml:space="preserve"> [11]</w:t>
      </w:r>
      <w:r>
        <w:rPr>
          <w:rFonts w:ascii="Times New Roman" w:hAnsi="Times New Roman" w:cs="Times New Roman"/>
          <w:sz w:val="20"/>
          <w:szCs w:val="20"/>
        </w:rPr>
        <w:t xml:space="preserve">. The details of the dataset are illustrated in Table </w:t>
      </w:r>
      <w:r w:rsidR="00501220">
        <w:rPr>
          <w:rFonts w:ascii="Times New Roman" w:hAnsi="Times New Roman" w:cs="Times New Roman"/>
          <w:sz w:val="20"/>
          <w:szCs w:val="20"/>
        </w:rPr>
        <w:t>I</w:t>
      </w:r>
      <w:r>
        <w:rPr>
          <w:rFonts w:ascii="Times New Roman" w:hAnsi="Times New Roman" w:cs="Times New Roman"/>
          <w:sz w:val="20"/>
          <w:szCs w:val="20"/>
        </w:rPr>
        <w:t>.</w:t>
      </w:r>
    </w:p>
    <w:p w14:paraId="0BBF76C7" w14:textId="77777777" w:rsidR="006F5312" w:rsidRDefault="006F5312" w:rsidP="006F5312">
      <w:pPr>
        <w:spacing w:before="240" w:after="120"/>
        <w:jc w:val="center"/>
        <w:rPr>
          <w:rFonts w:ascii="Times New Roman" w:hAnsi="Times New Roman" w:cs="Times New Roman"/>
          <w:sz w:val="16"/>
          <w:szCs w:val="16"/>
        </w:rPr>
      </w:pPr>
      <w:r w:rsidRPr="006F5312">
        <w:rPr>
          <w:rFonts w:ascii="Times New Roman" w:hAnsi="Times New Roman" w:cs="Times New Roman"/>
          <w:sz w:val="16"/>
          <w:szCs w:val="16"/>
        </w:rPr>
        <w:t xml:space="preserve">Table </w:t>
      </w:r>
      <w:r w:rsidR="00501220">
        <w:rPr>
          <w:rFonts w:ascii="Times New Roman" w:hAnsi="Times New Roman" w:cs="Times New Roman"/>
          <w:sz w:val="16"/>
          <w:szCs w:val="16"/>
        </w:rPr>
        <w:t>I</w:t>
      </w:r>
      <w:r w:rsidRPr="006F5312">
        <w:rPr>
          <w:rFonts w:ascii="Times New Roman" w:hAnsi="Times New Roman" w:cs="Times New Roman"/>
          <w:sz w:val="16"/>
          <w:szCs w:val="16"/>
        </w:rPr>
        <w:t>: Dataset Statistics</w:t>
      </w:r>
    </w:p>
    <w:tbl>
      <w:tblPr>
        <w:tblStyle w:val="TableGrid"/>
        <w:tblW w:w="0" w:type="auto"/>
        <w:jc w:val="center"/>
        <w:tblLook w:val="04A0" w:firstRow="1" w:lastRow="0" w:firstColumn="1" w:lastColumn="0" w:noHBand="0" w:noVBand="1"/>
      </w:tblPr>
      <w:tblGrid>
        <w:gridCol w:w="1214"/>
        <w:gridCol w:w="1214"/>
        <w:gridCol w:w="1214"/>
        <w:gridCol w:w="1215"/>
      </w:tblGrid>
      <w:tr w:rsidR="006F5312" w14:paraId="520BD928" w14:textId="77777777" w:rsidTr="00F556F2">
        <w:trPr>
          <w:jc w:val="center"/>
        </w:trPr>
        <w:tc>
          <w:tcPr>
            <w:tcW w:w="1214" w:type="dxa"/>
          </w:tcPr>
          <w:p w14:paraId="4B3C69FD" w14:textId="77777777" w:rsidR="006F5312" w:rsidRPr="006F5312" w:rsidRDefault="006F5312" w:rsidP="00483362">
            <w:pPr>
              <w:spacing w:after="120"/>
              <w:jc w:val="center"/>
              <w:rPr>
                <w:rFonts w:ascii="Times New Roman" w:hAnsi="Times New Roman" w:cs="Times New Roman"/>
                <w:b/>
                <w:bCs/>
                <w:sz w:val="16"/>
                <w:szCs w:val="16"/>
              </w:rPr>
            </w:pPr>
            <w:r w:rsidRPr="006F5312">
              <w:rPr>
                <w:rFonts w:ascii="Times New Roman" w:hAnsi="Times New Roman" w:cs="Times New Roman"/>
                <w:b/>
                <w:bCs/>
                <w:sz w:val="16"/>
                <w:szCs w:val="16"/>
              </w:rPr>
              <w:t>Dataset</w:t>
            </w:r>
          </w:p>
        </w:tc>
        <w:tc>
          <w:tcPr>
            <w:tcW w:w="1214" w:type="dxa"/>
          </w:tcPr>
          <w:p w14:paraId="67BAE381" w14:textId="77777777" w:rsidR="006F5312" w:rsidRPr="006F5312" w:rsidRDefault="006F5312" w:rsidP="00483362">
            <w:pPr>
              <w:spacing w:after="120"/>
              <w:jc w:val="center"/>
              <w:rPr>
                <w:rFonts w:ascii="Times New Roman" w:hAnsi="Times New Roman" w:cs="Times New Roman"/>
                <w:b/>
                <w:bCs/>
                <w:sz w:val="16"/>
                <w:szCs w:val="16"/>
              </w:rPr>
            </w:pPr>
            <w:r w:rsidRPr="006F5312">
              <w:rPr>
                <w:rFonts w:ascii="Times New Roman" w:hAnsi="Times New Roman" w:cs="Times New Roman"/>
                <w:b/>
                <w:bCs/>
                <w:sz w:val="16"/>
                <w:szCs w:val="16"/>
              </w:rPr>
              <w:t>Real</w:t>
            </w:r>
          </w:p>
        </w:tc>
        <w:tc>
          <w:tcPr>
            <w:tcW w:w="1214" w:type="dxa"/>
          </w:tcPr>
          <w:p w14:paraId="07B6A87A" w14:textId="77777777" w:rsidR="006F5312" w:rsidRPr="006F5312" w:rsidRDefault="006F5312" w:rsidP="00483362">
            <w:pPr>
              <w:spacing w:after="120"/>
              <w:jc w:val="center"/>
              <w:rPr>
                <w:rFonts w:ascii="Times New Roman" w:hAnsi="Times New Roman" w:cs="Times New Roman"/>
                <w:b/>
                <w:bCs/>
                <w:sz w:val="16"/>
                <w:szCs w:val="16"/>
              </w:rPr>
            </w:pPr>
            <w:r w:rsidRPr="006F5312">
              <w:rPr>
                <w:rFonts w:ascii="Times New Roman" w:hAnsi="Times New Roman" w:cs="Times New Roman"/>
                <w:b/>
                <w:bCs/>
                <w:sz w:val="16"/>
                <w:szCs w:val="16"/>
              </w:rPr>
              <w:t>Fake</w:t>
            </w:r>
          </w:p>
        </w:tc>
        <w:tc>
          <w:tcPr>
            <w:tcW w:w="1215" w:type="dxa"/>
          </w:tcPr>
          <w:p w14:paraId="056A1748" w14:textId="77777777" w:rsidR="006F5312" w:rsidRPr="006F5312" w:rsidRDefault="006F5312" w:rsidP="00483362">
            <w:pPr>
              <w:spacing w:after="120"/>
              <w:jc w:val="center"/>
              <w:rPr>
                <w:rFonts w:ascii="Times New Roman" w:hAnsi="Times New Roman" w:cs="Times New Roman"/>
                <w:b/>
                <w:bCs/>
                <w:sz w:val="16"/>
                <w:szCs w:val="16"/>
              </w:rPr>
            </w:pPr>
            <w:r w:rsidRPr="006F5312">
              <w:rPr>
                <w:rFonts w:ascii="Times New Roman" w:hAnsi="Times New Roman" w:cs="Times New Roman"/>
                <w:b/>
                <w:bCs/>
                <w:sz w:val="16"/>
                <w:szCs w:val="16"/>
              </w:rPr>
              <w:t>Total</w:t>
            </w:r>
          </w:p>
        </w:tc>
      </w:tr>
      <w:tr w:rsidR="006F5312" w14:paraId="60524F79" w14:textId="77777777" w:rsidTr="00F556F2">
        <w:trPr>
          <w:jc w:val="center"/>
        </w:trPr>
        <w:tc>
          <w:tcPr>
            <w:tcW w:w="1214" w:type="dxa"/>
          </w:tcPr>
          <w:p w14:paraId="2B96AF9F" w14:textId="77777777" w:rsidR="006F5312" w:rsidRDefault="006F5312" w:rsidP="00483362">
            <w:pPr>
              <w:spacing w:after="120"/>
              <w:jc w:val="center"/>
              <w:rPr>
                <w:rFonts w:ascii="Times New Roman" w:hAnsi="Times New Roman" w:cs="Times New Roman"/>
                <w:sz w:val="16"/>
                <w:szCs w:val="16"/>
              </w:rPr>
            </w:pPr>
            <w:r>
              <w:rPr>
                <w:rFonts w:ascii="Times New Roman" w:hAnsi="Times New Roman" w:cs="Times New Roman"/>
                <w:sz w:val="16"/>
                <w:szCs w:val="16"/>
              </w:rPr>
              <w:t>ISOT</w:t>
            </w:r>
          </w:p>
        </w:tc>
        <w:tc>
          <w:tcPr>
            <w:tcW w:w="1214" w:type="dxa"/>
          </w:tcPr>
          <w:p w14:paraId="4EDC234E" w14:textId="77777777" w:rsidR="006F5312" w:rsidRDefault="006621EB" w:rsidP="00483362">
            <w:pPr>
              <w:spacing w:after="120"/>
              <w:jc w:val="center"/>
              <w:rPr>
                <w:rFonts w:ascii="Times New Roman" w:hAnsi="Times New Roman" w:cs="Times New Roman"/>
                <w:sz w:val="16"/>
                <w:szCs w:val="16"/>
              </w:rPr>
            </w:pPr>
            <w:r>
              <w:rPr>
                <w:rFonts w:ascii="Times New Roman" w:hAnsi="Times New Roman" w:cs="Times New Roman"/>
                <w:sz w:val="16"/>
                <w:szCs w:val="16"/>
              </w:rPr>
              <w:t>21417</w:t>
            </w:r>
          </w:p>
        </w:tc>
        <w:tc>
          <w:tcPr>
            <w:tcW w:w="1214" w:type="dxa"/>
          </w:tcPr>
          <w:p w14:paraId="6E43382E" w14:textId="77777777" w:rsidR="006F5312" w:rsidRDefault="006621EB" w:rsidP="00483362">
            <w:pPr>
              <w:spacing w:after="120"/>
              <w:jc w:val="center"/>
              <w:rPr>
                <w:rFonts w:ascii="Times New Roman" w:hAnsi="Times New Roman" w:cs="Times New Roman"/>
                <w:sz w:val="16"/>
                <w:szCs w:val="16"/>
              </w:rPr>
            </w:pPr>
            <w:r>
              <w:rPr>
                <w:rFonts w:ascii="Times New Roman" w:hAnsi="Times New Roman" w:cs="Times New Roman"/>
                <w:sz w:val="16"/>
                <w:szCs w:val="16"/>
              </w:rPr>
              <w:t>23481</w:t>
            </w:r>
          </w:p>
        </w:tc>
        <w:tc>
          <w:tcPr>
            <w:tcW w:w="1215" w:type="dxa"/>
          </w:tcPr>
          <w:p w14:paraId="23CF3C8A" w14:textId="77777777" w:rsidR="006F5312" w:rsidRDefault="006621EB" w:rsidP="00483362">
            <w:pPr>
              <w:spacing w:after="120"/>
              <w:jc w:val="center"/>
              <w:rPr>
                <w:rFonts w:ascii="Times New Roman" w:hAnsi="Times New Roman" w:cs="Times New Roman"/>
                <w:sz w:val="16"/>
                <w:szCs w:val="16"/>
              </w:rPr>
            </w:pPr>
            <w:r>
              <w:rPr>
                <w:rFonts w:ascii="Times New Roman" w:hAnsi="Times New Roman" w:cs="Times New Roman"/>
                <w:sz w:val="16"/>
                <w:szCs w:val="16"/>
              </w:rPr>
              <w:t>44898</w:t>
            </w:r>
          </w:p>
        </w:tc>
      </w:tr>
      <w:tr w:rsidR="006F5312" w14:paraId="5384E023" w14:textId="77777777" w:rsidTr="00F556F2">
        <w:trPr>
          <w:jc w:val="center"/>
        </w:trPr>
        <w:tc>
          <w:tcPr>
            <w:tcW w:w="1214" w:type="dxa"/>
          </w:tcPr>
          <w:p w14:paraId="50BFD0E3" w14:textId="77777777" w:rsidR="006F5312" w:rsidRDefault="006F5312" w:rsidP="00483362">
            <w:pPr>
              <w:spacing w:after="120"/>
              <w:jc w:val="center"/>
              <w:rPr>
                <w:rFonts w:ascii="Times New Roman" w:hAnsi="Times New Roman" w:cs="Times New Roman"/>
                <w:sz w:val="16"/>
                <w:szCs w:val="16"/>
              </w:rPr>
            </w:pPr>
            <w:r>
              <w:rPr>
                <w:rFonts w:ascii="Times New Roman" w:hAnsi="Times New Roman" w:cs="Times New Roman"/>
                <w:sz w:val="16"/>
                <w:szCs w:val="16"/>
              </w:rPr>
              <w:t>W</w:t>
            </w:r>
            <w:r w:rsidR="004F7DFF">
              <w:rPr>
                <w:rFonts w:ascii="Times New Roman" w:hAnsi="Times New Roman" w:cs="Times New Roman"/>
                <w:sz w:val="16"/>
                <w:szCs w:val="16"/>
              </w:rPr>
              <w:t>EL</w:t>
            </w:r>
            <w:r>
              <w:rPr>
                <w:rFonts w:ascii="Times New Roman" w:hAnsi="Times New Roman" w:cs="Times New Roman"/>
                <w:sz w:val="16"/>
                <w:szCs w:val="16"/>
              </w:rPr>
              <w:t>Fake</w:t>
            </w:r>
          </w:p>
        </w:tc>
        <w:tc>
          <w:tcPr>
            <w:tcW w:w="1214" w:type="dxa"/>
          </w:tcPr>
          <w:p w14:paraId="69BD7EF0" w14:textId="77777777" w:rsidR="006F5312" w:rsidRDefault="00350807" w:rsidP="00483362">
            <w:pPr>
              <w:spacing w:after="120"/>
              <w:jc w:val="center"/>
              <w:rPr>
                <w:rFonts w:ascii="Times New Roman" w:hAnsi="Times New Roman" w:cs="Times New Roman"/>
                <w:sz w:val="16"/>
                <w:szCs w:val="16"/>
              </w:rPr>
            </w:pPr>
            <w:r>
              <w:rPr>
                <w:rFonts w:ascii="Times New Roman" w:hAnsi="Times New Roman" w:cs="Times New Roman"/>
                <w:sz w:val="16"/>
                <w:szCs w:val="16"/>
              </w:rPr>
              <w:t>35028</w:t>
            </w:r>
          </w:p>
        </w:tc>
        <w:tc>
          <w:tcPr>
            <w:tcW w:w="1214" w:type="dxa"/>
          </w:tcPr>
          <w:p w14:paraId="25BB9B4D" w14:textId="77777777" w:rsidR="006F5312" w:rsidRDefault="00350807" w:rsidP="00483362">
            <w:pPr>
              <w:spacing w:after="120"/>
              <w:jc w:val="center"/>
              <w:rPr>
                <w:rFonts w:ascii="Times New Roman" w:hAnsi="Times New Roman" w:cs="Times New Roman"/>
                <w:sz w:val="16"/>
                <w:szCs w:val="16"/>
              </w:rPr>
            </w:pPr>
            <w:r>
              <w:rPr>
                <w:rFonts w:ascii="Times New Roman" w:hAnsi="Times New Roman" w:cs="Times New Roman"/>
                <w:sz w:val="16"/>
                <w:szCs w:val="16"/>
              </w:rPr>
              <w:t>37106</w:t>
            </w:r>
          </w:p>
        </w:tc>
        <w:tc>
          <w:tcPr>
            <w:tcW w:w="1215" w:type="dxa"/>
          </w:tcPr>
          <w:p w14:paraId="294191D8" w14:textId="77777777" w:rsidR="006F5312" w:rsidRDefault="006621EB" w:rsidP="00483362">
            <w:pPr>
              <w:spacing w:after="120"/>
              <w:jc w:val="center"/>
              <w:rPr>
                <w:rFonts w:ascii="Times New Roman" w:hAnsi="Times New Roman" w:cs="Times New Roman"/>
                <w:sz w:val="16"/>
                <w:szCs w:val="16"/>
              </w:rPr>
            </w:pPr>
            <w:r>
              <w:rPr>
                <w:rFonts w:ascii="Times New Roman" w:hAnsi="Times New Roman" w:cs="Times New Roman"/>
                <w:sz w:val="16"/>
                <w:szCs w:val="16"/>
              </w:rPr>
              <w:t>72134</w:t>
            </w:r>
          </w:p>
        </w:tc>
      </w:tr>
    </w:tbl>
    <w:p w14:paraId="2B97824C" w14:textId="77777777" w:rsidR="006F5312" w:rsidRPr="006F5312" w:rsidRDefault="006F5312" w:rsidP="006F5312">
      <w:pPr>
        <w:jc w:val="both"/>
        <w:rPr>
          <w:rFonts w:ascii="Times New Roman" w:hAnsi="Times New Roman" w:cs="Times New Roman"/>
          <w:sz w:val="16"/>
          <w:szCs w:val="16"/>
        </w:rPr>
      </w:pPr>
    </w:p>
    <w:p w14:paraId="6E6E6071" w14:textId="77777777" w:rsidR="00E12591" w:rsidRDefault="00E12591" w:rsidP="00F556F2">
      <w:pPr>
        <w:spacing w:after="120" w:line="240" w:lineRule="auto"/>
        <w:jc w:val="both"/>
        <w:rPr>
          <w:rFonts w:ascii="Times New Roman" w:eastAsia="Times New Roman" w:hAnsi="Times New Roman" w:cs="Times New Roman"/>
          <w:kern w:val="0"/>
          <w:sz w:val="20"/>
          <w:szCs w:val="20"/>
          <w:lang w:val="en-US" w:bidi="ar-SA"/>
        </w:rPr>
      </w:pPr>
      <w:r w:rsidRPr="00E12591">
        <w:rPr>
          <w:rFonts w:ascii="Times New Roman" w:eastAsia="Times New Roman" w:hAnsi="Times New Roman" w:cs="Times New Roman"/>
          <w:kern w:val="0"/>
          <w:sz w:val="20"/>
          <w:szCs w:val="20"/>
          <w:lang w:val="en-US" w:bidi="ar-SA"/>
        </w:rPr>
        <w:t xml:space="preserve">The news items go through a number of preprocessing procedures to eliminate noise and normalize the input data before the models are trained. </w:t>
      </w:r>
    </w:p>
    <w:p w14:paraId="1B76D028" w14:textId="77777777" w:rsidR="00E12591" w:rsidRDefault="00E12591" w:rsidP="00F556F2">
      <w:pPr>
        <w:spacing w:after="120" w:line="240" w:lineRule="auto"/>
        <w:jc w:val="both"/>
        <w:rPr>
          <w:rFonts w:ascii="Times New Roman" w:eastAsia="Times New Roman" w:hAnsi="Times New Roman" w:cs="Times New Roman"/>
          <w:kern w:val="0"/>
          <w:sz w:val="20"/>
          <w:szCs w:val="20"/>
          <w:lang w:val="en-US" w:bidi="ar-SA"/>
        </w:rPr>
      </w:pPr>
      <w:r w:rsidRPr="00E12591">
        <w:rPr>
          <w:rFonts w:ascii="Times New Roman" w:eastAsia="Times New Roman" w:hAnsi="Times New Roman" w:cs="Times New Roman"/>
          <w:kern w:val="0"/>
          <w:sz w:val="20"/>
          <w:szCs w:val="20"/>
          <w:lang w:val="en-US" w:bidi="ar-SA"/>
        </w:rPr>
        <w:t xml:space="preserve">These actions consist of: </w:t>
      </w:r>
    </w:p>
    <w:p w14:paraId="33CAD946" w14:textId="61AA7A3C" w:rsidR="00F556F2" w:rsidRDefault="00E12591" w:rsidP="00F556F2">
      <w:pPr>
        <w:pStyle w:val="ListParagraph"/>
        <w:numPr>
          <w:ilvl w:val="0"/>
          <w:numId w:val="42"/>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 xml:space="preserve">Elimination of </w:t>
      </w:r>
      <w:r w:rsidR="007A036C" w:rsidRPr="00F556F2">
        <w:rPr>
          <w:rFonts w:ascii="Times New Roman" w:eastAsia="Times New Roman" w:hAnsi="Times New Roman" w:cs="Times New Roman"/>
          <w:kern w:val="0"/>
          <w:sz w:val="20"/>
          <w:szCs w:val="20"/>
          <w:lang w:val="en-US" w:bidi="ar-SA"/>
        </w:rPr>
        <w:t>punctuation</w:t>
      </w:r>
      <w:r w:rsidR="007A036C" w:rsidRPr="00F556F2">
        <w:rPr>
          <w:rFonts w:ascii="Times New Roman" w:eastAsia="Times New Roman" w:hAnsi="Times New Roman" w:cs="Times New Roman"/>
          <w:kern w:val="0"/>
          <w:sz w:val="20"/>
          <w:szCs w:val="20"/>
          <w:lang w:val="en-US" w:bidi="ar-SA"/>
        </w:rPr>
        <w:t xml:space="preserve"> </w:t>
      </w:r>
      <w:r w:rsidR="007A036C">
        <w:rPr>
          <w:rFonts w:ascii="Times New Roman" w:eastAsia="Times New Roman" w:hAnsi="Times New Roman" w:cs="Times New Roman"/>
          <w:kern w:val="0"/>
          <w:sz w:val="20"/>
          <w:szCs w:val="20"/>
          <w:lang w:val="en-US" w:bidi="ar-SA"/>
        </w:rPr>
        <w:t>and special characters</w:t>
      </w:r>
    </w:p>
    <w:p w14:paraId="041ED95C" w14:textId="00CD5299" w:rsidR="00F556F2" w:rsidRDefault="00E12591" w:rsidP="00F556F2">
      <w:pPr>
        <w:pStyle w:val="ListParagraph"/>
        <w:numPr>
          <w:ilvl w:val="0"/>
          <w:numId w:val="42"/>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Text is converted to lowercase.</w:t>
      </w:r>
    </w:p>
    <w:p w14:paraId="241941F9" w14:textId="77777777" w:rsidR="00AB6ACC" w:rsidRDefault="00AB6ACC" w:rsidP="00AB6ACC">
      <w:pPr>
        <w:pStyle w:val="ListParagraph"/>
        <w:numPr>
          <w:ilvl w:val="0"/>
          <w:numId w:val="42"/>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 xml:space="preserve">Stop words are eliminated. </w:t>
      </w:r>
    </w:p>
    <w:p w14:paraId="7804A533" w14:textId="68688546" w:rsidR="00AB6ACC" w:rsidRDefault="00AB6ACC" w:rsidP="00AB6ACC">
      <w:pPr>
        <w:pStyle w:val="ListParagraph"/>
        <w:numPr>
          <w:ilvl w:val="0"/>
          <w:numId w:val="42"/>
        </w:numPr>
        <w:spacing w:after="120" w:line="240" w:lineRule="auto"/>
        <w:jc w:val="both"/>
        <w:rPr>
          <w:rFonts w:ascii="Times New Roman" w:eastAsia="Times New Roman" w:hAnsi="Times New Roman" w:cs="Times New Roman"/>
          <w:kern w:val="0"/>
          <w:sz w:val="20"/>
          <w:szCs w:val="20"/>
          <w:lang w:val="en-US" w:bidi="ar-SA"/>
        </w:rPr>
      </w:pPr>
      <w:r w:rsidRPr="00F556F2">
        <w:rPr>
          <w:rFonts w:ascii="Times New Roman" w:eastAsia="Times New Roman" w:hAnsi="Times New Roman" w:cs="Times New Roman"/>
          <w:kern w:val="0"/>
          <w:sz w:val="20"/>
          <w:szCs w:val="20"/>
          <w:lang w:val="en-US" w:bidi="ar-SA"/>
        </w:rPr>
        <w:t>Normalization and tokenization</w:t>
      </w:r>
    </w:p>
    <w:p w14:paraId="4E8B4DE0" w14:textId="77777777" w:rsidR="00553A9D" w:rsidRPr="00553A9D" w:rsidRDefault="00553A9D" w:rsidP="00553A9D">
      <w:pPr>
        <w:spacing w:after="120"/>
        <w:jc w:val="both"/>
        <w:rPr>
          <w:rFonts w:ascii="Times New Roman" w:hAnsi="Times New Roman" w:cs="Times New Roman"/>
          <w:sz w:val="20"/>
          <w:szCs w:val="20"/>
        </w:rPr>
      </w:pPr>
      <w:r w:rsidRPr="00553A9D">
        <w:rPr>
          <w:rFonts w:ascii="Times New Roman" w:hAnsi="Times New Roman" w:cs="Times New Roman"/>
          <w:sz w:val="20"/>
          <w:szCs w:val="20"/>
        </w:rPr>
        <w:t>For the classical machine learning model, TF-IDF vectorization is applied to convert text into numerical feature vectors [2].</w:t>
      </w:r>
    </w:p>
    <w:p w14:paraId="0CCDCF03" w14:textId="77777777" w:rsidR="00553A9D" w:rsidRPr="00F556F2" w:rsidRDefault="00553A9D" w:rsidP="00553A9D">
      <w:pPr>
        <w:pStyle w:val="ListParagraph"/>
        <w:spacing w:after="120" w:line="240" w:lineRule="auto"/>
        <w:jc w:val="both"/>
        <w:rPr>
          <w:rFonts w:ascii="Times New Roman" w:eastAsia="Times New Roman" w:hAnsi="Times New Roman" w:cs="Times New Roman"/>
          <w:kern w:val="0"/>
          <w:sz w:val="20"/>
          <w:szCs w:val="20"/>
          <w:lang w:val="en-US" w:bidi="ar-SA"/>
        </w:rPr>
      </w:pPr>
    </w:p>
    <w:p w14:paraId="5FE660B7" w14:textId="77777777" w:rsidR="00AB6ACC" w:rsidRDefault="00AB6ACC" w:rsidP="00AB6ACC">
      <w:pPr>
        <w:pStyle w:val="ListParagraph"/>
        <w:spacing w:after="120" w:line="240" w:lineRule="auto"/>
        <w:jc w:val="both"/>
        <w:rPr>
          <w:rFonts w:ascii="Times New Roman" w:eastAsia="Times New Roman" w:hAnsi="Times New Roman" w:cs="Times New Roman"/>
          <w:kern w:val="0"/>
          <w:sz w:val="20"/>
          <w:szCs w:val="20"/>
          <w:lang w:val="en-US" w:bidi="ar-SA"/>
        </w:rPr>
      </w:pPr>
    </w:p>
    <w:p w14:paraId="628D8AC0" w14:textId="08F319DC" w:rsidR="006A4169" w:rsidRDefault="006A4169" w:rsidP="00F556F2">
      <w:pPr>
        <w:spacing w:after="120"/>
        <w:jc w:val="both"/>
        <w:rPr>
          <w:rFonts w:ascii="Times New Roman" w:hAnsi="Times New Roman" w:cs="Times New Roman"/>
          <w:sz w:val="20"/>
          <w:szCs w:val="20"/>
        </w:rPr>
      </w:pPr>
      <w:bookmarkStart w:id="0" w:name="_GoBack"/>
      <w:bookmarkEnd w:id="0"/>
    </w:p>
    <w:p w14:paraId="535DE4CD" w14:textId="00D5D18C" w:rsidR="00001F50" w:rsidRPr="00001F50" w:rsidRDefault="002B51BE" w:rsidP="00001F50">
      <w:pPr>
        <w:pStyle w:val="ListParagraph"/>
        <w:numPr>
          <w:ilvl w:val="0"/>
          <w:numId w:val="22"/>
        </w:numPr>
        <w:spacing w:before="120" w:after="60"/>
        <w:ind w:left="360"/>
        <w:jc w:val="both"/>
        <w:rPr>
          <w:rFonts w:ascii="Times New Roman" w:hAnsi="Times New Roman" w:cs="Times New Roman"/>
          <w:sz w:val="20"/>
          <w:szCs w:val="20"/>
        </w:rPr>
      </w:pPr>
      <w:r>
        <w:rPr>
          <w:rFonts w:ascii="Times New Roman" w:hAnsi="Times New Roman" w:cs="Times New Roman"/>
          <w:i/>
          <w:iCs/>
          <w:sz w:val="20"/>
          <w:szCs w:val="20"/>
        </w:rPr>
        <w:t>Random Forest Classifier</w:t>
      </w:r>
    </w:p>
    <w:p w14:paraId="6BF61CC5" w14:textId="781832B3" w:rsidR="00001F50" w:rsidRPr="00001F50" w:rsidRDefault="00E12591" w:rsidP="00001F50">
      <w:pPr>
        <w:spacing w:after="120" w:line="240" w:lineRule="auto"/>
        <w:jc w:val="both"/>
        <w:rPr>
          <w:rFonts w:ascii="Times New Roman" w:eastAsia="Times New Roman" w:hAnsi="Times New Roman" w:cs="Times New Roman"/>
          <w:kern w:val="0"/>
          <w:sz w:val="20"/>
          <w:szCs w:val="20"/>
          <w:lang w:val="en-US" w:bidi="ar-SA"/>
        </w:rPr>
      </w:pPr>
      <w:r w:rsidRPr="00E12591">
        <w:rPr>
          <w:rFonts w:ascii="Times New Roman" w:eastAsia="Times New Roman" w:hAnsi="Times New Roman" w:cs="Times New Roman"/>
          <w:kern w:val="0"/>
          <w:sz w:val="20"/>
          <w:szCs w:val="20"/>
          <w:lang w:val="en-US" w:bidi="ar-SA"/>
        </w:rPr>
        <w:t>Multiple decision trees serve as the foundation for the ensemble learning technique known as Random Forest.</w:t>
      </w:r>
    </w:p>
    <w:p w14:paraId="3A659AEB" w14:textId="12F16CC6" w:rsidR="00034400" w:rsidRPr="00AE05D4" w:rsidRDefault="002B51BE" w:rsidP="000E0133">
      <w:pPr>
        <w:spacing w:after="120"/>
        <w:jc w:val="both"/>
        <w:rPr>
          <w:rFonts w:ascii="Times New Roman" w:eastAsia="Times New Roman" w:hAnsi="Times New Roman" w:cs="Times New Roman"/>
          <w:kern w:val="0"/>
          <w:sz w:val="20"/>
          <w:szCs w:val="20"/>
          <w:lang w:val="en-US" w:bidi="ar-SA"/>
        </w:rPr>
      </w:pPr>
      <w:r w:rsidRPr="002B51BE">
        <w:rPr>
          <w:rFonts w:ascii="Times New Roman" w:hAnsi="Times New Roman" w:cs="Times New Roman"/>
          <w:sz w:val="20"/>
          <w:szCs w:val="20"/>
        </w:rPr>
        <w:t>Each tree is trained on a random subset of the training data, and the final prediction is obtained by aggregating the predictions from all trees</w:t>
      </w:r>
      <w:r w:rsidR="003A0D6A">
        <w:rPr>
          <w:rFonts w:ascii="Times New Roman" w:hAnsi="Times New Roman" w:cs="Times New Roman"/>
          <w:sz w:val="20"/>
          <w:szCs w:val="20"/>
        </w:rPr>
        <w:t xml:space="preserve"> [12]</w:t>
      </w:r>
      <w:r w:rsidRPr="002B51BE">
        <w:rPr>
          <w:rFonts w:ascii="Times New Roman" w:hAnsi="Times New Roman" w:cs="Times New Roman"/>
          <w:sz w:val="20"/>
          <w:szCs w:val="20"/>
        </w:rPr>
        <w:t>.</w:t>
      </w:r>
      <w:r w:rsidR="000E0133">
        <w:rPr>
          <w:rFonts w:ascii="Times New Roman" w:hAnsi="Times New Roman" w:cs="Times New Roman"/>
          <w:sz w:val="20"/>
          <w:szCs w:val="20"/>
        </w:rPr>
        <w:t xml:space="preserve"> </w:t>
      </w:r>
      <w:r w:rsidR="00034400" w:rsidRPr="00034400">
        <w:rPr>
          <w:rFonts w:ascii="Times New Roman" w:eastAsia="Times New Roman" w:hAnsi="Times New Roman" w:cs="Times New Roman"/>
          <w:kern w:val="0"/>
          <w:sz w:val="20"/>
          <w:szCs w:val="20"/>
          <w:lang w:val="en-US" w:bidi="ar-SA"/>
        </w:rPr>
        <w:t>In this work, TF-IDF features taken from the dataset are used to train the Random Forest classifier.</w:t>
      </w:r>
      <w:r w:rsidR="00380330">
        <w:rPr>
          <w:rFonts w:ascii="Times New Roman" w:eastAsia="Times New Roman" w:hAnsi="Times New Roman" w:cs="Times New Roman"/>
          <w:kern w:val="0"/>
          <w:sz w:val="20"/>
          <w:szCs w:val="20"/>
          <w:lang w:val="en-US" w:bidi="ar-SA"/>
        </w:rPr>
        <w:t xml:space="preserve"> </w:t>
      </w:r>
      <w:r w:rsidR="00034400" w:rsidRPr="00034400">
        <w:rPr>
          <w:rFonts w:ascii="Times New Roman" w:eastAsia="Times New Roman" w:hAnsi="Times New Roman" w:cs="Times New Roman"/>
          <w:kern w:val="0"/>
          <w:sz w:val="20"/>
          <w:szCs w:val="20"/>
          <w:lang w:val="en-US" w:bidi="ar-SA"/>
        </w:rPr>
        <w:t xml:space="preserve">This approach </w:t>
      </w:r>
      <w:r w:rsidR="00C7637D">
        <w:rPr>
          <w:rFonts w:ascii="Times New Roman" w:eastAsia="Times New Roman" w:hAnsi="Times New Roman" w:cs="Times New Roman"/>
          <w:kern w:val="0"/>
          <w:sz w:val="20"/>
          <w:szCs w:val="20"/>
          <w:lang w:val="en-US" w:bidi="ar-SA"/>
        </w:rPr>
        <w:t>finds</w:t>
      </w:r>
      <w:r w:rsidR="00034400" w:rsidRPr="00034400">
        <w:rPr>
          <w:rFonts w:ascii="Times New Roman" w:eastAsia="Times New Roman" w:hAnsi="Times New Roman" w:cs="Times New Roman"/>
          <w:kern w:val="0"/>
          <w:sz w:val="20"/>
          <w:szCs w:val="20"/>
          <w:lang w:val="en-US" w:bidi="ar-SA"/>
        </w:rPr>
        <w:t xml:space="preserve"> statistical </w:t>
      </w:r>
      <w:r w:rsidR="00CC763D">
        <w:rPr>
          <w:rFonts w:ascii="Times New Roman" w:eastAsia="Times New Roman" w:hAnsi="Times New Roman" w:cs="Times New Roman"/>
          <w:kern w:val="0"/>
          <w:sz w:val="20"/>
          <w:szCs w:val="20"/>
          <w:lang w:val="en-US" w:bidi="ar-SA"/>
        </w:rPr>
        <w:t>patterns</w:t>
      </w:r>
      <w:r w:rsidR="00034400" w:rsidRPr="00034400">
        <w:rPr>
          <w:rFonts w:ascii="Times New Roman" w:eastAsia="Times New Roman" w:hAnsi="Times New Roman" w:cs="Times New Roman"/>
          <w:kern w:val="0"/>
          <w:sz w:val="20"/>
          <w:szCs w:val="20"/>
          <w:lang w:val="en-US" w:bidi="ar-SA"/>
        </w:rPr>
        <w:t xml:space="preserve"> and keyword distributions that are frequently linked to </w:t>
      </w:r>
      <w:r w:rsidR="00CC763D">
        <w:rPr>
          <w:rFonts w:ascii="Times New Roman" w:eastAsia="Times New Roman" w:hAnsi="Times New Roman" w:cs="Times New Roman"/>
          <w:kern w:val="0"/>
          <w:sz w:val="20"/>
          <w:szCs w:val="20"/>
          <w:lang w:val="en-US" w:bidi="ar-SA"/>
        </w:rPr>
        <w:t>fake</w:t>
      </w:r>
      <w:r w:rsidR="00034400" w:rsidRPr="00034400">
        <w:rPr>
          <w:rFonts w:ascii="Times New Roman" w:eastAsia="Times New Roman" w:hAnsi="Times New Roman" w:cs="Times New Roman"/>
          <w:kern w:val="0"/>
          <w:sz w:val="20"/>
          <w:szCs w:val="20"/>
          <w:lang w:val="en-US" w:bidi="ar-SA"/>
        </w:rPr>
        <w:t xml:space="preserve"> or </w:t>
      </w:r>
      <w:r w:rsidR="00CC763D">
        <w:rPr>
          <w:rFonts w:ascii="Times New Roman" w:eastAsia="Times New Roman" w:hAnsi="Times New Roman" w:cs="Times New Roman"/>
          <w:kern w:val="0"/>
          <w:sz w:val="20"/>
          <w:szCs w:val="20"/>
          <w:lang w:val="en-US" w:bidi="ar-SA"/>
        </w:rPr>
        <w:t>real</w:t>
      </w:r>
      <w:r w:rsidR="00034400" w:rsidRPr="00034400">
        <w:rPr>
          <w:rFonts w:ascii="Times New Roman" w:eastAsia="Times New Roman" w:hAnsi="Times New Roman" w:cs="Times New Roman"/>
          <w:kern w:val="0"/>
          <w:sz w:val="20"/>
          <w:szCs w:val="20"/>
          <w:lang w:val="en-US" w:bidi="ar-SA"/>
        </w:rPr>
        <w:t xml:space="preserve"> news.</w:t>
      </w:r>
    </w:p>
    <w:p w14:paraId="374741D2" w14:textId="2B1A91C8" w:rsidR="00001F50" w:rsidRPr="00001F50" w:rsidRDefault="002B51BE" w:rsidP="00001F50">
      <w:pPr>
        <w:pStyle w:val="ListParagraph"/>
        <w:numPr>
          <w:ilvl w:val="0"/>
          <w:numId w:val="22"/>
        </w:numPr>
        <w:spacing w:before="120" w:after="60"/>
        <w:ind w:left="360"/>
        <w:jc w:val="both"/>
        <w:rPr>
          <w:rFonts w:ascii="Times New Roman" w:hAnsi="Times New Roman" w:cs="Times New Roman"/>
          <w:i/>
          <w:iCs/>
          <w:sz w:val="20"/>
          <w:szCs w:val="20"/>
        </w:rPr>
      </w:pPr>
      <w:r w:rsidRPr="002B51BE">
        <w:rPr>
          <w:rFonts w:ascii="Times New Roman" w:hAnsi="Times New Roman" w:cs="Times New Roman"/>
          <w:i/>
          <w:iCs/>
          <w:sz w:val="20"/>
          <w:szCs w:val="20"/>
        </w:rPr>
        <w:t>Transformer Model (DistilBERT)</w:t>
      </w:r>
    </w:p>
    <w:p w14:paraId="15B12CFF" w14:textId="4D650395" w:rsidR="00CA2755" w:rsidRPr="00CA2755" w:rsidRDefault="00CA2755" w:rsidP="00CA2755">
      <w:pPr>
        <w:spacing w:after="120" w:line="240" w:lineRule="auto"/>
        <w:jc w:val="both"/>
        <w:rPr>
          <w:rFonts w:ascii="Times New Roman" w:hAnsi="Times New Roman" w:cs="Times New Roman"/>
          <w:sz w:val="20"/>
          <w:szCs w:val="20"/>
        </w:rPr>
      </w:pPr>
      <w:r w:rsidRPr="00CA2755">
        <w:rPr>
          <w:rFonts w:ascii="Times New Roman" w:hAnsi="Times New Roman" w:cs="Times New Roman"/>
          <w:sz w:val="20"/>
          <w:szCs w:val="20"/>
        </w:rPr>
        <w:t>DistilBERT is a small transformer model based on BERT, that retains most of the language understanding capabilities while making its computation less complex [13].</w:t>
      </w:r>
    </w:p>
    <w:p w14:paraId="53E14E90" w14:textId="1666F485" w:rsidR="00034400" w:rsidRPr="00366E80" w:rsidRDefault="00CA2755" w:rsidP="00CA2755">
      <w:pPr>
        <w:spacing w:after="120" w:line="240" w:lineRule="auto"/>
        <w:jc w:val="both"/>
        <w:rPr>
          <w:rFonts w:ascii="Times New Roman" w:eastAsia="Times New Roman" w:hAnsi="Times New Roman" w:cs="Times New Roman"/>
          <w:kern w:val="0"/>
          <w:sz w:val="20"/>
          <w:szCs w:val="20"/>
          <w:lang w:val="en-US" w:bidi="ar-SA"/>
        </w:rPr>
      </w:pPr>
      <w:r w:rsidRPr="00CA2755">
        <w:rPr>
          <w:rFonts w:ascii="Times New Roman" w:hAnsi="Times New Roman" w:cs="Times New Roman"/>
          <w:sz w:val="20"/>
          <w:szCs w:val="20"/>
        </w:rPr>
        <w:t>The DistilBERT model was further fine-tuned on a binary classification task where the labels were using only the training dataset. The model generates contextual embeddings that capture word meaning relationships after processing input text sequences.</w:t>
      </w:r>
    </w:p>
    <w:p w14:paraId="058FCD72" w14:textId="77777777" w:rsidR="001D76FE" w:rsidRDefault="001D76FE" w:rsidP="001D76FE">
      <w:pPr>
        <w:pStyle w:val="ListParagraph"/>
        <w:numPr>
          <w:ilvl w:val="0"/>
          <w:numId w:val="22"/>
        </w:numPr>
        <w:spacing w:before="120" w:after="60"/>
        <w:ind w:left="360"/>
        <w:jc w:val="both"/>
        <w:rPr>
          <w:rFonts w:ascii="Times New Roman" w:hAnsi="Times New Roman" w:cs="Times New Roman"/>
          <w:i/>
          <w:iCs/>
          <w:sz w:val="20"/>
          <w:szCs w:val="20"/>
        </w:rPr>
      </w:pPr>
      <w:r w:rsidRPr="001D76FE">
        <w:rPr>
          <w:rFonts w:ascii="Times New Roman" w:hAnsi="Times New Roman" w:cs="Times New Roman"/>
          <w:i/>
          <w:iCs/>
          <w:sz w:val="20"/>
          <w:szCs w:val="20"/>
        </w:rPr>
        <w:t>Stacking Meta-Classifier (XGBoost)</w:t>
      </w:r>
    </w:p>
    <w:p w14:paraId="4A7D718C" w14:textId="52A7ACB5" w:rsidR="00B5061A" w:rsidRDefault="0025348A" w:rsidP="00B5061A">
      <w:pPr>
        <w:spacing w:after="120"/>
        <w:jc w:val="both"/>
        <w:rPr>
          <w:rFonts w:ascii="Times New Roman" w:hAnsi="Times New Roman" w:cs="Times New Roman"/>
          <w:sz w:val="20"/>
          <w:szCs w:val="20"/>
        </w:rPr>
      </w:pPr>
      <w:r w:rsidRPr="0025348A">
        <w:rPr>
          <w:rFonts w:ascii="Times New Roman" w:hAnsi="Times New Roman" w:cs="Times New Roman"/>
          <w:sz w:val="20"/>
          <w:szCs w:val="20"/>
        </w:rPr>
        <w:t>The predictions from the Random Forest and DistilBERT models are taken as input features for a meta-classifier</w:t>
      </w:r>
      <w:r w:rsidR="001D76FE" w:rsidRPr="001D76FE">
        <w:rPr>
          <w:rFonts w:ascii="Times New Roman" w:hAnsi="Times New Roman" w:cs="Times New Roman"/>
          <w:sz w:val="20"/>
          <w:szCs w:val="20"/>
        </w:rPr>
        <w:t>. In this work, an XGBoost classifier is used as the stacking model</w:t>
      </w:r>
      <w:r w:rsidR="0086633D">
        <w:rPr>
          <w:rFonts w:ascii="Times New Roman" w:hAnsi="Times New Roman" w:cs="Times New Roman"/>
          <w:sz w:val="20"/>
          <w:szCs w:val="20"/>
        </w:rPr>
        <w:t xml:space="preserve"> [14]</w:t>
      </w:r>
      <w:r w:rsidR="001D76FE" w:rsidRPr="001D76FE">
        <w:rPr>
          <w:rFonts w:ascii="Times New Roman" w:hAnsi="Times New Roman" w:cs="Times New Roman"/>
          <w:sz w:val="20"/>
          <w:szCs w:val="20"/>
        </w:rPr>
        <w:t>.</w:t>
      </w:r>
    </w:p>
    <w:p w14:paraId="7A2DA6E7" w14:textId="4979F781" w:rsidR="00B5061A" w:rsidRPr="001D76FE" w:rsidRDefault="00B5061A" w:rsidP="00B5061A">
      <w:pPr>
        <w:spacing w:after="120"/>
        <w:jc w:val="both"/>
        <w:rPr>
          <w:rFonts w:ascii="Times New Roman" w:hAnsi="Times New Roman" w:cs="Times New Roman"/>
          <w:sz w:val="20"/>
          <w:szCs w:val="20"/>
        </w:rPr>
      </w:pPr>
      <w:r w:rsidRPr="00B5061A">
        <w:rPr>
          <w:rFonts w:ascii="Times New Roman" w:eastAsia="Times New Roman" w:hAnsi="Times New Roman" w:cs="Times New Roman"/>
          <w:kern w:val="0"/>
          <w:sz w:val="20"/>
          <w:szCs w:val="20"/>
          <w:lang w:val="en-US" w:bidi="ar-SA"/>
        </w:rPr>
        <w:lastRenderedPageBreak/>
        <w:t>To provide the final forecast, the meta-classifier learns how</w:t>
      </w:r>
      <w:r>
        <w:rPr>
          <w:rFonts w:ascii="Times New Roman" w:hAnsi="Times New Roman" w:cs="Times New Roman"/>
          <w:sz w:val="20"/>
          <w:szCs w:val="20"/>
        </w:rPr>
        <w:t xml:space="preserve"> </w:t>
      </w:r>
      <w:r w:rsidRPr="00B5061A">
        <w:rPr>
          <w:rFonts w:ascii="Times New Roman" w:eastAsia="Times New Roman" w:hAnsi="Times New Roman" w:cs="Times New Roman"/>
          <w:kern w:val="0"/>
          <w:sz w:val="20"/>
          <w:szCs w:val="20"/>
          <w:lang w:val="en-US" w:bidi="ar-SA"/>
        </w:rPr>
        <w:t>to integrate the confidence ratings and predictions from both</w:t>
      </w:r>
      <w:r>
        <w:rPr>
          <w:rFonts w:ascii="Times New Roman" w:hAnsi="Times New Roman" w:cs="Times New Roman"/>
          <w:sz w:val="20"/>
          <w:szCs w:val="20"/>
        </w:rPr>
        <w:t xml:space="preserve"> </w:t>
      </w:r>
      <w:r w:rsidRPr="00B5061A">
        <w:rPr>
          <w:rFonts w:ascii="Times New Roman" w:eastAsia="Times New Roman" w:hAnsi="Times New Roman" w:cs="Times New Roman"/>
          <w:kern w:val="0"/>
          <w:sz w:val="20"/>
          <w:szCs w:val="20"/>
          <w:lang w:val="en-US" w:bidi="ar-SA"/>
        </w:rPr>
        <w:t>models.</w:t>
      </w:r>
    </w:p>
    <w:p w14:paraId="5C566194" w14:textId="77777777" w:rsidR="00366E80" w:rsidRPr="00366E80" w:rsidRDefault="00366E80" w:rsidP="00B5061A">
      <w:pPr>
        <w:pStyle w:val="ListParagraph"/>
        <w:numPr>
          <w:ilvl w:val="0"/>
          <w:numId w:val="22"/>
        </w:numPr>
        <w:spacing w:before="120" w:after="60" w:line="240" w:lineRule="auto"/>
        <w:ind w:left="360"/>
        <w:jc w:val="both"/>
        <w:rPr>
          <w:rFonts w:ascii="Times New Roman" w:eastAsia="Times New Roman" w:hAnsi="Times New Roman" w:cs="Times New Roman"/>
          <w:kern w:val="0"/>
          <w:sz w:val="20"/>
          <w:szCs w:val="20"/>
          <w:lang w:val="en-US" w:bidi="ar-SA"/>
        </w:rPr>
      </w:pPr>
      <w:r w:rsidRPr="00366E80">
        <w:rPr>
          <w:rFonts w:ascii="Times New Roman" w:eastAsia="Times New Roman" w:hAnsi="Times New Roman" w:cs="Times New Roman"/>
          <w:kern w:val="0"/>
          <w:sz w:val="20"/>
          <w:szCs w:val="20"/>
          <w:lang w:val="en-US" w:bidi="ar-SA"/>
        </w:rPr>
        <w:t xml:space="preserve">Hyperparameters and Model Training </w:t>
      </w:r>
    </w:p>
    <w:p w14:paraId="01E78E90" w14:textId="77777777" w:rsidR="00B5061A" w:rsidRDefault="00366E80" w:rsidP="00B5061A">
      <w:pPr>
        <w:pStyle w:val="ListParagraph"/>
        <w:numPr>
          <w:ilvl w:val="0"/>
          <w:numId w:val="43"/>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DistilBERT: Optimized with batch size 8, epochs 4, and learning rate 3e-5 using the AdamW optimizer. When optimized on the WELFake dataset, the learning rate was set to </w:t>
      </w:r>
      <w:r w:rsidR="00B5061A" w:rsidRPr="00B5061A">
        <w:rPr>
          <w:rFonts w:ascii="Times New Roman" w:eastAsia="Times New Roman" w:hAnsi="Times New Roman" w:cs="Times New Roman"/>
          <w:kern w:val="0"/>
          <w:sz w:val="20"/>
          <w:szCs w:val="20"/>
          <w:lang w:val="en-US" w:bidi="ar-SA"/>
        </w:rPr>
        <w:t>4</w:t>
      </w:r>
      <w:r w:rsidRPr="00B5061A">
        <w:rPr>
          <w:rFonts w:ascii="Times New Roman" w:eastAsia="Times New Roman" w:hAnsi="Times New Roman" w:cs="Times New Roman"/>
          <w:kern w:val="0"/>
          <w:sz w:val="20"/>
          <w:szCs w:val="20"/>
          <w:lang w:val="en-US" w:bidi="ar-SA"/>
        </w:rPr>
        <w:t xml:space="preserve">e-5 and the epochs were </w:t>
      </w:r>
      <w:r w:rsidR="00B5061A" w:rsidRPr="00B5061A">
        <w:rPr>
          <w:rFonts w:ascii="Times New Roman" w:eastAsia="Times New Roman" w:hAnsi="Times New Roman" w:cs="Times New Roman"/>
          <w:kern w:val="0"/>
          <w:sz w:val="20"/>
          <w:szCs w:val="20"/>
          <w:lang w:val="en-US" w:bidi="ar-SA"/>
        </w:rPr>
        <w:t>3</w:t>
      </w:r>
      <w:r w:rsidR="00B5061A">
        <w:rPr>
          <w:rFonts w:ascii="Times New Roman" w:eastAsia="Times New Roman" w:hAnsi="Times New Roman" w:cs="Times New Roman"/>
          <w:kern w:val="0"/>
          <w:sz w:val="20"/>
          <w:szCs w:val="20"/>
          <w:lang w:val="en-US" w:bidi="ar-SA"/>
        </w:rPr>
        <w:t>.</w:t>
      </w:r>
    </w:p>
    <w:p w14:paraId="784CC37B" w14:textId="77777777" w:rsidR="00B5061A" w:rsidRDefault="00366E80" w:rsidP="00B5061A">
      <w:pPr>
        <w:pStyle w:val="ListParagraph"/>
        <w:numPr>
          <w:ilvl w:val="0"/>
          <w:numId w:val="43"/>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Random Forest: Trained using n-jobs-1 and 300 estimators. </w:t>
      </w:r>
    </w:p>
    <w:p w14:paraId="50D20366" w14:textId="49C3D199" w:rsidR="00366E80" w:rsidRPr="00B5061A" w:rsidRDefault="00366E80" w:rsidP="00B5061A">
      <w:pPr>
        <w:pStyle w:val="ListParagraph"/>
        <w:numPr>
          <w:ilvl w:val="0"/>
          <w:numId w:val="43"/>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XGBoost: trained with a subsample of 0.9, a maximum depth of 6, 800 estimators, and a learning rate of 0.02.</w:t>
      </w:r>
    </w:p>
    <w:p w14:paraId="23D9437D" w14:textId="77777777" w:rsidR="00366E80" w:rsidRPr="00B5061A" w:rsidRDefault="00366E80" w:rsidP="00B5061A">
      <w:p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To enhance model performance and generalization, the training procedure is conducted in several phases. To discover fundamental patterns in news data, Random Forest and DistilBERT are initially trained on the ISOT dataset. The WELFake dataset is then used to refine DistilBERT in order to better capture contextual and varied information. </w:t>
      </w:r>
    </w:p>
    <w:p w14:paraId="60FEC74F" w14:textId="6A8930CA" w:rsidR="00366E80" w:rsidRPr="00B5061A" w:rsidRDefault="00366E80" w:rsidP="00B5061A">
      <w:p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Lastly, new designed features are used to train the XGBoost meta-classifier on the WELFake dataset. It makes use of prediction probabilities from the basic models rather than raw text.</w:t>
      </w:r>
    </w:p>
    <w:p w14:paraId="2E03D376" w14:textId="20D58D6C" w:rsidR="00B5061A" w:rsidRPr="00B5061A" w:rsidRDefault="00366E80" w:rsidP="00B5061A">
      <w:p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The meta-classifier </w:t>
      </w:r>
      <w:r w:rsidR="00685E6A">
        <w:rPr>
          <w:rFonts w:ascii="Times New Roman" w:eastAsia="Times New Roman" w:hAnsi="Times New Roman" w:cs="Times New Roman"/>
          <w:kern w:val="0"/>
          <w:sz w:val="20"/>
          <w:szCs w:val="20"/>
          <w:lang w:val="en-US" w:bidi="ar-SA"/>
        </w:rPr>
        <w:t>use</w:t>
      </w:r>
      <w:r w:rsidRPr="00B5061A">
        <w:rPr>
          <w:rFonts w:ascii="Times New Roman" w:eastAsia="Times New Roman" w:hAnsi="Times New Roman" w:cs="Times New Roman"/>
          <w:kern w:val="0"/>
          <w:sz w:val="20"/>
          <w:szCs w:val="20"/>
          <w:lang w:val="en-US" w:bidi="ar-SA"/>
        </w:rPr>
        <w:t xml:space="preserve"> the following features:</w:t>
      </w:r>
    </w:p>
    <w:p w14:paraId="3899E623" w14:textId="77777777" w:rsidR="00B5061A" w:rsidRDefault="00366E80" w:rsidP="00B5061A">
      <w:pPr>
        <w:pStyle w:val="ListParagraph"/>
        <w:numPr>
          <w:ilvl w:val="0"/>
          <w:numId w:val="44"/>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Random Forest's "Fake" Probability</w:t>
      </w:r>
    </w:p>
    <w:p w14:paraId="5F7EDB3A" w14:textId="77777777" w:rsidR="00B5061A" w:rsidRDefault="00B5061A" w:rsidP="00B5061A">
      <w:pPr>
        <w:pStyle w:val="ListParagraph"/>
        <w:numPr>
          <w:ilvl w:val="0"/>
          <w:numId w:val="44"/>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T</w:t>
      </w:r>
      <w:r w:rsidR="00366E80" w:rsidRPr="00B5061A">
        <w:rPr>
          <w:rFonts w:ascii="Times New Roman" w:eastAsia="Times New Roman" w:hAnsi="Times New Roman" w:cs="Times New Roman"/>
          <w:kern w:val="0"/>
          <w:sz w:val="20"/>
          <w:szCs w:val="20"/>
          <w:lang w:val="en-US" w:bidi="ar-SA"/>
        </w:rPr>
        <w:t xml:space="preserve">he Random Forest's "Real" Probability </w:t>
      </w:r>
    </w:p>
    <w:p w14:paraId="7E9BF2E2" w14:textId="77777777" w:rsidR="00B5061A" w:rsidRDefault="00366E80" w:rsidP="00B5061A">
      <w:pPr>
        <w:pStyle w:val="ListParagraph"/>
        <w:numPr>
          <w:ilvl w:val="0"/>
          <w:numId w:val="44"/>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DistilBERT's "Fake" Probability </w:t>
      </w:r>
    </w:p>
    <w:p w14:paraId="45C22E08" w14:textId="167E1944" w:rsidR="00366E80" w:rsidRPr="00B5061A" w:rsidRDefault="00366E80" w:rsidP="00B5061A">
      <w:pPr>
        <w:pStyle w:val="ListParagraph"/>
        <w:numPr>
          <w:ilvl w:val="0"/>
          <w:numId w:val="44"/>
        </w:numPr>
        <w:spacing w:after="120" w:line="240" w:lineRule="auto"/>
        <w:jc w:val="both"/>
        <w:rPr>
          <w:rFonts w:ascii="Times New Roman" w:eastAsia="Times New Roman" w:hAnsi="Times New Roman" w:cs="Times New Roman"/>
          <w:kern w:val="0"/>
          <w:sz w:val="20"/>
          <w:szCs w:val="20"/>
          <w:lang w:val="en-US" w:bidi="ar-SA"/>
        </w:rPr>
      </w:pPr>
      <w:r w:rsidRPr="00B5061A">
        <w:rPr>
          <w:rFonts w:ascii="Times New Roman" w:eastAsia="Times New Roman" w:hAnsi="Times New Roman" w:cs="Times New Roman"/>
          <w:kern w:val="0"/>
          <w:sz w:val="20"/>
          <w:szCs w:val="20"/>
          <w:lang w:val="en-US" w:bidi="ar-SA"/>
        </w:rPr>
        <w:t xml:space="preserve">DistilBERT's "Real" Probability </w:t>
      </w:r>
    </w:p>
    <w:p w14:paraId="456CD361" w14:textId="51DF26E6" w:rsidR="00366E80" w:rsidRPr="00B5061A" w:rsidRDefault="00A52D4A" w:rsidP="00B5061A">
      <w:pPr>
        <w:spacing w:after="120" w:line="240" w:lineRule="auto"/>
        <w:jc w:val="both"/>
        <w:rPr>
          <w:rFonts w:ascii="Times New Roman" w:eastAsia="Times New Roman" w:hAnsi="Times New Roman" w:cs="Times New Roman"/>
          <w:kern w:val="0"/>
          <w:sz w:val="20"/>
          <w:szCs w:val="20"/>
          <w:lang w:val="en-US" w:bidi="ar-SA"/>
        </w:rPr>
      </w:pPr>
      <w:r w:rsidRPr="00A52D4A">
        <w:rPr>
          <w:rFonts w:ascii="Times New Roman" w:eastAsia="Times New Roman" w:hAnsi="Times New Roman" w:cs="Times New Roman"/>
          <w:kern w:val="0"/>
          <w:sz w:val="20"/>
          <w:szCs w:val="20"/>
          <w:lang w:val="en-US" w:bidi="ar-SA"/>
        </w:rPr>
        <w:t>The ensemble provides more accurate results on combining the benefits of both models.</w:t>
      </w:r>
    </w:p>
    <w:p w14:paraId="7AF60E58" w14:textId="77777777" w:rsidR="006439A4" w:rsidRDefault="006439A4" w:rsidP="006439A4">
      <w:pPr>
        <w:pStyle w:val="ListParagraph"/>
        <w:numPr>
          <w:ilvl w:val="0"/>
          <w:numId w:val="3"/>
        </w:numPr>
        <w:spacing w:before="160" w:after="80"/>
        <w:jc w:val="center"/>
        <w:rPr>
          <w:rFonts w:ascii="Times New Roman" w:hAnsi="Times New Roman" w:cs="Times New Roman"/>
          <w:smallCaps/>
          <w:sz w:val="20"/>
          <w:szCs w:val="20"/>
        </w:rPr>
      </w:pPr>
      <w:r w:rsidRPr="006439A4">
        <w:rPr>
          <w:rFonts w:ascii="Times New Roman" w:hAnsi="Times New Roman" w:cs="Times New Roman"/>
          <w:smallCaps/>
          <w:sz w:val="20"/>
          <w:szCs w:val="20"/>
        </w:rPr>
        <w:t>Result and Analysis</w:t>
      </w:r>
    </w:p>
    <w:p w14:paraId="4C914B91" w14:textId="77777777" w:rsidR="006439A4" w:rsidRDefault="006439A4" w:rsidP="00501220">
      <w:pPr>
        <w:pStyle w:val="ListParagraph"/>
        <w:numPr>
          <w:ilvl w:val="0"/>
          <w:numId w:val="38"/>
        </w:numPr>
        <w:spacing w:before="120" w:after="60"/>
        <w:ind w:left="360"/>
        <w:rPr>
          <w:rFonts w:ascii="Times New Roman" w:hAnsi="Times New Roman" w:cs="Times New Roman"/>
          <w:i/>
          <w:iCs/>
          <w:sz w:val="20"/>
          <w:szCs w:val="20"/>
        </w:rPr>
      </w:pPr>
      <w:r w:rsidRPr="006439A4">
        <w:rPr>
          <w:rFonts w:ascii="Times New Roman" w:hAnsi="Times New Roman" w:cs="Times New Roman"/>
          <w:i/>
          <w:iCs/>
          <w:sz w:val="20"/>
          <w:szCs w:val="20"/>
        </w:rPr>
        <w:t>Model Performance</w:t>
      </w:r>
    </w:p>
    <w:p w14:paraId="7D0CCE6B" w14:textId="38A07B39" w:rsidR="00501220" w:rsidRDefault="00B5061A" w:rsidP="00501220">
      <w:pPr>
        <w:spacing w:after="120"/>
        <w:jc w:val="both"/>
        <w:rPr>
          <w:rFonts w:ascii="Times New Roman" w:hAnsi="Times New Roman" w:cs="Times New Roman"/>
          <w:sz w:val="20"/>
          <w:szCs w:val="20"/>
        </w:rPr>
      </w:pPr>
      <w:r>
        <w:rPr>
          <w:rFonts w:ascii="Times New Roman" w:hAnsi="Times New Roman" w:cs="Times New Roman"/>
          <w:noProof/>
          <w:sz w:val="20"/>
          <w:szCs w:val="20"/>
          <w:lang w:val="en-US" w:bidi="ar-SA"/>
        </w:rPr>
        <w:drawing>
          <wp:anchor distT="0" distB="0" distL="114300" distR="114300" simplePos="0" relativeHeight="251654656" behindDoc="1" locked="0" layoutInCell="1" allowOverlap="1" wp14:anchorId="42108CD6" wp14:editId="424B0E90">
            <wp:simplePos x="0" y="0"/>
            <wp:positionH relativeFrom="margin">
              <wp:posOffset>3317875</wp:posOffset>
            </wp:positionH>
            <wp:positionV relativeFrom="paragraph">
              <wp:posOffset>6350</wp:posOffset>
            </wp:positionV>
            <wp:extent cx="3090545" cy="2534920"/>
            <wp:effectExtent l="0" t="0" r="0" b="0"/>
            <wp:wrapTight wrapText="bothSides">
              <wp:wrapPolygon edited="0">
                <wp:start x="0" y="0"/>
                <wp:lineTo x="0" y="21427"/>
                <wp:lineTo x="21436" y="21427"/>
                <wp:lineTo x="21436" y="0"/>
                <wp:lineTo x="0" y="0"/>
              </wp:wrapPolygon>
            </wp:wrapTight>
            <wp:docPr id="93874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40121" name="Picture 938740121"/>
                    <pic:cNvPicPr/>
                  </pic:nvPicPr>
                  <pic:blipFill rotWithShape="1">
                    <a:blip r:embed="rId9">
                      <a:extLst>
                        <a:ext uri="{28A0092B-C50C-407E-A947-70E740481C1C}">
                          <a14:useLocalDpi xmlns:a14="http://schemas.microsoft.com/office/drawing/2010/main" val="0"/>
                        </a:ext>
                      </a:extLst>
                    </a:blip>
                    <a:srcRect t="6467"/>
                    <a:stretch>
                      <a:fillRect/>
                    </a:stretch>
                  </pic:blipFill>
                  <pic:spPr bwMode="auto">
                    <a:xfrm>
                      <a:off x="0" y="0"/>
                      <a:ext cx="3090545" cy="2534920"/>
                    </a:xfrm>
                    <a:prstGeom prst="rect">
                      <a:avLst/>
                    </a:prstGeom>
                    <a:ln>
                      <a:noFill/>
                    </a:ln>
                    <a:extLst>
                      <a:ext uri="{53640926-AAD7-44D8-BBD7-CCE9431645EC}">
                        <a14:shadowObscured xmlns:a14="http://schemas.microsoft.com/office/drawing/2010/main"/>
                      </a:ext>
                    </a:extLst>
                  </pic:spPr>
                </pic:pic>
              </a:graphicData>
            </a:graphic>
          </wp:anchor>
        </w:drawing>
      </w:r>
      <w:r w:rsidR="00A57EE8" w:rsidRPr="00A57EE8">
        <w:rPr>
          <w:rFonts w:ascii="Times New Roman" w:hAnsi="Times New Roman" w:cs="Times New Roman"/>
          <w:noProof/>
          <w:sz w:val="20"/>
          <w:szCs w:val="20"/>
          <w:lang w:val="en-US" w:bidi="ar-SA"/>
        </w:rPr>
        <w:t>Accuracy was the main assessment criterion used to compare individual models with the ensemble framework in order to determine the effectiveness of this approach</w:t>
      </w:r>
      <w:r w:rsidR="00501220" w:rsidRPr="00501220">
        <w:rPr>
          <w:rFonts w:ascii="Times New Roman" w:hAnsi="Times New Roman" w:cs="Times New Roman"/>
          <w:sz w:val="20"/>
          <w:szCs w:val="20"/>
        </w:rPr>
        <w:t>. The results are summarized in Table II.</w:t>
      </w:r>
    </w:p>
    <w:p w14:paraId="6F57C96B" w14:textId="708EC177" w:rsidR="00501220" w:rsidRDefault="00501220" w:rsidP="00A53DFF">
      <w:pPr>
        <w:spacing w:before="240" w:after="120"/>
        <w:jc w:val="center"/>
        <w:rPr>
          <w:rFonts w:ascii="Times New Roman" w:hAnsi="Times New Roman" w:cs="Times New Roman"/>
          <w:sz w:val="16"/>
          <w:szCs w:val="16"/>
        </w:rPr>
      </w:pPr>
      <w:r w:rsidRPr="004D254B">
        <w:rPr>
          <w:rFonts w:ascii="Times New Roman" w:hAnsi="Times New Roman" w:cs="Times New Roman"/>
          <w:sz w:val="16"/>
          <w:szCs w:val="16"/>
        </w:rPr>
        <w:t>Table II: Model Performance Comparison</w:t>
      </w:r>
    </w:p>
    <w:tbl>
      <w:tblPr>
        <w:tblStyle w:val="TableGrid"/>
        <w:tblW w:w="0" w:type="auto"/>
        <w:jc w:val="center"/>
        <w:tblLook w:val="04A0" w:firstRow="1" w:lastRow="0" w:firstColumn="1" w:lastColumn="0" w:noHBand="0" w:noVBand="1"/>
      </w:tblPr>
      <w:tblGrid>
        <w:gridCol w:w="1619"/>
        <w:gridCol w:w="1778"/>
        <w:gridCol w:w="1460"/>
      </w:tblGrid>
      <w:tr w:rsidR="00501220" w14:paraId="0EFDFB05" w14:textId="77777777" w:rsidTr="00B5061A">
        <w:trPr>
          <w:jc w:val="center"/>
        </w:trPr>
        <w:tc>
          <w:tcPr>
            <w:tcW w:w="1619" w:type="dxa"/>
          </w:tcPr>
          <w:p w14:paraId="15D6F31A" w14:textId="77777777" w:rsidR="00501220" w:rsidRPr="00A53DFF" w:rsidRDefault="00501220" w:rsidP="00A53DFF">
            <w:pPr>
              <w:spacing w:after="120"/>
              <w:jc w:val="center"/>
              <w:rPr>
                <w:rFonts w:ascii="Times New Roman" w:hAnsi="Times New Roman" w:cs="Times New Roman"/>
                <w:b/>
                <w:bCs/>
                <w:sz w:val="16"/>
                <w:szCs w:val="16"/>
              </w:rPr>
            </w:pPr>
            <w:r w:rsidRPr="00A53DFF">
              <w:rPr>
                <w:rFonts w:ascii="Times New Roman" w:hAnsi="Times New Roman" w:cs="Times New Roman"/>
                <w:b/>
                <w:bCs/>
                <w:sz w:val="16"/>
                <w:szCs w:val="16"/>
              </w:rPr>
              <w:t>Model</w:t>
            </w:r>
          </w:p>
        </w:tc>
        <w:tc>
          <w:tcPr>
            <w:tcW w:w="1778" w:type="dxa"/>
          </w:tcPr>
          <w:p w14:paraId="7238EF34" w14:textId="77777777" w:rsidR="00501220" w:rsidRPr="00A53DFF" w:rsidRDefault="00501220" w:rsidP="00A53DFF">
            <w:pPr>
              <w:spacing w:after="120"/>
              <w:jc w:val="center"/>
              <w:rPr>
                <w:rFonts w:ascii="Times New Roman" w:hAnsi="Times New Roman" w:cs="Times New Roman"/>
                <w:b/>
                <w:bCs/>
                <w:sz w:val="16"/>
                <w:szCs w:val="16"/>
              </w:rPr>
            </w:pPr>
            <w:r w:rsidRPr="00A53DFF">
              <w:rPr>
                <w:rFonts w:ascii="Times New Roman" w:hAnsi="Times New Roman" w:cs="Times New Roman"/>
                <w:b/>
                <w:bCs/>
                <w:sz w:val="16"/>
                <w:szCs w:val="16"/>
              </w:rPr>
              <w:t>Feature Type</w:t>
            </w:r>
          </w:p>
        </w:tc>
        <w:tc>
          <w:tcPr>
            <w:tcW w:w="1460" w:type="dxa"/>
          </w:tcPr>
          <w:p w14:paraId="0D3D9807" w14:textId="77777777" w:rsidR="00501220" w:rsidRPr="00A53DFF" w:rsidRDefault="00501220" w:rsidP="00A53DFF">
            <w:pPr>
              <w:spacing w:after="120"/>
              <w:jc w:val="center"/>
              <w:rPr>
                <w:rFonts w:ascii="Times New Roman" w:hAnsi="Times New Roman" w:cs="Times New Roman"/>
                <w:b/>
                <w:bCs/>
                <w:sz w:val="16"/>
                <w:szCs w:val="16"/>
              </w:rPr>
            </w:pPr>
            <w:r w:rsidRPr="00A53DFF">
              <w:rPr>
                <w:rFonts w:ascii="Times New Roman" w:hAnsi="Times New Roman" w:cs="Times New Roman"/>
                <w:b/>
                <w:bCs/>
                <w:sz w:val="16"/>
                <w:szCs w:val="16"/>
              </w:rPr>
              <w:t>Accuracy</w:t>
            </w:r>
            <w:r w:rsidR="00542056">
              <w:rPr>
                <w:rFonts w:ascii="Times New Roman" w:hAnsi="Times New Roman" w:cs="Times New Roman"/>
                <w:b/>
                <w:bCs/>
                <w:sz w:val="16"/>
                <w:szCs w:val="16"/>
              </w:rPr>
              <w:t xml:space="preserve"> (%)</w:t>
            </w:r>
          </w:p>
        </w:tc>
      </w:tr>
      <w:tr w:rsidR="00501220" w14:paraId="10B7748B" w14:textId="77777777" w:rsidTr="00B5061A">
        <w:trPr>
          <w:jc w:val="center"/>
        </w:trPr>
        <w:tc>
          <w:tcPr>
            <w:tcW w:w="1619" w:type="dxa"/>
          </w:tcPr>
          <w:p w14:paraId="4093A451" w14:textId="77777777" w:rsidR="00501220" w:rsidRDefault="00501220" w:rsidP="00A53DFF">
            <w:pPr>
              <w:spacing w:after="120"/>
              <w:jc w:val="center"/>
              <w:rPr>
                <w:rFonts w:ascii="Times New Roman" w:hAnsi="Times New Roman" w:cs="Times New Roman"/>
                <w:sz w:val="16"/>
                <w:szCs w:val="16"/>
              </w:rPr>
            </w:pPr>
            <w:r>
              <w:rPr>
                <w:rFonts w:ascii="Times New Roman" w:hAnsi="Times New Roman" w:cs="Times New Roman"/>
                <w:sz w:val="16"/>
                <w:szCs w:val="16"/>
              </w:rPr>
              <w:t>Random Forest</w:t>
            </w:r>
          </w:p>
        </w:tc>
        <w:tc>
          <w:tcPr>
            <w:tcW w:w="1778" w:type="dxa"/>
          </w:tcPr>
          <w:p w14:paraId="7B13856C"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TF-IDF</w:t>
            </w:r>
          </w:p>
        </w:tc>
        <w:tc>
          <w:tcPr>
            <w:tcW w:w="1460" w:type="dxa"/>
          </w:tcPr>
          <w:p w14:paraId="36F283CF"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97.36</w:t>
            </w:r>
          </w:p>
        </w:tc>
      </w:tr>
      <w:tr w:rsidR="00501220" w14:paraId="4848DF7B" w14:textId="77777777" w:rsidTr="00B5061A">
        <w:trPr>
          <w:jc w:val="center"/>
        </w:trPr>
        <w:tc>
          <w:tcPr>
            <w:tcW w:w="1619" w:type="dxa"/>
          </w:tcPr>
          <w:p w14:paraId="68FEB1E4" w14:textId="77777777" w:rsidR="00501220" w:rsidRDefault="00501220" w:rsidP="00A53DFF">
            <w:pPr>
              <w:spacing w:after="120"/>
              <w:jc w:val="center"/>
              <w:rPr>
                <w:rFonts w:ascii="Times New Roman" w:hAnsi="Times New Roman" w:cs="Times New Roman"/>
                <w:sz w:val="16"/>
                <w:szCs w:val="16"/>
              </w:rPr>
            </w:pPr>
            <w:r>
              <w:rPr>
                <w:rFonts w:ascii="Times New Roman" w:hAnsi="Times New Roman" w:cs="Times New Roman"/>
                <w:sz w:val="16"/>
                <w:szCs w:val="16"/>
              </w:rPr>
              <w:t>DistilBERT</w:t>
            </w:r>
          </w:p>
        </w:tc>
        <w:tc>
          <w:tcPr>
            <w:tcW w:w="1778" w:type="dxa"/>
          </w:tcPr>
          <w:p w14:paraId="0DFB56EA"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Contextual Embeddings</w:t>
            </w:r>
          </w:p>
        </w:tc>
        <w:tc>
          <w:tcPr>
            <w:tcW w:w="1460" w:type="dxa"/>
          </w:tcPr>
          <w:p w14:paraId="7E4215BD"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98.15</w:t>
            </w:r>
          </w:p>
        </w:tc>
      </w:tr>
      <w:tr w:rsidR="00501220" w14:paraId="1888CCF6" w14:textId="77777777" w:rsidTr="00B5061A">
        <w:trPr>
          <w:jc w:val="center"/>
        </w:trPr>
        <w:tc>
          <w:tcPr>
            <w:tcW w:w="1619" w:type="dxa"/>
          </w:tcPr>
          <w:p w14:paraId="2EB25A36"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XGBoost</w:t>
            </w:r>
          </w:p>
        </w:tc>
        <w:tc>
          <w:tcPr>
            <w:tcW w:w="1778" w:type="dxa"/>
          </w:tcPr>
          <w:p w14:paraId="0B3B8C02"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Combined Features</w:t>
            </w:r>
          </w:p>
        </w:tc>
        <w:tc>
          <w:tcPr>
            <w:tcW w:w="1460" w:type="dxa"/>
          </w:tcPr>
          <w:p w14:paraId="0676D9A9" w14:textId="77777777" w:rsidR="00501220" w:rsidRDefault="00A53DFF" w:rsidP="00A53DFF">
            <w:pPr>
              <w:spacing w:after="120"/>
              <w:jc w:val="center"/>
              <w:rPr>
                <w:rFonts w:ascii="Times New Roman" w:hAnsi="Times New Roman" w:cs="Times New Roman"/>
                <w:sz w:val="16"/>
                <w:szCs w:val="16"/>
              </w:rPr>
            </w:pPr>
            <w:r>
              <w:rPr>
                <w:rFonts w:ascii="Times New Roman" w:hAnsi="Times New Roman" w:cs="Times New Roman"/>
                <w:sz w:val="16"/>
                <w:szCs w:val="16"/>
              </w:rPr>
              <w:t>98.65</w:t>
            </w:r>
          </w:p>
        </w:tc>
      </w:tr>
    </w:tbl>
    <w:p w14:paraId="532BC56B" w14:textId="77777777" w:rsidR="00501220" w:rsidRDefault="00501220" w:rsidP="00501220">
      <w:pPr>
        <w:spacing w:after="120"/>
        <w:rPr>
          <w:rFonts w:ascii="Times New Roman" w:hAnsi="Times New Roman" w:cs="Times New Roman"/>
          <w:sz w:val="16"/>
          <w:szCs w:val="16"/>
        </w:rPr>
      </w:pPr>
    </w:p>
    <w:p w14:paraId="514181B9" w14:textId="645C9DA0" w:rsidR="00A53DFF" w:rsidRDefault="00BF49A5" w:rsidP="00282B49">
      <w:pPr>
        <w:spacing w:after="120"/>
        <w:jc w:val="both"/>
        <w:rPr>
          <w:rFonts w:ascii="Times New Roman" w:hAnsi="Times New Roman" w:cs="Times New Roman"/>
          <w:sz w:val="20"/>
          <w:szCs w:val="20"/>
        </w:rPr>
      </w:pPr>
      <w:r w:rsidRPr="00BF49A5">
        <w:rPr>
          <w:rFonts w:ascii="Times New Roman" w:hAnsi="Times New Roman" w:cs="Times New Roman"/>
          <w:sz w:val="20"/>
          <w:szCs w:val="20"/>
        </w:rPr>
        <w:t>The results clearly show that because the DistilBERT model can capture contextual semantics, it performs better than the conventional Random Forest classifier. However, the proposed ensemble model considerably improves performance by utilizing both statistical and contextual representations</w:t>
      </w:r>
      <w:r w:rsidR="00282B49" w:rsidRPr="00282B49">
        <w:rPr>
          <w:rFonts w:ascii="Times New Roman" w:hAnsi="Times New Roman" w:cs="Times New Roman"/>
          <w:sz w:val="20"/>
          <w:szCs w:val="20"/>
        </w:rPr>
        <w:t xml:space="preserve">. </w:t>
      </w:r>
      <w:r w:rsidR="00A950F3" w:rsidRPr="00A950F3">
        <w:rPr>
          <w:rFonts w:ascii="Times New Roman" w:hAnsi="Times New Roman" w:cs="Times New Roman"/>
          <w:sz w:val="20"/>
          <w:szCs w:val="20"/>
        </w:rPr>
        <w:t>This combination lessens the drawbacks of individual models and provides better generalization of the system.</w:t>
      </w:r>
    </w:p>
    <w:p w14:paraId="591A669B" w14:textId="77777777" w:rsidR="00FF7F1C" w:rsidRDefault="00FF7F1C" w:rsidP="00FF7F1C">
      <w:pPr>
        <w:pStyle w:val="ListParagraph"/>
        <w:numPr>
          <w:ilvl w:val="0"/>
          <w:numId w:val="38"/>
        </w:numPr>
        <w:spacing w:before="120" w:after="60"/>
        <w:ind w:left="360"/>
        <w:jc w:val="both"/>
        <w:rPr>
          <w:rFonts w:ascii="Times New Roman" w:hAnsi="Times New Roman" w:cs="Times New Roman"/>
          <w:i/>
          <w:iCs/>
          <w:sz w:val="20"/>
          <w:szCs w:val="20"/>
        </w:rPr>
      </w:pPr>
      <w:r w:rsidRPr="00FF7F1C">
        <w:rPr>
          <w:rFonts w:ascii="Times New Roman" w:hAnsi="Times New Roman" w:cs="Times New Roman"/>
          <w:i/>
          <w:iCs/>
          <w:sz w:val="20"/>
          <w:szCs w:val="20"/>
        </w:rPr>
        <w:t>Confusion Matrix Analysis</w:t>
      </w:r>
    </w:p>
    <w:p w14:paraId="64DF1E53" w14:textId="77777777" w:rsidR="00FF7F1C" w:rsidRDefault="00FF7F1C" w:rsidP="00FF7F1C">
      <w:pPr>
        <w:spacing w:after="120"/>
        <w:jc w:val="both"/>
        <w:rPr>
          <w:rFonts w:ascii="Times New Roman" w:hAnsi="Times New Roman" w:cs="Times New Roman"/>
          <w:sz w:val="20"/>
          <w:szCs w:val="20"/>
        </w:rPr>
      </w:pPr>
      <w:r w:rsidRPr="00FF7F1C">
        <w:rPr>
          <w:rFonts w:ascii="Times New Roman" w:hAnsi="Times New Roman" w:cs="Times New Roman"/>
          <w:sz w:val="20"/>
          <w:szCs w:val="20"/>
        </w:rPr>
        <w:lastRenderedPageBreak/>
        <w:t>The confusion matrix of the ensemble model is presented in Table III.</w:t>
      </w:r>
    </w:p>
    <w:p w14:paraId="5E9B4412" w14:textId="77777777" w:rsidR="00FF7F1C" w:rsidRDefault="00FF7F1C" w:rsidP="0078187D">
      <w:pPr>
        <w:spacing w:before="240" w:after="120"/>
        <w:jc w:val="center"/>
        <w:rPr>
          <w:rFonts w:ascii="Times New Roman" w:hAnsi="Times New Roman" w:cs="Times New Roman"/>
          <w:sz w:val="16"/>
          <w:szCs w:val="16"/>
        </w:rPr>
      </w:pPr>
      <w:r w:rsidRPr="00FF7F1C">
        <w:rPr>
          <w:rFonts w:ascii="Times New Roman" w:hAnsi="Times New Roman" w:cs="Times New Roman"/>
          <w:sz w:val="16"/>
          <w:szCs w:val="16"/>
        </w:rPr>
        <w:t>Table III: Confusion Matrix</w:t>
      </w:r>
    </w:p>
    <w:tbl>
      <w:tblPr>
        <w:tblStyle w:val="TableGrid"/>
        <w:tblW w:w="0" w:type="auto"/>
        <w:jc w:val="center"/>
        <w:tblLook w:val="04A0" w:firstRow="1" w:lastRow="0" w:firstColumn="1" w:lastColumn="0" w:noHBand="0" w:noVBand="1"/>
      </w:tblPr>
      <w:tblGrid>
        <w:gridCol w:w="1619"/>
        <w:gridCol w:w="1619"/>
        <w:gridCol w:w="1619"/>
      </w:tblGrid>
      <w:tr w:rsidR="00FF7F1C" w14:paraId="0C7725F6" w14:textId="77777777" w:rsidTr="00B5061A">
        <w:trPr>
          <w:jc w:val="center"/>
        </w:trPr>
        <w:tc>
          <w:tcPr>
            <w:tcW w:w="1619" w:type="dxa"/>
            <w:tcBorders>
              <w:tl2br w:val="single" w:sz="4" w:space="0" w:color="auto"/>
            </w:tcBorders>
          </w:tcPr>
          <w:p w14:paraId="058F524A" w14:textId="77777777" w:rsidR="00FF7F1C" w:rsidRDefault="00FF7F1C" w:rsidP="00FF7F1C">
            <w:pPr>
              <w:spacing w:after="120"/>
              <w:rPr>
                <w:rFonts w:ascii="Times New Roman" w:hAnsi="Times New Roman" w:cs="Times New Roman"/>
                <w:sz w:val="16"/>
                <w:szCs w:val="16"/>
              </w:rPr>
            </w:pPr>
          </w:p>
        </w:tc>
        <w:tc>
          <w:tcPr>
            <w:tcW w:w="1619" w:type="dxa"/>
          </w:tcPr>
          <w:p w14:paraId="66549C00" w14:textId="77777777" w:rsidR="00FF7F1C" w:rsidRPr="00542056" w:rsidRDefault="00AF61B8" w:rsidP="00542056">
            <w:pPr>
              <w:spacing w:after="120"/>
              <w:jc w:val="center"/>
              <w:rPr>
                <w:rFonts w:ascii="Times New Roman" w:hAnsi="Times New Roman" w:cs="Times New Roman"/>
                <w:b/>
                <w:bCs/>
                <w:sz w:val="16"/>
                <w:szCs w:val="16"/>
              </w:rPr>
            </w:pPr>
            <w:r w:rsidRPr="00542056">
              <w:rPr>
                <w:rFonts w:ascii="Times New Roman" w:hAnsi="Times New Roman" w:cs="Times New Roman"/>
                <w:b/>
                <w:bCs/>
                <w:sz w:val="16"/>
                <w:szCs w:val="16"/>
              </w:rPr>
              <w:t>Predicted Real</w:t>
            </w:r>
          </w:p>
        </w:tc>
        <w:tc>
          <w:tcPr>
            <w:tcW w:w="1619" w:type="dxa"/>
          </w:tcPr>
          <w:p w14:paraId="56F191E7" w14:textId="77777777" w:rsidR="00FF7F1C" w:rsidRPr="00542056" w:rsidRDefault="00AF61B8" w:rsidP="00542056">
            <w:pPr>
              <w:spacing w:after="120"/>
              <w:jc w:val="center"/>
              <w:rPr>
                <w:rFonts w:ascii="Times New Roman" w:hAnsi="Times New Roman" w:cs="Times New Roman"/>
                <w:b/>
                <w:bCs/>
                <w:sz w:val="16"/>
                <w:szCs w:val="16"/>
              </w:rPr>
            </w:pPr>
            <w:r w:rsidRPr="00542056">
              <w:rPr>
                <w:rFonts w:ascii="Times New Roman" w:hAnsi="Times New Roman" w:cs="Times New Roman"/>
                <w:b/>
                <w:bCs/>
                <w:sz w:val="16"/>
                <w:szCs w:val="16"/>
              </w:rPr>
              <w:t>Predicted Fake</w:t>
            </w:r>
          </w:p>
        </w:tc>
      </w:tr>
      <w:tr w:rsidR="00FF7F1C" w14:paraId="50B0D4FC" w14:textId="77777777" w:rsidTr="00B5061A">
        <w:trPr>
          <w:jc w:val="center"/>
        </w:trPr>
        <w:tc>
          <w:tcPr>
            <w:tcW w:w="1619" w:type="dxa"/>
          </w:tcPr>
          <w:p w14:paraId="51F7F614" w14:textId="77777777" w:rsidR="00FF7F1C" w:rsidRPr="00542056" w:rsidRDefault="00FF7F1C" w:rsidP="00542056">
            <w:pPr>
              <w:spacing w:after="120"/>
              <w:jc w:val="center"/>
              <w:rPr>
                <w:rFonts w:ascii="Times New Roman" w:hAnsi="Times New Roman" w:cs="Times New Roman"/>
                <w:b/>
                <w:bCs/>
                <w:sz w:val="16"/>
                <w:szCs w:val="16"/>
              </w:rPr>
            </w:pPr>
            <w:r w:rsidRPr="00542056">
              <w:rPr>
                <w:rFonts w:ascii="Times New Roman" w:hAnsi="Times New Roman" w:cs="Times New Roman"/>
                <w:b/>
                <w:bCs/>
                <w:sz w:val="16"/>
                <w:szCs w:val="16"/>
              </w:rPr>
              <w:t>Ac</w:t>
            </w:r>
            <w:r w:rsidR="00AF61B8" w:rsidRPr="00542056">
              <w:rPr>
                <w:rFonts w:ascii="Times New Roman" w:hAnsi="Times New Roman" w:cs="Times New Roman"/>
                <w:b/>
                <w:bCs/>
                <w:sz w:val="16"/>
                <w:szCs w:val="16"/>
              </w:rPr>
              <w:t>tual Real</w:t>
            </w:r>
          </w:p>
        </w:tc>
        <w:tc>
          <w:tcPr>
            <w:tcW w:w="1619" w:type="dxa"/>
          </w:tcPr>
          <w:p w14:paraId="30A84172" w14:textId="77777777" w:rsidR="00FF7F1C" w:rsidRDefault="00AF61B8" w:rsidP="00542056">
            <w:pPr>
              <w:spacing w:after="120"/>
              <w:jc w:val="center"/>
              <w:rPr>
                <w:rFonts w:ascii="Times New Roman" w:hAnsi="Times New Roman" w:cs="Times New Roman"/>
                <w:sz w:val="16"/>
                <w:szCs w:val="16"/>
              </w:rPr>
            </w:pPr>
            <w:r>
              <w:rPr>
                <w:rFonts w:ascii="Times New Roman" w:hAnsi="Times New Roman" w:cs="Times New Roman"/>
                <w:sz w:val="16"/>
                <w:szCs w:val="16"/>
              </w:rPr>
              <w:t>34470</w:t>
            </w:r>
          </w:p>
        </w:tc>
        <w:tc>
          <w:tcPr>
            <w:tcW w:w="1619" w:type="dxa"/>
          </w:tcPr>
          <w:p w14:paraId="41E386A2" w14:textId="77777777" w:rsidR="00FF7F1C" w:rsidRDefault="0078187D" w:rsidP="00542056">
            <w:pPr>
              <w:spacing w:after="120"/>
              <w:jc w:val="center"/>
              <w:rPr>
                <w:rFonts w:ascii="Times New Roman" w:hAnsi="Times New Roman" w:cs="Times New Roman"/>
                <w:sz w:val="16"/>
                <w:szCs w:val="16"/>
              </w:rPr>
            </w:pPr>
            <w:r>
              <w:rPr>
                <w:rFonts w:ascii="Times New Roman" w:hAnsi="Times New Roman" w:cs="Times New Roman"/>
                <w:sz w:val="16"/>
                <w:szCs w:val="16"/>
              </w:rPr>
              <w:t>538</w:t>
            </w:r>
          </w:p>
        </w:tc>
      </w:tr>
      <w:tr w:rsidR="00FF7F1C" w14:paraId="173CEF33" w14:textId="77777777" w:rsidTr="00B5061A">
        <w:trPr>
          <w:jc w:val="center"/>
        </w:trPr>
        <w:tc>
          <w:tcPr>
            <w:tcW w:w="1619" w:type="dxa"/>
          </w:tcPr>
          <w:p w14:paraId="2AE7A31C" w14:textId="77777777" w:rsidR="00FF7F1C" w:rsidRPr="00542056" w:rsidRDefault="00AF61B8" w:rsidP="00542056">
            <w:pPr>
              <w:spacing w:after="120"/>
              <w:jc w:val="center"/>
              <w:rPr>
                <w:rFonts w:ascii="Times New Roman" w:hAnsi="Times New Roman" w:cs="Times New Roman"/>
                <w:b/>
                <w:bCs/>
                <w:sz w:val="16"/>
                <w:szCs w:val="16"/>
              </w:rPr>
            </w:pPr>
            <w:r w:rsidRPr="00542056">
              <w:rPr>
                <w:rFonts w:ascii="Times New Roman" w:hAnsi="Times New Roman" w:cs="Times New Roman"/>
                <w:b/>
                <w:bCs/>
                <w:sz w:val="16"/>
                <w:szCs w:val="16"/>
              </w:rPr>
              <w:t>Actual Fake</w:t>
            </w:r>
          </w:p>
        </w:tc>
        <w:tc>
          <w:tcPr>
            <w:tcW w:w="1619" w:type="dxa"/>
          </w:tcPr>
          <w:p w14:paraId="136941AA" w14:textId="77777777" w:rsidR="00FF7F1C" w:rsidRDefault="0078187D" w:rsidP="00542056">
            <w:pPr>
              <w:spacing w:after="120"/>
              <w:jc w:val="center"/>
              <w:rPr>
                <w:rFonts w:ascii="Times New Roman" w:hAnsi="Times New Roman" w:cs="Times New Roman"/>
                <w:sz w:val="16"/>
                <w:szCs w:val="16"/>
              </w:rPr>
            </w:pPr>
            <w:r>
              <w:rPr>
                <w:rFonts w:ascii="Times New Roman" w:hAnsi="Times New Roman" w:cs="Times New Roman"/>
                <w:sz w:val="16"/>
                <w:szCs w:val="16"/>
              </w:rPr>
              <w:t>437</w:t>
            </w:r>
          </w:p>
        </w:tc>
        <w:tc>
          <w:tcPr>
            <w:tcW w:w="1619" w:type="dxa"/>
          </w:tcPr>
          <w:p w14:paraId="4808DE17" w14:textId="77777777" w:rsidR="00FF7F1C" w:rsidRDefault="00AF61B8" w:rsidP="00542056">
            <w:pPr>
              <w:spacing w:after="120"/>
              <w:jc w:val="center"/>
              <w:rPr>
                <w:rFonts w:ascii="Times New Roman" w:hAnsi="Times New Roman" w:cs="Times New Roman"/>
                <w:sz w:val="16"/>
                <w:szCs w:val="16"/>
              </w:rPr>
            </w:pPr>
            <w:r>
              <w:rPr>
                <w:rFonts w:ascii="Times New Roman" w:hAnsi="Times New Roman" w:cs="Times New Roman"/>
                <w:sz w:val="16"/>
                <w:szCs w:val="16"/>
              </w:rPr>
              <w:t>366</w:t>
            </w:r>
            <w:r w:rsidR="0078187D">
              <w:rPr>
                <w:rFonts w:ascii="Times New Roman" w:hAnsi="Times New Roman" w:cs="Times New Roman"/>
                <w:sz w:val="16"/>
                <w:szCs w:val="16"/>
              </w:rPr>
              <w:t>5</w:t>
            </w:r>
            <w:r>
              <w:rPr>
                <w:rFonts w:ascii="Times New Roman" w:hAnsi="Times New Roman" w:cs="Times New Roman"/>
                <w:sz w:val="16"/>
                <w:szCs w:val="16"/>
              </w:rPr>
              <w:t>0</w:t>
            </w:r>
          </w:p>
        </w:tc>
      </w:tr>
    </w:tbl>
    <w:p w14:paraId="17B13F03" w14:textId="77777777" w:rsidR="00FF7F1C" w:rsidRPr="00FF7F1C" w:rsidRDefault="00FF7F1C" w:rsidP="00FF7F1C">
      <w:pPr>
        <w:spacing w:after="120"/>
        <w:rPr>
          <w:rFonts w:ascii="Times New Roman" w:hAnsi="Times New Roman" w:cs="Times New Roman"/>
          <w:sz w:val="16"/>
          <w:szCs w:val="16"/>
        </w:rPr>
      </w:pPr>
    </w:p>
    <w:p w14:paraId="05CB1482" w14:textId="041B9EDA" w:rsidR="00501220" w:rsidRDefault="00103436" w:rsidP="00501220">
      <w:pPr>
        <w:spacing w:after="120"/>
        <w:jc w:val="both"/>
        <w:rPr>
          <w:rFonts w:ascii="Times New Roman" w:hAnsi="Times New Roman" w:cs="Times New Roman"/>
          <w:sz w:val="20"/>
          <w:szCs w:val="20"/>
        </w:rPr>
      </w:pPr>
      <w:r w:rsidRPr="00103436">
        <w:rPr>
          <w:rFonts w:ascii="Times New Roman" w:hAnsi="Times New Roman" w:cs="Times New Roman"/>
          <w:sz w:val="20"/>
          <w:szCs w:val="20"/>
        </w:rPr>
        <w:t xml:space="preserve">The matrix proves that the model accurately classifies majority of </w:t>
      </w:r>
      <w:r w:rsidR="00665977">
        <w:rPr>
          <w:rFonts w:ascii="Times New Roman" w:hAnsi="Times New Roman" w:cs="Times New Roman"/>
          <w:sz w:val="20"/>
          <w:szCs w:val="20"/>
        </w:rPr>
        <w:t>instances</w:t>
      </w:r>
      <w:r w:rsidRPr="00103436">
        <w:rPr>
          <w:rFonts w:ascii="Times New Roman" w:hAnsi="Times New Roman" w:cs="Times New Roman"/>
          <w:sz w:val="20"/>
          <w:szCs w:val="20"/>
        </w:rPr>
        <w:t>, with only few misclassifications. The low number of false positives and false negatives shows reliability of the system [15] in making difference between fake and real news</w:t>
      </w:r>
      <w:r w:rsidR="0078187D" w:rsidRPr="0078187D">
        <w:rPr>
          <w:rFonts w:ascii="Times New Roman" w:hAnsi="Times New Roman" w:cs="Times New Roman"/>
          <w:sz w:val="20"/>
          <w:szCs w:val="20"/>
        </w:rPr>
        <w:t>.</w:t>
      </w:r>
    </w:p>
    <w:p w14:paraId="5ADE7E77" w14:textId="77777777" w:rsidR="0078187D" w:rsidRDefault="0078187D" w:rsidP="0078187D">
      <w:pPr>
        <w:pStyle w:val="ListParagraph"/>
        <w:numPr>
          <w:ilvl w:val="0"/>
          <w:numId w:val="38"/>
        </w:numPr>
        <w:spacing w:before="120" w:after="60"/>
        <w:ind w:left="360"/>
        <w:jc w:val="both"/>
        <w:rPr>
          <w:rFonts w:ascii="Times New Roman" w:hAnsi="Times New Roman" w:cs="Times New Roman"/>
          <w:i/>
          <w:iCs/>
          <w:sz w:val="20"/>
          <w:szCs w:val="20"/>
        </w:rPr>
      </w:pPr>
      <w:r w:rsidRPr="0078187D">
        <w:rPr>
          <w:rFonts w:ascii="Times New Roman" w:hAnsi="Times New Roman" w:cs="Times New Roman"/>
          <w:i/>
          <w:iCs/>
          <w:sz w:val="20"/>
          <w:szCs w:val="20"/>
        </w:rPr>
        <w:t>Evaluation Metrics</w:t>
      </w:r>
    </w:p>
    <w:p w14:paraId="24A680C3" w14:textId="3F2A2516" w:rsidR="0078187D" w:rsidRDefault="00E01A6E" w:rsidP="0078187D">
      <w:pPr>
        <w:spacing w:after="120"/>
        <w:jc w:val="both"/>
        <w:rPr>
          <w:rFonts w:ascii="Times New Roman" w:hAnsi="Times New Roman" w:cs="Times New Roman"/>
          <w:sz w:val="20"/>
          <w:szCs w:val="20"/>
        </w:rPr>
      </w:pPr>
      <w:r w:rsidRPr="00E01A6E">
        <w:rPr>
          <w:rFonts w:ascii="Times New Roman" w:hAnsi="Times New Roman" w:cs="Times New Roman"/>
          <w:sz w:val="20"/>
          <w:szCs w:val="20"/>
        </w:rPr>
        <w:t>To provide a more detailed evaluation other performance metrics were calculated</w:t>
      </w:r>
      <w:r w:rsidR="0078187D" w:rsidRPr="0078187D">
        <w:rPr>
          <w:rFonts w:ascii="Times New Roman" w:hAnsi="Times New Roman" w:cs="Times New Roman"/>
          <w:sz w:val="20"/>
          <w:szCs w:val="20"/>
        </w:rPr>
        <w:t>, as shown in Table IV</w:t>
      </w:r>
      <w:r w:rsidR="0078187D">
        <w:rPr>
          <w:rFonts w:ascii="Times New Roman" w:hAnsi="Times New Roman" w:cs="Times New Roman"/>
          <w:sz w:val="20"/>
          <w:szCs w:val="20"/>
        </w:rPr>
        <w:t>.</w:t>
      </w:r>
    </w:p>
    <w:p w14:paraId="22A6710A" w14:textId="77777777" w:rsidR="0078187D" w:rsidRDefault="00542056" w:rsidP="00281FF0">
      <w:pPr>
        <w:spacing w:before="240" w:after="120"/>
        <w:jc w:val="center"/>
        <w:rPr>
          <w:rFonts w:ascii="Times New Roman" w:hAnsi="Times New Roman" w:cs="Times New Roman"/>
          <w:sz w:val="16"/>
          <w:szCs w:val="16"/>
        </w:rPr>
      </w:pPr>
      <w:r w:rsidRPr="00542056">
        <w:rPr>
          <w:rFonts w:ascii="Times New Roman" w:hAnsi="Times New Roman" w:cs="Times New Roman"/>
          <w:sz w:val="16"/>
          <w:szCs w:val="16"/>
        </w:rPr>
        <w:t>Table IV: Evaluation Metrics of the Ensemble Model</w:t>
      </w:r>
    </w:p>
    <w:tbl>
      <w:tblPr>
        <w:tblStyle w:val="TableGrid"/>
        <w:tblW w:w="0" w:type="auto"/>
        <w:jc w:val="center"/>
        <w:tblLook w:val="04A0" w:firstRow="1" w:lastRow="0" w:firstColumn="1" w:lastColumn="0" w:noHBand="0" w:noVBand="1"/>
      </w:tblPr>
      <w:tblGrid>
        <w:gridCol w:w="2428"/>
        <w:gridCol w:w="2429"/>
      </w:tblGrid>
      <w:tr w:rsidR="00542056" w14:paraId="6A975DF4" w14:textId="77777777" w:rsidTr="00B5061A">
        <w:trPr>
          <w:jc w:val="center"/>
        </w:trPr>
        <w:tc>
          <w:tcPr>
            <w:tcW w:w="2428" w:type="dxa"/>
          </w:tcPr>
          <w:p w14:paraId="664B48F3" w14:textId="77777777" w:rsidR="00542056" w:rsidRPr="00281FF0" w:rsidRDefault="00542056" w:rsidP="00281FF0">
            <w:pPr>
              <w:spacing w:after="120"/>
              <w:jc w:val="center"/>
              <w:rPr>
                <w:rFonts w:ascii="Times New Roman" w:hAnsi="Times New Roman" w:cs="Times New Roman"/>
                <w:b/>
                <w:bCs/>
                <w:sz w:val="16"/>
                <w:szCs w:val="16"/>
              </w:rPr>
            </w:pPr>
            <w:r w:rsidRPr="00281FF0">
              <w:rPr>
                <w:rFonts w:ascii="Times New Roman" w:hAnsi="Times New Roman" w:cs="Times New Roman"/>
                <w:b/>
                <w:bCs/>
                <w:sz w:val="16"/>
                <w:szCs w:val="16"/>
              </w:rPr>
              <w:t>Metric</w:t>
            </w:r>
          </w:p>
        </w:tc>
        <w:tc>
          <w:tcPr>
            <w:tcW w:w="2429" w:type="dxa"/>
          </w:tcPr>
          <w:p w14:paraId="713A7495" w14:textId="77777777" w:rsidR="00542056" w:rsidRPr="00281FF0" w:rsidRDefault="00542056" w:rsidP="00281FF0">
            <w:pPr>
              <w:spacing w:after="120"/>
              <w:jc w:val="center"/>
              <w:rPr>
                <w:rFonts w:ascii="Times New Roman" w:hAnsi="Times New Roman" w:cs="Times New Roman"/>
                <w:b/>
                <w:bCs/>
                <w:sz w:val="16"/>
                <w:szCs w:val="16"/>
              </w:rPr>
            </w:pPr>
            <w:r w:rsidRPr="00281FF0">
              <w:rPr>
                <w:rFonts w:ascii="Times New Roman" w:hAnsi="Times New Roman" w:cs="Times New Roman"/>
                <w:b/>
                <w:bCs/>
                <w:sz w:val="16"/>
                <w:szCs w:val="16"/>
              </w:rPr>
              <w:t>Score (%)</w:t>
            </w:r>
          </w:p>
        </w:tc>
      </w:tr>
      <w:tr w:rsidR="00542056" w14:paraId="508C1FC7" w14:textId="77777777" w:rsidTr="00B5061A">
        <w:trPr>
          <w:jc w:val="center"/>
        </w:trPr>
        <w:tc>
          <w:tcPr>
            <w:tcW w:w="2428" w:type="dxa"/>
          </w:tcPr>
          <w:p w14:paraId="4BFC5426"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Precision</w:t>
            </w:r>
          </w:p>
        </w:tc>
        <w:tc>
          <w:tcPr>
            <w:tcW w:w="2429" w:type="dxa"/>
          </w:tcPr>
          <w:p w14:paraId="2A350EF9"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98.75</w:t>
            </w:r>
          </w:p>
        </w:tc>
      </w:tr>
      <w:tr w:rsidR="00542056" w14:paraId="7269E515" w14:textId="77777777" w:rsidTr="00B5061A">
        <w:trPr>
          <w:jc w:val="center"/>
        </w:trPr>
        <w:tc>
          <w:tcPr>
            <w:tcW w:w="2428" w:type="dxa"/>
          </w:tcPr>
          <w:p w14:paraId="2AABED69"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Recall</w:t>
            </w:r>
          </w:p>
        </w:tc>
        <w:tc>
          <w:tcPr>
            <w:tcW w:w="2429" w:type="dxa"/>
          </w:tcPr>
          <w:p w14:paraId="20BFA000"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97.08</w:t>
            </w:r>
          </w:p>
        </w:tc>
      </w:tr>
      <w:tr w:rsidR="00542056" w14:paraId="4C142C81" w14:textId="77777777" w:rsidTr="00B5061A">
        <w:trPr>
          <w:jc w:val="center"/>
        </w:trPr>
        <w:tc>
          <w:tcPr>
            <w:tcW w:w="2428" w:type="dxa"/>
          </w:tcPr>
          <w:p w14:paraId="63864299"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F-1 Score</w:t>
            </w:r>
          </w:p>
        </w:tc>
        <w:tc>
          <w:tcPr>
            <w:tcW w:w="2429" w:type="dxa"/>
          </w:tcPr>
          <w:p w14:paraId="30B5DE0B" w14:textId="77777777" w:rsidR="00542056" w:rsidRDefault="00542056" w:rsidP="00281FF0">
            <w:pPr>
              <w:spacing w:after="120"/>
              <w:jc w:val="center"/>
              <w:rPr>
                <w:rFonts w:ascii="Times New Roman" w:hAnsi="Times New Roman" w:cs="Times New Roman"/>
                <w:sz w:val="16"/>
                <w:szCs w:val="16"/>
              </w:rPr>
            </w:pPr>
            <w:r>
              <w:rPr>
                <w:rFonts w:ascii="Times New Roman" w:hAnsi="Times New Roman" w:cs="Times New Roman"/>
                <w:sz w:val="16"/>
                <w:szCs w:val="16"/>
              </w:rPr>
              <w:t>97.91</w:t>
            </w:r>
          </w:p>
        </w:tc>
      </w:tr>
    </w:tbl>
    <w:p w14:paraId="3CFC28E8" w14:textId="77777777" w:rsidR="00542056" w:rsidRDefault="00542056" w:rsidP="00542056">
      <w:pPr>
        <w:spacing w:after="120"/>
        <w:rPr>
          <w:rFonts w:ascii="Times New Roman" w:hAnsi="Times New Roman" w:cs="Times New Roman"/>
          <w:sz w:val="16"/>
          <w:szCs w:val="16"/>
        </w:rPr>
      </w:pPr>
    </w:p>
    <w:p w14:paraId="30BA102B" w14:textId="77777777" w:rsidR="00281FF0" w:rsidRDefault="00281FF0" w:rsidP="00281FF0">
      <w:pPr>
        <w:pStyle w:val="ListParagraph"/>
        <w:numPr>
          <w:ilvl w:val="0"/>
          <w:numId w:val="38"/>
        </w:numPr>
        <w:spacing w:before="120" w:after="60"/>
        <w:ind w:left="360"/>
        <w:jc w:val="both"/>
        <w:rPr>
          <w:rFonts w:ascii="Times New Roman" w:hAnsi="Times New Roman" w:cs="Times New Roman"/>
          <w:i/>
          <w:iCs/>
          <w:sz w:val="20"/>
          <w:szCs w:val="20"/>
        </w:rPr>
      </w:pPr>
      <w:r w:rsidRPr="00281FF0">
        <w:rPr>
          <w:rFonts w:ascii="Times New Roman" w:hAnsi="Times New Roman" w:cs="Times New Roman"/>
          <w:i/>
          <w:iCs/>
          <w:sz w:val="20"/>
          <w:szCs w:val="20"/>
        </w:rPr>
        <w:t>ROC Curve</w:t>
      </w:r>
    </w:p>
    <w:p w14:paraId="6D0B0AD3" w14:textId="7700E621" w:rsidR="00281FF0" w:rsidRDefault="00834414" w:rsidP="00281FF0">
      <w:pPr>
        <w:spacing w:after="120"/>
        <w:jc w:val="both"/>
        <w:rPr>
          <w:rFonts w:ascii="Times New Roman" w:hAnsi="Times New Roman" w:cs="Times New Roman"/>
          <w:sz w:val="20"/>
          <w:szCs w:val="20"/>
        </w:rPr>
      </w:pPr>
      <w:r w:rsidRPr="00834414">
        <w:rPr>
          <w:rFonts w:ascii="Times New Roman" w:hAnsi="Times New Roman" w:cs="Times New Roman"/>
          <w:sz w:val="20"/>
          <w:szCs w:val="20"/>
        </w:rPr>
        <w:t>The trade-off between the true positive rate and false positive rate is shown by the ROC curve [16]. The significant discriminative capability of the ensemble model is confirmed by the curve, which is closely aligned with the upper-left corner.</w:t>
      </w:r>
    </w:p>
    <w:p w14:paraId="5BAB2C3F" w14:textId="77777777" w:rsidR="0066497A" w:rsidRDefault="0066497A" w:rsidP="00281FF0">
      <w:pPr>
        <w:spacing w:after="120"/>
        <w:jc w:val="both"/>
        <w:rPr>
          <w:rFonts w:ascii="Times New Roman" w:hAnsi="Times New Roman" w:cs="Times New Roman"/>
          <w:sz w:val="20"/>
          <w:szCs w:val="20"/>
        </w:rPr>
      </w:pPr>
    </w:p>
    <w:p w14:paraId="50550417" w14:textId="77777777" w:rsidR="00281FF0" w:rsidRDefault="00635E72" w:rsidP="00B5061A">
      <w:pPr>
        <w:spacing w:before="80" w:after="200"/>
        <w:jc w:val="center"/>
        <w:rPr>
          <w:rFonts w:ascii="Times New Roman" w:hAnsi="Times New Roman" w:cs="Times New Roman"/>
          <w:sz w:val="16"/>
          <w:szCs w:val="16"/>
        </w:rPr>
      </w:pPr>
      <w:r w:rsidRPr="00635E72">
        <w:rPr>
          <w:rFonts w:ascii="Times New Roman" w:hAnsi="Times New Roman" w:cs="Times New Roman"/>
          <w:sz w:val="16"/>
          <w:szCs w:val="16"/>
        </w:rPr>
        <w:t xml:space="preserve">Fig </w:t>
      </w:r>
      <w:r w:rsidR="0066497A">
        <w:rPr>
          <w:rFonts w:ascii="Times New Roman" w:hAnsi="Times New Roman" w:cs="Times New Roman"/>
          <w:sz w:val="16"/>
          <w:szCs w:val="16"/>
        </w:rPr>
        <w:t>2</w:t>
      </w:r>
      <w:r w:rsidRPr="00635E72">
        <w:rPr>
          <w:rFonts w:ascii="Times New Roman" w:hAnsi="Times New Roman" w:cs="Times New Roman"/>
          <w:sz w:val="16"/>
          <w:szCs w:val="16"/>
        </w:rPr>
        <w:t xml:space="preserve">: </w:t>
      </w:r>
      <w:r w:rsidRPr="0066497A">
        <w:rPr>
          <w:rFonts w:ascii="Times New Roman" w:hAnsi="Times New Roman" w:cs="Times New Roman"/>
          <w:i/>
          <w:iCs/>
          <w:sz w:val="16"/>
          <w:szCs w:val="16"/>
        </w:rPr>
        <w:t>ROC Curve of the Ensemble Model</w:t>
      </w:r>
    </w:p>
    <w:p w14:paraId="688AD459" w14:textId="77777777" w:rsidR="00635E72" w:rsidRDefault="00635E72" w:rsidP="00635E72">
      <w:pPr>
        <w:pStyle w:val="ListParagraph"/>
        <w:numPr>
          <w:ilvl w:val="0"/>
          <w:numId w:val="38"/>
        </w:numPr>
        <w:spacing w:before="120" w:after="60"/>
        <w:ind w:left="360"/>
        <w:rPr>
          <w:rFonts w:ascii="Times New Roman" w:hAnsi="Times New Roman" w:cs="Times New Roman"/>
          <w:i/>
          <w:iCs/>
          <w:sz w:val="20"/>
          <w:szCs w:val="20"/>
        </w:rPr>
      </w:pPr>
      <w:r w:rsidRPr="00635E72">
        <w:rPr>
          <w:rFonts w:ascii="Times New Roman" w:hAnsi="Times New Roman" w:cs="Times New Roman"/>
          <w:i/>
          <w:iCs/>
          <w:sz w:val="20"/>
          <w:szCs w:val="20"/>
        </w:rPr>
        <w:t>Domain Shift Analysis</w:t>
      </w:r>
    </w:p>
    <w:p w14:paraId="31014D0C" w14:textId="77777777" w:rsidR="00635E72" w:rsidRPr="00635E72" w:rsidRDefault="00635E72" w:rsidP="00635E72">
      <w:pPr>
        <w:spacing w:after="120"/>
        <w:jc w:val="both"/>
        <w:rPr>
          <w:rFonts w:ascii="Times New Roman" w:hAnsi="Times New Roman" w:cs="Times New Roman"/>
          <w:sz w:val="20"/>
          <w:szCs w:val="20"/>
        </w:rPr>
      </w:pPr>
      <w:r w:rsidRPr="00635E72">
        <w:rPr>
          <w:rFonts w:ascii="Times New Roman" w:hAnsi="Times New Roman" w:cs="Times New Roman"/>
          <w:sz w:val="20"/>
          <w:szCs w:val="20"/>
        </w:rPr>
        <w:t xml:space="preserve">An important observation from the experiments is that models trained exclusively on the ISOT dataset exhibited </w:t>
      </w:r>
      <w:r w:rsidRPr="00635E72">
        <w:rPr>
          <w:rFonts w:ascii="Times New Roman" w:hAnsi="Times New Roman" w:cs="Times New Roman"/>
          <w:sz w:val="20"/>
          <w:szCs w:val="20"/>
        </w:rPr>
        <w:lastRenderedPageBreak/>
        <w:t>strong performance on the training dataset but performed poorly when evaluated on external datasets. This indicates that the ISOT dataset contains patterns that lead to model overfitting.</w:t>
      </w:r>
    </w:p>
    <w:p w14:paraId="19F5A2B9" w14:textId="77777777" w:rsidR="00635E72" w:rsidRDefault="00635E72" w:rsidP="00635E72">
      <w:pPr>
        <w:spacing w:after="120"/>
        <w:jc w:val="both"/>
        <w:rPr>
          <w:rFonts w:ascii="Times New Roman" w:hAnsi="Times New Roman" w:cs="Times New Roman"/>
          <w:sz w:val="20"/>
          <w:szCs w:val="20"/>
        </w:rPr>
      </w:pPr>
      <w:r w:rsidRPr="00635E72">
        <w:rPr>
          <w:rFonts w:ascii="Times New Roman" w:hAnsi="Times New Roman" w:cs="Times New Roman"/>
          <w:sz w:val="20"/>
          <w:szCs w:val="20"/>
        </w:rPr>
        <w:t xml:space="preserve">When the DistilBERT was evaluated on an unseen news dataset, the performance decreased significantly </w:t>
      </w:r>
      <w:r>
        <w:rPr>
          <w:rFonts w:ascii="Times New Roman" w:hAnsi="Times New Roman" w:cs="Times New Roman"/>
          <w:sz w:val="20"/>
          <w:szCs w:val="20"/>
        </w:rPr>
        <w:t xml:space="preserve">whereas the XGBoost (Ensemble </w:t>
      </w:r>
      <w:r w:rsidR="009C3E97">
        <w:rPr>
          <w:rFonts w:ascii="Times New Roman" w:hAnsi="Times New Roman" w:cs="Times New Roman"/>
          <w:sz w:val="20"/>
          <w:szCs w:val="20"/>
        </w:rPr>
        <w:t>Model</w:t>
      </w:r>
      <w:r>
        <w:rPr>
          <w:rFonts w:ascii="Times New Roman" w:hAnsi="Times New Roman" w:cs="Times New Roman"/>
          <w:sz w:val="20"/>
          <w:szCs w:val="20"/>
        </w:rPr>
        <w:t>)</w:t>
      </w:r>
      <w:r w:rsidR="009C3E97">
        <w:rPr>
          <w:rFonts w:ascii="Times New Roman" w:hAnsi="Times New Roman" w:cs="Times New Roman"/>
          <w:sz w:val="20"/>
          <w:szCs w:val="20"/>
        </w:rPr>
        <w:t xml:space="preserve"> demonstrated stability</w:t>
      </w:r>
      <w:r w:rsidRPr="00635E72">
        <w:rPr>
          <w:rFonts w:ascii="Times New Roman" w:hAnsi="Times New Roman" w:cs="Times New Roman"/>
          <w:sz w:val="20"/>
          <w:szCs w:val="20"/>
        </w:rPr>
        <w:t>. This demonstrates the presence of domain shift and highlights the importance of using diverse datasets during training.</w:t>
      </w:r>
    </w:p>
    <w:p w14:paraId="7F70531E" w14:textId="77777777" w:rsidR="009C3E97" w:rsidRDefault="009C3E97" w:rsidP="009C3E97">
      <w:pPr>
        <w:spacing w:before="240" w:after="120"/>
        <w:jc w:val="center"/>
        <w:rPr>
          <w:rFonts w:ascii="Times New Roman" w:hAnsi="Times New Roman" w:cs="Times New Roman"/>
          <w:sz w:val="16"/>
          <w:szCs w:val="16"/>
        </w:rPr>
      </w:pPr>
      <w:r w:rsidRPr="009C3E97">
        <w:rPr>
          <w:rFonts w:ascii="Times New Roman" w:hAnsi="Times New Roman" w:cs="Times New Roman"/>
          <w:sz w:val="16"/>
          <w:szCs w:val="16"/>
        </w:rPr>
        <w:t xml:space="preserve">Table </w:t>
      </w:r>
      <w:r w:rsidRPr="00542056">
        <w:rPr>
          <w:rFonts w:ascii="Times New Roman" w:hAnsi="Times New Roman" w:cs="Times New Roman"/>
          <w:sz w:val="16"/>
          <w:szCs w:val="16"/>
        </w:rPr>
        <w:t>V</w:t>
      </w:r>
      <w:r w:rsidRPr="009C3E97">
        <w:rPr>
          <w:rFonts w:ascii="Times New Roman" w:hAnsi="Times New Roman" w:cs="Times New Roman"/>
          <w:sz w:val="16"/>
          <w:szCs w:val="16"/>
        </w:rPr>
        <w:t>: Model Performance on Unseen Dataset</w:t>
      </w:r>
    </w:p>
    <w:tbl>
      <w:tblPr>
        <w:tblStyle w:val="TableGrid"/>
        <w:tblW w:w="0" w:type="auto"/>
        <w:jc w:val="center"/>
        <w:tblLook w:val="04A0" w:firstRow="1" w:lastRow="0" w:firstColumn="1" w:lastColumn="0" w:noHBand="0" w:noVBand="1"/>
      </w:tblPr>
      <w:tblGrid>
        <w:gridCol w:w="2428"/>
        <w:gridCol w:w="2429"/>
      </w:tblGrid>
      <w:tr w:rsidR="009C3E97" w14:paraId="245056AE" w14:textId="77777777" w:rsidTr="00483362">
        <w:trPr>
          <w:jc w:val="center"/>
        </w:trPr>
        <w:tc>
          <w:tcPr>
            <w:tcW w:w="2428" w:type="dxa"/>
          </w:tcPr>
          <w:p w14:paraId="1331A3C8" w14:textId="77777777" w:rsidR="009C3E97" w:rsidRPr="009C3E97" w:rsidRDefault="009C3E97" w:rsidP="00483362">
            <w:pPr>
              <w:spacing w:after="120"/>
              <w:jc w:val="center"/>
              <w:rPr>
                <w:rFonts w:ascii="Times New Roman" w:hAnsi="Times New Roman" w:cs="Times New Roman"/>
                <w:b/>
                <w:bCs/>
                <w:sz w:val="16"/>
                <w:szCs w:val="16"/>
              </w:rPr>
            </w:pPr>
            <w:r w:rsidRPr="009C3E97">
              <w:rPr>
                <w:rFonts w:ascii="Times New Roman" w:hAnsi="Times New Roman" w:cs="Times New Roman"/>
                <w:b/>
                <w:bCs/>
                <w:sz w:val="16"/>
                <w:szCs w:val="16"/>
              </w:rPr>
              <w:t>Model</w:t>
            </w:r>
          </w:p>
        </w:tc>
        <w:tc>
          <w:tcPr>
            <w:tcW w:w="2429" w:type="dxa"/>
          </w:tcPr>
          <w:p w14:paraId="7264E920" w14:textId="77777777" w:rsidR="009C3E97" w:rsidRPr="009C3E97" w:rsidRDefault="009C3E97" w:rsidP="00483362">
            <w:pPr>
              <w:spacing w:after="120"/>
              <w:jc w:val="center"/>
              <w:rPr>
                <w:rFonts w:ascii="Times New Roman" w:hAnsi="Times New Roman" w:cs="Times New Roman"/>
                <w:b/>
                <w:bCs/>
                <w:sz w:val="16"/>
                <w:szCs w:val="16"/>
              </w:rPr>
            </w:pPr>
            <w:r w:rsidRPr="009C3E97">
              <w:rPr>
                <w:rFonts w:ascii="Times New Roman" w:hAnsi="Times New Roman" w:cs="Times New Roman"/>
                <w:b/>
                <w:bCs/>
                <w:sz w:val="16"/>
                <w:szCs w:val="16"/>
              </w:rPr>
              <w:t>Accuracy</w:t>
            </w:r>
            <w:r>
              <w:rPr>
                <w:rFonts w:ascii="Times New Roman" w:hAnsi="Times New Roman" w:cs="Times New Roman"/>
                <w:b/>
                <w:bCs/>
                <w:sz w:val="16"/>
                <w:szCs w:val="16"/>
              </w:rPr>
              <w:t xml:space="preserve"> (%)</w:t>
            </w:r>
          </w:p>
        </w:tc>
      </w:tr>
      <w:tr w:rsidR="009C3E97" w14:paraId="30248CC2" w14:textId="77777777" w:rsidTr="00483362">
        <w:trPr>
          <w:jc w:val="center"/>
        </w:trPr>
        <w:tc>
          <w:tcPr>
            <w:tcW w:w="2428" w:type="dxa"/>
          </w:tcPr>
          <w:p w14:paraId="391A13F9" w14:textId="77777777" w:rsidR="009C3E97" w:rsidRDefault="009C3E97" w:rsidP="00483362">
            <w:pPr>
              <w:spacing w:after="120"/>
              <w:jc w:val="center"/>
              <w:rPr>
                <w:rFonts w:ascii="Times New Roman" w:hAnsi="Times New Roman" w:cs="Times New Roman"/>
                <w:sz w:val="16"/>
                <w:szCs w:val="16"/>
              </w:rPr>
            </w:pPr>
            <w:r>
              <w:rPr>
                <w:rFonts w:ascii="Times New Roman" w:hAnsi="Times New Roman" w:cs="Times New Roman"/>
                <w:sz w:val="16"/>
                <w:szCs w:val="16"/>
              </w:rPr>
              <w:t>DistilBERT</w:t>
            </w:r>
          </w:p>
        </w:tc>
        <w:tc>
          <w:tcPr>
            <w:tcW w:w="2429" w:type="dxa"/>
          </w:tcPr>
          <w:p w14:paraId="387D0B3A" w14:textId="77777777" w:rsidR="009C3E97" w:rsidRDefault="009C3E97" w:rsidP="00483362">
            <w:pPr>
              <w:spacing w:after="120"/>
              <w:jc w:val="center"/>
              <w:rPr>
                <w:rFonts w:ascii="Times New Roman" w:hAnsi="Times New Roman" w:cs="Times New Roman"/>
                <w:sz w:val="16"/>
                <w:szCs w:val="16"/>
              </w:rPr>
            </w:pPr>
            <w:r>
              <w:rPr>
                <w:rFonts w:ascii="Times New Roman" w:hAnsi="Times New Roman" w:cs="Times New Roman"/>
                <w:sz w:val="16"/>
                <w:szCs w:val="16"/>
              </w:rPr>
              <w:t>32.80</w:t>
            </w:r>
          </w:p>
        </w:tc>
      </w:tr>
      <w:tr w:rsidR="009C3E97" w14:paraId="6700DCDB" w14:textId="77777777" w:rsidTr="00483362">
        <w:trPr>
          <w:jc w:val="center"/>
        </w:trPr>
        <w:tc>
          <w:tcPr>
            <w:tcW w:w="2428" w:type="dxa"/>
          </w:tcPr>
          <w:p w14:paraId="0538BC68" w14:textId="77777777" w:rsidR="009C3E97" w:rsidRDefault="009C3E97" w:rsidP="00483362">
            <w:pPr>
              <w:spacing w:after="120"/>
              <w:jc w:val="center"/>
              <w:rPr>
                <w:rFonts w:ascii="Times New Roman" w:hAnsi="Times New Roman" w:cs="Times New Roman"/>
                <w:sz w:val="16"/>
                <w:szCs w:val="16"/>
              </w:rPr>
            </w:pPr>
            <w:r>
              <w:rPr>
                <w:rFonts w:ascii="Times New Roman" w:hAnsi="Times New Roman" w:cs="Times New Roman"/>
                <w:sz w:val="16"/>
                <w:szCs w:val="16"/>
              </w:rPr>
              <w:t>XGBoost</w:t>
            </w:r>
          </w:p>
        </w:tc>
        <w:tc>
          <w:tcPr>
            <w:tcW w:w="2429" w:type="dxa"/>
          </w:tcPr>
          <w:p w14:paraId="6CA091A8" w14:textId="77777777" w:rsidR="009C3E97" w:rsidRDefault="009C3E97" w:rsidP="00483362">
            <w:pPr>
              <w:spacing w:after="120"/>
              <w:jc w:val="center"/>
              <w:rPr>
                <w:rFonts w:ascii="Times New Roman" w:hAnsi="Times New Roman" w:cs="Times New Roman"/>
                <w:sz w:val="16"/>
                <w:szCs w:val="16"/>
              </w:rPr>
            </w:pPr>
            <w:r>
              <w:rPr>
                <w:rFonts w:ascii="Times New Roman" w:hAnsi="Times New Roman" w:cs="Times New Roman"/>
                <w:sz w:val="16"/>
                <w:szCs w:val="16"/>
              </w:rPr>
              <w:t>94.90</w:t>
            </w:r>
          </w:p>
        </w:tc>
      </w:tr>
    </w:tbl>
    <w:p w14:paraId="27259D18" w14:textId="77777777" w:rsidR="009C3E97" w:rsidRPr="009C3E97" w:rsidRDefault="009C3E97" w:rsidP="009C3E97">
      <w:pPr>
        <w:rPr>
          <w:rFonts w:ascii="Times New Roman" w:hAnsi="Times New Roman" w:cs="Times New Roman"/>
          <w:sz w:val="16"/>
          <w:szCs w:val="16"/>
        </w:rPr>
      </w:pPr>
    </w:p>
    <w:p w14:paraId="69086BE5" w14:textId="77777777" w:rsidR="009C3E97" w:rsidRDefault="00B76704" w:rsidP="00483362">
      <w:pPr>
        <w:pStyle w:val="ListParagraph"/>
        <w:numPr>
          <w:ilvl w:val="0"/>
          <w:numId w:val="38"/>
        </w:numPr>
        <w:spacing w:before="120" w:after="60"/>
        <w:ind w:left="360"/>
        <w:jc w:val="both"/>
        <w:rPr>
          <w:rFonts w:ascii="Times New Roman" w:hAnsi="Times New Roman" w:cs="Times New Roman"/>
          <w:i/>
          <w:iCs/>
          <w:sz w:val="20"/>
          <w:szCs w:val="20"/>
        </w:rPr>
      </w:pPr>
      <w:r w:rsidRPr="00B76704">
        <w:rPr>
          <w:rFonts w:ascii="Times New Roman" w:hAnsi="Times New Roman" w:cs="Times New Roman"/>
          <w:i/>
          <w:iCs/>
          <w:sz w:val="20"/>
          <w:szCs w:val="20"/>
        </w:rPr>
        <w:t>Explainability Results</w:t>
      </w:r>
    </w:p>
    <w:p w14:paraId="032029A7" w14:textId="1AE18C35" w:rsidR="00B76704" w:rsidRDefault="004E0E9D" w:rsidP="00E51494">
      <w:pPr>
        <w:spacing w:after="120"/>
        <w:jc w:val="both"/>
        <w:rPr>
          <w:rFonts w:ascii="Times New Roman" w:hAnsi="Times New Roman" w:cs="Times New Roman"/>
          <w:sz w:val="20"/>
          <w:szCs w:val="20"/>
        </w:rPr>
      </w:pPr>
      <w:r w:rsidRPr="004E0E9D">
        <w:rPr>
          <w:rFonts w:ascii="Times New Roman" w:hAnsi="Times New Roman" w:cs="Times New Roman"/>
          <w:sz w:val="20"/>
          <w:szCs w:val="20"/>
        </w:rPr>
        <w:t>Explainability techniques were used to identify influential words responsible for the model’s predictions. Transformer attention scores highlight words that strongly influenced classification decisions [17], whereas for Random Forest, SHAP (SHapley Additive exPlanations) identifies the influential words.</w:t>
      </w:r>
    </w:p>
    <w:p w14:paraId="03EAB002" w14:textId="77777777" w:rsidR="00B76704" w:rsidRPr="00B76704" w:rsidRDefault="00B76704" w:rsidP="00E51494">
      <w:pPr>
        <w:spacing w:after="120"/>
        <w:jc w:val="both"/>
        <w:rPr>
          <w:rFonts w:ascii="Times New Roman" w:hAnsi="Times New Roman" w:cs="Times New Roman"/>
          <w:sz w:val="20"/>
          <w:szCs w:val="20"/>
        </w:rPr>
      </w:pPr>
      <w:r w:rsidRPr="00B76704">
        <w:rPr>
          <w:rFonts w:ascii="Times New Roman" w:hAnsi="Times New Roman" w:cs="Times New Roman"/>
          <w:sz w:val="20"/>
          <w:szCs w:val="20"/>
        </w:rPr>
        <w:t>This improves transparency and helps users understand the reasoning behind model predictions</w:t>
      </w:r>
    </w:p>
    <w:p w14:paraId="5D6EE304" w14:textId="77777777" w:rsidR="00635E72" w:rsidRDefault="00B76704" w:rsidP="00E51494">
      <w:pPr>
        <w:pStyle w:val="ListParagraph"/>
        <w:numPr>
          <w:ilvl w:val="0"/>
          <w:numId w:val="3"/>
        </w:numPr>
        <w:spacing w:before="160" w:after="80"/>
        <w:jc w:val="center"/>
        <w:rPr>
          <w:rFonts w:ascii="Times New Roman" w:hAnsi="Times New Roman" w:cs="Times New Roman"/>
          <w:smallCaps/>
          <w:sz w:val="20"/>
          <w:szCs w:val="20"/>
        </w:rPr>
      </w:pPr>
      <w:r w:rsidRPr="00E51494">
        <w:rPr>
          <w:rFonts w:ascii="Times New Roman" w:hAnsi="Times New Roman" w:cs="Times New Roman"/>
          <w:smallCaps/>
          <w:sz w:val="20"/>
          <w:szCs w:val="20"/>
        </w:rPr>
        <w:t>Conclusion</w:t>
      </w:r>
    </w:p>
    <w:p w14:paraId="4422DA4B" w14:textId="02BAF8E4" w:rsidR="00644892" w:rsidRPr="00644892" w:rsidRDefault="00644892" w:rsidP="00644892">
      <w:pPr>
        <w:spacing w:after="120" w:line="240" w:lineRule="auto"/>
        <w:jc w:val="both"/>
        <w:rPr>
          <w:rFonts w:ascii="Times New Roman" w:eastAsia="Times New Roman" w:hAnsi="Times New Roman" w:cs="Times New Roman"/>
          <w:kern w:val="0"/>
          <w:sz w:val="20"/>
          <w:szCs w:val="20"/>
          <w:lang w:val="en-US" w:bidi="ar-SA"/>
        </w:rPr>
      </w:pPr>
      <w:r w:rsidRPr="00644892">
        <w:rPr>
          <w:rFonts w:ascii="Times New Roman" w:eastAsia="Times New Roman" w:hAnsi="Times New Roman" w:cs="Times New Roman"/>
          <w:kern w:val="0"/>
          <w:sz w:val="20"/>
          <w:szCs w:val="20"/>
          <w:lang w:val="en-US" w:bidi="ar-SA"/>
        </w:rPr>
        <w:t xml:space="preserve">This paper presented an ensemble between transformer-based deep learning models and classical machine learning for a fake news detection system. Here we propose an ensemble approach combining a Random </w:t>
      </w:r>
      <w:r w:rsidR="008B133A">
        <w:rPr>
          <w:rFonts w:ascii="Times New Roman" w:eastAsia="Times New Roman" w:hAnsi="Times New Roman" w:cs="Times New Roman"/>
          <w:kern w:val="0"/>
          <w:sz w:val="20"/>
          <w:szCs w:val="20"/>
          <w:lang w:val="en-US" w:bidi="ar-SA"/>
        </w:rPr>
        <w:t>F</w:t>
      </w:r>
      <w:r w:rsidRPr="00644892">
        <w:rPr>
          <w:rFonts w:ascii="Times New Roman" w:eastAsia="Times New Roman" w:hAnsi="Times New Roman" w:cs="Times New Roman"/>
          <w:kern w:val="0"/>
          <w:sz w:val="20"/>
          <w:szCs w:val="20"/>
          <w:lang w:val="en-US" w:bidi="ar-SA"/>
        </w:rPr>
        <w:t>orest classifier with DistilBERT transformer model powered by XGboost meta-classifier.</w:t>
      </w:r>
    </w:p>
    <w:p w14:paraId="071AD93C" w14:textId="081D3BE7" w:rsidR="00366E80" w:rsidRPr="00483362" w:rsidRDefault="00644892" w:rsidP="00644892">
      <w:pPr>
        <w:spacing w:after="120" w:line="240" w:lineRule="auto"/>
        <w:jc w:val="both"/>
        <w:rPr>
          <w:rFonts w:ascii="Times New Roman" w:eastAsia="Times New Roman" w:hAnsi="Times New Roman" w:cs="Times New Roman"/>
          <w:kern w:val="0"/>
          <w:sz w:val="20"/>
          <w:szCs w:val="20"/>
          <w:lang w:val="en-US" w:bidi="ar-SA"/>
        </w:rPr>
      </w:pPr>
      <w:r w:rsidRPr="00644892">
        <w:rPr>
          <w:rFonts w:ascii="Times New Roman" w:eastAsia="Times New Roman" w:hAnsi="Times New Roman" w:cs="Times New Roman"/>
          <w:kern w:val="0"/>
          <w:sz w:val="20"/>
          <w:szCs w:val="20"/>
          <w:lang w:val="en-US" w:bidi="ar-SA"/>
        </w:rPr>
        <w:t>When compared to individual models, experimental data show that the accuracy is significantly improved using the ensemble method.</w:t>
      </w:r>
    </w:p>
    <w:p w14:paraId="2C0C842E" w14:textId="08B7C943" w:rsidR="00366E80" w:rsidRPr="002D7801" w:rsidRDefault="002D7801" w:rsidP="00483362">
      <w:pPr>
        <w:spacing w:after="120" w:line="240" w:lineRule="auto"/>
        <w:jc w:val="both"/>
        <w:rPr>
          <w:rFonts w:ascii="Times New Roman" w:eastAsia="Times New Roman" w:hAnsi="Times New Roman" w:cs="Times New Roman"/>
          <w:kern w:val="0"/>
          <w:sz w:val="20"/>
          <w:szCs w:val="20"/>
          <w:lang w:bidi="ar-SA"/>
        </w:rPr>
      </w:pPr>
      <w:r w:rsidRPr="002D7801">
        <w:rPr>
          <w:rFonts w:ascii="Times New Roman" w:eastAsia="Times New Roman" w:hAnsi="Times New Roman" w:cs="Times New Roman"/>
          <w:kern w:val="0"/>
          <w:sz w:val="20"/>
          <w:szCs w:val="20"/>
          <w:lang w:bidi="ar-SA"/>
        </w:rPr>
        <w:t xml:space="preserve">The study also shows how domain shift and dataset bias decrease model performance. Models trained on a single dataset may have poor generalization when applied to new data sources. </w:t>
      </w:r>
      <w:r w:rsidR="00497DA9" w:rsidRPr="00497DA9">
        <w:rPr>
          <w:rFonts w:ascii="Times New Roman" w:eastAsia="Times New Roman" w:hAnsi="Times New Roman" w:cs="Times New Roman"/>
          <w:kern w:val="0"/>
          <w:sz w:val="20"/>
          <w:szCs w:val="20"/>
          <w:lang w:bidi="ar-SA"/>
        </w:rPr>
        <w:t xml:space="preserve">They also offer </w:t>
      </w:r>
      <w:r w:rsidR="00305530" w:rsidRPr="00497DA9">
        <w:rPr>
          <w:rFonts w:ascii="Times New Roman" w:eastAsia="Times New Roman" w:hAnsi="Times New Roman" w:cs="Times New Roman"/>
          <w:kern w:val="0"/>
          <w:sz w:val="20"/>
          <w:szCs w:val="20"/>
          <w:lang w:bidi="ar-SA"/>
        </w:rPr>
        <w:t>a strong foundation</w:t>
      </w:r>
      <w:r w:rsidR="00497DA9" w:rsidRPr="00497DA9">
        <w:rPr>
          <w:rFonts w:ascii="Times New Roman" w:eastAsia="Times New Roman" w:hAnsi="Times New Roman" w:cs="Times New Roman"/>
          <w:kern w:val="0"/>
          <w:sz w:val="20"/>
          <w:szCs w:val="20"/>
          <w:lang w:bidi="ar-SA"/>
        </w:rPr>
        <w:t xml:space="preserve"> for future improvements that will support the detection of multilingual fake news, better domain generalization, and integrate real-time fact-checking systems.</w:t>
      </w:r>
    </w:p>
    <w:p w14:paraId="773797B7" w14:textId="77777777" w:rsidR="00E51494" w:rsidRDefault="00E51494" w:rsidP="00E51494">
      <w:pPr>
        <w:pStyle w:val="ListParagraph"/>
        <w:numPr>
          <w:ilvl w:val="0"/>
          <w:numId w:val="3"/>
        </w:numPr>
        <w:spacing w:before="160" w:after="80"/>
        <w:jc w:val="center"/>
        <w:rPr>
          <w:rFonts w:ascii="Times New Roman" w:hAnsi="Times New Roman" w:cs="Times New Roman"/>
          <w:smallCaps/>
          <w:sz w:val="20"/>
          <w:szCs w:val="20"/>
        </w:rPr>
      </w:pPr>
      <w:r w:rsidRPr="00E51494">
        <w:rPr>
          <w:rFonts w:ascii="Times New Roman" w:hAnsi="Times New Roman" w:cs="Times New Roman"/>
          <w:smallCaps/>
          <w:sz w:val="20"/>
          <w:szCs w:val="20"/>
        </w:rPr>
        <w:t>References</w:t>
      </w:r>
    </w:p>
    <w:p w14:paraId="2AC42F38" w14:textId="462A1436" w:rsidR="00E51494" w:rsidRPr="000001FF" w:rsidRDefault="00B2640C"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D. Mouratidis, A. Kanavos, and K. Kermanidis, “From Misinformation to Insight: Machine Learning Strategies for Fake News Detection,” </w:t>
      </w:r>
      <w:r w:rsidRPr="000001FF">
        <w:rPr>
          <w:rFonts w:ascii="Times New Roman" w:hAnsi="Times New Roman" w:cs="Times New Roman"/>
          <w:i/>
          <w:iCs/>
          <w:sz w:val="20"/>
          <w:szCs w:val="20"/>
        </w:rPr>
        <w:t>Information</w:t>
      </w:r>
      <w:r w:rsidRPr="000001FF">
        <w:rPr>
          <w:rFonts w:ascii="Times New Roman" w:hAnsi="Times New Roman" w:cs="Times New Roman"/>
          <w:sz w:val="20"/>
          <w:szCs w:val="20"/>
        </w:rPr>
        <w:t>, vol. 16, no. 3, p. 189, Feb. 2025, doi: 10.3390/info16030189.</w:t>
      </w:r>
    </w:p>
    <w:p w14:paraId="43545095" w14:textId="57563ED2" w:rsidR="00F155DC" w:rsidRPr="000001FF" w:rsidRDefault="00F155DC"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[2]</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M. Narra </w:t>
      </w:r>
      <w:r w:rsidRPr="000001FF">
        <w:rPr>
          <w:rFonts w:ascii="Times New Roman" w:hAnsi="Times New Roman" w:cs="Times New Roman"/>
          <w:i/>
          <w:iCs/>
          <w:sz w:val="20"/>
          <w:szCs w:val="20"/>
        </w:rPr>
        <w:t>et al.</w:t>
      </w:r>
      <w:r w:rsidRPr="000001FF">
        <w:rPr>
          <w:rFonts w:ascii="Times New Roman" w:hAnsi="Times New Roman" w:cs="Times New Roman"/>
          <w:sz w:val="20"/>
          <w:szCs w:val="20"/>
        </w:rPr>
        <w:t>, “Selective Feature Sets Based Fake News Detection for COVID-19 to Manage Infodemic,” </w:t>
      </w:r>
      <w:r w:rsidRPr="000001FF">
        <w:rPr>
          <w:rFonts w:ascii="Times New Roman" w:hAnsi="Times New Roman" w:cs="Times New Roman"/>
          <w:i/>
          <w:iCs/>
          <w:sz w:val="20"/>
          <w:szCs w:val="20"/>
        </w:rPr>
        <w:t>IEEE Access</w:t>
      </w:r>
      <w:r w:rsidRPr="000001FF">
        <w:rPr>
          <w:rFonts w:ascii="Times New Roman" w:hAnsi="Times New Roman" w:cs="Times New Roman"/>
          <w:sz w:val="20"/>
          <w:szCs w:val="20"/>
        </w:rPr>
        <w:t>, vol. 10, pp. 98724–98736, Jan. 2022, doi: 10.1109/access.2022.3206963.</w:t>
      </w:r>
    </w:p>
    <w:p w14:paraId="14A44AC9" w14:textId="22B4EB03" w:rsidR="00E51494" w:rsidRPr="000001FF" w:rsidRDefault="00F155DC"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lastRenderedPageBreak/>
        <w:t>[3</w:t>
      </w:r>
      <w:r w:rsidR="000001FF" w:rsidRPr="000001FF">
        <w:rPr>
          <w:rFonts w:ascii="Times New Roman" w:hAnsi="Times New Roman" w:cs="Times New Roman"/>
          <w:sz w:val="20"/>
          <w:szCs w:val="20"/>
        </w:rPr>
        <w:t>]</w:t>
      </w:r>
      <w:r w:rsidR="00483362">
        <w:rPr>
          <w:rFonts w:ascii="Times New Roman" w:hAnsi="Times New Roman" w:cs="Times New Roman"/>
          <w:sz w:val="20"/>
          <w:szCs w:val="20"/>
        </w:rPr>
        <w:t xml:space="preserve"> </w:t>
      </w:r>
      <w:r w:rsidR="000001FF" w:rsidRPr="000001FF">
        <w:rPr>
          <w:rFonts w:ascii="Times New Roman" w:hAnsi="Times New Roman" w:cs="Times New Roman"/>
          <w:sz w:val="20"/>
          <w:szCs w:val="20"/>
        </w:rPr>
        <w:t>C.</w:t>
      </w:r>
      <w:r w:rsidRPr="000001FF">
        <w:rPr>
          <w:rFonts w:ascii="Times New Roman" w:hAnsi="Times New Roman" w:cs="Times New Roman"/>
          <w:sz w:val="20"/>
          <w:szCs w:val="20"/>
        </w:rPr>
        <w:t xml:space="preserve"> Yeh, Y. Chen, A. Wu, C. Chen, F. Viégas, and M. Wattenberg, “AttentionViz: A Global View of Transformer Attention.,” </w:t>
      </w:r>
      <w:r w:rsidRPr="000001FF">
        <w:rPr>
          <w:rFonts w:ascii="Times New Roman" w:hAnsi="Times New Roman" w:cs="Times New Roman"/>
          <w:i/>
          <w:iCs/>
          <w:sz w:val="20"/>
          <w:szCs w:val="20"/>
        </w:rPr>
        <w:t>IEEE Trans. Visual. Comput. Graphics</w:t>
      </w:r>
      <w:r w:rsidRPr="000001FF">
        <w:rPr>
          <w:rFonts w:ascii="Times New Roman" w:hAnsi="Times New Roman" w:cs="Times New Roman"/>
          <w:sz w:val="20"/>
          <w:szCs w:val="20"/>
        </w:rPr>
        <w:t>, vol. 30, no. 1, pp. 1–11, Jan. 2023, doi: 10.1109/tvcg.2023.3327163.</w:t>
      </w:r>
    </w:p>
    <w:p w14:paraId="7DD5AEA6" w14:textId="599823FA" w:rsidR="00E51494" w:rsidRPr="000001FF" w:rsidRDefault="00334C24"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[4]</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S.</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Lin, C.-T. Li, and A. C. Kot, “Multi-Domain Adversarial Feature Generalization for Person Re-Identification.,” </w:t>
      </w:r>
      <w:r w:rsidRPr="000001FF">
        <w:rPr>
          <w:rFonts w:ascii="Times New Roman" w:hAnsi="Times New Roman" w:cs="Times New Roman"/>
          <w:i/>
          <w:iCs/>
          <w:sz w:val="20"/>
          <w:szCs w:val="20"/>
        </w:rPr>
        <w:t>IEEE Trans. on Image Process.</w:t>
      </w:r>
      <w:r w:rsidRPr="000001FF">
        <w:rPr>
          <w:rFonts w:ascii="Times New Roman" w:hAnsi="Times New Roman" w:cs="Times New Roman"/>
          <w:sz w:val="20"/>
          <w:szCs w:val="20"/>
        </w:rPr>
        <w:t>, vol. 30, pp. 1596–1607, Jan. 2021, doi: 10.1109/tip.2020.3046864.</w:t>
      </w:r>
    </w:p>
    <w:p w14:paraId="099A07E6" w14:textId="0C51D83C" w:rsidR="002618AB" w:rsidRPr="000001FF" w:rsidRDefault="002618AB"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[5]</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 xml:space="preserve">B. G. Bokolo and Q. Liu, “Deep Learning-Based Depression Detection from Social Media: Comparative Evaluation of ML and Transformer Techniques,” </w:t>
      </w:r>
      <w:r w:rsidRPr="000001FF">
        <w:rPr>
          <w:rFonts w:ascii="Times New Roman" w:hAnsi="Times New Roman" w:cs="Times New Roman"/>
          <w:i/>
          <w:iCs/>
          <w:sz w:val="20"/>
          <w:szCs w:val="20"/>
        </w:rPr>
        <w:t>Electronics</w:t>
      </w:r>
      <w:r w:rsidRPr="000001FF">
        <w:rPr>
          <w:rFonts w:ascii="Times New Roman" w:hAnsi="Times New Roman" w:cs="Times New Roman"/>
          <w:sz w:val="20"/>
          <w:szCs w:val="20"/>
        </w:rPr>
        <w:t>, vol. 12, no. 21, p. 4396, Oct. 2023, doi: 10.3390/electronics12214396.</w:t>
      </w:r>
    </w:p>
    <w:p w14:paraId="752DC41D" w14:textId="3AE12F58" w:rsidR="00104A02" w:rsidRPr="000001FF" w:rsidRDefault="00104A02"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[6]</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 xml:space="preserve">M. Lahby, A.-S. K. Pathan, Y. Maleh, and W. M. S. Yafooz, </w:t>
      </w:r>
      <w:r w:rsidRPr="000001FF">
        <w:rPr>
          <w:rFonts w:ascii="Times New Roman" w:hAnsi="Times New Roman" w:cs="Times New Roman"/>
          <w:i/>
          <w:iCs/>
          <w:sz w:val="20"/>
          <w:szCs w:val="20"/>
        </w:rPr>
        <w:t>Combating Fake News with Computational Intelligence Techniques</w:t>
      </w:r>
      <w:r w:rsidRPr="000001FF">
        <w:rPr>
          <w:rFonts w:ascii="Times New Roman" w:hAnsi="Times New Roman" w:cs="Times New Roman"/>
          <w:sz w:val="20"/>
          <w:szCs w:val="20"/>
        </w:rPr>
        <w:t>. Springer Nature, 2021.</w:t>
      </w:r>
    </w:p>
    <w:p w14:paraId="77C98A43" w14:textId="6BE209A0" w:rsidR="00104A02" w:rsidRPr="000001FF" w:rsidRDefault="00104A02"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[7]</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 xml:space="preserve">D. Khurana, A. Koli, K. Khatter, and S. Singh, “Natural language processing: state of the art, current trends and challenges,” </w:t>
      </w:r>
      <w:r w:rsidRPr="000001FF">
        <w:rPr>
          <w:rFonts w:ascii="Times New Roman" w:hAnsi="Times New Roman" w:cs="Times New Roman"/>
          <w:i/>
          <w:iCs/>
          <w:sz w:val="20"/>
          <w:szCs w:val="20"/>
        </w:rPr>
        <w:t>Multimedia Tools and Applications</w:t>
      </w:r>
      <w:r w:rsidRPr="000001FF">
        <w:rPr>
          <w:rFonts w:ascii="Times New Roman" w:hAnsi="Times New Roman" w:cs="Times New Roman"/>
          <w:sz w:val="20"/>
          <w:szCs w:val="20"/>
        </w:rPr>
        <w:t>, vol. 82, no. 3, pp. 3713–3744, Jul. 2022, doi: 10.1007/s11042-022-13428-4.</w:t>
      </w:r>
    </w:p>
    <w:p w14:paraId="09CA24C1" w14:textId="3CA91A8B" w:rsidR="00104A02" w:rsidRPr="000001FF" w:rsidRDefault="00104A02"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[8]</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 xml:space="preserve">M. Wankhade, A. C. S. Rao, and C. Kulkarni, “A survey on sentiment analysis methods, applications, and challenges,” </w:t>
      </w:r>
      <w:r w:rsidRPr="000001FF">
        <w:rPr>
          <w:rFonts w:ascii="Times New Roman" w:hAnsi="Times New Roman" w:cs="Times New Roman"/>
          <w:i/>
          <w:iCs/>
          <w:sz w:val="20"/>
          <w:szCs w:val="20"/>
        </w:rPr>
        <w:t>Artificial Intelligence Review</w:t>
      </w:r>
      <w:r w:rsidRPr="000001FF">
        <w:rPr>
          <w:rFonts w:ascii="Times New Roman" w:hAnsi="Times New Roman" w:cs="Times New Roman"/>
          <w:sz w:val="20"/>
          <w:szCs w:val="20"/>
        </w:rPr>
        <w:t>, vol. 55, no. 7, pp. 5731–5780, Feb. 2022, doi: 10.1007/s10462-022-10144-1.</w:t>
      </w:r>
    </w:p>
    <w:p w14:paraId="2AF0AFB2" w14:textId="3E6C0F7A" w:rsidR="00E51494" w:rsidRPr="000001FF" w:rsidRDefault="00437D7E"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[9]</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N. Rane, S. P. Choudhary, and J. Rane, “Ensemble deep learning and machine learning: applications, opportunities, challenges, and future directions,” </w:t>
      </w:r>
      <w:r w:rsidRPr="000001FF">
        <w:rPr>
          <w:rFonts w:ascii="Times New Roman" w:hAnsi="Times New Roman" w:cs="Times New Roman"/>
          <w:i/>
          <w:iCs/>
          <w:sz w:val="20"/>
          <w:szCs w:val="20"/>
        </w:rPr>
        <w:t>SMHS</w:t>
      </w:r>
      <w:r w:rsidRPr="000001FF">
        <w:rPr>
          <w:rFonts w:ascii="Times New Roman" w:hAnsi="Times New Roman" w:cs="Times New Roman"/>
          <w:sz w:val="20"/>
          <w:szCs w:val="20"/>
        </w:rPr>
        <w:t>, vol. 1, no. 2, pp. 18–41, July 2024, doi: 10.48185/smhs.v1i2.1225.</w:t>
      </w:r>
    </w:p>
    <w:p w14:paraId="6E910040" w14:textId="2993B200" w:rsidR="006439A4" w:rsidRPr="000001FF" w:rsidRDefault="008B481C"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[10]</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D. Korade, “Unlocking Machine Learning Model Decisions: A Comparative Analysis of LIME and SHAP for Enhanced Interpretability,” </w:t>
      </w:r>
      <w:r w:rsidRPr="000001FF">
        <w:rPr>
          <w:rFonts w:ascii="Times New Roman" w:hAnsi="Times New Roman" w:cs="Times New Roman"/>
          <w:i/>
          <w:iCs/>
          <w:sz w:val="20"/>
          <w:szCs w:val="20"/>
        </w:rPr>
        <w:t>jes</w:t>
      </w:r>
      <w:r w:rsidRPr="000001FF">
        <w:rPr>
          <w:rFonts w:ascii="Times New Roman" w:hAnsi="Times New Roman" w:cs="Times New Roman"/>
          <w:sz w:val="20"/>
          <w:szCs w:val="20"/>
        </w:rPr>
        <w:t>, vol. 20, no. 2s, pp. 598–613, Apr. 2024, doi: 10.52783/jes.1480.</w:t>
      </w:r>
    </w:p>
    <w:p w14:paraId="4BC3871E" w14:textId="4F0262C3" w:rsidR="008B481C" w:rsidRPr="000001FF" w:rsidRDefault="007D32D9"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[11]</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S. Kuntur, M. Krzywda, A. Wróblewska, M. Paprzycki, and M. Ganzha, “Comparative Analysis of Graph Neural Networks and Transformers for Robust Fake News Detection: A Verification and Reimplementation Study,” </w:t>
      </w:r>
      <w:r w:rsidRPr="000001FF">
        <w:rPr>
          <w:rFonts w:ascii="Times New Roman" w:hAnsi="Times New Roman" w:cs="Times New Roman"/>
          <w:i/>
          <w:iCs/>
          <w:sz w:val="20"/>
          <w:szCs w:val="20"/>
        </w:rPr>
        <w:t>Electronics</w:t>
      </w:r>
      <w:r w:rsidRPr="000001FF">
        <w:rPr>
          <w:rFonts w:ascii="Times New Roman" w:hAnsi="Times New Roman" w:cs="Times New Roman"/>
          <w:sz w:val="20"/>
          <w:szCs w:val="20"/>
        </w:rPr>
        <w:t>, vol. 13, no. 23, p. 4784, Dec. 2024, doi: 10.3390/electronics13234784</w:t>
      </w:r>
    </w:p>
    <w:p w14:paraId="27236B15" w14:textId="46192DE4" w:rsidR="007D32D9" w:rsidRPr="000001FF" w:rsidRDefault="003A0D6A"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[12]</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 xml:space="preserve">V. Y. Kulkarni and P. K. Sinha, “Pruning of Random Forest classifiers: A survey and future directions,” Institute </w:t>
      </w:r>
      <w:r w:rsidR="005C76D7" w:rsidRPr="000001FF">
        <w:rPr>
          <w:rFonts w:ascii="Times New Roman" w:hAnsi="Times New Roman" w:cs="Times New Roman"/>
          <w:sz w:val="20"/>
          <w:szCs w:val="20"/>
        </w:rPr>
        <w:t>of</w:t>
      </w:r>
      <w:r w:rsidRPr="000001FF">
        <w:rPr>
          <w:rFonts w:ascii="Times New Roman" w:hAnsi="Times New Roman" w:cs="Times New Roman"/>
          <w:sz w:val="20"/>
          <w:szCs w:val="20"/>
        </w:rPr>
        <w:t xml:space="preserve"> Electrical Electronics Engineers, July 2012, pp. 64–68. doi: 10.1109/icdse.2012.6282329.</w:t>
      </w:r>
    </w:p>
    <w:p w14:paraId="14CFCEA9" w14:textId="3DC83EAC" w:rsidR="00E04354" w:rsidRPr="000001FF" w:rsidRDefault="002C4572"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[13]</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V. Sanh, L. Debut, J. Chaumond, and T. Wolf, “DistilBERT, a distilled version of BERT: smaller, faster, cheaper and lighter,” Oct. 02, 2019. doi: 10.48550/arxiv.1910.01108.</w:t>
      </w:r>
    </w:p>
    <w:p w14:paraId="0337EE8F" w14:textId="0A0004E3" w:rsidR="00754764" w:rsidRPr="000001FF" w:rsidRDefault="002C4572"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lastRenderedPageBreak/>
        <w:t>[14]</w:t>
      </w:r>
      <w:r w:rsidR="00483362">
        <w:rPr>
          <w:rFonts w:ascii="Times New Roman" w:hAnsi="Times New Roman" w:cs="Times New Roman"/>
          <w:sz w:val="20"/>
          <w:szCs w:val="20"/>
        </w:rPr>
        <w:t xml:space="preserve"> </w:t>
      </w:r>
      <w:r w:rsidR="00754764" w:rsidRPr="000001FF">
        <w:rPr>
          <w:rFonts w:ascii="Times New Roman" w:hAnsi="Times New Roman" w:cs="Times New Roman"/>
          <w:sz w:val="20"/>
          <w:szCs w:val="20"/>
        </w:rPr>
        <w:t xml:space="preserve">S. Rezaei, M. Kahani, B. Behkamal, and A. Jalayer, “Early multi-class ensemble-based fake news detection using content features,” </w:t>
      </w:r>
      <w:r w:rsidR="00754764" w:rsidRPr="000001FF">
        <w:rPr>
          <w:rFonts w:ascii="Times New Roman" w:hAnsi="Times New Roman" w:cs="Times New Roman"/>
          <w:i/>
          <w:iCs/>
          <w:sz w:val="20"/>
          <w:szCs w:val="20"/>
        </w:rPr>
        <w:t>Social Network Analysis and Mining</w:t>
      </w:r>
      <w:r w:rsidR="00754764" w:rsidRPr="000001FF">
        <w:rPr>
          <w:rFonts w:ascii="Times New Roman" w:hAnsi="Times New Roman" w:cs="Times New Roman"/>
          <w:sz w:val="20"/>
          <w:szCs w:val="20"/>
        </w:rPr>
        <w:t>, vol. 13, no. 1, Dec. 2022, doi: 10.1007/s13278-022-01019-y.</w:t>
      </w:r>
    </w:p>
    <w:p w14:paraId="13C78A2A" w14:textId="505C8FA8" w:rsidR="002C4572" w:rsidRPr="000001FF" w:rsidRDefault="00754764"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[15]</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Sathyanarayanan, “Confusion Matrix-Based Performance Evaluation Metrics”, African Journal of Biomedical Research·2024</w:t>
      </w:r>
    </w:p>
    <w:p w14:paraId="690C3929" w14:textId="0EE05D00" w:rsidR="005C76D7" w:rsidRPr="000001FF" w:rsidRDefault="00A34BD5"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[16]</w:t>
      </w:r>
      <w:r w:rsidR="00483362">
        <w:rPr>
          <w:rFonts w:ascii="Times New Roman" w:hAnsi="Times New Roman" w:cs="Times New Roman"/>
          <w:sz w:val="20"/>
          <w:szCs w:val="20"/>
        </w:rPr>
        <w:t xml:space="preserve"> </w:t>
      </w:r>
      <w:r w:rsidRPr="000001FF">
        <w:rPr>
          <w:rFonts w:ascii="Times New Roman" w:hAnsi="Times New Roman" w:cs="Times New Roman"/>
          <w:sz w:val="20"/>
          <w:szCs w:val="20"/>
        </w:rPr>
        <w:t>J. V. Carter, J. Pan, S. N. Rai, and S. Galandiuk, “ROC-ing along: Evaluation and interpretation of receiver operating characteristic curves,” </w:t>
      </w:r>
      <w:r w:rsidRPr="000001FF">
        <w:rPr>
          <w:rFonts w:ascii="Times New Roman" w:hAnsi="Times New Roman" w:cs="Times New Roman"/>
          <w:i/>
          <w:iCs/>
          <w:sz w:val="20"/>
          <w:szCs w:val="20"/>
        </w:rPr>
        <w:t>Surgery</w:t>
      </w:r>
      <w:r w:rsidRPr="000001FF">
        <w:rPr>
          <w:rFonts w:ascii="Times New Roman" w:hAnsi="Times New Roman" w:cs="Times New Roman"/>
          <w:sz w:val="20"/>
          <w:szCs w:val="20"/>
        </w:rPr>
        <w:t>, vol. 159, no. 6, pp. 1638–1645, Jun. 2016, doi: 10.1016/j.surg.2015.12.029.</w:t>
      </w:r>
    </w:p>
    <w:p w14:paraId="14F9CAD0" w14:textId="529A9203" w:rsidR="001D76FE" w:rsidRPr="000001FF" w:rsidRDefault="005C76D7" w:rsidP="000001FF">
      <w:pPr>
        <w:spacing w:after="120"/>
        <w:jc w:val="both"/>
        <w:rPr>
          <w:rFonts w:ascii="Times New Roman" w:hAnsi="Times New Roman" w:cs="Times New Roman"/>
          <w:sz w:val="20"/>
          <w:szCs w:val="20"/>
        </w:rPr>
      </w:pPr>
      <w:r w:rsidRPr="000001FF">
        <w:rPr>
          <w:rFonts w:ascii="Times New Roman" w:hAnsi="Times New Roman" w:cs="Times New Roman"/>
          <w:sz w:val="20"/>
          <w:szCs w:val="20"/>
        </w:rPr>
        <w:t>[17]</w:t>
      </w:r>
      <w:r w:rsidR="00483362">
        <w:rPr>
          <w:rFonts w:ascii="Times New Roman" w:hAnsi="Times New Roman" w:cs="Times New Roman"/>
          <w:sz w:val="20"/>
          <w:szCs w:val="20"/>
        </w:rPr>
        <w:t xml:space="preserve"> </w:t>
      </w:r>
      <w:r w:rsidR="005847DE" w:rsidRPr="000001FF">
        <w:rPr>
          <w:rFonts w:ascii="Times New Roman" w:hAnsi="Times New Roman" w:cs="Times New Roman"/>
          <w:sz w:val="20"/>
          <w:szCs w:val="20"/>
        </w:rPr>
        <w:t>X. Xu, P. Yu, Z. Xu, and J. Wang, “A Hybrid Attention Framework for Fake News Detection with Large Language Models,” </w:t>
      </w:r>
      <w:r w:rsidR="005847DE" w:rsidRPr="000001FF">
        <w:rPr>
          <w:rFonts w:ascii="Times New Roman" w:hAnsi="Times New Roman" w:cs="Times New Roman"/>
          <w:i/>
          <w:iCs/>
          <w:sz w:val="20"/>
          <w:szCs w:val="20"/>
        </w:rPr>
        <w:t>arXiv (Cornell University)</w:t>
      </w:r>
      <w:r w:rsidR="005847DE" w:rsidRPr="000001FF">
        <w:rPr>
          <w:rFonts w:ascii="Times New Roman" w:hAnsi="Times New Roman" w:cs="Times New Roman"/>
          <w:sz w:val="20"/>
          <w:szCs w:val="20"/>
        </w:rPr>
        <w:t>, Jan. 2025, doi: 10.48550/arxiv.2501.11967.</w:t>
      </w:r>
    </w:p>
    <w:p w14:paraId="4DE65D23" w14:textId="77777777" w:rsidR="002B51BE" w:rsidRPr="002B51BE" w:rsidRDefault="002B51BE" w:rsidP="002B51BE">
      <w:pPr>
        <w:spacing w:after="120"/>
        <w:jc w:val="both"/>
        <w:rPr>
          <w:rFonts w:ascii="Times New Roman" w:hAnsi="Times New Roman" w:cs="Times New Roman"/>
          <w:sz w:val="20"/>
          <w:szCs w:val="20"/>
        </w:rPr>
      </w:pPr>
    </w:p>
    <w:p w14:paraId="198FDDCF" w14:textId="77777777" w:rsidR="00E170CF" w:rsidRPr="008D7F9D" w:rsidRDefault="00E170CF" w:rsidP="008D7F9D">
      <w:pPr>
        <w:spacing w:after="120"/>
        <w:jc w:val="both"/>
        <w:rPr>
          <w:rFonts w:ascii="Times New Roman" w:hAnsi="Times New Roman" w:cs="Times New Roman"/>
          <w:sz w:val="20"/>
          <w:szCs w:val="20"/>
        </w:rPr>
      </w:pPr>
    </w:p>
    <w:p w14:paraId="3F3D1CB9" w14:textId="77777777" w:rsidR="00E170CF" w:rsidRDefault="00E170CF" w:rsidP="00E170CF">
      <w:pPr>
        <w:spacing w:after="120"/>
        <w:jc w:val="both"/>
        <w:rPr>
          <w:rFonts w:ascii="Times New Roman" w:hAnsi="Times New Roman" w:cs="Times New Roman"/>
          <w:sz w:val="20"/>
          <w:szCs w:val="20"/>
        </w:rPr>
      </w:pPr>
    </w:p>
    <w:p w14:paraId="2683CCD6" w14:textId="77777777" w:rsidR="00E170CF" w:rsidRPr="00E170CF" w:rsidRDefault="00E170CF" w:rsidP="00E170CF">
      <w:pPr>
        <w:spacing w:after="120"/>
        <w:jc w:val="both"/>
        <w:rPr>
          <w:rFonts w:ascii="Times New Roman" w:hAnsi="Times New Roman" w:cs="Times New Roman"/>
          <w:sz w:val="20"/>
          <w:szCs w:val="20"/>
        </w:rPr>
      </w:pPr>
    </w:p>
    <w:p w14:paraId="2955E93D" w14:textId="77777777" w:rsidR="00E170CF" w:rsidRPr="00E170CF" w:rsidRDefault="00E170CF" w:rsidP="00E170CF">
      <w:pPr>
        <w:spacing w:before="80" w:after="200"/>
        <w:rPr>
          <w:rFonts w:ascii="Times New Roman" w:hAnsi="Times New Roman" w:cs="Times New Roman"/>
          <w:noProof/>
          <w:color w:val="000000"/>
          <w:sz w:val="20"/>
          <w:szCs w:val="20"/>
          <w:bdr w:val="none" w:sz="0" w:space="0" w:color="auto" w:frame="1"/>
        </w:rPr>
      </w:pPr>
    </w:p>
    <w:p w14:paraId="5FE1852D" w14:textId="77777777" w:rsidR="002E3841" w:rsidRPr="002E3841" w:rsidRDefault="002E3841" w:rsidP="002E3841">
      <w:pPr>
        <w:spacing w:before="80" w:after="120"/>
        <w:jc w:val="both"/>
        <w:rPr>
          <w:rFonts w:ascii="Times New Roman" w:hAnsi="Times New Roman" w:cs="Times New Roman"/>
          <w:noProof/>
          <w:color w:val="000000"/>
          <w:sz w:val="20"/>
          <w:szCs w:val="20"/>
          <w:bdr w:val="none" w:sz="0" w:space="0" w:color="auto" w:frame="1"/>
        </w:rPr>
      </w:pPr>
    </w:p>
    <w:p w14:paraId="69BEFC24" w14:textId="77777777" w:rsidR="00D34D83" w:rsidRPr="00D34D83" w:rsidRDefault="00D34D83" w:rsidP="00D34D83">
      <w:pPr>
        <w:spacing w:after="120"/>
        <w:rPr>
          <w:rFonts w:ascii="Times New Roman" w:hAnsi="Times New Roman" w:cs="Times New Roman"/>
          <w:smallCaps/>
          <w:sz w:val="20"/>
          <w:szCs w:val="20"/>
        </w:rPr>
      </w:pPr>
    </w:p>
    <w:sectPr w:rsidR="00D34D83" w:rsidRPr="00D34D83" w:rsidSect="006A4169">
      <w:type w:val="continuous"/>
      <w:pgSz w:w="11906" w:h="16838" w:code="9"/>
      <w:pgMar w:top="1077" w:right="907" w:bottom="1440" w:left="907" w:header="720" w:footer="720" w:gutter="0"/>
      <w:cols w:num="2" w:space="15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A57C3" w14:textId="77777777" w:rsidR="00BB1113" w:rsidRDefault="00BB1113" w:rsidP="00165800">
      <w:pPr>
        <w:spacing w:after="0" w:line="240" w:lineRule="auto"/>
      </w:pPr>
      <w:r>
        <w:separator/>
      </w:r>
    </w:p>
  </w:endnote>
  <w:endnote w:type="continuationSeparator" w:id="0">
    <w:p w14:paraId="53A8DCFA" w14:textId="77777777" w:rsidR="00BB1113" w:rsidRDefault="00BB1113" w:rsidP="0016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0A82" w14:textId="77777777" w:rsidR="00BB1113" w:rsidRDefault="00BB1113" w:rsidP="00165800">
      <w:pPr>
        <w:spacing w:after="0" w:line="240" w:lineRule="auto"/>
      </w:pPr>
      <w:r>
        <w:separator/>
      </w:r>
    </w:p>
  </w:footnote>
  <w:footnote w:type="continuationSeparator" w:id="0">
    <w:p w14:paraId="37A3AE1D" w14:textId="77777777" w:rsidR="00BB1113" w:rsidRDefault="00BB1113" w:rsidP="0016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378"/>
    <w:multiLevelType w:val="multilevel"/>
    <w:tmpl w:val="60A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4832"/>
    <w:multiLevelType w:val="hybridMultilevel"/>
    <w:tmpl w:val="CAB40D6C"/>
    <w:lvl w:ilvl="0" w:tplc="3DBA7522">
      <w:start w:val="4"/>
      <w:numFmt w:val="upperRoman"/>
      <w:lvlText w:val="%1."/>
      <w:lvlJc w:val="right"/>
      <w:pPr>
        <w:tabs>
          <w:tab w:val="num" w:pos="578"/>
        </w:tabs>
        <w:ind w:left="0" w:firstLine="35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63691"/>
    <w:multiLevelType w:val="multilevel"/>
    <w:tmpl w:val="97AE75C0"/>
    <w:lvl w:ilvl="0">
      <w:start w:val="1"/>
      <w:numFmt w:val="upperRoman"/>
      <w:lvlText w:val="%1."/>
      <w:lvlJc w:val="center"/>
      <w:pPr>
        <w:tabs>
          <w:tab w:val="num" w:pos="357"/>
        </w:tabs>
        <w:ind w:left="720" w:hanging="360"/>
      </w:pPr>
      <w:rPr>
        <w:rFonts w:hint="default"/>
      </w:rPr>
    </w:lvl>
    <w:lvl w:ilvl="1">
      <w:start w:val="1"/>
      <w:numFmt w:val="upperLetter"/>
      <w:lvlText w:val="%2."/>
      <w:lvlJc w:val="left"/>
      <w:pPr>
        <w:tabs>
          <w:tab w:val="num" w:pos="357"/>
        </w:tabs>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932950"/>
    <w:multiLevelType w:val="hybridMultilevel"/>
    <w:tmpl w:val="511C0360"/>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9AB6911"/>
    <w:multiLevelType w:val="hybridMultilevel"/>
    <w:tmpl w:val="9EA22682"/>
    <w:lvl w:ilvl="0" w:tplc="899485F0">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D5007C"/>
    <w:multiLevelType w:val="hybridMultilevel"/>
    <w:tmpl w:val="737E2C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293747"/>
    <w:multiLevelType w:val="multilevel"/>
    <w:tmpl w:val="97AE75C0"/>
    <w:lvl w:ilvl="0">
      <w:start w:val="1"/>
      <w:numFmt w:val="upperRoman"/>
      <w:lvlText w:val="%1."/>
      <w:lvlJc w:val="center"/>
      <w:pPr>
        <w:tabs>
          <w:tab w:val="num" w:pos="357"/>
        </w:tabs>
        <w:ind w:left="720" w:hanging="360"/>
      </w:pPr>
      <w:rPr>
        <w:rFonts w:hint="default"/>
      </w:rPr>
    </w:lvl>
    <w:lvl w:ilvl="1">
      <w:start w:val="1"/>
      <w:numFmt w:val="upperLetter"/>
      <w:lvlText w:val="%2."/>
      <w:lvlJc w:val="left"/>
      <w:pPr>
        <w:tabs>
          <w:tab w:val="num" w:pos="357"/>
        </w:tabs>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FE3DFE"/>
    <w:multiLevelType w:val="hybridMultilevel"/>
    <w:tmpl w:val="E328FB6C"/>
    <w:lvl w:ilvl="0" w:tplc="40090001">
      <w:start w:val="1"/>
      <w:numFmt w:val="bullet"/>
      <w:lvlText w:val=""/>
      <w:lvlJc w:val="left"/>
      <w:pPr>
        <w:ind w:left="756" w:hanging="360"/>
      </w:pPr>
      <w:rPr>
        <w:rFonts w:ascii="Symbol" w:hAnsi="Symbol"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8" w15:restartNumberingAfterBreak="0">
    <w:nsid w:val="1F0C571E"/>
    <w:multiLevelType w:val="hybridMultilevel"/>
    <w:tmpl w:val="D2D273FC"/>
    <w:lvl w:ilvl="0" w:tplc="FFFFFFFF">
      <w:start w:val="1"/>
      <w:numFmt w:val="upperLetter"/>
      <w:lvlText w:val="%1."/>
      <w:lvlJc w:val="left"/>
      <w:pPr>
        <w:tabs>
          <w:tab w:val="num" w:pos="357"/>
        </w:tabs>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7334FF"/>
    <w:multiLevelType w:val="multilevel"/>
    <w:tmpl w:val="B68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84DE8"/>
    <w:multiLevelType w:val="hybridMultilevel"/>
    <w:tmpl w:val="19F2E294"/>
    <w:lvl w:ilvl="0" w:tplc="EE6411F4">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9C2B5A"/>
    <w:multiLevelType w:val="hybridMultilevel"/>
    <w:tmpl w:val="AA1C8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F91561"/>
    <w:multiLevelType w:val="hybridMultilevel"/>
    <w:tmpl w:val="D0B6542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4FA4302"/>
    <w:multiLevelType w:val="hybridMultilevel"/>
    <w:tmpl w:val="FA64964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FD115B"/>
    <w:multiLevelType w:val="hybridMultilevel"/>
    <w:tmpl w:val="E11C8BE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5E0205"/>
    <w:multiLevelType w:val="hybridMultilevel"/>
    <w:tmpl w:val="351CC9B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EE07692"/>
    <w:multiLevelType w:val="hybridMultilevel"/>
    <w:tmpl w:val="115E8756"/>
    <w:lvl w:ilvl="0" w:tplc="2CB8E548">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807B1C"/>
    <w:multiLevelType w:val="multilevel"/>
    <w:tmpl w:val="09B834E6"/>
    <w:lvl w:ilvl="0">
      <w:start w:val="1"/>
      <w:numFmt w:val="upperRoman"/>
      <w:lvlText w:val="%1."/>
      <w:lvlJc w:val="center"/>
      <w:pPr>
        <w:tabs>
          <w:tab w:val="num" w:pos="578"/>
        </w:tabs>
        <w:ind w:left="0" w:firstLine="360"/>
      </w:pPr>
      <w:rPr>
        <w:rFonts w:ascii="Times New Roman" w:hAnsi="Times New Roman" w:hint="default"/>
        <w:sz w:val="20"/>
      </w:rPr>
    </w:lvl>
    <w:lvl w:ilvl="1">
      <w:start w:val="1"/>
      <w:numFmt w:val="upperLetter"/>
      <w:lvlText w:val="%2."/>
      <w:lvlJc w:val="left"/>
      <w:pPr>
        <w:tabs>
          <w:tab w:val="num" w:pos="357"/>
        </w:tabs>
        <w:ind w:left="289" w:hanging="289"/>
      </w:pPr>
      <w:rPr>
        <w:rFonts w:ascii="Times New Roman" w:hAnsi="Times New Roman" w:cs="Times New Roman" w:hint="default"/>
        <w:b w:val="0"/>
        <w:i/>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935C69"/>
    <w:multiLevelType w:val="hybridMultilevel"/>
    <w:tmpl w:val="F1C6E2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48462C3"/>
    <w:multiLevelType w:val="hybridMultilevel"/>
    <w:tmpl w:val="1C88055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DE5B68"/>
    <w:multiLevelType w:val="hybridMultilevel"/>
    <w:tmpl w:val="BA1E7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5F41597"/>
    <w:multiLevelType w:val="hybridMultilevel"/>
    <w:tmpl w:val="121065B6"/>
    <w:lvl w:ilvl="0" w:tplc="EE6411F4">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C2817FF"/>
    <w:multiLevelType w:val="hybridMultilevel"/>
    <w:tmpl w:val="794AA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3D0F00"/>
    <w:multiLevelType w:val="hybridMultilevel"/>
    <w:tmpl w:val="5FB06B9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AD00B4"/>
    <w:multiLevelType w:val="hybridMultilevel"/>
    <w:tmpl w:val="2F24BD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F57D78"/>
    <w:multiLevelType w:val="hybridMultilevel"/>
    <w:tmpl w:val="A34AC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11729FD"/>
    <w:multiLevelType w:val="hybridMultilevel"/>
    <w:tmpl w:val="FB1E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185349E"/>
    <w:multiLevelType w:val="hybridMultilevel"/>
    <w:tmpl w:val="AB905FB2"/>
    <w:lvl w:ilvl="0" w:tplc="84A4F9FC">
      <w:start w:val="1"/>
      <w:numFmt w:val="upperRoman"/>
      <w:lvlText w:val="%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C0027E"/>
    <w:multiLevelType w:val="hybridMultilevel"/>
    <w:tmpl w:val="82FCA18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9D62E7"/>
    <w:multiLevelType w:val="multilevel"/>
    <w:tmpl w:val="E7AA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A76D2C"/>
    <w:multiLevelType w:val="hybridMultilevel"/>
    <w:tmpl w:val="AA9EDEFC"/>
    <w:lvl w:ilvl="0" w:tplc="FFFFFFFF">
      <w:start w:val="1"/>
      <w:numFmt w:val="upperLetter"/>
      <w:lvlText w:val="%1."/>
      <w:lvlJc w:val="left"/>
      <w:pPr>
        <w:tabs>
          <w:tab w:val="num" w:pos="357"/>
        </w:tabs>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072371"/>
    <w:multiLevelType w:val="hybridMultilevel"/>
    <w:tmpl w:val="120A7B32"/>
    <w:lvl w:ilvl="0" w:tplc="FFFFFFFF">
      <w:start w:val="1"/>
      <w:numFmt w:val="upperLetter"/>
      <w:lvlText w:val="%1."/>
      <w:lvlJc w:val="left"/>
      <w:pPr>
        <w:tabs>
          <w:tab w:val="num" w:pos="357"/>
        </w:tabs>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D021C"/>
    <w:multiLevelType w:val="hybridMultilevel"/>
    <w:tmpl w:val="79BEDFBE"/>
    <w:lvl w:ilvl="0" w:tplc="2CB8E548">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2905E7"/>
    <w:multiLevelType w:val="multilevel"/>
    <w:tmpl w:val="3FBC9A1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6A534473"/>
    <w:multiLevelType w:val="hybridMultilevel"/>
    <w:tmpl w:val="8A22B65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D06526C"/>
    <w:multiLevelType w:val="hybridMultilevel"/>
    <w:tmpl w:val="FB963A78"/>
    <w:lvl w:ilvl="0" w:tplc="9F1EEC2E">
      <w:start w:val="1"/>
      <w:numFmt w:val="upperLetter"/>
      <w:lvlText w:val="%1."/>
      <w:lvlJc w:val="left"/>
      <w:pPr>
        <w:tabs>
          <w:tab w:val="num" w:pos="357"/>
        </w:tabs>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F6369D4"/>
    <w:multiLevelType w:val="multilevel"/>
    <w:tmpl w:val="11706900"/>
    <w:lvl w:ilvl="0">
      <w:start w:val="1"/>
      <w:numFmt w:val="upperLetter"/>
      <w:lvlText w:val="%1."/>
      <w:lvlJc w:val="center"/>
      <w:pPr>
        <w:tabs>
          <w:tab w:val="num" w:pos="357"/>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7" w15:restartNumberingAfterBreak="0">
    <w:nsid w:val="702A52B5"/>
    <w:multiLevelType w:val="hybridMultilevel"/>
    <w:tmpl w:val="05FA9964"/>
    <w:lvl w:ilvl="0" w:tplc="EE6411F4">
      <w:start w:val="1"/>
      <w:numFmt w:val="bullet"/>
      <w:lvlText w:val=""/>
      <w:lvlJc w:val="left"/>
      <w:pPr>
        <w:tabs>
          <w:tab w:val="num" w:pos="646"/>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587122F"/>
    <w:multiLevelType w:val="hybridMultilevel"/>
    <w:tmpl w:val="7C4CE6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7543378"/>
    <w:multiLevelType w:val="hybridMultilevel"/>
    <w:tmpl w:val="744614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82B6845"/>
    <w:multiLevelType w:val="hybridMultilevel"/>
    <w:tmpl w:val="C83425A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4A26CD"/>
    <w:multiLevelType w:val="hybridMultilevel"/>
    <w:tmpl w:val="5C00EBFC"/>
    <w:lvl w:ilvl="0" w:tplc="3DBA7522">
      <w:start w:val="4"/>
      <w:numFmt w:val="upperRoman"/>
      <w:lvlText w:val="%1."/>
      <w:lvlJc w:val="right"/>
      <w:pPr>
        <w:tabs>
          <w:tab w:val="num" w:pos="578"/>
        </w:tabs>
        <w:ind w:left="0" w:firstLine="35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CAD4444"/>
    <w:multiLevelType w:val="multilevel"/>
    <w:tmpl w:val="429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07FCD"/>
    <w:multiLevelType w:val="hybridMultilevel"/>
    <w:tmpl w:val="6158CDD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3"/>
  </w:num>
  <w:num w:numId="3">
    <w:abstractNumId w:val="17"/>
  </w:num>
  <w:num w:numId="4">
    <w:abstractNumId w:val="7"/>
  </w:num>
  <w:num w:numId="5">
    <w:abstractNumId w:val="32"/>
  </w:num>
  <w:num w:numId="6">
    <w:abstractNumId w:val="24"/>
  </w:num>
  <w:num w:numId="7">
    <w:abstractNumId w:val="27"/>
  </w:num>
  <w:num w:numId="8">
    <w:abstractNumId w:val="29"/>
  </w:num>
  <w:num w:numId="9">
    <w:abstractNumId w:val="4"/>
  </w:num>
  <w:num w:numId="10">
    <w:abstractNumId w:val="36"/>
  </w:num>
  <w:num w:numId="11">
    <w:abstractNumId w:val="33"/>
  </w:num>
  <w:num w:numId="12">
    <w:abstractNumId w:val="43"/>
  </w:num>
  <w:num w:numId="13">
    <w:abstractNumId w:val="6"/>
  </w:num>
  <w:num w:numId="14">
    <w:abstractNumId w:val="16"/>
  </w:num>
  <w:num w:numId="15">
    <w:abstractNumId w:val="37"/>
  </w:num>
  <w:num w:numId="16">
    <w:abstractNumId w:val="28"/>
  </w:num>
  <w:num w:numId="17">
    <w:abstractNumId w:val="2"/>
  </w:num>
  <w:num w:numId="18">
    <w:abstractNumId w:val="13"/>
  </w:num>
  <w:num w:numId="19">
    <w:abstractNumId w:val="12"/>
  </w:num>
  <w:num w:numId="20">
    <w:abstractNumId w:val="5"/>
  </w:num>
  <w:num w:numId="21">
    <w:abstractNumId w:val="23"/>
  </w:num>
  <w:num w:numId="22">
    <w:abstractNumId w:val="35"/>
  </w:num>
  <w:num w:numId="23">
    <w:abstractNumId w:val="39"/>
  </w:num>
  <w:num w:numId="24">
    <w:abstractNumId w:val="19"/>
  </w:num>
  <w:num w:numId="25">
    <w:abstractNumId w:val="10"/>
  </w:num>
  <w:num w:numId="26">
    <w:abstractNumId w:val="42"/>
  </w:num>
  <w:num w:numId="27">
    <w:abstractNumId w:val="0"/>
  </w:num>
  <w:num w:numId="28">
    <w:abstractNumId w:val="15"/>
  </w:num>
  <w:num w:numId="29">
    <w:abstractNumId w:val="31"/>
  </w:num>
  <w:num w:numId="30">
    <w:abstractNumId w:val="9"/>
  </w:num>
  <w:num w:numId="31">
    <w:abstractNumId w:val="21"/>
  </w:num>
  <w:num w:numId="32">
    <w:abstractNumId w:val="8"/>
  </w:num>
  <w:num w:numId="33">
    <w:abstractNumId w:val="38"/>
  </w:num>
  <w:num w:numId="34">
    <w:abstractNumId w:val="14"/>
  </w:num>
  <w:num w:numId="35">
    <w:abstractNumId w:val="18"/>
  </w:num>
  <w:num w:numId="36">
    <w:abstractNumId w:val="41"/>
  </w:num>
  <w:num w:numId="37">
    <w:abstractNumId w:val="1"/>
  </w:num>
  <w:num w:numId="38">
    <w:abstractNumId w:val="30"/>
  </w:num>
  <w:num w:numId="39">
    <w:abstractNumId w:val="40"/>
  </w:num>
  <w:num w:numId="40">
    <w:abstractNumId w:val="11"/>
  </w:num>
  <w:num w:numId="41">
    <w:abstractNumId w:val="25"/>
  </w:num>
  <w:num w:numId="42">
    <w:abstractNumId w:val="20"/>
  </w:num>
  <w:num w:numId="43">
    <w:abstractNumId w:val="2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1E26"/>
    <w:rsid w:val="000001FF"/>
    <w:rsid w:val="00001F50"/>
    <w:rsid w:val="00034400"/>
    <w:rsid w:val="000536A5"/>
    <w:rsid w:val="0005585D"/>
    <w:rsid w:val="000612FE"/>
    <w:rsid w:val="00091886"/>
    <w:rsid w:val="000A27C4"/>
    <w:rsid w:val="000B75FA"/>
    <w:rsid w:val="000C2E94"/>
    <w:rsid w:val="000E0133"/>
    <w:rsid w:val="000E7664"/>
    <w:rsid w:val="000E7AED"/>
    <w:rsid w:val="001014AD"/>
    <w:rsid w:val="00103436"/>
    <w:rsid w:val="00104A02"/>
    <w:rsid w:val="00107920"/>
    <w:rsid w:val="00123B0D"/>
    <w:rsid w:val="001365CC"/>
    <w:rsid w:val="00165800"/>
    <w:rsid w:val="001838A4"/>
    <w:rsid w:val="0018408C"/>
    <w:rsid w:val="00192CAB"/>
    <w:rsid w:val="00196A93"/>
    <w:rsid w:val="001B3B63"/>
    <w:rsid w:val="001C5AE1"/>
    <w:rsid w:val="001D76FE"/>
    <w:rsid w:val="001E7A94"/>
    <w:rsid w:val="001F1CC0"/>
    <w:rsid w:val="001F280A"/>
    <w:rsid w:val="001F50C8"/>
    <w:rsid w:val="0021603A"/>
    <w:rsid w:val="00216E5B"/>
    <w:rsid w:val="00220762"/>
    <w:rsid w:val="002421EE"/>
    <w:rsid w:val="0025348A"/>
    <w:rsid w:val="00257AF1"/>
    <w:rsid w:val="002618AB"/>
    <w:rsid w:val="002675AD"/>
    <w:rsid w:val="00281FF0"/>
    <w:rsid w:val="00282B49"/>
    <w:rsid w:val="002867D5"/>
    <w:rsid w:val="002A0E46"/>
    <w:rsid w:val="002B51BE"/>
    <w:rsid w:val="002C4572"/>
    <w:rsid w:val="002D7801"/>
    <w:rsid w:val="002E3841"/>
    <w:rsid w:val="002F371F"/>
    <w:rsid w:val="002F4835"/>
    <w:rsid w:val="00305530"/>
    <w:rsid w:val="00334C24"/>
    <w:rsid w:val="0033779D"/>
    <w:rsid w:val="00337E02"/>
    <w:rsid w:val="00350807"/>
    <w:rsid w:val="0035582A"/>
    <w:rsid w:val="003563A3"/>
    <w:rsid w:val="00361150"/>
    <w:rsid w:val="00366E80"/>
    <w:rsid w:val="00370B68"/>
    <w:rsid w:val="00380330"/>
    <w:rsid w:val="00392741"/>
    <w:rsid w:val="003A0D6A"/>
    <w:rsid w:val="003A1CF4"/>
    <w:rsid w:val="003E30E6"/>
    <w:rsid w:val="003E397B"/>
    <w:rsid w:val="003E7AF5"/>
    <w:rsid w:val="00437D7E"/>
    <w:rsid w:val="00445CF9"/>
    <w:rsid w:val="00451ED2"/>
    <w:rsid w:val="0045464D"/>
    <w:rsid w:val="00483362"/>
    <w:rsid w:val="00484798"/>
    <w:rsid w:val="0049618E"/>
    <w:rsid w:val="00497A45"/>
    <w:rsid w:val="00497DA9"/>
    <w:rsid w:val="004A4BB2"/>
    <w:rsid w:val="004B0DE7"/>
    <w:rsid w:val="004D15C5"/>
    <w:rsid w:val="004E0E9D"/>
    <w:rsid w:val="004E50A5"/>
    <w:rsid w:val="004F7DFF"/>
    <w:rsid w:val="00501220"/>
    <w:rsid w:val="00512952"/>
    <w:rsid w:val="0051706F"/>
    <w:rsid w:val="00542056"/>
    <w:rsid w:val="0055303F"/>
    <w:rsid w:val="00553A9D"/>
    <w:rsid w:val="00564985"/>
    <w:rsid w:val="00574F67"/>
    <w:rsid w:val="005847DE"/>
    <w:rsid w:val="005C76D7"/>
    <w:rsid w:val="005D14D1"/>
    <w:rsid w:val="005F334C"/>
    <w:rsid w:val="005F5B64"/>
    <w:rsid w:val="00603C54"/>
    <w:rsid w:val="00631548"/>
    <w:rsid w:val="00635E72"/>
    <w:rsid w:val="006439A4"/>
    <w:rsid w:val="00644892"/>
    <w:rsid w:val="0065058C"/>
    <w:rsid w:val="0065627C"/>
    <w:rsid w:val="006621EB"/>
    <w:rsid w:val="0066497A"/>
    <w:rsid w:val="00665977"/>
    <w:rsid w:val="00685E6A"/>
    <w:rsid w:val="00693690"/>
    <w:rsid w:val="0069703B"/>
    <w:rsid w:val="00697D51"/>
    <w:rsid w:val="006A4169"/>
    <w:rsid w:val="006A4590"/>
    <w:rsid w:val="006A768B"/>
    <w:rsid w:val="006D1E26"/>
    <w:rsid w:val="006E7BC6"/>
    <w:rsid w:val="006F5312"/>
    <w:rsid w:val="006F579D"/>
    <w:rsid w:val="00700D67"/>
    <w:rsid w:val="00711602"/>
    <w:rsid w:val="007135B0"/>
    <w:rsid w:val="00733859"/>
    <w:rsid w:val="00754764"/>
    <w:rsid w:val="0077712D"/>
    <w:rsid w:val="0078187D"/>
    <w:rsid w:val="00786786"/>
    <w:rsid w:val="007A036C"/>
    <w:rsid w:val="007B0A88"/>
    <w:rsid w:val="007B27D8"/>
    <w:rsid w:val="007B727E"/>
    <w:rsid w:val="007B7743"/>
    <w:rsid w:val="007D32D9"/>
    <w:rsid w:val="007F124D"/>
    <w:rsid w:val="00802B5E"/>
    <w:rsid w:val="00814830"/>
    <w:rsid w:val="00820CDA"/>
    <w:rsid w:val="00834414"/>
    <w:rsid w:val="0086633D"/>
    <w:rsid w:val="008665CD"/>
    <w:rsid w:val="00870ACE"/>
    <w:rsid w:val="0089732C"/>
    <w:rsid w:val="008B133A"/>
    <w:rsid w:val="008B481C"/>
    <w:rsid w:val="008C6DA6"/>
    <w:rsid w:val="008D7132"/>
    <w:rsid w:val="008D7F9D"/>
    <w:rsid w:val="009008C5"/>
    <w:rsid w:val="00911E81"/>
    <w:rsid w:val="0093066A"/>
    <w:rsid w:val="00931D0D"/>
    <w:rsid w:val="00935B37"/>
    <w:rsid w:val="00945C59"/>
    <w:rsid w:val="00950A9E"/>
    <w:rsid w:val="00951DEB"/>
    <w:rsid w:val="00984BCE"/>
    <w:rsid w:val="009C3E97"/>
    <w:rsid w:val="009C5109"/>
    <w:rsid w:val="009D7BAD"/>
    <w:rsid w:val="009F2BD4"/>
    <w:rsid w:val="00A010CE"/>
    <w:rsid w:val="00A10082"/>
    <w:rsid w:val="00A16561"/>
    <w:rsid w:val="00A30413"/>
    <w:rsid w:val="00A34BD5"/>
    <w:rsid w:val="00A35628"/>
    <w:rsid w:val="00A52D4A"/>
    <w:rsid w:val="00A53DFF"/>
    <w:rsid w:val="00A550A2"/>
    <w:rsid w:val="00A56EA0"/>
    <w:rsid w:val="00A57EE8"/>
    <w:rsid w:val="00A841B7"/>
    <w:rsid w:val="00A914F9"/>
    <w:rsid w:val="00A92C4B"/>
    <w:rsid w:val="00A950F3"/>
    <w:rsid w:val="00AB6ACC"/>
    <w:rsid w:val="00AC6ECD"/>
    <w:rsid w:val="00AE05D4"/>
    <w:rsid w:val="00AE5B57"/>
    <w:rsid w:val="00AF61B8"/>
    <w:rsid w:val="00B2640C"/>
    <w:rsid w:val="00B5061A"/>
    <w:rsid w:val="00B61A7D"/>
    <w:rsid w:val="00B6591C"/>
    <w:rsid w:val="00B76704"/>
    <w:rsid w:val="00B80B5E"/>
    <w:rsid w:val="00BB1113"/>
    <w:rsid w:val="00BC2FEE"/>
    <w:rsid w:val="00BD1374"/>
    <w:rsid w:val="00BE7657"/>
    <w:rsid w:val="00BF2690"/>
    <w:rsid w:val="00BF49A5"/>
    <w:rsid w:val="00BF5E7A"/>
    <w:rsid w:val="00C06022"/>
    <w:rsid w:val="00C362FF"/>
    <w:rsid w:val="00C74375"/>
    <w:rsid w:val="00C7637D"/>
    <w:rsid w:val="00C815DE"/>
    <w:rsid w:val="00C83147"/>
    <w:rsid w:val="00C85F03"/>
    <w:rsid w:val="00CA0DB7"/>
    <w:rsid w:val="00CA2755"/>
    <w:rsid w:val="00CA5371"/>
    <w:rsid w:val="00CB7DA5"/>
    <w:rsid w:val="00CC763D"/>
    <w:rsid w:val="00CD0005"/>
    <w:rsid w:val="00CF0237"/>
    <w:rsid w:val="00D01E72"/>
    <w:rsid w:val="00D10C45"/>
    <w:rsid w:val="00D34D83"/>
    <w:rsid w:val="00D5172E"/>
    <w:rsid w:val="00D62116"/>
    <w:rsid w:val="00D9132E"/>
    <w:rsid w:val="00DA60D8"/>
    <w:rsid w:val="00DA7F09"/>
    <w:rsid w:val="00DE31A3"/>
    <w:rsid w:val="00E01A6E"/>
    <w:rsid w:val="00E03BFE"/>
    <w:rsid w:val="00E04354"/>
    <w:rsid w:val="00E12591"/>
    <w:rsid w:val="00E170CF"/>
    <w:rsid w:val="00E21C80"/>
    <w:rsid w:val="00E26F26"/>
    <w:rsid w:val="00E51494"/>
    <w:rsid w:val="00E560ED"/>
    <w:rsid w:val="00E71481"/>
    <w:rsid w:val="00E73EF8"/>
    <w:rsid w:val="00E83628"/>
    <w:rsid w:val="00EB7D75"/>
    <w:rsid w:val="00EC1076"/>
    <w:rsid w:val="00F155DC"/>
    <w:rsid w:val="00F44CE7"/>
    <w:rsid w:val="00F472A5"/>
    <w:rsid w:val="00F50824"/>
    <w:rsid w:val="00F52170"/>
    <w:rsid w:val="00F556F2"/>
    <w:rsid w:val="00F86DB5"/>
    <w:rsid w:val="00F95723"/>
    <w:rsid w:val="00FA41AE"/>
    <w:rsid w:val="00FA7B8A"/>
    <w:rsid w:val="00FC1F0E"/>
    <w:rsid w:val="00FC3261"/>
    <w:rsid w:val="00FC363F"/>
    <w:rsid w:val="00FD64BE"/>
    <w:rsid w:val="00FF4051"/>
    <w:rsid w:val="00FF4755"/>
    <w:rsid w:val="00FF7F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D914"/>
  <w15:docId w15:val="{A848EABC-FCB3-47A9-A1C6-D54E6988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26"/>
    <w:rPr>
      <w:rFonts w:cs="Kokila"/>
    </w:rPr>
  </w:style>
  <w:style w:type="paragraph" w:styleId="Heading1">
    <w:name w:val="heading 1"/>
    <w:basedOn w:val="Normal"/>
    <w:next w:val="Normal"/>
    <w:link w:val="Heading1Char"/>
    <w:uiPriority w:val="9"/>
    <w:qFormat/>
    <w:rsid w:val="006D1E26"/>
    <w:pPr>
      <w:keepNext/>
      <w:keepLines/>
      <w:numPr>
        <w:numId w:val="11"/>
      </w:numPr>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D1E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D1E26"/>
    <w:pPr>
      <w:keepNext/>
      <w:keepLines/>
      <w:numPr>
        <w:ilvl w:val="2"/>
        <w:numId w:val="11"/>
      </w:numPr>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D1E26"/>
    <w:pPr>
      <w:keepNext/>
      <w:keepLines/>
      <w:numPr>
        <w:ilvl w:val="3"/>
        <w:numId w:val="1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E26"/>
    <w:pPr>
      <w:keepNext/>
      <w:keepLines/>
      <w:numPr>
        <w:ilvl w:val="4"/>
        <w:numId w:val="1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E26"/>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26"/>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26"/>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26"/>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D1E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D1E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D1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26"/>
    <w:rPr>
      <w:rFonts w:eastAsiaTheme="majorEastAsia" w:cstheme="majorBidi"/>
      <w:color w:val="272727" w:themeColor="text1" w:themeTint="D8"/>
    </w:rPr>
  </w:style>
  <w:style w:type="paragraph" w:styleId="Title">
    <w:name w:val="Title"/>
    <w:basedOn w:val="Normal"/>
    <w:next w:val="Normal"/>
    <w:link w:val="TitleChar"/>
    <w:uiPriority w:val="10"/>
    <w:qFormat/>
    <w:rsid w:val="006D1E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D1E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D1E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D1E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D1E2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6D1E26"/>
    <w:rPr>
      <w:rFonts w:cs="Mangal"/>
      <w:i/>
      <w:iCs/>
      <w:color w:val="404040" w:themeColor="text1" w:themeTint="BF"/>
    </w:rPr>
  </w:style>
  <w:style w:type="paragraph" w:styleId="ListParagraph">
    <w:name w:val="List Paragraph"/>
    <w:basedOn w:val="Normal"/>
    <w:uiPriority w:val="34"/>
    <w:qFormat/>
    <w:rsid w:val="006D1E26"/>
    <w:pPr>
      <w:ind w:left="720"/>
      <w:contextualSpacing/>
    </w:pPr>
    <w:rPr>
      <w:rFonts w:cs="Mangal"/>
    </w:rPr>
  </w:style>
  <w:style w:type="character" w:styleId="IntenseEmphasis">
    <w:name w:val="Intense Emphasis"/>
    <w:basedOn w:val="DefaultParagraphFont"/>
    <w:uiPriority w:val="21"/>
    <w:qFormat/>
    <w:rsid w:val="006D1E26"/>
    <w:rPr>
      <w:i/>
      <w:iCs/>
      <w:color w:val="2F5496" w:themeColor="accent1" w:themeShade="BF"/>
    </w:rPr>
  </w:style>
  <w:style w:type="paragraph" w:styleId="IntenseQuote">
    <w:name w:val="Intense Quote"/>
    <w:basedOn w:val="Normal"/>
    <w:next w:val="Normal"/>
    <w:link w:val="IntenseQuoteChar"/>
    <w:uiPriority w:val="30"/>
    <w:qFormat/>
    <w:rsid w:val="006D1E26"/>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rPr>
  </w:style>
  <w:style w:type="character" w:customStyle="1" w:styleId="IntenseQuoteChar">
    <w:name w:val="Intense Quote Char"/>
    <w:basedOn w:val="DefaultParagraphFont"/>
    <w:link w:val="IntenseQuote"/>
    <w:uiPriority w:val="30"/>
    <w:rsid w:val="006D1E26"/>
    <w:rPr>
      <w:rFonts w:cs="Mangal"/>
      <w:i/>
      <w:iCs/>
      <w:color w:val="2F5496" w:themeColor="accent1" w:themeShade="BF"/>
    </w:rPr>
  </w:style>
  <w:style w:type="character" w:styleId="IntenseReference">
    <w:name w:val="Intense Reference"/>
    <w:basedOn w:val="DefaultParagraphFont"/>
    <w:uiPriority w:val="32"/>
    <w:qFormat/>
    <w:rsid w:val="006D1E26"/>
    <w:rPr>
      <w:b/>
      <w:bCs/>
      <w:smallCaps/>
      <w:color w:val="2F5496" w:themeColor="accent1" w:themeShade="BF"/>
      <w:spacing w:val="5"/>
    </w:rPr>
  </w:style>
  <w:style w:type="paragraph" w:styleId="Header">
    <w:name w:val="header"/>
    <w:basedOn w:val="Normal"/>
    <w:link w:val="HeaderChar"/>
    <w:uiPriority w:val="99"/>
    <w:unhideWhenUsed/>
    <w:rsid w:val="00165800"/>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165800"/>
    <w:rPr>
      <w:rFonts w:cs="Mangal"/>
    </w:rPr>
  </w:style>
  <w:style w:type="paragraph" w:styleId="Footer">
    <w:name w:val="footer"/>
    <w:basedOn w:val="Normal"/>
    <w:link w:val="FooterChar"/>
    <w:uiPriority w:val="99"/>
    <w:unhideWhenUsed/>
    <w:rsid w:val="00165800"/>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165800"/>
    <w:rPr>
      <w:rFonts w:cs="Mangal"/>
    </w:rPr>
  </w:style>
  <w:style w:type="table" w:styleId="TableGrid">
    <w:name w:val="Table Grid"/>
    <w:basedOn w:val="TableNormal"/>
    <w:uiPriority w:val="39"/>
    <w:rsid w:val="006F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4985"/>
    <w:pPr>
      <w:spacing w:before="100" w:beforeAutospacing="1" w:after="100" w:afterAutospacing="1" w:line="240" w:lineRule="auto"/>
    </w:pPr>
    <w:rPr>
      <w:rFonts w:ascii="Times New Roman" w:eastAsia="Times New Roman" w:hAnsi="Times New Roman" w:cs="Times New Roman"/>
      <w:kern w:val="0"/>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194">
      <w:bodyDiv w:val="1"/>
      <w:marLeft w:val="0"/>
      <w:marRight w:val="0"/>
      <w:marTop w:val="0"/>
      <w:marBottom w:val="0"/>
      <w:divBdr>
        <w:top w:val="none" w:sz="0" w:space="0" w:color="auto"/>
        <w:left w:val="none" w:sz="0" w:space="0" w:color="auto"/>
        <w:bottom w:val="none" w:sz="0" w:space="0" w:color="auto"/>
        <w:right w:val="none" w:sz="0" w:space="0" w:color="auto"/>
      </w:divBdr>
    </w:div>
    <w:div w:id="270863561">
      <w:bodyDiv w:val="1"/>
      <w:marLeft w:val="0"/>
      <w:marRight w:val="0"/>
      <w:marTop w:val="0"/>
      <w:marBottom w:val="0"/>
      <w:divBdr>
        <w:top w:val="none" w:sz="0" w:space="0" w:color="auto"/>
        <w:left w:val="none" w:sz="0" w:space="0" w:color="auto"/>
        <w:bottom w:val="none" w:sz="0" w:space="0" w:color="auto"/>
        <w:right w:val="none" w:sz="0" w:space="0" w:color="auto"/>
      </w:divBdr>
    </w:div>
    <w:div w:id="296373451">
      <w:bodyDiv w:val="1"/>
      <w:marLeft w:val="0"/>
      <w:marRight w:val="0"/>
      <w:marTop w:val="0"/>
      <w:marBottom w:val="0"/>
      <w:divBdr>
        <w:top w:val="none" w:sz="0" w:space="0" w:color="auto"/>
        <w:left w:val="none" w:sz="0" w:space="0" w:color="auto"/>
        <w:bottom w:val="none" w:sz="0" w:space="0" w:color="auto"/>
        <w:right w:val="none" w:sz="0" w:space="0" w:color="auto"/>
      </w:divBdr>
    </w:div>
    <w:div w:id="330455034">
      <w:bodyDiv w:val="1"/>
      <w:marLeft w:val="0"/>
      <w:marRight w:val="0"/>
      <w:marTop w:val="0"/>
      <w:marBottom w:val="0"/>
      <w:divBdr>
        <w:top w:val="none" w:sz="0" w:space="0" w:color="auto"/>
        <w:left w:val="none" w:sz="0" w:space="0" w:color="auto"/>
        <w:bottom w:val="none" w:sz="0" w:space="0" w:color="auto"/>
        <w:right w:val="none" w:sz="0" w:space="0" w:color="auto"/>
      </w:divBdr>
    </w:div>
    <w:div w:id="537015557">
      <w:bodyDiv w:val="1"/>
      <w:marLeft w:val="0"/>
      <w:marRight w:val="0"/>
      <w:marTop w:val="0"/>
      <w:marBottom w:val="0"/>
      <w:divBdr>
        <w:top w:val="none" w:sz="0" w:space="0" w:color="auto"/>
        <w:left w:val="none" w:sz="0" w:space="0" w:color="auto"/>
        <w:bottom w:val="none" w:sz="0" w:space="0" w:color="auto"/>
        <w:right w:val="none" w:sz="0" w:space="0" w:color="auto"/>
      </w:divBdr>
    </w:div>
    <w:div w:id="539167244">
      <w:bodyDiv w:val="1"/>
      <w:marLeft w:val="0"/>
      <w:marRight w:val="0"/>
      <w:marTop w:val="0"/>
      <w:marBottom w:val="0"/>
      <w:divBdr>
        <w:top w:val="none" w:sz="0" w:space="0" w:color="auto"/>
        <w:left w:val="none" w:sz="0" w:space="0" w:color="auto"/>
        <w:bottom w:val="none" w:sz="0" w:space="0" w:color="auto"/>
        <w:right w:val="none" w:sz="0" w:space="0" w:color="auto"/>
      </w:divBdr>
    </w:div>
    <w:div w:id="647439402">
      <w:bodyDiv w:val="1"/>
      <w:marLeft w:val="0"/>
      <w:marRight w:val="0"/>
      <w:marTop w:val="0"/>
      <w:marBottom w:val="0"/>
      <w:divBdr>
        <w:top w:val="none" w:sz="0" w:space="0" w:color="auto"/>
        <w:left w:val="none" w:sz="0" w:space="0" w:color="auto"/>
        <w:bottom w:val="none" w:sz="0" w:space="0" w:color="auto"/>
        <w:right w:val="none" w:sz="0" w:space="0" w:color="auto"/>
      </w:divBdr>
    </w:div>
    <w:div w:id="725881032">
      <w:bodyDiv w:val="1"/>
      <w:marLeft w:val="0"/>
      <w:marRight w:val="0"/>
      <w:marTop w:val="0"/>
      <w:marBottom w:val="0"/>
      <w:divBdr>
        <w:top w:val="none" w:sz="0" w:space="0" w:color="auto"/>
        <w:left w:val="none" w:sz="0" w:space="0" w:color="auto"/>
        <w:bottom w:val="none" w:sz="0" w:space="0" w:color="auto"/>
        <w:right w:val="none" w:sz="0" w:space="0" w:color="auto"/>
      </w:divBdr>
    </w:div>
    <w:div w:id="729305279">
      <w:bodyDiv w:val="1"/>
      <w:marLeft w:val="0"/>
      <w:marRight w:val="0"/>
      <w:marTop w:val="0"/>
      <w:marBottom w:val="0"/>
      <w:divBdr>
        <w:top w:val="none" w:sz="0" w:space="0" w:color="auto"/>
        <w:left w:val="none" w:sz="0" w:space="0" w:color="auto"/>
        <w:bottom w:val="none" w:sz="0" w:space="0" w:color="auto"/>
        <w:right w:val="none" w:sz="0" w:space="0" w:color="auto"/>
      </w:divBdr>
    </w:div>
    <w:div w:id="729306651">
      <w:bodyDiv w:val="1"/>
      <w:marLeft w:val="0"/>
      <w:marRight w:val="0"/>
      <w:marTop w:val="0"/>
      <w:marBottom w:val="0"/>
      <w:divBdr>
        <w:top w:val="none" w:sz="0" w:space="0" w:color="auto"/>
        <w:left w:val="none" w:sz="0" w:space="0" w:color="auto"/>
        <w:bottom w:val="none" w:sz="0" w:space="0" w:color="auto"/>
        <w:right w:val="none" w:sz="0" w:space="0" w:color="auto"/>
      </w:divBdr>
    </w:div>
    <w:div w:id="801121946">
      <w:bodyDiv w:val="1"/>
      <w:marLeft w:val="0"/>
      <w:marRight w:val="0"/>
      <w:marTop w:val="0"/>
      <w:marBottom w:val="0"/>
      <w:divBdr>
        <w:top w:val="none" w:sz="0" w:space="0" w:color="auto"/>
        <w:left w:val="none" w:sz="0" w:space="0" w:color="auto"/>
        <w:bottom w:val="none" w:sz="0" w:space="0" w:color="auto"/>
        <w:right w:val="none" w:sz="0" w:space="0" w:color="auto"/>
      </w:divBdr>
    </w:div>
    <w:div w:id="856776265">
      <w:bodyDiv w:val="1"/>
      <w:marLeft w:val="0"/>
      <w:marRight w:val="0"/>
      <w:marTop w:val="0"/>
      <w:marBottom w:val="0"/>
      <w:divBdr>
        <w:top w:val="none" w:sz="0" w:space="0" w:color="auto"/>
        <w:left w:val="none" w:sz="0" w:space="0" w:color="auto"/>
        <w:bottom w:val="none" w:sz="0" w:space="0" w:color="auto"/>
        <w:right w:val="none" w:sz="0" w:space="0" w:color="auto"/>
      </w:divBdr>
    </w:div>
    <w:div w:id="939793844">
      <w:bodyDiv w:val="1"/>
      <w:marLeft w:val="0"/>
      <w:marRight w:val="0"/>
      <w:marTop w:val="0"/>
      <w:marBottom w:val="0"/>
      <w:divBdr>
        <w:top w:val="none" w:sz="0" w:space="0" w:color="auto"/>
        <w:left w:val="none" w:sz="0" w:space="0" w:color="auto"/>
        <w:bottom w:val="none" w:sz="0" w:space="0" w:color="auto"/>
        <w:right w:val="none" w:sz="0" w:space="0" w:color="auto"/>
      </w:divBdr>
    </w:div>
    <w:div w:id="945043186">
      <w:bodyDiv w:val="1"/>
      <w:marLeft w:val="0"/>
      <w:marRight w:val="0"/>
      <w:marTop w:val="0"/>
      <w:marBottom w:val="0"/>
      <w:divBdr>
        <w:top w:val="none" w:sz="0" w:space="0" w:color="auto"/>
        <w:left w:val="none" w:sz="0" w:space="0" w:color="auto"/>
        <w:bottom w:val="none" w:sz="0" w:space="0" w:color="auto"/>
        <w:right w:val="none" w:sz="0" w:space="0" w:color="auto"/>
      </w:divBdr>
    </w:div>
    <w:div w:id="982659238">
      <w:bodyDiv w:val="1"/>
      <w:marLeft w:val="0"/>
      <w:marRight w:val="0"/>
      <w:marTop w:val="0"/>
      <w:marBottom w:val="0"/>
      <w:divBdr>
        <w:top w:val="none" w:sz="0" w:space="0" w:color="auto"/>
        <w:left w:val="none" w:sz="0" w:space="0" w:color="auto"/>
        <w:bottom w:val="none" w:sz="0" w:space="0" w:color="auto"/>
        <w:right w:val="none" w:sz="0" w:space="0" w:color="auto"/>
      </w:divBdr>
    </w:div>
    <w:div w:id="990063706">
      <w:bodyDiv w:val="1"/>
      <w:marLeft w:val="0"/>
      <w:marRight w:val="0"/>
      <w:marTop w:val="0"/>
      <w:marBottom w:val="0"/>
      <w:divBdr>
        <w:top w:val="none" w:sz="0" w:space="0" w:color="auto"/>
        <w:left w:val="none" w:sz="0" w:space="0" w:color="auto"/>
        <w:bottom w:val="none" w:sz="0" w:space="0" w:color="auto"/>
        <w:right w:val="none" w:sz="0" w:space="0" w:color="auto"/>
      </w:divBdr>
    </w:div>
    <w:div w:id="999044896">
      <w:bodyDiv w:val="1"/>
      <w:marLeft w:val="0"/>
      <w:marRight w:val="0"/>
      <w:marTop w:val="0"/>
      <w:marBottom w:val="0"/>
      <w:divBdr>
        <w:top w:val="none" w:sz="0" w:space="0" w:color="auto"/>
        <w:left w:val="none" w:sz="0" w:space="0" w:color="auto"/>
        <w:bottom w:val="none" w:sz="0" w:space="0" w:color="auto"/>
        <w:right w:val="none" w:sz="0" w:space="0" w:color="auto"/>
      </w:divBdr>
    </w:div>
    <w:div w:id="1046181264">
      <w:bodyDiv w:val="1"/>
      <w:marLeft w:val="0"/>
      <w:marRight w:val="0"/>
      <w:marTop w:val="0"/>
      <w:marBottom w:val="0"/>
      <w:divBdr>
        <w:top w:val="none" w:sz="0" w:space="0" w:color="auto"/>
        <w:left w:val="none" w:sz="0" w:space="0" w:color="auto"/>
        <w:bottom w:val="none" w:sz="0" w:space="0" w:color="auto"/>
        <w:right w:val="none" w:sz="0" w:space="0" w:color="auto"/>
      </w:divBdr>
    </w:div>
    <w:div w:id="1118765554">
      <w:bodyDiv w:val="1"/>
      <w:marLeft w:val="0"/>
      <w:marRight w:val="0"/>
      <w:marTop w:val="0"/>
      <w:marBottom w:val="0"/>
      <w:divBdr>
        <w:top w:val="none" w:sz="0" w:space="0" w:color="auto"/>
        <w:left w:val="none" w:sz="0" w:space="0" w:color="auto"/>
        <w:bottom w:val="none" w:sz="0" w:space="0" w:color="auto"/>
        <w:right w:val="none" w:sz="0" w:space="0" w:color="auto"/>
      </w:divBdr>
    </w:div>
    <w:div w:id="1147358917">
      <w:bodyDiv w:val="1"/>
      <w:marLeft w:val="0"/>
      <w:marRight w:val="0"/>
      <w:marTop w:val="0"/>
      <w:marBottom w:val="0"/>
      <w:divBdr>
        <w:top w:val="none" w:sz="0" w:space="0" w:color="auto"/>
        <w:left w:val="none" w:sz="0" w:space="0" w:color="auto"/>
        <w:bottom w:val="none" w:sz="0" w:space="0" w:color="auto"/>
        <w:right w:val="none" w:sz="0" w:space="0" w:color="auto"/>
      </w:divBdr>
    </w:div>
    <w:div w:id="1156872056">
      <w:bodyDiv w:val="1"/>
      <w:marLeft w:val="0"/>
      <w:marRight w:val="0"/>
      <w:marTop w:val="0"/>
      <w:marBottom w:val="0"/>
      <w:divBdr>
        <w:top w:val="none" w:sz="0" w:space="0" w:color="auto"/>
        <w:left w:val="none" w:sz="0" w:space="0" w:color="auto"/>
        <w:bottom w:val="none" w:sz="0" w:space="0" w:color="auto"/>
        <w:right w:val="none" w:sz="0" w:space="0" w:color="auto"/>
      </w:divBdr>
    </w:div>
    <w:div w:id="1274479752">
      <w:bodyDiv w:val="1"/>
      <w:marLeft w:val="0"/>
      <w:marRight w:val="0"/>
      <w:marTop w:val="0"/>
      <w:marBottom w:val="0"/>
      <w:divBdr>
        <w:top w:val="none" w:sz="0" w:space="0" w:color="auto"/>
        <w:left w:val="none" w:sz="0" w:space="0" w:color="auto"/>
        <w:bottom w:val="none" w:sz="0" w:space="0" w:color="auto"/>
        <w:right w:val="none" w:sz="0" w:space="0" w:color="auto"/>
      </w:divBdr>
    </w:div>
    <w:div w:id="1308170963">
      <w:bodyDiv w:val="1"/>
      <w:marLeft w:val="0"/>
      <w:marRight w:val="0"/>
      <w:marTop w:val="0"/>
      <w:marBottom w:val="0"/>
      <w:divBdr>
        <w:top w:val="none" w:sz="0" w:space="0" w:color="auto"/>
        <w:left w:val="none" w:sz="0" w:space="0" w:color="auto"/>
        <w:bottom w:val="none" w:sz="0" w:space="0" w:color="auto"/>
        <w:right w:val="none" w:sz="0" w:space="0" w:color="auto"/>
      </w:divBdr>
    </w:div>
    <w:div w:id="1375696384">
      <w:bodyDiv w:val="1"/>
      <w:marLeft w:val="0"/>
      <w:marRight w:val="0"/>
      <w:marTop w:val="0"/>
      <w:marBottom w:val="0"/>
      <w:divBdr>
        <w:top w:val="none" w:sz="0" w:space="0" w:color="auto"/>
        <w:left w:val="none" w:sz="0" w:space="0" w:color="auto"/>
        <w:bottom w:val="none" w:sz="0" w:space="0" w:color="auto"/>
        <w:right w:val="none" w:sz="0" w:space="0" w:color="auto"/>
      </w:divBdr>
    </w:div>
    <w:div w:id="1560508991">
      <w:bodyDiv w:val="1"/>
      <w:marLeft w:val="0"/>
      <w:marRight w:val="0"/>
      <w:marTop w:val="0"/>
      <w:marBottom w:val="0"/>
      <w:divBdr>
        <w:top w:val="none" w:sz="0" w:space="0" w:color="auto"/>
        <w:left w:val="none" w:sz="0" w:space="0" w:color="auto"/>
        <w:bottom w:val="none" w:sz="0" w:space="0" w:color="auto"/>
        <w:right w:val="none" w:sz="0" w:space="0" w:color="auto"/>
      </w:divBdr>
    </w:div>
    <w:div w:id="1631857165">
      <w:bodyDiv w:val="1"/>
      <w:marLeft w:val="0"/>
      <w:marRight w:val="0"/>
      <w:marTop w:val="0"/>
      <w:marBottom w:val="0"/>
      <w:divBdr>
        <w:top w:val="none" w:sz="0" w:space="0" w:color="auto"/>
        <w:left w:val="none" w:sz="0" w:space="0" w:color="auto"/>
        <w:bottom w:val="none" w:sz="0" w:space="0" w:color="auto"/>
        <w:right w:val="none" w:sz="0" w:space="0" w:color="auto"/>
      </w:divBdr>
    </w:div>
    <w:div w:id="1918514543">
      <w:bodyDiv w:val="1"/>
      <w:marLeft w:val="0"/>
      <w:marRight w:val="0"/>
      <w:marTop w:val="0"/>
      <w:marBottom w:val="0"/>
      <w:divBdr>
        <w:top w:val="none" w:sz="0" w:space="0" w:color="auto"/>
        <w:left w:val="none" w:sz="0" w:space="0" w:color="auto"/>
        <w:bottom w:val="none" w:sz="0" w:space="0" w:color="auto"/>
        <w:right w:val="none" w:sz="0" w:space="0" w:color="auto"/>
      </w:divBdr>
    </w:div>
    <w:div w:id="1960913290">
      <w:bodyDiv w:val="1"/>
      <w:marLeft w:val="0"/>
      <w:marRight w:val="0"/>
      <w:marTop w:val="0"/>
      <w:marBottom w:val="0"/>
      <w:divBdr>
        <w:top w:val="none" w:sz="0" w:space="0" w:color="auto"/>
        <w:left w:val="none" w:sz="0" w:space="0" w:color="auto"/>
        <w:bottom w:val="none" w:sz="0" w:space="0" w:color="auto"/>
        <w:right w:val="none" w:sz="0" w:space="0" w:color="auto"/>
      </w:divBdr>
    </w:div>
    <w:div w:id="2000571325">
      <w:bodyDiv w:val="1"/>
      <w:marLeft w:val="0"/>
      <w:marRight w:val="0"/>
      <w:marTop w:val="0"/>
      <w:marBottom w:val="0"/>
      <w:divBdr>
        <w:top w:val="none" w:sz="0" w:space="0" w:color="auto"/>
        <w:left w:val="none" w:sz="0" w:space="0" w:color="auto"/>
        <w:bottom w:val="none" w:sz="0" w:space="0" w:color="auto"/>
        <w:right w:val="none" w:sz="0" w:space="0" w:color="auto"/>
      </w:divBdr>
    </w:div>
    <w:div w:id="2053382174">
      <w:bodyDiv w:val="1"/>
      <w:marLeft w:val="0"/>
      <w:marRight w:val="0"/>
      <w:marTop w:val="0"/>
      <w:marBottom w:val="0"/>
      <w:divBdr>
        <w:top w:val="none" w:sz="0" w:space="0" w:color="auto"/>
        <w:left w:val="none" w:sz="0" w:space="0" w:color="auto"/>
        <w:bottom w:val="none" w:sz="0" w:space="0" w:color="auto"/>
        <w:right w:val="none" w:sz="0" w:space="0" w:color="auto"/>
      </w:divBdr>
    </w:div>
    <w:div w:id="2064215134">
      <w:bodyDiv w:val="1"/>
      <w:marLeft w:val="0"/>
      <w:marRight w:val="0"/>
      <w:marTop w:val="0"/>
      <w:marBottom w:val="0"/>
      <w:divBdr>
        <w:top w:val="none" w:sz="0" w:space="0" w:color="auto"/>
        <w:left w:val="none" w:sz="0" w:space="0" w:color="auto"/>
        <w:bottom w:val="none" w:sz="0" w:space="0" w:color="auto"/>
        <w:right w:val="none" w:sz="0" w:space="0" w:color="auto"/>
      </w:divBdr>
    </w:div>
    <w:div w:id="20670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70DB78B-51C4-48F2-8829-2F9D4397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6</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Anand</dc:creator>
  <cp:keywords/>
  <dc:description/>
  <cp:lastModifiedBy>admin</cp:lastModifiedBy>
  <cp:revision>166</cp:revision>
  <dcterms:created xsi:type="dcterms:W3CDTF">2026-04-22T18:59:00Z</dcterms:created>
  <dcterms:modified xsi:type="dcterms:W3CDTF">2026-05-15T11:11:00Z</dcterms:modified>
</cp:coreProperties>
</file>