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EFE70" w14:textId="77777777" w:rsidR="002658D3" w:rsidRDefault="002658D3">
      <w:pPr>
        <w:pStyle w:val="Heading3"/>
        <w:keepNext w:val="0"/>
        <w:keepLines w:val="0"/>
        <w:spacing w:before="240" w:after="240" w:line="240" w:lineRule="auto"/>
        <w:jc w:val="both"/>
        <w:rPr>
          <w:rFonts w:ascii="Times New Roman" w:eastAsia="Times New Roman" w:hAnsi="Times New Roman" w:cs="Times New Roman"/>
          <w:b/>
          <w:bCs/>
          <w:i/>
          <w:iCs/>
          <w:color w:val="000000"/>
          <w:sz w:val="19"/>
          <w:szCs w:val="19"/>
        </w:rPr>
      </w:pPr>
      <w:r w:rsidRPr="002658D3">
        <w:rPr>
          <w:rFonts w:ascii="Times New Roman" w:eastAsia="Times New Roman" w:hAnsi="Times New Roman" w:cs="Times New Roman"/>
          <w:b/>
          <w:bCs/>
          <w:i/>
          <w:iCs/>
          <w:color w:val="000000"/>
          <w:sz w:val="19"/>
          <w:szCs w:val="19"/>
        </w:rPr>
        <w:t>Abstract – With software development evolving at a rapid pace, there have been demands for an efficient system for software delivery to be adopted, wherein the process of Continuous Integration and Continuous Deployment plays a crucial part. This paper conducts a comparative analysis of various popular DevOps frameworks, which can be used to automate CI/CD processes for web applications. In this regard, the paper evaluates various tools used at various stages in the pipeline, such as code management, continuous integration, testing, and deployment, using performance-based criteria.</w:t>
      </w:r>
    </w:p>
    <w:p w14:paraId="0FF74E0C" w14:textId="77777777" w:rsidR="00CD2CF7" w:rsidRDefault="00CD2CF7">
      <w:pPr>
        <w:pStyle w:val="Heading3"/>
        <w:keepNext w:val="0"/>
        <w:keepLines w:val="0"/>
        <w:spacing w:before="240" w:after="240" w:line="240" w:lineRule="auto"/>
        <w:jc w:val="both"/>
        <w:rPr>
          <w:rFonts w:ascii="Times New Roman" w:eastAsia="Times New Roman" w:hAnsi="Times New Roman" w:cs="Times New Roman"/>
          <w:b/>
          <w:bCs/>
          <w:i/>
          <w:iCs/>
          <w:color w:val="000000"/>
          <w:sz w:val="19"/>
          <w:szCs w:val="19"/>
        </w:rPr>
      </w:pPr>
      <w:r w:rsidRPr="00CD2CF7">
        <w:rPr>
          <w:rFonts w:ascii="Times New Roman" w:eastAsia="Times New Roman" w:hAnsi="Times New Roman" w:cs="Times New Roman"/>
          <w:b/>
          <w:bCs/>
          <w:i/>
          <w:iCs/>
          <w:color w:val="000000"/>
          <w:sz w:val="19"/>
          <w:szCs w:val="19"/>
        </w:rPr>
        <w:t>An experiment setup was established in the form of a Linux-based virtual machine for consistency purposes. The use of a web application written in Python and running in a container together with a static test suite was employed in an effort to establish a benchmark application that would help reduce possible deviations due to any changes in the application itself. Several CI approaches including Jenkins, GitHub Actions, and GitLab CI were evaluated in terms of execution time and efficiency.</w:t>
      </w:r>
    </w:p>
    <w:p w14:paraId="4F6AF9ED" w14:textId="5602D628" w:rsidR="008E3E27" w:rsidRPr="008E3E27" w:rsidRDefault="00CD2CF7" w:rsidP="008E3E27">
      <w:pPr>
        <w:pStyle w:val="Heading3"/>
        <w:keepNext w:val="0"/>
        <w:keepLines w:val="0"/>
        <w:spacing w:before="240" w:after="240" w:line="240" w:lineRule="auto"/>
        <w:jc w:val="both"/>
        <w:rPr>
          <w:rFonts w:ascii="Times New Roman" w:eastAsia="Times New Roman" w:hAnsi="Times New Roman" w:cs="Times New Roman"/>
          <w:b/>
          <w:bCs/>
          <w:i/>
          <w:iCs/>
          <w:color w:val="000000"/>
          <w:sz w:val="19"/>
          <w:szCs w:val="19"/>
        </w:rPr>
      </w:pPr>
      <w:bookmarkStart w:id="0" w:name="_heading=h.o0443dxq2oq9" w:colFirst="0" w:colLast="0"/>
      <w:bookmarkEnd w:id="0"/>
      <w:r w:rsidRPr="00CD2CF7">
        <w:rPr>
          <w:rFonts w:ascii="Times New Roman" w:eastAsia="Times New Roman" w:hAnsi="Times New Roman" w:cs="Times New Roman"/>
          <w:b/>
          <w:bCs/>
          <w:i/>
          <w:iCs/>
          <w:color w:val="000000"/>
          <w:sz w:val="19"/>
          <w:szCs w:val="19"/>
        </w:rPr>
        <w:t>The results show a trade-off between local and cloud CI services. While Jenkins is faster, it brings more configuration difficulties, while GitHub Actions are convenient to integrate and perform the builds effectively; however, they experience high latency because of remote servers' usage. Besides, there are differences in the speed of execution among different testing services depending on their range of operations. Light-weight frameworks proved to be more effective than browser-based testing services</w:t>
      </w:r>
      <w:r w:rsidR="008E3E27">
        <w:rPr>
          <w:rFonts w:ascii="Times New Roman" w:eastAsia="Times New Roman" w:hAnsi="Times New Roman" w:cs="Times New Roman"/>
          <w:b/>
          <w:bCs/>
          <w:i/>
          <w:iCs/>
          <w:color w:val="000000"/>
          <w:sz w:val="19"/>
          <w:szCs w:val="19"/>
        </w:rPr>
        <w:t>.</w:t>
      </w:r>
    </w:p>
    <w:p w14:paraId="60A8E866" w14:textId="77777777" w:rsidR="008E3E27" w:rsidRDefault="008E3E27">
      <w:pPr>
        <w:pStyle w:val="Heading3"/>
        <w:keepNext w:val="0"/>
        <w:keepLines w:val="0"/>
        <w:spacing w:before="240" w:after="240" w:line="240" w:lineRule="auto"/>
        <w:jc w:val="both"/>
        <w:rPr>
          <w:rFonts w:ascii="Times New Roman" w:eastAsia="Times New Roman" w:hAnsi="Times New Roman" w:cs="Times New Roman"/>
          <w:b/>
          <w:bCs/>
          <w:i/>
          <w:iCs/>
          <w:color w:val="000000"/>
          <w:sz w:val="19"/>
          <w:szCs w:val="19"/>
        </w:rPr>
      </w:pPr>
    </w:p>
    <w:p w14:paraId="531CF08F" w14:textId="77777777" w:rsidR="008E3E27" w:rsidRDefault="008E3E27">
      <w:pPr>
        <w:pStyle w:val="Heading3"/>
        <w:keepNext w:val="0"/>
        <w:keepLines w:val="0"/>
        <w:spacing w:before="240" w:after="240" w:line="240" w:lineRule="auto"/>
        <w:jc w:val="both"/>
        <w:rPr>
          <w:rFonts w:ascii="Times New Roman" w:eastAsia="Times New Roman" w:hAnsi="Times New Roman" w:cs="Times New Roman"/>
          <w:b/>
          <w:bCs/>
          <w:i/>
          <w:iCs/>
          <w:color w:val="000000"/>
          <w:sz w:val="19"/>
          <w:szCs w:val="19"/>
        </w:rPr>
      </w:pPr>
    </w:p>
    <w:p w14:paraId="10D564F6" w14:textId="4AE876A8" w:rsidR="006A5791" w:rsidRDefault="00CD2CF7">
      <w:pPr>
        <w:pStyle w:val="Heading3"/>
        <w:keepNext w:val="0"/>
        <w:keepLines w:val="0"/>
        <w:spacing w:before="240" w:after="240" w:line="240" w:lineRule="auto"/>
        <w:jc w:val="both"/>
        <w:rPr>
          <w:rFonts w:ascii="Times New Roman" w:eastAsia="Times New Roman" w:hAnsi="Times New Roman" w:cs="Times New Roman"/>
          <w:b/>
          <w:bCs/>
          <w:i/>
          <w:iCs/>
          <w:color w:val="000000"/>
          <w:sz w:val="19"/>
          <w:szCs w:val="19"/>
        </w:rPr>
      </w:pPr>
      <w:r w:rsidRPr="00CD2CF7">
        <w:rPr>
          <w:rFonts w:ascii="Times New Roman" w:eastAsia="Times New Roman" w:hAnsi="Times New Roman" w:cs="Times New Roman"/>
          <w:b/>
          <w:bCs/>
          <w:i/>
          <w:iCs/>
          <w:color w:val="000000"/>
          <w:sz w:val="19"/>
          <w:szCs w:val="19"/>
        </w:rPr>
        <w:t>It brings about an analysis of DevOps toolchain based on performance considerations, which is useful in identifying appropriate CI/CD tools that are suitable to projects</w:t>
      </w:r>
      <w:r w:rsidR="007C2B15">
        <w:rPr>
          <w:rFonts w:ascii="Times New Roman" w:eastAsia="Times New Roman" w:hAnsi="Times New Roman" w:cs="Times New Roman"/>
          <w:b/>
          <w:bCs/>
          <w:i/>
          <w:iCs/>
          <w:color w:val="000000"/>
          <w:sz w:val="19"/>
          <w:szCs w:val="19"/>
        </w:rPr>
        <w:t>.</w:t>
      </w:r>
    </w:p>
    <w:p w14:paraId="6E854180" w14:textId="77777777" w:rsidR="008E3E27" w:rsidRPr="008E3E27" w:rsidRDefault="008E3E27" w:rsidP="008E3E27"/>
    <w:p w14:paraId="131D72D1" w14:textId="043DD5D1" w:rsidR="00465604" w:rsidRPr="001E2A63" w:rsidRDefault="007C2B15" w:rsidP="008E3E27">
      <w:pPr>
        <w:pStyle w:val="Heading3"/>
        <w:keepNext w:val="0"/>
        <w:keepLines w:val="0"/>
        <w:spacing w:before="280" w:line="240" w:lineRule="auto"/>
        <w:ind w:left="-270" w:right="-270"/>
        <w:jc w:val="both"/>
        <w:rPr>
          <w:rFonts w:ascii="Times New Roman" w:eastAsia="Times New Roman" w:hAnsi="Times New Roman" w:cs="Times New Roman"/>
          <w:b/>
          <w:bCs/>
          <w:color w:val="000000"/>
          <w:sz w:val="22"/>
          <w:szCs w:val="22"/>
        </w:rPr>
      </w:pPr>
      <w:r w:rsidRPr="001E2A63">
        <w:rPr>
          <w:rFonts w:ascii="Times New Roman" w:eastAsia="Times New Roman" w:hAnsi="Times New Roman" w:cs="Times New Roman"/>
          <w:b/>
          <w:bCs/>
          <w:color w:val="000000"/>
          <w:sz w:val="22"/>
          <w:szCs w:val="22"/>
        </w:rPr>
        <w:t xml:space="preserve">      I. INTRODUCTION</w:t>
      </w:r>
    </w:p>
    <w:p w14:paraId="57AD9314" w14:textId="418E5DB8" w:rsidR="000F658D" w:rsidRDefault="000F658D">
      <w:pPr>
        <w:spacing w:before="240" w:after="240" w:line="240" w:lineRule="auto"/>
        <w:jc w:val="both"/>
        <w:rPr>
          <w:rFonts w:ascii="Times New Roman" w:eastAsia="Times New Roman" w:hAnsi="Times New Roman" w:cs="Times New Roman"/>
          <w:sz w:val="19"/>
          <w:szCs w:val="19"/>
        </w:rPr>
      </w:pPr>
      <w:r w:rsidRPr="000F658D">
        <w:rPr>
          <w:rFonts w:ascii="Times New Roman" w:eastAsia="Times New Roman" w:hAnsi="Times New Roman" w:cs="Times New Roman"/>
          <w:sz w:val="19"/>
          <w:szCs w:val="19"/>
        </w:rPr>
        <w:t>Software systems are more complex today and users want teams to provide new features quickly plus without errors. Due to those factors, many organizations now use DevOps practices. If a team follows this approach, they build Continuous Integration besides Continuous Deployment (CI/CD) pipelines - those pipelines use automated tools to combine code, run tests and move software into production. When teams use the tools, they can provide software that functions correctly but also they can do so in less time. In this environment, the systems remain stable because the processes require fewer manual actions by humans.</w:t>
      </w:r>
    </w:p>
    <w:p w14:paraId="147713B8" w14:textId="77777777" w:rsidR="000F658D" w:rsidRDefault="000F658D">
      <w:pPr>
        <w:spacing w:before="240" w:after="240" w:line="240" w:lineRule="auto"/>
        <w:jc w:val="both"/>
        <w:rPr>
          <w:rFonts w:ascii="Times New Roman" w:eastAsia="Times New Roman" w:hAnsi="Times New Roman" w:cs="Times New Roman"/>
          <w:sz w:val="19"/>
          <w:szCs w:val="19"/>
        </w:rPr>
      </w:pPr>
      <w:r w:rsidRPr="000F658D">
        <w:rPr>
          <w:rFonts w:ascii="Times New Roman" w:eastAsia="Times New Roman" w:hAnsi="Times New Roman" w:cs="Times New Roman"/>
          <w:sz w:val="19"/>
          <w:szCs w:val="19"/>
        </w:rPr>
        <w:t>In a CI/CD pipeline, multiple stages connect to each other - those stages manage code, automate builds, test software and deploy applications. To implement each stage, a developer chooses from many tools. Each tool has specific functions, speeds and ways to connect with other software. As teams automate their workflows, many use Jenkins, GitHub Actions or GitLab CI - but it is difficult to choose the best set of tools. When a person makes this choice, they must balance how fast the system runs, how much memory it uses, how easily parts connect plus how many steps are needed to maintain it.</w:t>
      </w:r>
    </w:p>
    <w:p w14:paraId="37806C80" w14:textId="23D34187" w:rsidR="006A5791" w:rsidRDefault="002658D3">
      <w:pPr>
        <w:spacing w:before="240" w:after="240" w:line="240" w:lineRule="auto"/>
        <w:jc w:val="both"/>
        <w:rPr>
          <w:rFonts w:ascii="Times New Roman" w:eastAsia="Times New Roman" w:hAnsi="Times New Roman" w:cs="Times New Roman"/>
          <w:sz w:val="19"/>
          <w:szCs w:val="19"/>
        </w:rPr>
      </w:pPr>
      <w:r w:rsidRPr="002658D3">
        <w:rPr>
          <w:rFonts w:ascii="Times New Roman" w:eastAsia="Times New Roman" w:hAnsi="Times New Roman" w:cs="Times New Roman"/>
          <w:sz w:val="19"/>
          <w:szCs w:val="19"/>
        </w:rPr>
        <w:t xml:space="preserve">Although these tools have gained extensive popularity, there is still no comprehensive analysis of their performance </w:t>
      </w:r>
      <w:r w:rsidRPr="002658D3">
        <w:rPr>
          <w:rFonts w:ascii="Times New Roman" w:eastAsia="Times New Roman" w:hAnsi="Times New Roman" w:cs="Times New Roman"/>
          <w:sz w:val="19"/>
          <w:szCs w:val="19"/>
        </w:rPr>
        <w:lastRenderedPageBreak/>
        <w:t>throughout the whole CI/CD pipeline. Most studies that exist in literature concentrate only on one tool or just one stage of the process, disregarding end-to-end performance in controlled environment completely. The effect of the choice of test framework and strategy for application deployment on efficiency of the whole process is also not sufficiently covered.</w:t>
      </w:r>
    </w:p>
    <w:p w14:paraId="28515F4B" w14:textId="77777777" w:rsidR="002658D3" w:rsidRDefault="002658D3">
      <w:pPr>
        <w:spacing w:before="240" w:after="240" w:line="240" w:lineRule="auto"/>
        <w:jc w:val="both"/>
        <w:rPr>
          <w:rFonts w:ascii="Times New Roman" w:eastAsia="Times New Roman" w:hAnsi="Times New Roman" w:cs="Times New Roman"/>
          <w:sz w:val="19"/>
          <w:szCs w:val="19"/>
        </w:rPr>
      </w:pPr>
      <w:r w:rsidRPr="002658D3">
        <w:rPr>
          <w:rFonts w:ascii="Times New Roman" w:eastAsia="Times New Roman" w:hAnsi="Times New Roman" w:cs="Times New Roman"/>
          <w:sz w:val="19"/>
          <w:szCs w:val="19"/>
        </w:rPr>
        <w:t>In order to fill the gap in existing literature, this research conducts a comparative analysis of several DevOps tools in an experimental setting. A consistent approach for benchmarking is proposed using a Python Flask application running in a container and an unaltered test suite. This approach guarantees that any discrepancy in performance is due to the tool under consideration rather than external factors. In this research, the time taken by a pipeline execution process along with the efficiency of builds and testing procedures is examined. The usage of hardware resources and, more importantly, the workload imposed on the system in addition to hardware usage are considered during the experiment.</w:t>
      </w:r>
    </w:p>
    <w:p w14:paraId="58E2F977" w14:textId="18641F53" w:rsidR="006A5791" w:rsidRDefault="002658D3" w:rsidP="008E3E27">
      <w:pPr>
        <w:spacing w:before="240" w:after="240" w:line="240" w:lineRule="auto"/>
        <w:jc w:val="both"/>
        <w:rPr>
          <w:rFonts w:ascii="Times New Roman" w:eastAsia="Times New Roman" w:hAnsi="Times New Roman" w:cs="Times New Roman"/>
          <w:sz w:val="19"/>
          <w:szCs w:val="19"/>
        </w:rPr>
      </w:pPr>
      <w:r w:rsidRPr="002658D3">
        <w:rPr>
          <w:rFonts w:ascii="Times New Roman" w:eastAsia="Times New Roman" w:hAnsi="Times New Roman" w:cs="Times New Roman"/>
          <w:sz w:val="19"/>
          <w:szCs w:val="19"/>
        </w:rPr>
        <w:t>The main aim of this study is to present a comparative analysis of CI/CD pipeline toolchains in an empirical way such that people get an opportunity to make well-informed decisions regarding tool selection. The study will attempt to fill the gap between theory and practice by presenting a consistent approach in conducting experiments</w:t>
      </w:r>
      <w:r w:rsidR="007C2B15">
        <w:rPr>
          <w:rFonts w:ascii="Times New Roman" w:eastAsia="Times New Roman" w:hAnsi="Times New Roman" w:cs="Times New Roman"/>
          <w:sz w:val="19"/>
          <w:szCs w:val="19"/>
        </w:rPr>
        <w:t>.</w:t>
      </w:r>
    </w:p>
    <w:p w14:paraId="16893D2C" w14:textId="77777777" w:rsidR="006A5791" w:rsidRPr="001E2A63" w:rsidRDefault="007C2B15">
      <w:pPr>
        <w:pStyle w:val="Heading3"/>
        <w:keepNext w:val="0"/>
        <w:keepLines w:val="0"/>
        <w:spacing w:before="280" w:line="240" w:lineRule="auto"/>
        <w:ind w:left="-270" w:right="-270"/>
        <w:jc w:val="both"/>
        <w:rPr>
          <w:rFonts w:ascii="Times New Roman" w:eastAsia="Times New Roman" w:hAnsi="Times New Roman" w:cs="Times New Roman"/>
          <w:sz w:val="22"/>
          <w:szCs w:val="22"/>
        </w:rPr>
      </w:pPr>
      <w:bookmarkStart w:id="1" w:name="_heading=h.f1yqpeeda0ql" w:colFirst="0" w:colLast="0"/>
      <w:bookmarkEnd w:id="1"/>
      <w:r>
        <w:rPr>
          <w:rFonts w:ascii="Times New Roman" w:eastAsia="Times New Roman" w:hAnsi="Times New Roman" w:cs="Times New Roman"/>
          <w:b/>
          <w:bCs/>
          <w:sz w:val="19"/>
          <w:szCs w:val="19"/>
        </w:rPr>
        <w:t xml:space="preserve">      </w:t>
      </w:r>
      <w:r w:rsidRPr="001E2A63">
        <w:rPr>
          <w:rFonts w:ascii="Times New Roman" w:eastAsia="Times New Roman" w:hAnsi="Times New Roman" w:cs="Times New Roman"/>
          <w:b/>
          <w:bCs/>
          <w:sz w:val="22"/>
          <w:szCs w:val="22"/>
        </w:rPr>
        <w:t>II. LITERATURE REVIEW</w:t>
      </w:r>
    </w:p>
    <w:p w14:paraId="0FCE247B" w14:textId="77777777" w:rsidR="00CD2CF7" w:rsidRDefault="00CD2CF7">
      <w:pPr>
        <w:spacing w:before="240" w:after="240" w:line="240" w:lineRule="auto"/>
        <w:jc w:val="both"/>
        <w:rPr>
          <w:rFonts w:ascii="Times New Roman" w:eastAsia="Times New Roman" w:hAnsi="Times New Roman" w:cs="Times New Roman"/>
          <w:sz w:val="19"/>
          <w:szCs w:val="19"/>
        </w:rPr>
      </w:pPr>
      <w:r w:rsidRPr="00CD2CF7">
        <w:rPr>
          <w:rFonts w:ascii="Times New Roman" w:eastAsia="Times New Roman" w:hAnsi="Times New Roman" w:cs="Times New Roman"/>
          <w:sz w:val="19"/>
          <w:szCs w:val="19"/>
        </w:rPr>
        <w:t>CI/CD tools have attracted considerable attention from scholars interested in DevOps studies. There is substantial research literature on various issues such as automation, integration of different tools, performance of CI/CD processes, and other related topics. Among the early studies is the book by Humble and Farley titled Continuous Delivery, which focuses on the importance of automation in software development processes. They emphasize that software development involves build, test, and deploy pipelines, among others, that should be automated.[3]</w:t>
      </w:r>
    </w:p>
    <w:p w14:paraId="58B5BA61" w14:textId="23511C78" w:rsidR="006A5791" w:rsidRDefault="00DD23A7">
      <w:pPr>
        <w:spacing w:before="240" w:after="240" w:line="240" w:lineRule="auto"/>
        <w:jc w:val="both"/>
        <w:rPr>
          <w:rFonts w:ascii="Times New Roman" w:eastAsia="Times New Roman" w:hAnsi="Times New Roman" w:cs="Times New Roman"/>
          <w:sz w:val="19"/>
          <w:szCs w:val="19"/>
        </w:rPr>
      </w:pPr>
      <w:r w:rsidRPr="00DD23A7">
        <w:rPr>
          <w:rFonts w:ascii="Times New Roman" w:eastAsia="Times New Roman" w:hAnsi="Times New Roman" w:cs="Times New Roman"/>
          <w:sz w:val="19"/>
          <w:szCs w:val="19"/>
        </w:rPr>
        <w:t>The factors involved in the design of CI/CD pipeline have been the subject of many recent studies. Len Bass et al., who were analyzing DevOps as the merging of software development and IT operation practices, noted that the factors of automation and monitoring were vital for achieving excellence in software development processes. The findings in this field indicate that pipeline efficiency is determined not only by the tools used</w:t>
      </w:r>
      <w:r w:rsidR="007C2B15">
        <w:rPr>
          <w:rFonts w:ascii="Times New Roman" w:eastAsia="Times New Roman" w:hAnsi="Times New Roman" w:cs="Times New Roman"/>
          <w:sz w:val="19"/>
          <w:szCs w:val="19"/>
        </w:rPr>
        <w:t>.</w:t>
      </w:r>
    </w:p>
    <w:p w14:paraId="30789F3A" w14:textId="77777777" w:rsidR="00DD23A7" w:rsidRDefault="00DD23A7">
      <w:pPr>
        <w:spacing w:before="240" w:after="240" w:line="240" w:lineRule="auto"/>
        <w:jc w:val="both"/>
        <w:rPr>
          <w:rFonts w:ascii="Times New Roman" w:eastAsia="Times New Roman" w:hAnsi="Times New Roman" w:cs="Times New Roman"/>
          <w:sz w:val="19"/>
          <w:szCs w:val="19"/>
        </w:rPr>
      </w:pPr>
      <w:r w:rsidRPr="00DD23A7">
        <w:rPr>
          <w:rFonts w:ascii="Times New Roman" w:eastAsia="Times New Roman" w:hAnsi="Times New Roman" w:cs="Times New Roman"/>
          <w:sz w:val="19"/>
          <w:szCs w:val="19"/>
        </w:rPr>
        <w:t xml:space="preserve">There have been several comparative analyses done in recent years concerning CI tools including Jenkins, GitHub Actions, and GitLab CI, with usability and integration being the main concerns. Jenkins is among the earliest CI tools, known for its flexibility and huge library of plugins. But there are some analyses suggesting that Jenkins is not simple to configure and maintain in larger enterprises. At </w:t>
      </w:r>
      <w:r w:rsidRPr="00DD23A7">
        <w:rPr>
          <w:rFonts w:ascii="Times New Roman" w:eastAsia="Times New Roman" w:hAnsi="Times New Roman" w:cs="Times New Roman"/>
          <w:sz w:val="19"/>
          <w:szCs w:val="19"/>
        </w:rPr>
        <w:t>the same time, there have been positive reviews about cloud-based CI tools such as GitHub Actions and GitLab CI, which are known for their usability and seamless integration capabilities with versioning systems, although they may experience performance delays owing to distant execution.</w:t>
      </w:r>
    </w:p>
    <w:p w14:paraId="1B87D402" w14:textId="2C4EDA82" w:rsidR="006A5791" w:rsidRDefault="00DF3C45">
      <w:pPr>
        <w:spacing w:before="240" w:after="240" w:line="240" w:lineRule="auto"/>
        <w:jc w:val="both"/>
        <w:rPr>
          <w:rFonts w:ascii="Times New Roman" w:eastAsia="Times New Roman" w:hAnsi="Times New Roman" w:cs="Times New Roman"/>
          <w:sz w:val="19"/>
          <w:szCs w:val="19"/>
        </w:rPr>
      </w:pPr>
      <w:r w:rsidRPr="00DF3C45">
        <w:rPr>
          <w:rFonts w:ascii="Times New Roman" w:eastAsia="Times New Roman" w:hAnsi="Times New Roman" w:cs="Times New Roman"/>
          <w:sz w:val="19"/>
          <w:szCs w:val="19"/>
        </w:rPr>
        <w:t>The area of benchmarking performance of CI/CD pipelines has not yet been extensively researched. In previous studies, there is a tendency toward the absence of experimental setup standards, resulting in unreliable and unrepeatable findings. For instance, discrepancies in the configuration of computing equipment, software architecture complexity, and testing scenarios may have an effect on CI/CD pipeline performance parameters, such as runtime or resource consumption</w:t>
      </w:r>
      <w:r>
        <w:rPr>
          <w:rFonts w:ascii="Times New Roman" w:eastAsia="Times New Roman" w:hAnsi="Times New Roman" w:cs="Times New Roman"/>
          <w:sz w:val="19"/>
          <w:szCs w:val="19"/>
        </w:rPr>
        <w:t>.</w:t>
      </w:r>
    </w:p>
    <w:p w14:paraId="58807E85" w14:textId="77777777" w:rsidR="00DF3C45" w:rsidRDefault="00DF3C45">
      <w:pPr>
        <w:spacing w:before="240" w:after="240" w:line="240" w:lineRule="auto"/>
        <w:jc w:val="both"/>
        <w:rPr>
          <w:rFonts w:ascii="Times New Roman" w:eastAsia="Times New Roman" w:hAnsi="Times New Roman" w:cs="Times New Roman"/>
          <w:sz w:val="19"/>
          <w:szCs w:val="19"/>
        </w:rPr>
      </w:pPr>
      <w:r w:rsidRPr="00DF3C45">
        <w:rPr>
          <w:rFonts w:ascii="Times New Roman" w:eastAsia="Times New Roman" w:hAnsi="Times New Roman" w:cs="Times New Roman"/>
          <w:sz w:val="19"/>
          <w:szCs w:val="19"/>
        </w:rPr>
        <w:t>On the matter of testing frameworks, software such as PyTest, Selenium, and Cypress was studied based on such factors as execution speed, test coverage, and usability. Studies always show that the light frameworks, such as PyTest, are more efficient in executing unit tests and API tests because there is no significant overhead involved. In turn, browser frameworks, such as Selenium, offer better end-to-end tests while having slower execution times and requiring more resources. Tools such as Cypress are relatively new attempts to combine both benefits of previous software products.</w:t>
      </w:r>
    </w:p>
    <w:p w14:paraId="6C99F5D6" w14:textId="77777777" w:rsidR="00DF3C45" w:rsidRDefault="00DF3C45">
      <w:pPr>
        <w:spacing w:before="240" w:after="240" w:line="240" w:lineRule="auto"/>
        <w:jc w:val="both"/>
        <w:rPr>
          <w:rFonts w:ascii="Times New Roman" w:eastAsia="Times New Roman" w:hAnsi="Times New Roman" w:cs="Times New Roman"/>
          <w:sz w:val="19"/>
          <w:szCs w:val="19"/>
        </w:rPr>
      </w:pPr>
      <w:r w:rsidRPr="00DF3C45">
        <w:rPr>
          <w:rFonts w:ascii="Times New Roman" w:eastAsia="Times New Roman" w:hAnsi="Times New Roman" w:cs="Times New Roman"/>
          <w:sz w:val="19"/>
          <w:szCs w:val="19"/>
        </w:rPr>
        <w:t>Many containerization technologies, including Docker, have been widely studied for the value they can add to the process of implementing CI/CD pipelines. Docker enables the creation of environments that are reproducible, thus solving the “works on my machine” issue. Despite that, research results show that creating containers and managing image files can be a very time-consuming activity, especially when it comes to environments with limited resources.</w:t>
      </w:r>
    </w:p>
    <w:p w14:paraId="0AAB249D" w14:textId="541260DC" w:rsidR="008E3E27" w:rsidRDefault="00DF3C45" w:rsidP="003E7120">
      <w:pPr>
        <w:spacing w:before="240" w:after="240" w:line="240" w:lineRule="auto"/>
        <w:jc w:val="both"/>
        <w:rPr>
          <w:rFonts w:ascii="Times New Roman" w:eastAsia="Times New Roman" w:hAnsi="Times New Roman" w:cs="Times New Roman"/>
          <w:sz w:val="19"/>
          <w:szCs w:val="19"/>
        </w:rPr>
      </w:pPr>
      <w:r w:rsidRPr="00DF3C45">
        <w:rPr>
          <w:rFonts w:ascii="Times New Roman" w:eastAsia="Times New Roman" w:hAnsi="Times New Roman" w:cs="Times New Roman"/>
          <w:sz w:val="19"/>
          <w:szCs w:val="19"/>
        </w:rPr>
        <w:t>However, there is still a need for a holistic experiment that encompasses all of the phases within the CD/CI life cycle, including code management, code integration, code testing, and code deployment. This study aims to fill that gap by performing an in-depth and performance-driven analysis of different DevOps toolchains.[4]</w:t>
      </w:r>
    </w:p>
    <w:p w14:paraId="267AB971" w14:textId="34A5C294" w:rsidR="006A5791" w:rsidRPr="001E2A63" w:rsidRDefault="007C2B15">
      <w:pPr>
        <w:spacing w:before="240" w:after="240" w:line="240" w:lineRule="auto"/>
        <w:ind w:left="-270" w:right="-270"/>
        <w:jc w:val="both"/>
        <w:rPr>
          <w:rFonts w:ascii="Times New Roman" w:eastAsia="Times New Roman" w:hAnsi="Times New Roman" w:cs="Times New Roman"/>
          <w:b/>
          <w:bCs/>
        </w:rPr>
      </w:pPr>
      <w:r>
        <w:rPr>
          <w:rFonts w:ascii="Times New Roman" w:eastAsia="Times New Roman" w:hAnsi="Times New Roman" w:cs="Times New Roman"/>
          <w:color w:val="434343"/>
          <w:sz w:val="19"/>
          <w:szCs w:val="19"/>
        </w:rPr>
        <w:t xml:space="preserve">     </w:t>
      </w:r>
      <w:r>
        <w:rPr>
          <w:rFonts w:ascii="Times New Roman" w:eastAsia="Times New Roman" w:hAnsi="Times New Roman" w:cs="Times New Roman"/>
          <w:b/>
          <w:bCs/>
          <w:sz w:val="19"/>
          <w:szCs w:val="19"/>
        </w:rPr>
        <w:t xml:space="preserve"> </w:t>
      </w:r>
      <w:r w:rsidR="001E2A63" w:rsidRPr="001E2A63">
        <w:rPr>
          <w:rFonts w:ascii="Times New Roman" w:eastAsia="Times New Roman" w:hAnsi="Times New Roman" w:cs="Times New Roman"/>
          <w:b/>
          <w:bCs/>
        </w:rPr>
        <w:t>III. METHODOLOGY</w:t>
      </w:r>
    </w:p>
    <w:p w14:paraId="4D28EF34" w14:textId="5ECCE8A7" w:rsidR="006A5791" w:rsidRPr="00EC293E" w:rsidRDefault="00EC293E">
      <w:pPr>
        <w:spacing w:before="240" w:after="240" w:line="240" w:lineRule="auto"/>
        <w:jc w:val="both"/>
        <w:rPr>
          <w:rFonts w:ascii="Times New Roman" w:eastAsia="Times New Roman" w:hAnsi="Times New Roman" w:cs="Times New Roman"/>
          <w:sz w:val="19"/>
          <w:szCs w:val="19"/>
        </w:rPr>
      </w:pPr>
      <w:r w:rsidRPr="00EC293E">
        <w:rPr>
          <w:rFonts w:ascii="Times New Roman" w:eastAsia="Times New Roman" w:hAnsi="Times New Roman" w:cs="Times New Roman"/>
          <w:sz w:val="19"/>
          <w:szCs w:val="19"/>
        </w:rPr>
        <w:t>For this study, an experiment-based approach combined with a quantitative methodology will be adopted to assess the performance of different DevOps toolchain options throughout the CI/CD process. The main purpose of employing this methodology is to guarantee that the process of assessing the performance of each toolchain remains standardized and performance-centric regardless of any external influence or changes in conditions.</w:t>
      </w:r>
      <w:r w:rsidR="007C2B15">
        <w:rPr>
          <w:rFonts w:ascii="Times New Roman" w:eastAsia="Times New Roman" w:hAnsi="Times New Roman" w:cs="Times New Roman"/>
          <w:sz w:val="19"/>
          <w:szCs w:val="19"/>
        </w:rPr>
        <w:br/>
      </w:r>
      <w:r w:rsidR="007C2B15">
        <w:rPr>
          <w:rFonts w:ascii="Times New Roman" w:eastAsia="Times New Roman" w:hAnsi="Times New Roman" w:cs="Times New Roman"/>
          <w:noProof/>
          <w:sz w:val="19"/>
          <w:szCs w:val="19"/>
        </w:rPr>
        <w:lastRenderedPageBreak/>
        <w:drawing>
          <wp:inline distT="114300" distB="114300" distL="114300" distR="114300" wp14:anchorId="656932F7" wp14:editId="0FD51F66">
            <wp:extent cx="2305050" cy="5257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05050" cy="5257800"/>
                    </a:xfrm>
                    <a:prstGeom prst="rect">
                      <a:avLst/>
                    </a:prstGeom>
                    <a:ln/>
                  </pic:spPr>
                </pic:pic>
              </a:graphicData>
            </a:graphic>
          </wp:inline>
        </w:drawing>
      </w:r>
      <w:r w:rsidR="007C2B15" w:rsidRPr="00EC293E">
        <w:rPr>
          <w:rFonts w:ascii="Times New Roman" w:eastAsia="Times New Roman" w:hAnsi="Times New Roman" w:cs="Times New Roman"/>
          <w:sz w:val="19"/>
          <w:szCs w:val="19"/>
        </w:rPr>
        <w:br/>
        <w:t xml:space="preserve">                        Fig 1. Methodology</w:t>
      </w:r>
    </w:p>
    <w:p w14:paraId="31C5DDFB" w14:textId="77777777" w:rsidR="00EC293E" w:rsidRPr="00EC293E" w:rsidRDefault="007C2B15" w:rsidP="00EC293E">
      <w:pPr>
        <w:pStyle w:val="Heading4"/>
        <w:spacing w:before="240" w:after="40" w:line="240" w:lineRule="auto"/>
        <w:ind w:left="-270"/>
        <w:jc w:val="both"/>
        <w:rPr>
          <w:rFonts w:ascii="Times New Roman" w:eastAsia="Times New Roman" w:hAnsi="Times New Roman" w:cs="Times New Roman"/>
          <w:color w:val="000000"/>
          <w:sz w:val="22"/>
          <w:szCs w:val="22"/>
        </w:rPr>
      </w:pPr>
      <w:bookmarkStart w:id="2" w:name="_heading=h.ngxcrducarp8" w:colFirst="0" w:colLast="0"/>
      <w:bookmarkEnd w:id="2"/>
      <w:r w:rsidRPr="00EC293E">
        <w:rPr>
          <w:rFonts w:ascii="Times New Roman" w:eastAsia="Times New Roman" w:hAnsi="Times New Roman" w:cs="Times New Roman"/>
          <w:color w:val="000000"/>
          <w:sz w:val="22"/>
          <w:szCs w:val="22"/>
        </w:rPr>
        <w:t xml:space="preserve">    </w:t>
      </w:r>
      <w:bookmarkStart w:id="3" w:name="_heading=h.9mq43j726jwo" w:colFirst="0" w:colLast="0"/>
      <w:bookmarkEnd w:id="3"/>
      <w:r w:rsidR="00EC293E" w:rsidRPr="00EC293E">
        <w:rPr>
          <w:rFonts w:ascii="Times New Roman" w:eastAsia="Times New Roman" w:hAnsi="Times New Roman" w:cs="Times New Roman"/>
          <w:color w:val="000000"/>
          <w:sz w:val="22"/>
          <w:szCs w:val="22"/>
        </w:rPr>
        <w:t>A. Experimental Design</w:t>
      </w:r>
    </w:p>
    <w:p w14:paraId="0EE1C4D2" w14:textId="77777777" w:rsidR="00EC293E" w:rsidRPr="009047FE" w:rsidRDefault="00EC293E" w:rsidP="009047FE">
      <w:pPr>
        <w:pStyle w:val="Heading4"/>
        <w:spacing w:before="240" w:after="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An experimental design setup was created by utilizing the virtual machine environment based on the Linux operating system. All the experiments were carried out using the same specifications of the system, such as CPU usage, memory allocation, and hard disk space. There were no changes made to the virtual machine setup during the entire research period.[5]</w:t>
      </w:r>
    </w:p>
    <w:p w14:paraId="5EA0B8B1" w14:textId="77777777" w:rsidR="00EC293E" w:rsidRPr="009047FE" w:rsidRDefault="00EC293E" w:rsidP="009047FE">
      <w:pPr>
        <w:pStyle w:val="Heading4"/>
        <w:keepNext w:val="0"/>
        <w:keepLines w:val="0"/>
        <w:spacing w:before="240" w:after="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In the benchmarking procedure, a repeated-measures strategy is adopted, where each CI/CD application is run repeatedly in similar settings. Mean values for all the parameters are calculated to minimize the effects of any random variations.</w:t>
      </w:r>
    </w:p>
    <w:p w14:paraId="09485E9E" w14:textId="77777777" w:rsidR="00EC293E" w:rsidRPr="00EC293E" w:rsidRDefault="00EC293E" w:rsidP="00EC293E">
      <w:pPr>
        <w:spacing w:before="240" w:after="240" w:line="240" w:lineRule="auto"/>
        <w:jc w:val="both"/>
        <w:rPr>
          <w:rFonts w:ascii="Times New Roman" w:eastAsia="Times New Roman" w:hAnsi="Times New Roman" w:cs="Times New Roman"/>
          <w:color w:val="000000"/>
        </w:rPr>
      </w:pPr>
      <w:r w:rsidRPr="00EC293E">
        <w:rPr>
          <w:rFonts w:ascii="Times New Roman" w:eastAsia="Times New Roman" w:hAnsi="Times New Roman" w:cs="Times New Roman"/>
          <w:color w:val="000000"/>
        </w:rPr>
        <w:t xml:space="preserve">B. Benchmark Implementation </w:t>
      </w:r>
    </w:p>
    <w:p w14:paraId="6D6F376B" w14:textId="5A6721F6" w:rsidR="006A5791" w:rsidRPr="00EC293E" w:rsidRDefault="00EC293E" w:rsidP="00EC293E">
      <w:pPr>
        <w:spacing w:before="240" w:after="240" w:line="240" w:lineRule="auto"/>
        <w:jc w:val="both"/>
        <w:rPr>
          <w:rFonts w:ascii="Times New Roman" w:eastAsia="Times New Roman" w:hAnsi="Times New Roman" w:cs="Times New Roman"/>
          <w:sz w:val="19"/>
          <w:szCs w:val="19"/>
        </w:rPr>
      </w:pPr>
      <w:r w:rsidRPr="00EC293E">
        <w:rPr>
          <w:rFonts w:ascii="Times New Roman" w:eastAsia="Times New Roman" w:hAnsi="Times New Roman" w:cs="Times New Roman"/>
          <w:color w:val="000000"/>
          <w:sz w:val="19"/>
          <w:szCs w:val="19"/>
        </w:rPr>
        <w:t xml:space="preserve">For the uniform assessment of the systems, the implementation of a web application written in the lightweight Python framework named Flask has been chosen as a benchmark. It consists of several API endpoints that emulate different situations from the real-life usage, such as proper responses and errors. In this way, the process of continuous integration can be fully tested – from the build phase, to testing, and up to the failure of the process. The entire process is deployed in Docker, which provides uniformity of the environment used for all </w:t>
      </w:r>
      <w:r w:rsidRPr="00EC293E">
        <w:rPr>
          <w:rFonts w:ascii="Times New Roman" w:eastAsia="Times New Roman" w:hAnsi="Times New Roman" w:cs="Times New Roman"/>
          <w:color w:val="000000"/>
          <w:sz w:val="19"/>
          <w:szCs w:val="19"/>
        </w:rPr>
        <w:t>tests.</w:t>
      </w:r>
    </w:p>
    <w:p w14:paraId="1EBCAC28" w14:textId="77777777" w:rsidR="00EC293E" w:rsidRPr="00EC293E" w:rsidRDefault="00EC293E" w:rsidP="00EC293E">
      <w:pPr>
        <w:spacing w:before="240" w:after="240" w:line="240" w:lineRule="auto"/>
        <w:jc w:val="both"/>
        <w:rPr>
          <w:rFonts w:ascii="Times New Roman" w:eastAsia="Times New Roman" w:hAnsi="Times New Roman" w:cs="Times New Roman"/>
          <w:color w:val="000000"/>
        </w:rPr>
      </w:pPr>
      <w:bookmarkStart w:id="4" w:name="_heading=h.vgyqrw9tdod4" w:colFirst="0" w:colLast="0"/>
      <w:bookmarkEnd w:id="4"/>
      <w:r w:rsidRPr="00EC293E">
        <w:rPr>
          <w:rFonts w:ascii="Times New Roman" w:eastAsia="Times New Roman" w:hAnsi="Times New Roman" w:cs="Times New Roman"/>
          <w:color w:val="000000"/>
        </w:rPr>
        <w:t>C. Standardization of Test Suite</w:t>
      </w:r>
    </w:p>
    <w:p w14:paraId="47252A09" w14:textId="77777777" w:rsidR="00EC293E" w:rsidRPr="00EC293E" w:rsidRDefault="00EC293E" w:rsidP="00EC293E">
      <w:pPr>
        <w:spacing w:before="240" w:after="240" w:line="240" w:lineRule="auto"/>
        <w:jc w:val="both"/>
        <w:rPr>
          <w:rFonts w:ascii="Times New Roman" w:eastAsia="Times New Roman" w:hAnsi="Times New Roman" w:cs="Times New Roman"/>
          <w:color w:val="000000"/>
          <w:sz w:val="19"/>
          <w:szCs w:val="19"/>
        </w:rPr>
      </w:pPr>
      <w:r w:rsidRPr="00EC293E">
        <w:rPr>
          <w:rFonts w:ascii="Times New Roman" w:eastAsia="Times New Roman" w:hAnsi="Times New Roman" w:cs="Times New Roman"/>
          <w:color w:val="000000"/>
          <w:sz w:val="19"/>
          <w:szCs w:val="19"/>
        </w:rPr>
        <w:t xml:space="preserve">A test suite that includes nine test cases was set up through a testing mechanism available in Python. The tests cover crucial areas like endpoint checking, data validation, error handling, and access to routes. This test suite will not undergo any </w:t>
      </w:r>
    </w:p>
    <w:p w14:paraId="4431C050" w14:textId="2DE73A3E" w:rsidR="006A5791" w:rsidRPr="00EC293E" w:rsidRDefault="00EC293E" w:rsidP="00EC293E">
      <w:pPr>
        <w:spacing w:before="240" w:after="240" w:line="240" w:lineRule="auto"/>
        <w:jc w:val="both"/>
        <w:rPr>
          <w:rFonts w:ascii="Times New Roman" w:eastAsia="Times New Roman" w:hAnsi="Times New Roman" w:cs="Times New Roman"/>
          <w:sz w:val="19"/>
          <w:szCs w:val="19"/>
        </w:rPr>
      </w:pPr>
      <w:r w:rsidRPr="00EC293E">
        <w:rPr>
          <w:rFonts w:ascii="Times New Roman" w:eastAsia="Times New Roman" w:hAnsi="Times New Roman" w:cs="Times New Roman"/>
          <w:color w:val="000000"/>
          <w:sz w:val="19"/>
          <w:szCs w:val="19"/>
        </w:rPr>
        <w:t>changes at all during the experiments to allow for easy comparison between different tools.[6]</w:t>
      </w:r>
    </w:p>
    <w:p w14:paraId="0F3BC29F" w14:textId="77777777" w:rsidR="009047FE" w:rsidRPr="009047FE" w:rsidRDefault="009047FE" w:rsidP="009047FE">
      <w:pPr>
        <w:spacing w:before="240" w:after="240" w:line="240" w:lineRule="auto"/>
        <w:jc w:val="both"/>
        <w:rPr>
          <w:rFonts w:ascii="Times New Roman" w:eastAsia="Times New Roman" w:hAnsi="Times New Roman" w:cs="Times New Roman"/>
          <w:color w:val="000000"/>
        </w:rPr>
      </w:pPr>
      <w:bookmarkStart w:id="5" w:name="_heading=h.vspvmnikpn3q" w:colFirst="0" w:colLast="0"/>
      <w:bookmarkEnd w:id="5"/>
      <w:r w:rsidRPr="009047FE">
        <w:rPr>
          <w:rFonts w:ascii="Times New Roman" w:eastAsia="Times New Roman" w:hAnsi="Times New Roman" w:cs="Times New Roman"/>
          <w:color w:val="000000"/>
        </w:rPr>
        <w:t>D. Structure of CI/CD Pipeline</w:t>
      </w:r>
    </w:p>
    <w:p w14:paraId="02A6054A"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A CI/CD pipeline comprises four different stages as listed below:</w:t>
      </w:r>
    </w:p>
    <w:p w14:paraId="36258BD9"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Code Management - Analysis of versioning control systems in terms of integration complexity, implementation time and pipeline trigger reliability.</w:t>
      </w:r>
    </w:p>
    <w:p w14:paraId="5972E4DE"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Continuous Integration - Automated implementation of processes such as retrieving source code, installing dependencies, running tests and building Docker image.</w:t>
      </w:r>
    </w:p>
    <w:p w14:paraId="27C2EBBF"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Testing - Testing framework selection depending on the execution speed, error detection, and reporting capability.</w:t>
      </w:r>
    </w:p>
    <w:p w14:paraId="7BDAC2B8"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Deployment - Deployment of containerized apps to targeted destination including analysis of the deployment time and downtime.</w:t>
      </w:r>
    </w:p>
    <w:p w14:paraId="0DEF59A0" w14:textId="7AA06DDD" w:rsidR="006A5791" w:rsidRPr="009047FE" w:rsidRDefault="009047FE" w:rsidP="009047FE">
      <w:pPr>
        <w:spacing w:before="240" w:after="240" w:line="240" w:lineRule="auto"/>
        <w:jc w:val="both"/>
        <w:rPr>
          <w:rFonts w:ascii="Times New Roman" w:eastAsia="Times New Roman" w:hAnsi="Times New Roman" w:cs="Times New Roman"/>
          <w:sz w:val="19"/>
          <w:szCs w:val="19"/>
        </w:rPr>
      </w:pPr>
      <w:r w:rsidRPr="009047FE">
        <w:rPr>
          <w:rFonts w:ascii="Times New Roman" w:eastAsia="Times New Roman" w:hAnsi="Times New Roman" w:cs="Times New Roman"/>
          <w:color w:val="000000"/>
          <w:sz w:val="19"/>
          <w:szCs w:val="19"/>
        </w:rPr>
        <w:t>Each stage is separately assessed in addition to impacting the entire pipeline process.</w:t>
      </w:r>
    </w:p>
    <w:p w14:paraId="6A0C969E" w14:textId="77777777" w:rsidR="009047FE" w:rsidRPr="009047FE" w:rsidRDefault="009047FE" w:rsidP="009047FE">
      <w:pPr>
        <w:spacing w:before="240" w:after="240" w:line="240" w:lineRule="auto"/>
        <w:jc w:val="both"/>
        <w:rPr>
          <w:rFonts w:ascii="Times New Roman" w:eastAsia="Times New Roman" w:hAnsi="Times New Roman" w:cs="Times New Roman"/>
          <w:color w:val="000000"/>
        </w:rPr>
      </w:pPr>
      <w:bookmarkStart w:id="6" w:name="_heading=h.ofypm32h0smp" w:colFirst="0" w:colLast="0"/>
      <w:bookmarkEnd w:id="6"/>
      <w:r w:rsidRPr="009047FE">
        <w:rPr>
          <w:rFonts w:ascii="Times New Roman" w:eastAsia="Times New Roman" w:hAnsi="Times New Roman" w:cs="Times New Roman"/>
          <w:color w:val="000000"/>
        </w:rPr>
        <w:t>E. Performance Indicators</w:t>
      </w:r>
    </w:p>
    <w:p w14:paraId="7FFB26BA"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The assessment will be done according to the following performance indicators:</w:t>
      </w:r>
    </w:p>
    <w:p w14:paraId="6109AD06"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Execution Pipeline Time: Amount of time required for executing the CI pipeline process.</w:t>
      </w:r>
    </w:p>
    <w:p w14:paraId="4B3F97F8"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Build Time: Amount of time required for building the Docker image.</w:t>
      </w:r>
    </w:p>
    <w:p w14:paraId="61B5E84C"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lastRenderedPageBreak/>
        <w:t>Testing Execution Time: Amount of time required for testing process execution.</w:t>
      </w:r>
    </w:p>
    <w:p w14:paraId="1A9D9855"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Resource Consumption: CPU and RAM usage while executing the CI pipeline.</w:t>
      </w:r>
    </w:p>
    <w:p w14:paraId="2AE9BDDC"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Integration Difficulty: Complexity of integrating the application.</w:t>
      </w:r>
    </w:p>
    <w:p w14:paraId="6425779D"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Reliability: Reliability of execution process in several cases.</w:t>
      </w:r>
    </w:p>
    <w:p w14:paraId="0C6AA1F2" w14:textId="77777777" w:rsidR="009047FE" w:rsidRPr="009047FE" w:rsidRDefault="009047FE" w:rsidP="009047FE">
      <w:pPr>
        <w:spacing w:before="240" w:after="240" w:line="240" w:lineRule="auto"/>
        <w:jc w:val="both"/>
        <w:rPr>
          <w:rFonts w:ascii="Times New Roman" w:eastAsia="Times New Roman" w:hAnsi="Times New Roman" w:cs="Times New Roman"/>
          <w:color w:val="000000"/>
          <w:sz w:val="19"/>
          <w:szCs w:val="19"/>
        </w:rPr>
      </w:pPr>
      <w:r w:rsidRPr="009047FE">
        <w:rPr>
          <w:rFonts w:ascii="Times New Roman" w:eastAsia="Times New Roman" w:hAnsi="Times New Roman" w:cs="Times New Roman"/>
          <w:color w:val="000000"/>
          <w:sz w:val="19"/>
          <w:szCs w:val="19"/>
        </w:rPr>
        <w:t>Compatibility: Compatibility with different types of tools.</w:t>
      </w:r>
    </w:p>
    <w:p w14:paraId="6EFA2736" w14:textId="62CEA78C" w:rsidR="006A5791" w:rsidRPr="009047FE" w:rsidRDefault="009047FE" w:rsidP="009047FE">
      <w:pPr>
        <w:spacing w:before="240" w:after="240" w:line="240" w:lineRule="auto"/>
        <w:jc w:val="both"/>
        <w:rPr>
          <w:rFonts w:ascii="Times New Roman" w:eastAsia="Times New Roman" w:hAnsi="Times New Roman" w:cs="Times New Roman"/>
          <w:sz w:val="19"/>
          <w:szCs w:val="19"/>
        </w:rPr>
      </w:pPr>
      <w:r w:rsidRPr="009047FE">
        <w:rPr>
          <w:rFonts w:ascii="Times New Roman" w:eastAsia="Times New Roman" w:hAnsi="Times New Roman" w:cs="Times New Roman"/>
          <w:color w:val="000000"/>
          <w:sz w:val="19"/>
          <w:szCs w:val="19"/>
        </w:rPr>
        <w:t xml:space="preserve">Performance efficiency and usability will be measured by those </w:t>
      </w:r>
      <w:r w:rsidRPr="009047FE">
        <w:rPr>
          <w:rFonts w:ascii="Times New Roman" w:eastAsia="Times New Roman" w:hAnsi="Times New Roman" w:cs="Times New Roman"/>
          <w:color w:val="000000"/>
          <w:sz w:val="19"/>
          <w:szCs w:val="19"/>
        </w:rPr>
        <w:t>indicators.</w:t>
      </w:r>
    </w:p>
    <w:p w14:paraId="553C6F78" w14:textId="77777777" w:rsidR="008606FF" w:rsidRPr="008606FF" w:rsidRDefault="007C2B15" w:rsidP="008606FF">
      <w:pPr>
        <w:pStyle w:val="Heading4"/>
        <w:spacing w:before="240" w:after="40" w:line="240" w:lineRule="auto"/>
        <w:ind w:left="-270"/>
        <w:jc w:val="both"/>
        <w:rPr>
          <w:rFonts w:ascii="Times New Roman" w:eastAsia="Times New Roman" w:hAnsi="Times New Roman" w:cs="Times New Roman"/>
          <w:color w:val="000000"/>
          <w:sz w:val="22"/>
          <w:szCs w:val="22"/>
        </w:rPr>
      </w:pPr>
      <w:bookmarkStart w:id="7" w:name="_heading=h.sn003u4n4nf0" w:colFirst="0" w:colLast="0"/>
      <w:bookmarkEnd w:id="7"/>
      <w:r>
        <w:rPr>
          <w:rFonts w:ascii="Times New Roman" w:eastAsia="Times New Roman" w:hAnsi="Times New Roman" w:cs="Times New Roman"/>
          <w:b/>
          <w:bCs/>
          <w:color w:val="000000"/>
          <w:sz w:val="22"/>
          <w:szCs w:val="22"/>
        </w:rPr>
        <w:t xml:space="preserve">     </w:t>
      </w:r>
      <w:r w:rsidR="008606FF" w:rsidRPr="008606FF">
        <w:rPr>
          <w:rFonts w:ascii="Times New Roman" w:eastAsia="Times New Roman" w:hAnsi="Times New Roman" w:cs="Times New Roman"/>
          <w:color w:val="000000"/>
          <w:sz w:val="22"/>
          <w:szCs w:val="22"/>
        </w:rPr>
        <w:t>F. Data Collection and Performance Analysis</w:t>
      </w:r>
    </w:p>
    <w:p w14:paraId="0A8D443C" w14:textId="77777777" w:rsidR="008606FF" w:rsidRPr="008606FF" w:rsidRDefault="008606FF" w:rsidP="008606FF">
      <w:pPr>
        <w:pStyle w:val="Heading4"/>
        <w:spacing w:before="240" w:after="40" w:line="240" w:lineRule="auto"/>
        <w:jc w:val="both"/>
        <w:rPr>
          <w:rFonts w:ascii="Times New Roman" w:eastAsia="Times New Roman" w:hAnsi="Times New Roman" w:cs="Times New Roman"/>
          <w:color w:val="000000"/>
          <w:sz w:val="19"/>
          <w:szCs w:val="19"/>
        </w:rPr>
      </w:pPr>
      <w:r w:rsidRPr="008606FF">
        <w:rPr>
          <w:rFonts w:ascii="Times New Roman" w:eastAsia="Times New Roman" w:hAnsi="Times New Roman" w:cs="Times New Roman"/>
          <w:color w:val="000000"/>
          <w:sz w:val="19"/>
          <w:szCs w:val="19"/>
        </w:rPr>
        <w:t>The performance data collection process utilizes monitoring software and logging information from the pipelines. For locally installed software, system-level parameters like CPU and memory usage are captured. In cases where the tools are cloud-based, performance assessment mainly focuses on execution duration because of limited visibility into the underlying infrastructure parameters.</w:t>
      </w:r>
    </w:p>
    <w:p w14:paraId="687F6C04" w14:textId="77777777" w:rsidR="008606FF" w:rsidRPr="008606FF" w:rsidRDefault="008606FF" w:rsidP="008606FF">
      <w:pPr>
        <w:pStyle w:val="Heading4"/>
        <w:spacing w:before="240" w:after="40" w:line="240" w:lineRule="auto"/>
        <w:jc w:val="both"/>
        <w:rPr>
          <w:rFonts w:ascii="Times New Roman" w:eastAsia="Times New Roman" w:hAnsi="Times New Roman" w:cs="Times New Roman"/>
          <w:color w:val="000000"/>
          <w:sz w:val="19"/>
          <w:szCs w:val="19"/>
        </w:rPr>
      </w:pPr>
      <w:r w:rsidRPr="008606FF">
        <w:rPr>
          <w:rFonts w:ascii="Times New Roman" w:eastAsia="Times New Roman" w:hAnsi="Times New Roman" w:cs="Times New Roman"/>
          <w:color w:val="000000"/>
          <w:sz w:val="19"/>
          <w:szCs w:val="19"/>
        </w:rPr>
        <w:t>All the test runs are carried out multiple times, and the mean results are calculated. Observations are made for trend analysis concerning execution consistency, resource utilization, and performance issues.[7]</w:t>
      </w:r>
    </w:p>
    <w:p w14:paraId="3CC669E8" w14:textId="22D9CB97" w:rsidR="008E3E27" w:rsidRPr="008E3E27" w:rsidRDefault="008606FF" w:rsidP="008E3E27">
      <w:pPr>
        <w:pStyle w:val="Heading4"/>
        <w:keepNext w:val="0"/>
        <w:keepLines w:val="0"/>
        <w:spacing w:before="240" w:after="40" w:line="240" w:lineRule="auto"/>
        <w:jc w:val="both"/>
        <w:rPr>
          <w:rFonts w:ascii="Times New Roman" w:eastAsia="Times New Roman" w:hAnsi="Times New Roman" w:cs="Times New Roman"/>
          <w:color w:val="000000"/>
          <w:sz w:val="19"/>
          <w:szCs w:val="19"/>
        </w:rPr>
      </w:pPr>
      <w:r w:rsidRPr="008606FF">
        <w:rPr>
          <w:rFonts w:ascii="Times New Roman" w:eastAsia="Times New Roman" w:hAnsi="Times New Roman" w:cs="Times New Roman"/>
          <w:color w:val="000000"/>
          <w:sz w:val="19"/>
          <w:szCs w:val="19"/>
        </w:rPr>
        <w:t>This systematic approach guarantees an unbiased and reproducible evaluation process reflective of the actual DevOps CI/CD implementations.</w:t>
      </w:r>
    </w:p>
    <w:p w14:paraId="67482817" w14:textId="6406C67B" w:rsidR="006A5791" w:rsidRPr="001E2A63" w:rsidRDefault="007C2B15">
      <w:pPr>
        <w:pStyle w:val="Heading3"/>
        <w:keepNext w:val="0"/>
        <w:keepLines w:val="0"/>
        <w:spacing w:before="280" w:line="240" w:lineRule="auto"/>
        <w:ind w:left="-270" w:right="-270"/>
        <w:jc w:val="both"/>
        <w:rPr>
          <w:rFonts w:ascii="Times New Roman" w:eastAsia="Times New Roman" w:hAnsi="Times New Roman" w:cs="Times New Roman"/>
          <w:color w:val="000000"/>
          <w:sz w:val="22"/>
          <w:szCs w:val="22"/>
        </w:rPr>
      </w:pPr>
      <w:bookmarkStart w:id="8" w:name="_heading=h.31d1f3ug0fba" w:colFirst="0" w:colLast="0"/>
      <w:bookmarkStart w:id="9" w:name="_heading=h.33ewa2qqq0y5" w:colFirst="0" w:colLast="0"/>
      <w:bookmarkEnd w:id="8"/>
      <w:bookmarkEnd w:id="9"/>
      <w:r>
        <w:rPr>
          <w:rFonts w:ascii="Times New Roman" w:eastAsia="Times New Roman" w:hAnsi="Times New Roman" w:cs="Times New Roman"/>
          <w:b/>
          <w:bCs/>
          <w:color w:val="000000"/>
          <w:sz w:val="19"/>
          <w:szCs w:val="19"/>
        </w:rPr>
        <w:t xml:space="preserve">      </w:t>
      </w:r>
      <w:r w:rsidR="001E2A63" w:rsidRPr="001E2A63">
        <w:rPr>
          <w:rFonts w:ascii="Times New Roman" w:eastAsia="Times New Roman" w:hAnsi="Times New Roman" w:cs="Times New Roman"/>
          <w:b/>
          <w:bCs/>
          <w:color w:val="000000"/>
          <w:sz w:val="22"/>
          <w:szCs w:val="22"/>
        </w:rPr>
        <w:t>IV. EXPERIMENTAL SETUP</w:t>
      </w:r>
    </w:p>
    <w:p w14:paraId="23DAB215" w14:textId="529A7EB3" w:rsidR="00D52179" w:rsidRPr="00D52179" w:rsidRDefault="00D52179" w:rsidP="00D52179">
      <w:pPr>
        <w:spacing w:before="240" w:after="240" w:line="240" w:lineRule="auto"/>
        <w:jc w:val="both"/>
        <w:rPr>
          <w:rFonts w:ascii="Times New Roman" w:eastAsia="Times New Roman" w:hAnsi="Times New Roman" w:cs="Times New Roman"/>
          <w:color w:val="000000"/>
          <w:sz w:val="19"/>
          <w:szCs w:val="19"/>
        </w:rPr>
      </w:pPr>
      <w:r w:rsidRPr="00D52179">
        <w:rPr>
          <w:rFonts w:ascii="Times New Roman" w:eastAsia="Times New Roman" w:hAnsi="Times New Roman" w:cs="Times New Roman"/>
          <w:color w:val="000000"/>
          <w:sz w:val="19"/>
          <w:szCs w:val="19"/>
        </w:rPr>
        <w:t xml:space="preserve">The experimental setup is configured to provide an </w:t>
      </w:r>
      <w:r w:rsidR="00BF6919" w:rsidRPr="00D52179">
        <w:rPr>
          <w:rFonts w:ascii="Times New Roman" w:eastAsia="Times New Roman" w:hAnsi="Times New Roman" w:cs="Times New Roman"/>
          <w:color w:val="000000"/>
          <w:sz w:val="19"/>
          <w:szCs w:val="19"/>
        </w:rPr>
        <w:t>isolated, stable</w:t>
      </w:r>
      <w:r w:rsidRPr="00D52179">
        <w:rPr>
          <w:rFonts w:ascii="Times New Roman" w:eastAsia="Times New Roman" w:hAnsi="Times New Roman" w:cs="Times New Roman"/>
          <w:color w:val="000000"/>
          <w:sz w:val="19"/>
          <w:szCs w:val="19"/>
        </w:rPr>
        <w:t>, and repeatable environment in order to evaluate the performance of various CI/CD toolchain options. This section describes the details of the system environment, application deployment, pipeline configuration, and the approach adopted for the measurement process.</w:t>
      </w:r>
    </w:p>
    <w:p w14:paraId="17EE96E3" w14:textId="77777777" w:rsidR="00D52179" w:rsidRPr="00D52179" w:rsidRDefault="00D52179" w:rsidP="00D52179">
      <w:pPr>
        <w:spacing w:before="240" w:after="240" w:line="240" w:lineRule="auto"/>
        <w:jc w:val="both"/>
        <w:rPr>
          <w:rFonts w:ascii="Times New Roman" w:eastAsia="Times New Roman" w:hAnsi="Times New Roman" w:cs="Times New Roman"/>
          <w:color w:val="000000"/>
          <w:sz w:val="19"/>
          <w:szCs w:val="19"/>
        </w:rPr>
      </w:pPr>
      <w:r w:rsidRPr="00D52179">
        <w:rPr>
          <w:rFonts w:ascii="Times New Roman" w:eastAsia="Times New Roman" w:hAnsi="Times New Roman" w:cs="Times New Roman"/>
          <w:color w:val="000000"/>
          <w:sz w:val="19"/>
          <w:szCs w:val="19"/>
        </w:rPr>
        <w:t>A. System Environment</w:t>
      </w:r>
    </w:p>
    <w:p w14:paraId="371F5257" w14:textId="77777777" w:rsidR="00D52179" w:rsidRPr="00D52179" w:rsidRDefault="00D52179" w:rsidP="00D52179">
      <w:pPr>
        <w:spacing w:before="240" w:after="240" w:line="240" w:lineRule="auto"/>
        <w:jc w:val="both"/>
        <w:rPr>
          <w:rFonts w:ascii="Times New Roman" w:eastAsia="Times New Roman" w:hAnsi="Times New Roman" w:cs="Times New Roman"/>
          <w:color w:val="000000"/>
          <w:sz w:val="19"/>
          <w:szCs w:val="19"/>
        </w:rPr>
      </w:pPr>
      <w:r w:rsidRPr="00D52179">
        <w:rPr>
          <w:rFonts w:ascii="Times New Roman" w:eastAsia="Times New Roman" w:hAnsi="Times New Roman" w:cs="Times New Roman"/>
          <w:color w:val="000000"/>
          <w:sz w:val="19"/>
          <w:szCs w:val="19"/>
        </w:rPr>
        <w:t>All the experiments were performed inside a virtual Linux environment for the purpose of isolating the environment and providing stability. The VM configuration remained constant through all the experiments in order to remove any variance due to changes in hardware components. The system specifications were as follows:</w:t>
      </w:r>
    </w:p>
    <w:p w14:paraId="47A69F35" w14:textId="77777777" w:rsidR="00D52179" w:rsidRPr="00D52179" w:rsidRDefault="00D52179" w:rsidP="00D52179">
      <w:pPr>
        <w:spacing w:before="240" w:after="240" w:line="240" w:lineRule="auto"/>
        <w:jc w:val="both"/>
        <w:rPr>
          <w:rFonts w:ascii="Times New Roman" w:eastAsia="Times New Roman" w:hAnsi="Times New Roman" w:cs="Times New Roman"/>
          <w:color w:val="000000"/>
          <w:sz w:val="19"/>
          <w:szCs w:val="19"/>
        </w:rPr>
      </w:pPr>
      <w:r w:rsidRPr="00D52179">
        <w:rPr>
          <w:rFonts w:ascii="Times New Roman" w:eastAsia="Times New Roman" w:hAnsi="Times New Roman" w:cs="Times New Roman"/>
          <w:color w:val="000000"/>
          <w:sz w:val="19"/>
          <w:szCs w:val="19"/>
        </w:rPr>
        <w:t>●</w:t>
      </w:r>
      <w:r w:rsidRPr="00D52179">
        <w:rPr>
          <w:rFonts w:ascii="Times New Roman" w:eastAsia="Times New Roman" w:hAnsi="Times New Roman" w:cs="Times New Roman"/>
          <w:color w:val="000000"/>
          <w:sz w:val="19"/>
          <w:szCs w:val="19"/>
        </w:rPr>
        <w:tab/>
        <w:t>OS: Ubuntu 22.04/24.04</w:t>
      </w:r>
    </w:p>
    <w:p w14:paraId="5E3698A8" w14:textId="77777777" w:rsidR="00D52179" w:rsidRPr="00D52179" w:rsidRDefault="00D52179" w:rsidP="00D52179">
      <w:pPr>
        <w:spacing w:before="240" w:after="240" w:line="240" w:lineRule="auto"/>
        <w:jc w:val="both"/>
        <w:rPr>
          <w:rFonts w:ascii="Times New Roman" w:eastAsia="Times New Roman" w:hAnsi="Times New Roman" w:cs="Times New Roman"/>
          <w:color w:val="000000"/>
          <w:sz w:val="19"/>
          <w:szCs w:val="19"/>
        </w:rPr>
      </w:pPr>
      <w:r w:rsidRPr="00D52179">
        <w:rPr>
          <w:rFonts w:ascii="Times New Roman" w:eastAsia="Times New Roman" w:hAnsi="Times New Roman" w:cs="Times New Roman"/>
          <w:color w:val="000000"/>
          <w:sz w:val="19"/>
          <w:szCs w:val="19"/>
        </w:rPr>
        <w:t>●</w:t>
      </w:r>
      <w:r w:rsidRPr="00D52179">
        <w:rPr>
          <w:rFonts w:ascii="Times New Roman" w:eastAsia="Times New Roman" w:hAnsi="Times New Roman" w:cs="Times New Roman"/>
          <w:color w:val="000000"/>
          <w:sz w:val="19"/>
          <w:szCs w:val="19"/>
        </w:rPr>
        <w:tab/>
        <w:t>RAM: 8GB</w:t>
      </w:r>
    </w:p>
    <w:p w14:paraId="6F8B4E27" w14:textId="77777777" w:rsidR="00D52179" w:rsidRPr="00D52179" w:rsidRDefault="00D52179" w:rsidP="00D52179">
      <w:pPr>
        <w:spacing w:before="240" w:after="240" w:line="240" w:lineRule="auto"/>
        <w:jc w:val="both"/>
        <w:rPr>
          <w:rFonts w:ascii="Times New Roman" w:eastAsia="Times New Roman" w:hAnsi="Times New Roman" w:cs="Times New Roman"/>
          <w:color w:val="000000"/>
          <w:sz w:val="19"/>
          <w:szCs w:val="19"/>
        </w:rPr>
      </w:pPr>
      <w:r w:rsidRPr="00D52179">
        <w:rPr>
          <w:rFonts w:ascii="Times New Roman" w:eastAsia="Times New Roman" w:hAnsi="Times New Roman" w:cs="Times New Roman"/>
          <w:color w:val="000000"/>
          <w:sz w:val="19"/>
          <w:szCs w:val="19"/>
        </w:rPr>
        <w:t>●</w:t>
      </w:r>
      <w:r w:rsidRPr="00D52179">
        <w:rPr>
          <w:rFonts w:ascii="Times New Roman" w:eastAsia="Times New Roman" w:hAnsi="Times New Roman" w:cs="Times New Roman"/>
          <w:color w:val="000000"/>
          <w:sz w:val="19"/>
          <w:szCs w:val="19"/>
        </w:rPr>
        <w:tab/>
        <w:t>CPU: 4 CPU (2 cores each)</w:t>
      </w:r>
    </w:p>
    <w:p w14:paraId="4E42284D" w14:textId="77777777" w:rsidR="00D52179" w:rsidRPr="00D52179" w:rsidRDefault="00D52179" w:rsidP="00D52179">
      <w:pPr>
        <w:spacing w:before="240" w:after="240" w:line="240" w:lineRule="auto"/>
        <w:jc w:val="both"/>
        <w:rPr>
          <w:rFonts w:ascii="Times New Roman" w:eastAsia="Times New Roman" w:hAnsi="Times New Roman" w:cs="Times New Roman"/>
          <w:color w:val="000000"/>
          <w:sz w:val="19"/>
          <w:szCs w:val="19"/>
        </w:rPr>
      </w:pPr>
      <w:r w:rsidRPr="00D52179">
        <w:rPr>
          <w:rFonts w:ascii="Times New Roman" w:eastAsia="Times New Roman" w:hAnsi="Times New Roman" w:cs="Times New Roman"/>
          <w:color w:val="000000"/>
          <w:sz w:val="19"/>
          <w:szCs w:val="19"/>
        </w:rPr>
        <w:t>●</w:t>
      </w:r>
      <w:r w:rsidRPr="00D52179">
        <w:rPr>
          <w:rFonts w:ascii="Times New Roman" w:eastAsia="Times New Roman" w:hAnsi="Times New Roman" w:cs="Times New Roman"/>
          <w:color w:val="000000"/>
          <w:sz w:val="19"/>
          <w:szCs w:val="19"/>
        </w:rPr>
        <w:tab/>
        <w:t>Storage space: 60GB</w:t>
      </w:r>
    </w:p>
    <w:p w14:paraId="3AA57DDA" w14:textId="6BD22448" w:rsidR="006A5791" w:rsidRDefault="00D52179" w:rsidP="00D52179">
      <w:pPr>
        <w:spacing w:before="240" w:after="240" w:line="240" w:lineRule="auto"/>
        <w:jc w:val="both"/>
        <w:rPr>
          <w:rFonts w:ascii="Times New Roman" w:eastAsia="Times New Roman" w:hAnsi="Times New Roman" w:cs="Times New Roman"/>
          <w:sz w:val="19"/>
          <w:szCs w:val="19"/>
        </w:rPr>
      </w:pPr>
      <w:r w:rsidRPr="00D52179">
        <w:rPr>
          <w:rFonts w:ascii="Times New Roman" w:eastAsia="Times New Roman" w:hAnsi="Times New Roman" w:cs="Times New Roman"/>
          <w:color w:val="000000"/>
          <w:sz w:val="19"/>
          <w:szCs w:val="19"/>
        </w:rPr>
        <w:t>These specifications defined the isolated VM on which all the experiments were carried out for executing CI/CD pipelines and collecting performance data. No change could be made to the system configuration for performing experiments.</w:t>
      </w:r>
    </w:p>
    <w:p w14:paraId="1A111B6B" w14:textId="77777777" w:rsidR="00BF6919" w:rsidRPr="008E3E27" w:rsidRDefault="00BF6919" w:rsidP="00BF6919">
      <w:pPr>
        <w:spacing w:before="100" w:beforeAutospacing="1" w:after="100" w:afterAutospacing="1" w:line="240" w:lineRule="auto"/>
        <w:rPr>
          <w:rFonts w:ascii="Times New Roman" w:eastAsia="Times New Roman" w:hAnsi="Times New Roman" w:cs="Times New Roman"/>
          <w:lang w:val="en-IN"/>
        </w:rPr>
      </w:pPr>
      <w:bookmarkStart w:id="10" w:name="_heading=h.8lu5qaxlsa1a" w:colFirst="0" w:colLast="0"/>
      <w:bookmarkEnd w:id="10"/>
      <w:r w:rsidRPr="008E3E27">
        <w:rPr>
          <w:rFonts w:ascii="Times New Roman" w:eastAsia="Times New Roman" w:hAnsi="Times New Roman" w:cs="Times New Roman"/>
          <w:lang w:val="en-IN"/>
        </w:rPr>
        <w:t>B. Deployment of Application</w:t>
      </w:r>
    </w:p>
    <w:p w14:paraId="1D55A0EE"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sz w:val="19"/>
          <w:szCs w:val="19"/>
          <w:lang w:val="en-IN"/>
        </w:rPr>
      </w:pPr>
      <w:r w:rsidRPr="00936DC8">
        <w:rPr>
          <w:rFonts w:ascii="Times New Roman" w:eastAsia="Times New Roman" w:hAnsi="Times New Roman" w:cs="Times New Roman"/>
          <w:sz w:val="19"/>
          <w:szCs w:val="19"/>
          <w:lang w:val="en-IN"/>
        </w:rPr>
        <w:t>A Python Flask based web application served as the benchmark. It had various endpoints that simulated typical responses from web services, which include success, data acquisition, and error production. This made sure that the CI/CD pipeline was evaluated even in scenarios where failures might occur.[8]</w:t>
      </w:r>
    </w:p>
    <w:p w14:paraId="790B81C1"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sz w:val="19"/>
          <w:szCs w:val="19"/>
          <w:lang w:val="en-IN"/>
        </w:rPr>
      </w:pPr>
      <w:r w:rsidRPr="00936DC8">
        <w:rPr>
          <w:rFonts w:ascii="Times New Roman" w:eastAsia="Times New Roman" w:hAnsi="Times New Roman" w:cs="Times New Roman"/>
          <w:sz w:val="19"/>
          <w:szCs w:val="19"/>
          <w:lang w:val="en-IN"/>
        </w:rPr>
        <w:t xml:space="preserve">The application was containerized using Docker, which helped achieve consistency when all tools were being compared. The commands used for </w:t>
      </w:r>
      <w:proofErr w:type="spellStart"/>
      <w:r w:rsidRPr="00936DC8">
        <w:rPr>
          <w:rFonts w:ascii="Times New Roman" w:eastAsia="Times New Roman" w:hAnsi="Times New Roman" w:cs="Times New Roman"/>
          <w:sz w:val="19"/>
          <w:szCs w:val="19"/>
          <w:lang w:val="en-IN"/>
        </w:rPr>
        <w:t>Dockerization</w:t>
      </w:r>
      <w:proofErr w:type="spellEnd"/>
      <w:r w:rsidRPr="00936DC8">
        <w:rPr>
          <w:rFonts w:ascii="Times New Roman" w:eastAsia="Times New Roman" w:hAnsi="Times New Roman" w:cs="Times New Roman"/>
          <w:sz w:val="19"/>
          <w:szCs w:val="19"/>
          <w:lang w:val="en-IN"/>
        </w:rPr>
        <w:t xml:space="preserve"> were as follows:</w:t>
      </w:r>
    </w:p>
    <w:p w14:paraId="6E2DAFEE" w14:textId="6ABB3002" w:rsidR="006A5791" w:rsidRPr="00936DC8" w:rsidRDefault="007C2B15" w:rsidP="00BF6919">
      <w:pPr>
        <w:spacing w:before="240" w:line="240" w:lineRule="auto"/>
        <w:jc w:val="both"/>
        <w:rPr>
          <w:rFonts w:ascii="Times New Roman" w:eastAsia="Times New Roman" w:hAnsi="Times New Roman" w:cs="Times New Roman"/>
          <w:sz w:val="19"/>
          <w:szCs w:val="19"/>
        </w:rPr>
      </w:pPr>
      <w:r w:rsidRPr="00936DC8">
        <w:rPr>
          <w:rFonts w:ascii="Roboto Mono" w:eastAsia="Roboto Mono" w:hAnsi="Roboto Mono" w:cs="Roboto Mono"/>
          <w:color w:val="188038"/>
          <w:sz w:val="19"/>
          <w:szCs w:val="19"/>
        </w:rPr>
        <w:t>docker build -t flask-</w:t>
      </w:r>
      <w:r w:rsidR="00BF6919" w:rsidRPr="00936DC8">
        <w:rPr>
          <w:rFonts w:ascii="Roboto Mono" w:eastAsia="Roboto Mono" w:hAnsi="Roboto Mono" w:cs="Roboto Mono"/>
          <w:color w:val="188038"/>
          <w:sz w:val="19"/>
          <w:szCs w:val="19"/>
        </w:rPr>
        <w:t>benchmark.</w:t>
      </w:r>
    </w:p>
    <w:p w14:paraId="69C32A08" w14:textId="77777777" w:rsidR="006A5791" w:rsidRPr="00936DC8" w:rsidRDefault="007C2B15" w:rsidP="00BF6919">
      <w:pPr>
        <w:spacing w:after="240" w:line="240" w:lineRule="auto"/>
        <w:jc w:val="both"/>
        <w:rPr>
          <w:rFonts w:ascii="Roboto Mono" w:eastAsia="Roboto Mono" w:hAnsi="Roboto Mono" w:cs="Roboto Mono"/>
          <w:color w:val="188038"/>
          <w:sz w:val="19"/>
          <w:szCs w:val="19"/>
        </w:rPr>
      </w:pPr>
      <w:r w:rsidRPr="00936DC8">
        <w:rPr>
          <w:rFonts w:ascii="Roboto Mono" w:eastAsia="Roboto Mono" w:hAnsi="Roboto Mono" w:cs="Roboto Mono"/>
          <w:color w:val="188038"/>
          <w:sz w:val="19"/>
          <w:szCs w:val="19"/>
        </w:rPr>
        <w:t>docker run -p 5000:5000 flask-benchmark</w:t>
      </w:r>
    </w:p>
    <w:p w14:paraId="776BE668"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sz w:val="19"/>
          <w:szCs w:val="19"/>
          <w:lang w:val="en-IN"/>
        </w:rPr>
      </w:pPr>
      <w:r w:rsidRPr="00936DC8">
        <w:rPr>
          <w:rFonts w:ascii="Times New Roman" w:eastAsia="Times New Roman" w:hAnsi="Times New Roman" w:cs="Times New Roman"/>
          <w:sz w:val="19"/>
          <w:szCs w:val="19"/>
          <w:lang w:val="en-IN"/>
        </w:rPr>
        <w:t>The Docker image remained constant for all the tests carried out.</w:t>
      </w:r>
      <w:bookmarkStart w:id="11" w:name="_heading=h.4neevel5o5e6" w:colFirst="0" w:colLast="0"/>
      <w:bookmarkStart w:id="12" w:name="_heading=h.wykegoasplm8" w:colFirst="0" w:colLast="0"/>
      <w:bookmarkEnd w:id="11"/>
      <w:bookmarkEnd w:id="12"/>
    </w:p>
    <w:p w14:paraId="73B52967" w14:textId="77777777" w:rsidR="00BF6919" w:rsidRDefault="00BF6919" w:rsidP="00BF6919">
      <w:pPr>
        <w:spacing w:before="100" w:beforeAutospacing="1" w:after="100" w:afterAutospacing="1" w:line="240" w:lineRule="auto"/>
        <w:rPr>
          <w:rFonts w:ascii="Times New Roman" w:eastAsia="Times New Roman" w:hAnsi="Times New Roman" w:cs="Times New Roman"/>
          <w:color w:val="000000"/>
        </w:rPr>
      </w:pPr>
      <w:r w:rsidRPr="00BF6919">
        <w:rPr>
          <w:rFonts w:ascii="Times New Roman" w:eastAsia="Times New Roman" w:hAnsi="Times New Roman" w:cs="Times New Roman"/>
          <w:color w:val="000000"/>
        </w:rPr>
        <w:t>C. CI Pipeline Configuration</w:t>
      </w:r>
    </w:p>
    <w:p w14:paraId="691FD8BF"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For each CI tool, namely Jenkins, GitHub Actions, and GitLab CI, an equivalent pipeline configuration was adopted. The pipelines had the following steps in order:</w:t>
      </w:r>
    </w:p>
    <w:p w14:paraId="1EA8559E"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1. Pull code from the repository</w:t>
      </w:r>
    </w:p>
    <w:p w14:paraId="643701A4"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2. Install dependencies</w:t>
      </w:r>
    </w:p>
    <w:p w14:paraId="5576284F"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3. Run the test suite</w:t>
      </w:r>
    </w:p>
    <w:p w14:paraId="1801FE39" w14:textId="77777777" w:rsidR="00BF6919" w:rsidRPr="00936DC8" w:rsidRDefault="00BF6919" w:rsidP="00BF6919">
      <w:pPr>
        <w:spacing w:before="100" w:beforeAutospacing="1" w:after="100" w:afterAutospacing="1" w:line="240" w:lineRule="auto"/>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4. Build the Docker container</w:t>
      </w:r>
    </w:p>
    <w:p w14:paraId="7EB6EE13" w14:textId="4D4CD7DC" w:rsidR="00BF6919" w:rsidRPr="00936DC8" w:rsidRDefault="00BF6919" w:rsidP="00BF6919">
      <w:pPr>
        <w:spacing w:before="100" w:beforeAutospacing="1" w:after="100" w:afterAutospacing="1" w:line="240" w:lineRule="auto"/>
        <w:rPr>
          <w:rFonts w:ascii="Times New Roman" w:eastAsia="Times New Roman" w:hAnsi="Times New Roman" w:cs="Times New Roman"/>
          <w:sz w:val="19"/>
          <w:szCs w:val="19"/>
          <w:lang w:val="en-IN"/>
        </w:rPr>
      </w:pPr>
      <w:r w:rsidRPr="00936DC8">
        <w:rPr>
          <w:rFonts w:ascii="Times New Roman" w:eastAsia="Times New Roman" w:hAnsi="Times New Roman" w:cs="Times New Roman"/>
          <w:color w:val="000000"/>
          <w:sz w:val="19"/>
          <w:szCs w:val="19"/>
        </w:rPr>
        <w:t>Efforts were made to maintain the logic of the pipeline across the three tools, where only the syntax and configurations differed.</w:t>
      </w:r>
    </w:p>
    <w:p w14:paraId="4AD8413E" w14:textId="77777777" w:rsidR="00BF6919" w:rsidRPr="00936DC8" w:rsidRDefault="00BF6919" w:rsidP="00BF6919">
      <w:pPr>
        <w:pStyle w:val="Heading4"/>
        <w:spacing w:before="240" w:after="40" w:line="240" w:lineRule="auto"/>
        <w:jc w:val="both"/>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lastRenderedPageBreak/>
        <w:t>• Jenkins was set up with a declarative pipeline run locally.</w:t>
      </w:r>
    </w:p>
    <w:p w14:paraId="654BC88E" w14:textId="77777777" w:rsidR="00BF6919" w:rsidRPr="00936DC8" w:rsidRDefault="00BF6919" w:rsidP="00BF6919">
      <w:pPr>
        <w:pStyle w:val="Heading4"/>
        <w:spacing w:before="240" w:after="40" w:line="240" w:lineRule="auto"/>
        <w:jc w:val="both"/>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 GitHub Actions relied on YAML-defined workflows run in cloud runners.</w:t>
      </w:r>
    </w:p>
    <w:p w14:paraId="15ADBDEE" w14:textId="77777777" w:rsidR="00BF6919" w:rsidRPr="00936DC8" w:rsidRDefault="00BF6919" w:rsidP="00BF6919">
      <w:pPr>
        <w:pStyle w:val="Heading4"/>
        <w:keepNext w:val="0"/>
        <w:keepLines w:val="0"/>
        <w:spacing w:before="240" w:after="40" w:line="240" w:lineRule="auto"/>
        <w:jc w:val="both"/>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 xml:space="preserve">• GitLab CI was set up </w:t>
      </w:r>
      <w:proofErr w:type="gramStart"/>
      <w:r w:rsidRPr="00936DC8">
        <w:rPr>
          <w:rFonts w:ascii="Times New Roman" w:eastAsia="Times New Roman" w:hAnsi="Times New Roman" w:cs="Times New Roman"/>
          <w:color w:val="000000"/>
          <w:sz w:val="19"/>
          <w:szCs w:val="19"/>
        </w:rPr>
        <w:t>with .</w:t>
      </w:r>
      <w:proofErr w:type="spellStart"/>
      <w:proofErr w:type="gramEnd"/>
      <w:r w:rsidRPr="00936DC8">
        <w:rPr>
          <w:rFonts w:ascii="Times New Roman" w:eastAsia="Times New Roman" w:hAnsi="Times New Roman" w:cs="Times New Roman"/>
          <w:color w:val="000000"/>
          <w:sz w:val="19"/>
          <w:szCs w:val="19"/>
        </w:rPr>
        <w:t>gitlab-ci.yml</w:t>
      </w:r>
      <w:proofErr w:type="spellEnd"/>
      <w:r w:rsidRPr="00936DC8">
        <w:rPr>
          <w:rFonts w:ascii="Times New Roman" w:eastAsia="Times New Roman" w:hAnsi="Times New Roman" w:cs="Times New Roman"/>
          <w:color w:val="000000"/>
          <w:sz w:val="19"/>
          <w:szCs w:val="19"/>
        </w:rPr>
        <w:t xml:space="preserve"> workflows run in shared runners.</w:t>
      </w:r>
      <w:r w:rsidR="007C2B15" w:rsidRPr="00936DC8">
        <w:rPr>
          <w:rFonts w:ascii="Times New Roman" w:eastAsia="Times New Roman" w:hAnsi="Times New Roman" w:cs="Times New Roman"/>
          <w:b/>
          <w:bCs/>
          <w:color w:val="000000"/>
          <w:sz w:val="19"/>
          <w:szCs w:val="19"/>
        </w:rPr>
        <w:t xml:space="preserve"> </w:t>
      </w:r>
      <w:r w:rsidR="007C2B15" w:rsidRPr="00936DC8">
        <w:rPr>
          <w:rFonts w:ascii="Times New Roman" w:eastAsia="Times New Roman" w:hAnsi="Times New Roman" w:cs="Times New Roman"/>
          <w:color w:val="000000"/>
          <w:sz w:val="19"/>
          <w:szCs w:val="19"/>
        </w:rPr>
        <w:t xml:space="preserve">    </w:t>
      </w:r>
    </w:p>
    <w:p w14:paraId="3A0CD116" w14:textId="77777777" w:rsidR="00BF6919" w:rsidRPr="00BF6919" w:rsidRDefault="00BF6919" w:rsidP="00BF6919">
      <w:pPr>
        <w:pStyle w:val="Heading4"/>
        <w:spacing w:before="240" w:after="40" w:line="240" w:lineRule="auto"/>
        <w:jc w:val="both"/>
        <w:rPr>
          <w:rFonts w:ascii="Times New Roman" w:eastAsia="Times New Roman" w:hAnsi="Times New Roman" w:cs="Times New Roman"/>
          <w:color w:val="000000"/>
          <w:sz w:val="22"/>
          <w:szCs w:val="22"/>
        </w:rPr>
      </w:pPr>
      <w:bookmarkStart w:id="13" w:name="_heading=h.u0n49f53s6ho" w:colFirst="0" w:colLast="0"/>
      <w:bookmarkEnd w:id="13"/>
      <w:r w:rsidRPr="00BF6919">
        <w:rPr>
          <w:rFonts w:ascii="Times New Roman" w:eastAsia="Times New Roman" w:hAnsi="Times New Roman" w:cs="Times New Roman"/>
          <w:color w:val="000000"/>
          <w:sz w:val="22"/>
          <w:szCs w:val="22"/>
        </w:rPr>
        <w:t>D. Testing Environment</w:t>
      </w:r>
    </w:p>
    <w:p w14:paraId="18BE007A" w14:textId="77777777" w:rsidR="00BF6919" w:rsidRPr="00BF6919" w:rsidRDefault="00BF6919" w:rsidP="00BF6919">
      <w:pPr>
        <w:pStyle w:val="Heading4"/>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The testing environment included a test suite that contained nine test cases and ran in each of the pipelines. These tests ensured the functionality of API endpoints, accuracy of responses, error management, and the availability of the application. The consistency of the test suite implies that differences in execution times and results are caused by CI tools.</w:t>
      </w:r>
    </w:p>
    <w:p w14:paraId="2A204016" w14:textId="77777777" w:rsidR="00BF6919" w:rsidRPr="00BF6919" w:rsidRDefault="00BF6919" w:rsidP="00BF6919">
      <w:pPr>
        <w:pStyle w:val="Heading4"/>
        <w:keepNext w:val="0"/>
        <w:keepLines w:val="0"/>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Each pipeline had several iterations (at least five iterations per CI tool), and the averages for all metrics were calculated.</w:t>
      </w:r>
    </w:p>
    <w:p w14:paraId="4013A74C" w14:textId="77777777" w:rsidR="00BF6919" w:rsidRPr="00BF6919" w:rsidRDefault="00BF6919" w:rsidP="00BF6919">
      <w:pPr>
        <w:pStyle w:val="Heading4"/>
        <w:spacing w:before="240" w:after="40" w:line="240" w:lineRule="auto"/>
        <w:jc w:val="both"/>
        <w:rPr>
          <w:rFonts w:ascii="Times New Roman" w:eastAsia="Times New Roman" w:hAnsi="Times New Roman" w:cs="Times New Roman"/>
          <w:color w:val="000000"/>
          <w:sz w:val="22"/>
          <w:szCs w:val="22"/>
        </w:rPr>
      </w:pPr>
      <w:r w:rsidRPr="00BF6919">
        <w:rPr>
          <w:rFonts w:ascii="Times New Roman" w:eastAsia="Times New Roman" w:hAnsi="Times New Roman" w:cs="Times New Roman"/>
          <w:color w:val="000000"/>
          <w:sz w:val="22"/>
          <w:szCs w:val="22"/>
        </w:rPr>
        <w:t>E. Performance Measurement and Monitoring Techniques</w:t>
      </w:r>
    </w:p>
    <w:p w14:paraId="4D05D6FD" w14:textId="77777777" w:rsidR="00BF6919" w:rsidRPr="00BF6919" w:rsidRDefault="00BF6919" w:rsidP="00BF6919">
      <w:pPr>
        <w:pStyle w:val="Heading4"/>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The following measurements were used in gathering performance measurements:</w:t>
      </w:r>
    </w:p>
    <w:p w14:paraId="74159394" w14:textId="77777777" w:rsidR="00BF6919" w:rsidRPr="00BF6919" w:rsidRDefault="00BF6919" w:rsidP="00BF6919">
      <w:pPr>
        <w:pStyle w:val="Heading4"/>
        <w:numPr>
          <w:ilvl w:val="0"/>
          <w:numId w:val="8"/>
        </w:numPr>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Execution Time Metrics were gathered from CI Logs.</w:t>
      </w:r>
    </w:p>
    <w:p w14:paraId="7ACB95A4" w14:textId="77777777" w:rsidR="00BF6919" w:rsidRPr="00BF6919" w:rsidRDefault="00BF6919" w:rsidP="00BF6919">
      <w:pPr>
        <w:pStyle w:val="Heading4"/>
        <w:numPr>
          <w:ilvl w:val="0"/>
          <w:numId w:val="8"/>
        </w:numPr>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CPU and Memory Usage were measured using system monitoring tools on locally running pipelines (i.e., Jenkins).</w:t>
      </w:r>
    </w:p>
    <w:p w14:paraId="4EA29637" w14:textId="77777777" w:rsidR="00BF6919" w:rsidRPr="00BF6919" w:rsidRDefault="00BF6919" w:rsidP="00BF6919">
      <w:pPr>
        <w:pStyle w:val="Heading4"/>
        <w:keepNext w:val="0"/>
        <w:keepLines w:val="0"/>
        <w:numPr>
          <w:ilvl w:val="0"/>
          <w:numId w:val="8"/>
        </w:numPr>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Resource-level metrics were unavailable for cloud-based CI tools (GitHub Actions and GitLab CI). Evaluation was done using Execution Time Metrics and Consistency.</w:t>
      </w:r>
    </w:p>
    <w:p w14:paraId="29EE66D4" w14:textId="77777777" w:rsidR="00BF6919" w:rsidRPr="00BF6919" w:rsidRDefault="00BF6919" w:rsidP="00BF6919">
      <w:pPr>
        <w:pStyle w:val="Heading4"/>
        <w:spacing w:before="240" w:after="40" w:line="240" w:lineRule="auto"/>
        <w:jc w:val="both"/>
        <w:rPr>
          <w:rFonts w:ascii="Times New Roman" w:eastAsia="Times New Roman" w:hAnsi="Times New Roman" w:cs="Times New Roman"/>
          <w:color w:val="000000"/>
          <w:sz w:val="22"/>
          <w:szCs w:val="22"/>
        </w:rPr>
      </w:pPr>
      <w:bookmarkStart w:id="14" w:name="_heading=h.qmnj66tqf5wo" w:colFirst="0" w:colLast="0"/>
      <w:bookmarkEnd w:id="14"/>
      <w:r w:rsidRPr="00BF6919">
        <w:rPr>
          <w:rFonts w:ascii="Times New Roman" w:eastAsia="Times New Roman" w:hAnsi="Times New Roman" w:cs="Times New Roman"/>
          <w:color w:val="000000"/>
          <w:sz w:val="22"/>
          <w:szCs w:val="22"/>
        </w:rPr>
        <w:t>F. Baseline Measurement</w:t>
      </w:r>
    </w:p>
    <w:p w14:paraId="39EBAE21" w14:textId="77777777" w:rsidR="00BF6919" w:rsidRPr="00BF6919" w:rsidRDefault="00BF6919" w:rsidP="00BF6919">
      <w:pPr>
        <w:pStyle w:val="Heading4"/>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Prior to adopting the CI/CD pipeline, baseline measurements were performed based on manual execution of the application and its tests. These baselines act as a means for determining overhead created by CI/CD systems.</w:t>
      </w:r>
    </w:p>
    <w:p w14:paraId="0B650754" w14:textId="77777777" w:rsidR="00BF6919" w:rsidRPr="00BF6919" w:rsidRDefault="00BF6919" w:rsidP="00BF6919">
      <w:pPr>
        <w:pStyle w:val="Heading4"/>
        <w:keepNext w:val="0"/>
        <w:keepLines w:val="0"/>
        <w:spacing w:before="240" w:after="40" w:line="240" w:lineRule="auto"/>
        <w:jc w:val="both"/>
        <w:rPr>
          <w:rFonts w:ascii="Times New Roman" w:eastAsia="Times New Roman" w:hAnsi="Times New Roman" w:cs="Times New Roman"/>
          <w:color w:val="000000"/>
          <w:sz w:val="19"/>
          <w:szCs w:val="19"/>
        </w:rPr>
      </w:pPr>
      <w:r w:rsidRPr="00BF6919">
        <w:rPr>
          <w:rFonts w:ascii="Times New Roman" w:eastAsia="Times New Roman" w:hAnsi="Times New Roman" w:cs="Times New Roman"/>
          <w:color w:val="000000"/>
          <w:sz w:val="19"/>
          <w:szCs w:val="19"/>
        </w:rPr>
        <w:t>This process showed very short runtimes as a result of the lack of orchestration, containerization overhead, and pipeline processes. This information is vital in assessing the overhead that comes from CI/CD systems.[10]</w:t>
      </w:r>
    </w:p>
    <w:p w14:paraId="5238BEE1" w14:textId="77FB8612" w:rsidR="00BF6919" w:rsidRPr="00BF6919" w:rsidRDefault="00BF6919" w:rsidP="00BF6919">
      <w:pPr>
        <w:pStyle w:val="Heading4"/>
        <w:spacing w:before="240" w:after="40" w:line="240" w:lineRule="auto"/>
        <w:jc w:val="both"/>
        <w:rPr>
          <w:rFonts w:ascii="Times New Roman" w:eastAsia="Times New Roman" w:hAnsi="Times New Roman" w:cs="Times New Roman"/>
          <w:color w:val="000000"/>
          <w:sz w:val="22"/>
          <w:szCs w:val="22"/>
        </w:rPr>
      </w:pPr>
      <w:bookmarkStart w:id="15" w:name="_heading=h.hm4frss2dub1" w:colFirst="0" w:colLast="0"/>
      <w:bookmarkEnd w:id="15"/>
      <w:r w:rsidRPr="00BF6919">
        <w:rPr>
          <w:rFonts w:ascii="Times New Roman" w:eastAsia="Times New Roman" w:hAnsi="Times New Roman" w:cs="Times New Roman"/>
          <w:color w:val="000000"/>
          <w:sz w:val="22"/>
          <w:szCs w:val="22"/>
        </w:rPr>
        <w:t>G. Consistency and Validity Issues</w:t>
      </w:r>
    </w:p>
    <w:p w14:paraId="65FF91E1" w14:textId="77777777" w:rsidR="00BF6919" w:rsidRPr="00936DC8" w:rsidRDefault="00BF6919" w:rsidP="00BF6919">
      <w:pPr>
        <w:pStyle w:val="Heading4"/>
        <w:spacing w:before="240" w:after="40" w:line="240" w:lineRule="auto"/>
        <w:jc w:val="both"/>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In order to achieve the validity of the experiment:</w:t>
      </w:r>
    </w:p>
    <w:p w14:paraId="14433E17" w14:textId="50376C82" w:rsidR="00BF6919" w:rsidRPr="00936DC8" w:rsidRDefault="00BF6919" w:rsidP="006B0E1E">
      <w:pPr>
        <w:pStyle w:val="Heading4"/>
        <w:numPr>
          <w:ilvl w:val="0"/>
          <w:numId w:val="9"/>
        </w:numPr>
        <w:spacing w:before="240" w:after="40" w:line="240" w:lineRule="auto"/>
        <w:jc w:val="both"/>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Consistency was maintained at all levels including application, Docker image, and test suite.</w:t>
      </w:r>
    </w:p>
    <w:p w14:paraId="75940ACA" w14:textId="79CEF96A" w:rsidR="00BF6919" w:rsidRPr="00936DC8" w:rsidRDefault="00BF6919" w:rsidP="006B0E1E">
      <w:pPr>
        <w:pStyle w:val="Heading4"/>
        <w:numPr>
          <w:ilvl w:val="0"/>
          <w:numId w:val="9"/>
        </w:numPr>
        <w:spacing w:before="240" w:after="40" w:line="240" w:lineRule="auto"/>
        <w:jc w:val="both"/>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It was assumed that the network remained constant throughout the experiment.</w:t>
      </w:r>
    </w:p>
    <w:p w14:paraId="66EB0214" w14:textId="55213250" w:rsidR="00BF6919" w:rsidRPr="00936DC8" w:rsidRDefault="00BF6919" w:rsidP="006B0E1E">
      <w:pPr>
        <w:pStyle w:val="Heading4"/>
        <w:numPr>
          <w:ilvl w:val="0"/>
          <w:numId w:val="9"/>
        </w:numPr>
        <w:spacing w:before="240" w:after="40" w:line="240" w:lineRule="auto"/>
        <w:jc w:val="both"/>
        <w:rPr>
          <w:rFonts w:ascii="Times New Roman" w:eastAsia="Times New Roman" w:hAnsi="Times New Roman" w:cs="Times New Roman"/>
          <w:color w:val="000000"/>
          <w:sz w:val="19"/>
          <w:szCs w:val="19"/>
        </w:rPr>
      </w:pPr>
      <w:r w:rsidRPr="00936DC8">
        <w:rPr>
          <w:rFonts w:ascii="Times New Roman" w:eastAsia="Times New Roman" w:hAnsi="Times New Roman" w:cs="Times New Roman"/>
          <w:color w:val="000000"/>
          <w:sz w:val="19"/>
          <w:szCs w:val="19"/>
        </w:rPr>
        <w:t>Several iterations of the experiment were carried out to reduce any potential errors.</w:t>
      </w:r>
    </w:p>
    <w:p w14:paraId="72AC09F5" w14:textId="77777777" w:rsidR="00BF6919" w:rsidRPr="00936DC8" w:rsidRDefault="00BF6919" w:rsidP="00BF6919">
      <w:pPr>
        <w:pStyle w:val="Heading4"/>
        <w:keepNext w:val="0"/>
        <w:keepLines w:val="0"/>
        <w:spacing w:before="240" w:after="40" w:line="240" w:lineRule="auto"/>
        <w:jc w:val="both"/>
        <w:rPr>
          <w:rFonts w:ascii="Times New Roman" w:eastAsia="Times New Roman" w:hAnsi="Times New Roman" w:cs="Times New Roman"/>
          <w:b/>
          <w:bCs/>
          <w:color w:val="000000"/>
          <w:sz w:val="19"/>
          <w:szCs w:val="19"/>
        </w:rPr>
      </w:pPr>
      <w:r w:rsidRPr="00936DC8">
        <w:rPr>
          <w:rFonts w:ascii="Times New Roman" w:eastAsia="Times New Roman" w:hAnsi="Times New Roman" w:cs="Times New Roman"/>
          <w:color w:val="000000"/>
          <w:sz w:val="19"/>
          <w:szCs w:val="19"/>
        </w:rPr>
        <w:t>These rigorous steps make sure that results achieved by using this methodology are valid and comparable.</w:t>
      </w:r>
      <w:r w:rsidR="007C2B15" w:rsidRPr="00936DC8">
        <w:rPr>
          <w:rFonts w:ascii="Times New Roman" w:eastAsia="Times New Roman" w:hAnsi="Times New Roman" w:cs="Times New Roman"/>
          <w:b/>
          <w:bCs/>
          <w:color w:val="000000"/>
          <w:sz w:val="19"/>
          <w:szCs w:val="19"/>
        </w:rPr>
        <w:t xml:space="preserve">     </w:t>
      </w:r>
    </w:p>
    <w:p w14:paraId="2C5EF24E" w14:textId="25311387" w:rsidR="00DE6385" w:rsidRPr="001E2A63" w:rsidRDefault="00DE6385" w:rsidP="00DE6385">
      <w:pPr>
        <w:pStyle w:val="Heading3"/>
        <w:keepNext w:val="0"/>
        <w:keepLines w:val="0"/>
        <w:spacing w:before="280" w:line="240" w:lineRule="auto"/>
        <w:ind w:right="-270"/>
        <w:jc w:val="both"/>
        <w:rPr>
          <w:rFonts w:ascii="Times New Roman" w:eastAsia="Times New Roman" w:hAnsi="Times New Roman" w:cs="Times New Roman"/>
          <w:b/>
          <w:bCs/>
          <w:color w:val="000000"/>
          <w:sz w:val="22"/>
          <w:szCs w:val="22"/>
        </w:rPr>
      </w:pPr>
      <w:r w:rsidRPr="001E2A63">
        <w:rPr>
          <w:rFonts w:ascii="Times New Roman" w:eastAsia="Times New Roman" w:hAnsi="Times New Roman" w:cs="Times New Roman"/>
          <w:b/>
          <w:bCs/>
          <w:color w:val="000000"/>
          <w:sz w:val="22"/>
          <w:szCs w:val="22"/>
        </w:rPr>
        <w:t xml:space="preserve">V. </w:t>
      </w:r>
      <w:r w:rsidR="001E2A63" w:rsidRPr="001E2A63">
        <w:rPr>
          <w:rFonts w:ascii="Times New Roman" w:eastAsia="Times New Roman" w:hAnsi="Times New Roman" w:cs="Times New Roman"/>
          <w:b/>
          <w:bCs/>
          <w:color w:val="000000"/>
          <w:sz w:val="22"/>
          <w:szCs w:val="22"/>
        </w:rPr>
        <w:t xml:space="preserve">RESULTS AND DISCUSSION </w:t>
      </w:r>
    </w:p>
    <w:p w14:paraId="10E348DA" w14:textId="14569808" w:rsidR="006A5791" w:rsidRPr="00DE6385" w:rsidRDefault="00DE6385" w:rsidP="00DE6385">
      <w:pPr>
        <w:spacing w:before="240" w:after="240"/>
        <w:jc w:val="both"/>
        <w:rPr>
          <w:rFonts w:ascii="Times New Roman" w:eastAsia="Times New Roman" w:hAnsi="Times New Roman" w:cs="Times New Roman"/>
          <w:sz w:val="19"/>
          <w:szCs w:val="19"/>
        </w:rPr>
      </w:pPr>
      <w:r w:rsidRPr="00DE6385">
        <w:rPr>
          <w:rFonts w:ascii="Times New Roman" w:eastAsia="Times New Roman" w:hAnsi="Times New Roman" w:cs="Times New Roman"/>
          <w:color w:val="000000"/>
          <w:sz w:val="19"/>
          <w:szCs w:val="19"/>
        </w:rPr>
        <w:t>This part discusses the results that have been attained by conducting an experiment for various CI/CD systems and frameworks. There is a detailed explanation of the performance indicators, resource consumption, reliability, and overheads involved in each case.</w:t>
      </w:r>
    </w:p>
    <w:p w14:paraId="2073F7B9" w14:textId="77777777" w:rsidR="00DE6385" w:rsidRPr="00DE6385" w:rsidRDefault="00DE6385" w:rsidP="00DE6385">
      <w:pPr>
        <w:spacing w:before="240" w:after="240"/>
        <w:jc w:val="both"/>
        <w:rPr>
          <w:rFonts w:ascii="Times New Roman" w:eastAsia="Times New Roman" w:hAnsi="Times New Roman" w:cs="Times New Roman"/>
        </w:rPr>
      </w:pPr>
      <w:r w:rsidRPr="00DE6385">
        <w:rPr>
          <w:rFonts w:ascii="Times New Roman" w:eastAsia="Times New Roman" w:hAnsi="Times New Roman" w:cs="Times New Roman"/>
        </w:rPr>
        <w:t>A. Performance of Continuous Integration</w:t>
      </w:r>
    </w:p>
    <w:p w14:paraId="49FB0A41" w14:textId="77777777" w:rsidR="00DE6385" w:rsidRDefault="00DE6385" w:rsidP="00DE6385">
      <w:pPr>
        <w:spacing w:before="240" w:after="240"/>
        <w:jc w:val="both"/>
        <w:rPr>
          <w:rFonts w:ascii="Times New Roman" w:eastAsia="Times New Roman" w:hAnsi="Times New Roman" w:cs="Times New Roman"/>
          <w:sz w:val="19"/>
          <w:szCs w:val="19"/>
        </w:rPr>
      </w:pPr>
      <w:r w:rsidRPr="00DE6385">
        <w:rPr>
          <w:rFonts w:ascii="Times New Roman" w:eastAsia="Times New Roman" w:hAnsi="Times New Roman" w:cs="Times New Roman"/>
          <w:sz w:val="19"/>
          <w:szCs w:val="19"/>
        </w:rPr>
        <w:t>An evaluation analysis of various CI tools, Jenkins, GitHub Actions, and GitLab CI, reveals major differences in the execution time, performance, and cost-efficiency aspects. Jenkins provided the shortest time for the pipeline execution, at 18.2 seconds on average. The process of Docker build took roughly 8.8 seconds, whereas the test execution was fast and stable at 0.10 seconds. The CPU load was high, at 76.8% on average, with some peaks above 100% due to the multithreaded nature of CI execution. The average memory consumption stood at 780 MB. The pipeline was rather stable and executed within 17-20 seconds on average. Yet, compared to manual execution of about 0.34 seconds, Jenkins experiences major overhead from orchestration and Docker containerization.</w:t>
      </w:r>
    </w:p>
    <w:p w14:paraId="70DCF4B6" w14:textId="73316BA2" w:rsidR="00A50407" w:rsidRPr="00A50407" w:rsidRDefault="007C2B15" w:rsidP="00DE6385">
      <w:pPr>
        <w:spacing w:before="240" w:after="240"/>
        <w:jc w:val="both"/>
        <w:rPr>
          <w:rFonts w:eastAsia="Times New Roman"/>
          <w:sz w:val="19"/>
          <w:szCs w:val="19"/>
          <w:lang w:val="en-IN"/>
        </w:rPr>
      </w:pPr>
      <w:r>
        <w:rPr>
          <w:rFonts w:ascii="Times New Roman" w:eastAsia="Times New Roman" w:hAnsi="Times New Roman" w:cs="Times New Roman"/>
          <w:sz w:val="19"/>
          <w:szCs w:val="19"/>
        </w:rPr>
        <w:lastRenderedPageBreak/>
        <w:br/>
      </w:r>
      <w:r w:rsidR="00A50407" w:rsidRPr="00A50407">
        <w:rPr>
          <w:rFonts w:eastAsia="Times New Roman"/>
          <w:noProof/>
          <w:sz w:val="19"/>
          <w:szCs w:val="19"/>
          <w:lang w:val="en-IN"/>
        </w:rPr>
        <w:drawing>
          <wp:inline distT="0" distB="0" distL="0" distR="0" wp14:anchorId="758455D0" wp14:editId="11777665">
            <wp:extent cx="2857500" cy="1958975"/>
            <wp:effectExtent l="0" t="0" r="0" b="3175"/>
            <wp:docPr id="1388261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58975"/>
                    </a:xfrm>
                    <a:prstGeom prst="rect">
                      <a:avLst/>
                    </a:prstGeom>
                    <a:noFill/>
                    <a:ln>
                      <a:noFill/>
                    </a:ln>
                  </pic:spPr>
                </pic:pic>
              </a:graphicData>
            </a:graphic>
          </wp:inline>
        </w:drawing>
      </w:r>
    </w:p>
    <w:p w14:paraId="4AA4C724" w14:textId="67A4D689" w:rsidR="006A5791" w:rsidRDefault="006A5791">
      <w:pPr>
        <w:spacing w:before="240" w:after="240"/>
        <w:jc w:val="both"/>
        <w:rPr>
          <w:rFonts w:ascii="Times New Roman" w:eastAsia="Times New Roman" w:hAnsi="Times New Roman" w:cs="Times New Roman"/>
          <w:sz w:val="19"/>
          <w:szCs w:val="19"/>
        </w:rPr>
      </w:pPr>
    </w:p>
    <w:p w14:paraId="39F988F1" w14:textId="36898413" w:rsidR="00DE6385" w:rsidRDefault="00DE6385" w:rsidP="00A50407">
      <w:pPr>
        <w:spacing w:before="240" w:after="240"/>
        <w:jc w:val="both"/>
        <w:rPr>
          <w:rFonts w:ascii="Times New Roman" w:eastAsia="Times New Roman" w:hAnsi="Times New Roman" w:cs="Times New Roman"/>
          <w:sz w:val="19"/>
          <w:szCs w:val="19"/>
        </w:rPr>
      </w:pPr>
      <w:r w:rsidRPr="00DE6385">
        <w:rPr>
          <w:rFonts w:ascii="Times New Roman" w:eastAsia="Times New Roman" w:hAnsi="Times New Roman" w:cs="Times New Roman"/>
          <w:sz w:val="19"/>
          <w:szCs w:val="19"/>
        </w:rPr>
        <w:t>For GitHub Actions, the average pipeline execution time was recorded to be 21.4 seconds, just slightly above Jenkins. Test execution time increased to 0.35 seconds, reflecting the costs involved with remote execution. Significantly, the performance of Docker builds improved to 4.16 seconds, better than Jenkins. These results can be attributed to efficient cloud infrastructure and caching techniques. While the pipeline remained consistent in its execution, CPU and memory measurements could not be determined since they were cloud-based runners [11].</w:t>
      </w:r>
    </w:p>
    <w:p w14:paraId="173FE983" w14:textId="77777777" w:rsidR="00DE6385" w:rsidRPr="00DE6385" w:rsidRDefault="00DE6385" w:rsidP="00A50407">
      <w:pPr>
        <w:spacing w:before="240" w:after="240"/>
        <w:jc w:val="both"/>
        <w:rPr>
          <w:rFonts w:ascii="Times New Roman" w:eastAsia="Times New Roman" w:hAnsi="Times New Roman" w:cs="Times New Roman"/>
          <w:sz w:val="19"/>
          <w:szCs w:val="19"/>
        </w:rPr>
      </w:pPr>
    </w:p>
    <w:p w14:paraId="05070254" w14:textId="0CF875D8" w:rsidR="00A50407" w:rsidRPr="00A50407" w:rsidRDefault="00A50407" w:rsidP="00A50407">
      <w:pPr>
        <w:spacing w:before="240" w:after="240"/>
        <w:jc w:val="both"/>
        <w:rPr>
          <w:rFonts w:eastAsia="Times New Roman"/>
          <w:sz w:val="19"/>
          <w:szCs w:val="19"/>
          <w:lang w:val="en-IN"/>
        </w:rPr>
      </w:pPr>
      <w:r w:rsidRPr="00A50407">
        <w:rPr>
          <w:rFonts w:eastAsia="Times New Roman"/>
          <w:noProof/>
          <w:sz w:val="19"/>
          <w:szCs w:val="19"/>
          <w:lang w:val="en-IN"/>
        </w:rPr>
        <w:drawing>
          <wp:inline distT="0" distB="0" distL="0" distR="0" wp14:anchorId="25E95FA5" wp14:editId="05CD8EB9">
            <wp:extent cx="2857500" cy="2022475"/>
            <wp:effectExtent l="0" t="0" r="0" b="0"/>
            <wp:docPr id="16652427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22475"/>
                    </a:xfrm>
                    <a:prstGeom prst="rect">
                      <a:avLst/>
                    </a:prstGeom>
                    <a:noFill/>
                    <a:ln>
                      <a:noFill/>
                    </a:ln>
                  </pic:spPr>
                </pic:pic>
              </a:graphicData>
            </a:graphic>
          </wp:inline>
        </w:drawing>
      </w:r>
    </w:p>
    <w:p w14:paraId="668E8DA5" w14:textId="6E99C084" w:rsidR="00A50407" w:rsidRPr="00424039" w:rsidRDefault="00A50407">
      <w:pPr>
        <w:jc w:val="both"/>
        <w:rPr>
          <w:rFonts w:ascii="Times New Roman" w:eastAsia="Times New Roman" w:hAnsi="Times New Roman" w:cs="Times New Roman"/>
          <w:sz w:val="19"/>
          <w:szCs w:val="19"/>
          <w:lang w:val="en-IN"/>
        </w:rPr>
      </w:pPr>
    </w:p>
    <w:p w14:paraId="2C2F532D" w14:textId="19C24BC8" w:rsidR="00DE6385" w:rsidRPr="00DE6385" w:rsidRDefault="00DE6385" w:rsidP="00DE6385">
      <w:pPr>
        <w:spacing w:before="240" w:after="40"/>
        <w:jc w:val="both"/>
        <w:rPr>
          <w:rFonts w:ascii="Times New Roman" w:eastAsia="Times New Roman" w:hAnsi="Times New Roman" w:cs="Times New Roman"/>
          <w:sz w:val="19"/>
          <w:szCs w:val="19"/>
        </w:rPr>
      </w:pPr>
      <w:r w:rsidRPr="00DE6385">
        <w:rPr>
          <w:rFonts w:ascii="Times New Roman" w:eastAsia="Times New Roman" w:hAnsi="Times New Roman" w:cs="Times New Roman"/>
          <w:sz w:val="19"/>
          <w:szCs w:val="19"/>
        </w:rPr>
        <w:t xml:space="preserve">GitLab CI took the longest time in executing the pipeline, taking 90.4 seconds. The build time and test time were recorded as 5.18 seconds and 0.13 seconds, respectively. The long-time taken for the execution of the pipeline can be attributed to the time taken to queue runners, long </w:t>
      </w:r>
      <w:r w:rsidRPr="00DE6385">
        <w:rPr>
          <w:rFonts w:ascii="Times New Roman" w:eastAsia="Times New Roman" w:hAnsi="Times New Roman" w:cs="Times New Roman"/>
          <w:sz w:val="19"/>
          <w:szCs w:val="19"/>
        </w:rPr>
        <w:t>containerization process, and network lag. In some instances, the time taken exceeded 100 seconds.</w:t>
      </w:r>
    </w:p>
    <w:p w14:paraId="4E331BE7" w14:textId="77777777" w:rsidR="00DE6385" w:rsidRDefault="00DE6385" w:rsidP="00DE6385">
      <w:pPr>
        <w:spacing w:before="240" w:after="40"/>
        <w:jc w:val="both"/>
        <w:rPr>
          <w:rFonts w:ascii="Times New Roman" w:eastAsia="Times New Roman" w:hAnsi="Times New Roman" w:cs="Times New Roman"/>
          <w:sz w:val="19"/>
          <w:szCs w:val="19"/>
        </w:rPr>
      </w:pPr>
      <w:r w:rsidRPr="00DE6385">
        <w:rPr>
          <w:rFonts w:ascii="Times New Roman" w:eastAsia="Times New Roman" w:hAnsi="Times New Roman" w:cs="Times New Roman"/>
          <w:sz w:val="19"/>
          <w:szCs w:val="19"/>
        </w:rPr>
        <w:t>Comparing the three systems, Jenkins had the fastest performance due to the local execution of the pipeline. GitHub Actions had a moderate performance, offering good build times, whereas GitLab faced network latency issues due to architectural limitations.</w:t>
      </w:r>
    </w:p>
    <w:p w14:paraId="70E3E31F" w14:textId="678AAD9C" w:rsidR="006A5791" w:rsidRDefault="007C2B15" w:rsidP="00DE6385">
      <w:pPr>
        <w:spacing w:before="240" w:after="40"/>
        <w:jc w:val="both"/>
        <w:rPr>
          <w:rFonts w:ascii="Times New Roman" w:eastAsia="Times New Roman" w:hAnsi="Times New Roman" w:cs="Times New Roman"/>
        </w:rPr>
      </w:pPr>
      <w:r>
        <w:rPr>
          <w:rFonts w:ascii="Times New Roman" w:eastAsia="Times New Roman" w:hAnsi="Times New Roman" w:cs="Times New Roman"/>
        </w:rPr>
        <w:t>B. Testing Tools Performance Analysis</w:t>
      </w:r>
    </w:p>
    <w:p w14:paraId="6222CC3B" w14:textId="43DBF39E" w:rsidR="00DE6385" w:rsidRPr="00DE6385" w:rsidRDefault="00DE6385" w:rsidP="00DE6385">
      <w:pPr>
        <w:spacing w:before="240" w:after="240"/>
        <w:jc w:val="both"/>
        <w:rPr>
          <w:rFonts w:ascii="Times New Roman" w:eastAsia="Times New Roman" w:hAnsi="Times New Roman" w:cs="Times New Roman"/>
          <w:sz w:val="19"/>
          <w:szCs w:val="19"/>
        </w:rPr>
      </w:pPr>
      <w:r w:rsidRPr="00DE6385">
        <w:rPr>
          <w:rFonts w:ascii="Times New Roman" w:eastAsia="Times New Roman" w:hAnsi="Times New Roman" w:cs="Times New Roman"/>
          <w:sz w:val="19"/>
          <w:szCs w:val="19"/>
        </w:rPr>
        <w:t>I. Performance Evaluation of Testing Tools</w:t>
      </w:r>
    </w:p>
    <w:p w14:paraId="1EF887E7" w14:textId="2BB9169C" w:rsidR="00DE6385" w:rsidRPr="00DE6385" w:rsidRDefault="00DE6385" w:rsidP="00DE6385">
      <w:pPr>
        <w:spacing w:before="240" w:after="240"/>
        <w:jc w:val="both"/>
        <w:rPr>
          <w:rFonts w:ascii="Times New Roman" w:eastAsia="Times New Roman" w:hAnsi="Times New Roman" w:cs="Times New Roman"/>
          <w:sz w:val="19"/>
          <w:szCs w:val="19"/>
        </w:rPr>
      </w:pPr>
      <w:r w:rsidRPr="00DE6385">
        <w:rPr>
          <w:rFonts w:ascii="Times New Roman" w:eastAsia="Times New Roman" w:hAnsi="Times New Roman" w:cs="Times New Roman"/>
          <w:sz w:val="19"/>
          <w:szCs w:val="19"/>
        </w:rPr>
        <w:t xml:space="preserve">The performance evaluation of </w:t>
      </w:r>
      <w:proofErr w:type="spellStart"/>
      <w:r w:rsidRPr="00DE6385">
        <w:rPr>
          <w:rFonts w:ascii="Times New Roman" w:eastAsia="Times New Roman" w:hAnsi="Times New Roman" w:cs="Times New Roman"/>
          <w:sz w:val="19"/>
          <w:szCs w:val="19"/>
        </w:rPr>
        <w:t>PyTest</w:t>
      </w:r>
      <w:proofErr w:type="spellEnd"/>
      <w:r w:rsidRPr="00DE6385">
        <w:rPr>
          <w:rFonts w:ascii="Times New Roman" w:eastAsia="Times New Roman" w:hAnsi="Times New Roman" w:cs="Times New Roman"/>
          <w:sz w:val="19"/>
          <w:szCs w:val="19"/>
        </w:rPr>
        <w:t xml:space="preserve"> and Selenium testing tools demonstrates that testing approach impacts the performance of test pipelines. Thus, while </w:t>
      </w:r>
      <w:proofErr w:type="spellStart"/>
      <w:r w:rsidRPr="00DE6385">
        <w:rPr>
          <w:rFonts w:ascii="Times New Roman" w:eastAsia="Times New Roman" w:hAnsi="Times New Roman" w:cs="Times New Roman"/>
          <w:sz w:val="19"/>
          <w:szCs w:val="19"/>
        </w:rPr>
        <w:t>PyTest</w:t>
      </w:r>
      <w:proofErr w:type="spellEnd"/>
      <w:r w:rsidRPr="00DE6385">
        <w:rPr>
          <w:rFonts w:ascii="Times New Roman" w:eastAsia="Times New Roman" w:hAnsi="Times New Roman" w:cs="Times New Roman"/>
          <w:sz w:val="19"/>
          <w:szCs w:val="19"/>
        </w:rPr>
        <w:t xml:space="preserve"> took an average of 0.30 seconds to execute code, Selenium demonstrated worse results with respect to the time spent on testing, being twice as slow with an average of 0.91 seconds. The difference can be explained by the fact that </w:t>
      </w:r>
      <w:proofErr w:type="spellStart"/>
      <w:r w:rsidRPr="00DE6385">
        <w:rPr>
          <w:rFonts w:ascii="Times New Roman" w:eastAsia="Times New Roman" w:hAnsi="Times New Roman" w:cs="Times New Roman"/>
          <w:sz w:val="19"/>
          <w:szCs w:val="19"/>
        </w:rPr>
        <w:t>PyTest</w:t>
      </w:r>
      <w:proofErr w:type="spellEnd"/>
      <w:r w:rsidRPr="00DE6385">
        <w:rPr>
          <w:rFonts w:ascii="Times New Roman" w:eastAsia="Times New Roman" w:hAnsi="Times New Roman" w:cs="Times New Roman"/>
          <w:sz w:val="19"/>
          <w:szCs w:val="19"/>
        </w:rPr>
        <w:t xml:space="preserve"> is characterized by low overhead thanks to its lightweight nature and direct interaction with application logic.</w:t>
      </w:r>
    </w:p>
    <w:p w14:paraId="0FBDDD89" w14:textId="77777777" w:rsidR="00936DC8" w:rsidRDefault="00DE6385" w:rsidP="00DE6385">
      <w:pPr>
        <w:spacing w:before="240" w:after="240"/>
        <w:jc w:val="both"/>
        <w:rPr>
          <w:rFonts w:ascii="Times New Roman" w:eastAsia="Times New Roman" w:hAnsi="Times New Roman" w:cs="Times New Roman"/>
          <w:sz w:val="19"/>
          <w:szCs w:val="19"/>
        </w:rPr>
      </w:pPr>
      <w:r w:rsidRPr="00DE6385">
        <w:rPr>
          <w:rFonts w:ascii="Times New Roman" w:eastAsia="Times New Roman" w:hAnsi="Times New Roman" w:cs="Times New Roman"/>
          <w:sz w:val="19"/>
          <w:szCs w:val="19"/>
        </w:rPr>
        <w:t xml:space="preserve">At the same time, both </w:t>
      </w:r>
      <w:proofErr w:type="spellStart"/>
      <w:r w:rsidRPr="00DE6385">
        <w:rPr>
          <w:rFonts w:ascii="Times New Roman" w:eastAsia="Times New Roman" w:hAnsi="Times New Roman" w:cs="Times New Roman"/>
          <w:sz w:val="19"/>
          <w:szCs w:val="19"/>
        </w:rPr>
        <w:t>PyTest</w:t>
      </w:r>
      <w:proofErr w:type="spellEnd"/>
      <w:r w:rsidRPr="00DE6385">
        <w:rPr>
          <w:rFonts w:ascii="Times New Roman" w:eastAsia="Times New Roman" w:hAnsi="Times New Roman" w:cs="Times New Roman"/>
          <w:sz w:val="19"/>
          <w:szCs w:val="19"/>
        </w:rPr>
        <w:t xml:space="preserve"> and Selenium show the same CPU load rate at 5-6% and almost no use of memory resources (only about 0.5%). This data can be considered approximate since it is related to the period when testing code was executed.</w:t>
      </w:r>
    </w:p>
    <w:p w14:paraId="51CDA787" w14:textId="0297AC69" w:rsidR="00A50407" w:rsidRPr="00A50407" w:rsidRDefault="007C2B15" w:rsidP="00DE6385">
      <w:pPr>
        <w:spacing w:before="240" w:after="240"/>
        <w:jc w:val="both"/>
        <w:rPr>
          <w:rFonts w:eastAsia="Times New Roman"/>
          <w:sz w:val="19"/>
          <w:szCs w:val="19"/>
          <w:lang w:val="en-IN"/>
        </w:rPr>
      </w:pPr>
      <w:r>
        <w:rPr>
          <w:rFonts w:ascii="Times New Roman" w:eastAsia="Times New Roman" w:hAnsi="Times New Roman" w:cs="Times New Roman"/>
          <w:sz w:val="19"/>
          <w:szCs w:val="19"/>
        </w:rPr>
        <w:br/>
      </w:r>
      <w:r w:rsidR="00A50407" w:rsidRPr="00A50407">
        <w:rPr>
          <w:rFonts w:eastAsia="Times New Roman"/>
          <w:noProof/>
          <w:sz w:val="19"/>
          <w:szCs w:val="19"/>
          <w:lang w:val="en-IN"/>
        </w:rPr>
        <w:drawing>
          <wp:inline distT="0" distB="0" distL="0" distR="0" wp14:anchorId="544AB9FB" wp14:editId="19B9551C">
            <wp:extent cx="2857500" cy="2002155"/>
            <wp:effectExtent l="0" t="0" r="0" b="0"/>
            <wp:docPr id="555606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02155"/>
                    </a:xfrm>
                    <a:prstGeom prst="rect">
                      <a:avLst/>
                    </a:prstGeom>
                    <a:noFill/>
                    <a:ln>
                      <a:noFill/>
                    </a:ln>
                  </pic:spPr>
                </pic:pic>
              </a:graphicData>
            </a:graphic>
          </wp:inline>
        </w:drawing>
      </w:r>
    </w:p>
    <w:p w14:paraId="718D1E8F" w14:textId="59A0BB9C" w:rsidR="006A5791" w:rsidRDefault="006A5791">
      <w:pPr>
        <w:spacing w:before="240" w:after="240"/>
        <w:jc w:val="both"/>
        <w:rPr>
          <w:rFonts w:ascii="Times New Roman" w:eastAsia="Times New Roman" w:hAnsi="Times New Roman" w:cs="Times New Roman"/>
          <w:sz w:val="19"/>
          <w:szCs w:val="19"/>
        </w:rPr>
      </w:pPr>
    </w:p>
    <w:p w14:paraId="05C9BFF2" w14:textId="77777777" w:rsidR="00880F40" w:rsidRPr="00880F40" w:rsidRDefault="00880F40" w:rsidP="00880F40">
      <w:pPr>
        <w:spacing w:before="240" w:after="40"/>
        <w:jc w:val="both"/>
        <w:rPr>
          <w:rFonts w:ascii="Times New Roman" w:eastAsia="Times New Roman" w:hAnsi="Times New Roman" w:cs="Times New Roman"/>
        </w:rPr>
      </w:pPr>
      <w:r w:rsidRPr="00880F40">
        <w:rPr>
          <w:rFonts w:ascii="Times New Roman" w:eastAsia="Times New Roman" w:hAnsi="Times New Roman" w:cs="Times New Roman"/>
        </w:rPr>
        <w:t>C. Consistency and Stability of Pipelines</w:t>
      </w:r>
    </w:p>
    <w:p w14:paraId="27D54D81" w14:textId="77777777" w:rsidR="00880F40" w:rsidRPr="00880F40" w:rsidRDefault="00880F40" w:rsidP="00880F40">
      <w:p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 xml:space="preserve">In all the tools used, consistency was examined in terms of the variance in the run time when the process was executed several times. In this case, Jenkins and GitHub Actions were </w:t>
      </w:r>
      <w:r w:rsidRPr="00880F40">
        <w:rPr>
          <w:rFonts w:ascii="Times New Roman" w:eastAsia="Times New Roman" w:hAnsi="Times New Roman" w:cs="Times New Roman"/>
          <w:sz w:val="19"/>
          <w:szCs w:val="19"/>
        </w:rPr>
        <w:lastRenderedPageBreak/>
        <w:t>consistent with relatively little variation in the run time, while GitLab CI showed more variance, likely due to external conditions, including lack of available runners and changing network conditions.</w:t>
      </w:r>
    </w:p>
    <w:p w14:paraId="451C3CAD" w14:textId="77777777" w:rsidR="00880F40" w:rsidRDefault="00880F40" w:rsidP="00880F40">
      <w:p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Docker’s build time decreased each time with Jenkins, implying that there is caching that avoids duplicate calculations. This trend is applicable in the cloud services, including GitHub Actions</w:t>
      </w:r>
    </w:p>
    <w:p w14:paraId="715CF657" w14:textId="4B06B240" w:rsidR="00880F40" w:rsidRPr="00880F40" w:rsidRDefault="00880F40" w:rsidP="00880F40">
      <w:pPr>
        <w:spacing w:before="240" w:after="40"/>
        <w:jc w:val="both"/>
        <w:rPr>
          <w:rFonts w:ascii="Times New Roman" w:eastAsia="Times New Roman" w:hAnsi="Times New Roman" w:cs="Times New Roman"/>
        </w:rPr>
      </w:pPr>
      <w:r w:rsidRPr="00880F40">
        <w:rPr>
          <w:rFonts w:ascii="Times New Roman" w:eastAsia="Times New Roman" w:hAnsi="Times New Roman" w:cs="Times New Roman"/>
        </w:rPr>
        <w:t>D. Resource Usage and Overhead</w:t>
      </w:r>
    </w:p>
    <w:p w14:paraId="7F97D640" w14:textId="5AF113AB" w:rsidR="00880F40" w:rsidRPr="00880F40" w:rsidRDefault="00880F40" w:rsidP="00880F40">
      <w:p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One of the key findings of the research was high overhead costs connected to the execution of CI/CD pipelines in relation to the basic execution process. The execution process on a manual level took about 0.34 seconds, while using CI pipelines increased the execution time significantly to seconds and even minutes. Such high costs can be related to several factors such as initialization, dependencies' installation, orchestration, and containerization processes.</w:t>
      </w:r>
    </w:p>
    <w:p w14:paraId="4210D9C2" w14:textId="77777777" w:rsidR="00880F40" w:rsidRDefault="00880F40" w:rsidP="00880F40">
      <w:p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Being a system that runs locally, Jenkins provides an opportunity to monitor resource usage; however, the price paid for such monitoring is high CPU and memory costs.</w:t>
      </w:r>
    </w:p>
    <w:p w14:paraId="3AC2919D" w14:textId="77777777" w:rsidR="00880F40" w:rsidRPr="00880F40" w:rsidRDefault="00880F40" w:rsidP="00880F40">
      <w:pPr>
        <w:spacing w:before="240" w:after="40"/>
        <w:jc w:val="both"/>
        <w:rPr>
          <w:rFonts w:ascii="Times New Roman" w:eastAsia="Times New Roman" w:hAnsi="Times New Roman" w:cs="Times New Roman"/>
        </w:rPr>
      </w:pPr>
      <w:r w:rsidRPr="00880F40">
        <w:rPr>
          <w:rFonts w:ascii="Times New Roman" w:eastAsia="Times New Roman" w:hAnsi="Times New Roman" w:cs="Times New Roman"/>
        </w:rPr>
        <w:t>E. Deployment Efficiency</w:t>
      </w:r>
    </w:p>
    <w:p w14:paraId="4C20DDB7" w14:textId="77777777" w:rsidR="00880F40" w:rsidRDefault="00880F40" w:rsidP="00880F40">
      <w:p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The process of deployment within each tool followed the same process, which included building of new containers, deleting the existing instance(s), and deploying new containers. The main differences involved the level of automation and ease of integration. While Jenkins required a higher degree of setup, GitHub Actions and GitLab CI offered easier deployment and built-in integration processes.[14]</w:t>
      </w:r>
      <w:bookmarkStart w:id="16" w:name="_heading=h.sde2a9bbosf9" w:colFirst="0" w:colLast="0"/>
      <w:bookmarkEnd w:id="16"/>
    </w:p>
    <w:p w14:paraId="207E8DFA" w14:textId="77777777" w:rsidR="00880F40" w:rsidRDefault="00880F40" w:rsidP="00880F40">
      <w:pPr>
        <w:spacing w:before="240" w:after="40"/>
        <w:jc w:val="both"/>
        <w:rPr>
          <w:rFonts w:ascii="Times New Roman" w:eastAsia="Times New Roman" w:hAnsi="Times New Roman" w:cs="Times New Roman"/>
        </w:rPr>
      </w:pPr>
      <w:r w:rsidRPr="00880F40">
        <w:rPr>
          <w:rFonts w:ascii="Times New Roman" w:eastAsia="Times New Roman" w:hAnsi="Times New Roman" w:cs="Times New Roman"/>
        </w:rPr>
        <w:t>F. Key Takeaways</w:t>
      </w:r>
    </w:p>
    <w:p w14:paraId="0935F91A" w14:textId="77777777" w:rsidR="00880F40" w:rsidRDefault="00880F40" w:rsidP="00880F40">
      <w:p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Some of the key takeaways from the experiments include:</w:t>
      </w:r>
    </w:p>
    <w:p w14:paraId="10239206" w14:textId="77777777" w:rsidR="00880F40" w:rsidRPr="00880F40" w:rsidRDefault="00880F40" w:rsidP="00880F40">
      <w:pPr>
        <w:pStyle w:val="ListParagraph"/>
        <w:numPr>
          <w:ilvl w:val="0"/>
          <w:numId w:val="11"/>
        </w:num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The local CI systems (Jenkins) have the advantage of being fast and easily controllable, although their deployment is more complicated.</w:t>
      </w:r>
    </w:p>
    <w:p w14:paraId="67AAD3D2" w14:textId="77777777" w:rsidR="00880F40" w:rsidRPr="00880F40" w:rsidRDefault="00880F40" w:rsidP="00880F40">
      <w:pPr>
        <w:pStyle w:val="ListParagraph"/>
        <w:numPr>
          <w:ilvl w:val="0"/>
          <w:numId w:val="11"/>
        </w:num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The cloud CI solutions (GitHub Actions, GitLab CI) are easy to use and scalable, but suffer from higher latency.</w:t>
      </w:r>
    </w:p>
    <w:p w14:paraId="282AB7FA" w14:textId="77777777" w:rsidR="00880F40" w:rsidRPr="00880F40" w:rsidRDefault="00880F40" w:rsidP="00880F40">
      <w:pPr>
        <w:pStyle w:val="ListParagraph"/>
        <w:numPr>
          <w:ilvl w:val="0"/>
          <w:numId w:val="11"/>
        </w:num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The build time of the Docker images depends on caching and the capacity of the underlying infrastructure.</w:t>
      </w:r>
    </w:p>
    <w:p w14:paraId="388EC556" w14:textId="7EBCB2F7" w:rsidR="00880F40" w:rsidRPr="00880F40" w:rsidRDefault="00880F40" w:rsidP="00880F40">
      <w:pPr>
        <w:pStyle w:val="ListParagraph"/>
        <w:numPr>
          <w:ilvl w:val="0"/>
          <w:numId w:val="11"/>
        </w:numPr>
        <w:spacing w:before="240" w:after="40"/>
        <w:jc w:val="both"/>
        <w:rPr>
          <w:rFonts w:ascii="Times New Roman" w:eastAsia="Times New Roman" w:hAnsi="Times New Roman" w:cs="Times New Roman"/>
          <w:sz w:val="19"/>
          <w:szCs w:val="19"/>
        </w:rPr>
      </w:pPr>
      <w:r w:rsidRPr="00880F40">
        <w:rPr>
          <w:rFonts w:ascii="Times New Roman" w:eastAsia="Times New Roman" w:hAnsi="Times New Roman" w:cs="Times New Roman"/>
          <w:sz w:val="19"/>
          <w:szCs w:val="19"/>
        </w:rPr>
        <w:t>The choice of the testing framework makes a noticeable impact on pipeline efficiency, and lightweight testing frameworks tend to outperform browser-based ones.</w:t>
      </w:r>
    </w:p>
    <w:p w14:paraId="58355606" w14:textId="37AA1428" w:rsidR="00880F40" w:rsidRPr="00880F40" w:rsidRDefault="00880F40" w:rsidP="00880F40">
      <w:pPr>
        <w:pStyle w:val="Heading3"/>
        <w:numPr>
          <w:ilvl w:val="0"/>
          <w:numId w:val="11"/>
        </w:numPr>
        <w:spacing w:before="280" w:line="240" w:lineRule="auto"/>
        <w:ind w:right="-270"/>
        <w:jc w:val="both"/>
        <w:rPr>
          <w:rFonts w:ascii="Times New Roman" w:eastAsia="Times New Roman" w:hAnsi="Times New Roman" w:cs="Times New Roman"/>
          <w:color w:val="auto"/>
          <w:sz w:val="19"/>
          <w:szCs w:val="19"/>
        </w:rPr>
      </w:pPr>
      <w:r w:rsidRPr="00880F40">
        <w:rPr>
          <w:rFonts w:ascii="Times New Roman" w:eastAsia="Times New Roman" w:hAnsi="Times New Roman" w:cs="Times New Roman"/>
          <w:color w:val="auto"/>
          <w:sz w:val="19"/>
          <w:szCs w:val="19"/>
        </w:rPr>
        <w:t>The use of CI/CD systems always comes with additional overhead.</w:t>
      </w:r>
    </w:p>
    <w:p w14:paraId="2AEC1E7E" w14:textId="77777777" w:rsidR="00880F40" w:rsidRPr="00880F40" w:rsidRDefault="00880F40" w:rsidP="00880F40">
      <w:pPr>
        <w:pStyle w:val="Heading3"/>
        <w:keepNext w:val="0"/>
        <w:keepLines w:val="0"/>
        <w:spacing w:before="280" w:line="240" w:lineRule="auto"/>
        <w:ind w:right="-270"/>
        <w:jc w:val="both"/>
        <w:rPr>
          <w:rFonts w:ascii="Times New Roman" w:eastAsia="Times New Roman" w:hAnsi="Times New Roman" w:cs="Times New Roman"/>
          <w:color w:val="auto"/>
          <w:sz w:val="19"/>
          <w:szCs w:val="19"/>
        </w:rPr>
      </w:pPr>
      <w:r w:rsidRPr="00880F40">
        <w:rPr>
          <w:rFonts w:ascii="Times New Roman" w:eastAsia="Times New Roman" w:hAnsi="Times New Roman" w:cs="Times New Roman"/>
          <w:color w:val="auto"/>
          <w:sz w:val="19"/>
          <w:szCs w:val="19"/>
        </w:rPr>
        <w:t>Generally, the results show that there is no universal best option, and one's choice should be based on individual needs and priorities.</w:t>
      </w:r>
    </w:p>
    <w:p w14:paraId="253B95A1" w14:textId="2D0CF930" w:rsidR="006A5791" w:rsidRPr="001E2A63" w:rsidRDefault="007C2B15" w:rsidP="00880F40">
      <w:pPr>
        <w:pStyle w:val="Heading3"/>
        <w:keepNext w:val="0"/>
        <w:keepLines w:val="0"/>
        <w:spacing w:before="280" w:line="240" w:lineRule="auto"/>
        <w:ind w:left="-270" w:right="-27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19"/>
          <w:szCs w:val="19"/>
        </w:rPr>
        <w:t xml:space="preserve">      </w:t>
      </w:r>
      <w:r w:rsidRPr="001E2A63">
        <w:rPr>
          <w:rFonts w:ascii="Times New Roman" w:eastAsia="Times New Roman" w:hAnsi="Times New Roman" w:cs="Times New Roman"/>
          <w:b/>
          <w:bCs/>
          <w:color w:val="000000"/>
          <w:sz w:val="22"/>
          <w:szCs w:val="22"/>
        </w:rPr>
        <w:t>VI. CONCLUSI</w:t>
      </w:r>
      <w:r w:rsidR="001E2A63">
        <w:rPr>
          <w:rFonts w:ascii="Times New Roman" w:eastAsia="Times New Roman" w:hAnsi="Times New Roman" w:cs="Times New Roman"/>
          <w:b/>
          <w:bCs/>
          <w:color w:val="000000"/>
          <w:sz w:val="22"/>
          <w:szCs w:val="22"/>
        </w:rPr>
        <w:t>ON</w:t>
      </w:r>
    </w:p>
    <w:p w14:paraId="79E81508" w14:textId="77777777" w:rsidR="006A5791" w:rsidRDefault="006A5791">
      <w:pPr>
        <w:jc w:val="both"/>
        <w:rPr>
          <w:rFonts w:ascii="Times New Roman" w:eastAsia="Times New Roman" w:hAnsi="Times New Roman" w:cs="Times New Roman"/>
          <w:sz w:val="19"/>
          <w:szCs w:val="19"/>
        </w:rPr>
      </w:pPr>
    </w:p>
    <w:p w14:paraId="41D04729" w14:textId="129ED5F7" w:rsidR="006A5791" w:rsidRDefault="00936DC8">
      <w:pPr>
        <w:jc w:val="both"/>
        <w:rPr>
          <w:rFonts w:ascii="Times New Roman" w:eastAsia="Times New Roman" w:hAnsi="Times New Roman" w:cs="Times New Roman"/>
          <w:sz w:val="19"/>
          <w:szCs w:val="19"/>
        </w:rPr>
      </w:pPr>
      <w:r w:rsidRPr="00936DC8">
        <w:rPr>
          <w:rFonts w:ascii="Times New Roman" w:eastAsia="Times New Roman" w:hAnsi="Times New Roman" w:cs="Times New Roman"/>
          <w:sz w:val="19"/>
          <w:szCs w:val="19"/>
        </w:rPr>
        <w:t>In the current paper, a comprehensive assessment of CI/CD toolchains is provided within the structured environment of DevOps framework. With the review of the tools used at different stages including management of source code repositories, CI process, testing and deployment, a holistic view of the influence of different tools on the pipeline process can be obtained.</w:t>
      </w:r>
    </w:p>
    <w:p w14:paraId="2C7501B5" w14:textId="77777777" w:rsidR="00936DC8" w:rsidRDefault="00936DC8">
      <w:pPr>
        <w:jc w:val="both"/>
        <w:rPr>
          <w:rFonts w:ascii="Times New Roman" w:eastAsia="Times New Roman" w:hAnsi="Times New Roman" w:cs="Times New Roman"/>
          <w:sz w:val="19"/>
          <w:szCs w:val="19"/>
        </w:rPr>
      </w:pPr>
    </w:p>
    <w:p w14:paraId="2E179310" w14:textId="7BEFD921" w:rsidR="006A5791" w:rsidRDefault="00936DC8">
      <w:pPr>
        <w:jc w:val="both"/>
        <w:rPr>
          <w:rFonts w:ascii="Times New Roman" w:eastAsia="Times New Roman" w:hAnsi="Times New Roman" w:cs="Times New Roman"/>
          <w:sz w:val="19"/>
          <w:szCs w:val="19"/>
        </w:rPr>
      </w:pPr>
      <w:r w:rsidRPr="00936DC8">
        <w:rPr>
          <w:rFonts w:ascii="Times New Roman" w:eastAsia="Times New Roman" w:hAnsi="Times New Roman" w:cs="Times New Roman"/>
          <w:sz w:val="19"/>
          <w:szCs w:val="19"/>
        </w:rPr>
        <w:t>The results of experiments have shown that Jenkins is the most efficient solution as regards the speed of pipeline running because of its local installation and the opportunity to directly interact with the resources. This solution also ensures greater configurability and monitoring of the resources used. The downside of Jenkins' performance is the increased difficulty of configuration, maintenance, and high costs. GitHub Actions provide a more user-friendly way of working and excellent integrations, as well as high-speed builds in Docker containers. Cloud-based deployment makes this solution less complicated in terms of setup, but more costly in terms of latency. GitLab CI has shown itself to be the most inefficient tool in terms of speed due to runners' delays.[15]</w:t>
      </w:r>
    </w:p>
    <w:p w14:paraId="614B344E" w14:textId="77777777" w:rsidR="00936DC8" w:rsidRDefault="00936DC8">
      <w:pPr>
        <w:jc w:val="both"/>
        <w:rPr>
          <w:rFonts w:ascii="Times New Roman" w:eastAsia="Times New Roman" w:hAnsi="Times New Roman" w:cs="Times New Roman"/>
          <w:sz w:val="19"/>
          <w:szCs w:val="19"/>
        </w:rPr>
      </w:pPr>
    </w:p>
    <w:p w14:paraId="75E5239B" w14:textId="77777777" w:rsidR="00936DC8" w:rsidRPr="00936DC8" w:rsidRDefault="00936DC8" w:rsidP="00936DC8">
      <w:pPr>
        <w:jc w:val="both"/>
        <w:rPr>
          <w:rFonts w:ascii="Times New Roman" w:eastAsia="Times New Roman" w:hAnsi="Times New Roman" w:cs="Times New Roman"/>
          <w:sz w:val="19"/>
          <w:szCs w:val="19"/>
        </w:rPr>
      </w:pPr>
      <w:r w:rsidRPr="00936DC8">
        <w:rPr>
          <w:rFonts w:ascii="Times New Roman" w:eastAsia="Times New Roman" w:hAnsi="Times New Roman" w:cs="Times New Roman"/>
          <w:sz w:val="19"/>
          <w:szCs w:val="19"/>
        </w:rPr>
        <w:t xml:space="preserve">This additional investigation of testing tools' performance once again shows how crucial it is to choose an instrument depending on a specific scenario. Thus, </w:t>
      </w:r>
      <w:proofErr w:type="spellStart"/>
      <w:r w:rsidRPr="00936DC8">
        <w:rPr>
          <w:rFonts w:ascii="Times New Roman" w:eastAsia="Times New Roman" w:hAnsi="Times New Roman" w:cs="Times New Roman"/>
          <w:sz w:val="19"/>
          <w:szCs w:val="19"/>
        </w:rPr>
        <w:t>PyTest</w:t>
      </w:r>
      <w:proofErr w:type="spellEnd"/>
      <w:r w:rsidRPr="00936DC8">
        <w:rPr>
          <w:rFonts w:ascii="Times New Roman" w:eastAsia="Times New Roman" w:hAnsi="Times New Roman" w:cs="Times New Roman"/>
          <w:sz w:val="19"/>
          <w:szCs w:val="19"/>
        </w:rPr>
        <w:t xml:space="preserve"> showed impressive efficiency when used for testing APIs or backends. However, Selenium added some extra overheads related to the launch of a web browser; however, its role in UI tests cannot be underestimated. It is clear that testing approaches need to depend on application needs, not vice versa.</w:t>
      </w:r>
    </w:p>
    <w:p w14:paraId="7293F8C7" w14:textId="77777777" w:rsidR="00936DC8" w:rsidRPr="00936DC8" w:rsidRDefault="00936DC8" w:rsidP="00936DC8">
      <w:pPr>
        <w:jc w:val="both"/>
        <w:rPr>
          <w:rFonts w:ascii="Times New Roman" w:eastAsia="Times New Roman" w:hAnsi="Times New Roman" w:cs="Times New Roman"/>
          <w:sz w:val="19"/>
          <w:szCs w:val="19"/>
        </w:rPr>
      </w:pPr>
    </w:p>
    <w:p w14:paraId="1AA58EB3" w14:textId="5C603454" w:rsidR="00936DC8" w:rsidRDefault="00936DC8" w:rsidP="00936DC8">
      <w:pPr>
        <w:jc w:val="both"/>
        <w:rPr>
          <w:rFonts w:ascii="Times New Roman" w:eastAsia="Times New Roman" w:hAnsi="Times New Roman" w:cs="Times New Roman"/>
          <w:sz w:val="19"/>
          <w:szCs w:val="19"/>
        </w:rPr>
      </w:pPr>
      <w:r w:rsidRPr="00936DC8">
        <w:rPr>
          <w:rFonts w:ascii="Times New Roman" w:eastAsia="Times New Roman" w:hAnsi="Times New Roman" w:cs="Times New Roman"/>
          <w:sz w:val="19"/>
          <w:szCs w:val="19"/>
        </w:rPr>
        <w:t xml:space="preserve">Another major conclusion made during the course of research is about the significant overhead that is generated when using CI/CD pipelines, as opposed to standard manual approach. Although automation definitely makes tests more </w:t>
      </w:r>
      <w:r w:rsidRPr="00936DC8">
        <w:rPr>
          <w:rFonts w:ascii="Times New Roman" w:eastAsia="Times New Roman" w:hAnsi="Times New Roman" w:cs="Times New Roman"/>
          <w:sz w:val="19"/>
          <w:szCs w:val="19"/>
        </w:rPr>
        <w:lastRenderedPageBreak/>
        <w:t>reliable and repeatable, it adds extra time spent on orchestration, environment setup, and containerization.</w:t>
      </w:r>
    </w:p>
    <w:p w14:paraId="6766C843" w14:textId="6C40E40B" w:rsidR="00936DC8" w:rsidRPr="00936DC8" w:rsidRDefault="00936DC8" w:rsidP="00936DC8">
      <w:pPr>
        <w:jc w:val="both"/>
        <w:rPr>
          <w:rFonts w:ascii="Times New Roman" w:eastAsia="Times New Roman" w:hAnsi="Times New Roman" w:cs="Times New Roman"/>
          <w:sz w:val="19"/>
          <w:szCs w:val="19"/>
        </w:rPr>
      </w:pPr>
      <w:r w:rsidRPr="00936DC8">
        <w:rPr>
          <w:rFonts w:ascii="Times New Roman" w:eastAsia="Times New Roman" w:hAnsi="Times New Roman" w:cs="Times New Roman"/>
          <w:sz w:val="19"/>
          <w:szCs w:val="19"/>
        </w:rPr>
        <w:t>Moreover, the paper highlights the significance of experimental conditions for achieving reliable results. The constant environment, identical setup, and uniform testing can contribute to ensuring that the difference in performance metrics lies only within tools' capabilities and not due to other factors.</w:t>
      </w:r>
      <w:r>
        <w:rPr>
          <w:rFonts w:ascii="Times New Roman" w:eastAsia="Times New Roman" w:hAnsi="Times New Roman" w:cs="Times New Roman"/>
          <w:sz w:val="19"/>
          <w:szCs w:val="19"/>
        </w:rPr>
        <w:tab/>
      </w:r>
    </w:p>
    <w:p w14:paraId="64820D30" w14:textId="77777777" w:rsidR="00936DC8" w:rsidRDefault="00936DC8" w:rsidP="00936DC8">
      <w:pPr>
        <w:pStyle w:val="Heading3"/>
        <w:keepNext w:val="0"/>
        <w:keepLines w:val="0"/>
        <w:spacing w:before="280" w:line="240" w:lineRule="auto"/>
        <w:ind w:right="-270"/>
        <w:jc w:val="both"/>
        <w:rPr>
          <w:rFonts w:ascii="Times New Roman" w:eastAsia="Times New Roman" w:hAnsi="Times New Roman" w:cs="Times New Roman"/>
          <w:sz w:val="19"/>
          <w:szCs w:val="19"/>
        </w:rPr>
      </w:pPr>
      <w:r w:rsidRPr="00936DC8">
        <w:rPr>
          <w:rFonts w:ascii="Times New Roman" w:eastAsia="Times New Roman" w:hAnsi="Times New Roman" w:cs="Times New Roman"/>
          <w:sz w:val="19"/>
          <w:szCs w:val="19"/>
        </w:rPr>
        <w:t>To sum up, the choice of the proper CI/CD pipeline depends greatly on the context. High performance and strict control can be achieved using locally installed solutions, such as Jenkins; meanwhile, cloud tools such as GitHub Actions are preferable in case of emphasis on usability, scaling opportunities, and fast integration. GitLab CI offers a viable option, but it needs optimization due to potential performance issues.</w:t>
      </w:r>
    </w:p>
    <w:p w14:paraId="43CEE789" w14:textId="2D099ABD" w:rsidR="00936DC8" w:rsidRDefault="00936DC8" w:rsidP="00936DC8">
      <w:pPr>
        <w:pStyle w:val="Heading3"/>
        <w:keepNext w:val="0"/>
        <w:keepLines w:val="0"/>
        <w:spacing w:before="280" w:line="240" w:lineRule="auto"/>
        <w:ind w:right="-270"/>
        <w:jc w:val="both"/>
        <w:rPr>
          <w:rFonts w:ascii="Times New Roman" w:eastAsia="Times New Roman" w:hAnsi="Times New Roman" w:cs="Times New Roman"/>
          <w:color w:val="auto"/>
          <w:sz w:val="19"/>
          <w:szCs w:val="19"/>
        </w:rPr>
      </w:pPr>
      <w:r w:rsidRPr="00936DC8">
        <w:rPr>
          <w:rFonts w:ascii="Times New Roman" w:eastAsia="Times New Roman" w:hAnsi="Times New Roman" w:cs="Times New Roman"/>
          <w:color w:val="auto"/>
          <w:sz w:val="19"/>
          <w:szCs w:val="19"/>
        </w:rPr>
        <w:t xml:space="preserve"> </w:t>
      </w:r>
      <w:r w:rsidRPr="00936DC8">
        <w:rPr>
          <w:rFonts w:ascii="Times New Roman" w:eastAsia="Times New Roman" w:hAnsi="Times New Roman" w:cs="Times New Roman"/>
          <w:color w:val="auto"/>
          <w:sz w:val="19"/>
          <w:szCs w:val="19"/>
        </w:rPr>
        <w:t>Future research may include the expansion of this study using other tools, hybrid CI/CD designs, and massive distributed systems. Furthermore, the use of monitoring, security, and cost analysis would make the analysis more thorough and encompass all facets of the DevOps toolchain environment.</w:t>
      </w:r>
    </w:p>
    <w:p w14:paraId="4E1CE459" w14:textId="7395596B" w:rsidR="00936DC8" w:rsidRDefault="00936DC8" w:rsidP="00936DC8">
      <w:pPr>
        <w:jc w:val="both"/>
        <w:rPr>
          <w:rFonts w:ascii="Times New Roman" w:eastAsia="Times New Roman" w:hAnsi="Times New Roman" w:cs="Times New Roman"/>
          <w:sz w:val="19"/>
          <w:szCs w:val="19"/>
        </w:rPr>
      </w:pPr>
    </w:p>
    <w:p w14:paraId="2E2FA59B" w14:textId="29FB116D" w:rsidR="006A5791" w:rsidRPr="003A4DBD" w:rsidRDefault="007C2B15" w:rsidP="003E7120">
      <w:pPr>
        <w:pStyle w:val="Heading3"/>
        <w:keepNext w:val="0"/>
        <w:keepLines w:val="0"/>
        <w:spacing w:before="280" w:line="240" w:lineRule="auto"/>
        <w:ind w:left="-270" w:right="-270"/>
        <w:jc w:val="both"/>
        <w:rPr>
          <w:rFonts w:ascii="Times New Roman" w:eastAsia="Times New Roman" w:hAnsi="Times New Roman" w:cs="Times New Roman"/>
          <w:b/>
          <w:bCs/>
          <w:i/>
          <w:iCs/>
          <w:sz w:val="22"/>
          <w:szCs w:val="22"/>
        </w:rPr>
      </w:pPr>
      <w:bookmarkStart w:id="17" w:name="_heading=h.bfsadebiwxq8" w:colFirst="0" w:colLast="0"/>
      <w:bookmarkEnd w:id="17"/>
      <w:r>
        <w:rPr>
          <w:rFonts w:ascii="Times New Roman" w:eastAsia="Times New Roman" w:hAnsi="Times New Roman" w:cs="Times New Roman"/>
          <w:b/>
          <w:bCs/>
          <w:color w:val="000000"/>
          <w:sz w:val="19"/>
          <w:szCs w:val="19"/>
        </w:rPr>
        <w:t xml:space="preserve">      </w:t>
      </w:r>
      <w:r w:rsidRPr="003A4DBD">
        <w:rPr>
          <w:rFonts w:ascii="Times New Roman" w:eastAsia="Times New Roman" w:hAnsi="Times New Roman" w:cs="Times New Roman"/>
          <w:b/>
          <w:bCs/>
          <w:color w:val="000000"/>
          <w:sz w:val="22"/>
          <w:szCs w:val="22"/>
        </w:rPr>
        <w:t>VII. REFERENCES</w:t>
      </w:r>
      <w:bookmarkStart w:id="18" w:name="_heading=h.r570baxw8bm4" w:colFirst="0" w:colLast="0"/>
      <w:bookmarkEnd w:id="18"/>
    </w:p>
    <w:p w14:paraId="469A72A7"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[1] J. Humble and D. Farley, Continuous Delivery: Reliable Software Releases through Build, Test, and Deployment Automation. Boston, MA, USA: Addison-Wesley, 2010.</w:t>
      </w:r>
    </w:p>
    <w:p w14:paraId="2E2D5C7E"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[2] L. Bass, I. Weber, and L. Zhu, DevOps: A Software Architect’s Perspective. Boston, MA, USA: Addison-Wesley, 2015.</w:t>
      </w:r>
    </w:p>
    <w:p w14:paraId="1D420FDD"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[3] N. Forsgren, J. Humble, and G. Kim, Accelerate: The Science of Lean Software and DevOps: Building and Scaling High Performing Technology Organizations. Portland, OR, USA: IT Revolution Press, 2018.</w:t>
      </w:r>
    </w:p>
    <w:p w14:paraId="0A674CB5"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[4] G. Kim, K. Behr, and G. Spafford, The Phoenix Project: A Novel About IT, DevOps, and Helping Your Business Win, 5th ed. Portland, OR, USA: IT Revolution Press, 2018.</w:t>
      </w:r>
    </w:p>
    <w:p w14:paraId="37F670CE"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[5] M. Fowler, “Continuous Integration,” </w:t>
      </w:r>
      <w:proofErr w:type="spellStart"/>
      <w:r w:rsidRPr="001E2A63">
        <w:rPr>
          <w:rFonts w:ascii="Times New Roman" w:eastAsia="Times New Roman" w:hAnsi="Times New Roman" w:cs="Times New Roman"/>
          <w:i/>
          <w:iCs/>
          <w:sz w:val="19"/>
          <w:szCs w:val="19"/>
          <w:lang w:val="en-IN"/>
        </w:rPr>
        <w:t>ThoughtWorks</w:t>
      </w:r>
      <w:proofErr w:type="spellEnd"/>
      <w:r w:rsidRPr="001E2A63">
        <w:rPr>
          <w:rFonts w:ascii="Times New Roman" w:eastAsia="Times New Roman" w:hAnsi="Times New Roman" w:cs="Times New Roman"/>
          <w:i/>
          <w:iCs/>
          <w:sz w:val="19"/>
          <w:szCs w:val="19"/>
          <w:lang w:val="en-IN"/>
        </w:rPr>
        <w:t xml:space="preserve">, 2006. [Online]. Available: </w:t>
      </w:r>
      <w:hyperlink r:id="rId12" w:tgtFrame="_blank" w:history="1">
        <w:r w:rsidRPr="001E2A63">
          <w:rPr>
            <w:rStyle w:val="Hyperlink"/>
            <w:rFonts w:ascii="Times New Roman" w:eastAsia="Times New Roman" w:hAnsi="Times New Roman" w:cs="Times New Roman"/>
            <w:i/>
            <w:iCs/>
            <w:sz w:val="19"/>
            <w:szCs w:val="19"/>
            <w:lang w:val="en-IN"/>
          </w:rPr>
          <w:t>https://martinfowler.com/articles/continuousIntegration.html</w:t>
        </w:r>
      </w:hyperlink>
    </w:p>
    <w:p w14:paraId="04525965"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[6] Docker Inc., “Docker Documentation,” 2024. [Online]. Available: </w:t>
      </w:r>
      <w:hyperlink r:id="rId13" w:tgtFrame="_blank" w:history="1">
        <w:r w:rsidRPr="001E2A63">
          <w:rPr>
            <w:rStyle w:val="Hyperlink"/>
            <w:rFonts w:ascii="Times New Roman" w:eastAsia="Times New Roman" w:hAnsi="Times New Roman" w:cs="Times New Roman"/>
            <w:i/>
            <w:iCs/>
            <w:sz w:val="19"/>
            <w:szCs w:val="19"/>
            <w:lang w:val="en-IN"/>
          </w:rPr>
          <w:t>https://docs.docker.com</w:t>
        </w:r>
      </w:hyperlink>
    </w:p>
    <w:p w14:paraId="663C20E6"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[7] Jenkins Project, “Jenkins User Documentation,” 2024. [Online]. Available: </w:t>
      </w:r>
      <w:hyperlink r:id="rId14" w:tgtFrame="_blank" w:history="1">
        <w:r w:rsidRPr="001E2A63">
          <w:rPr>
            <w:rStyle w:val="Hyperlink"/>
            <w:rFonts w:ascii="Times New Roman" w:eastAsia="Times New Roman" w:hAnsi="Times New Roman" w:cs="Times New Roman"/>
            <w:i/>
            <w:iCs/>
            <w:sz w:val="19"/>
            <w:szCs w:val="19"/>
            <w:lang w:val="en-IN"/>
          </w:rPr>
          <w:t>https://www.jenkins.io/doc/</w:t>
        </w:r>
      </w:hyperlink>
    </w:p>
    <w:p w14:paraId="2BC71403"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[8] GitHub Inc., “GitHub Actions Documentation,” 2024. [Online]. Available: </w:t>
      </w:r>
      <w:hyperlink r:id="rId15" w:tgtFrame="_blank" w:history="1">
        <w:r w:rsidRPr="001E2A63">
          <w:rPr>
            <w:rStyle w:val="Hyperlink"/>
            <w:rFonts w:ascii="Times New Roman" w:eastAsia="Times New Roman" w:hAnsi="Times New Roman" w:cs="Times New Roman"/>
            <w:i/>
            <w:iCs/>
            <w:sz w:val="19"/>
            <w:szCs w:val="19"/>
            <w:lang w:val="en-IN"/>
          </w:rPr>
          <w:t>https://docs.github.com/actions</w:t>
        </w:r>
      </w:hyperlink>
    </w:p>
    <w:p w14:paraId="0F57859E"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[9] GitLab Inc., “GitLab CI/CD Documentation,” 2024. [Online]. Available: </w:t>
      </w:r>
      <w:hyperlink r:id="rId16" w:tgtFrame="_blank" w:history="1">
        <w:r w:rsidRPr="001E2A63">
          <w:rPr>
            <w:rStyle w:val="Hyperlink"/>
            <w:rFonts w:ascii="Times New Roman" w:eastAsia="Times New Roman" w:hAnsi="Times New Roman" w:cs="Times New Roman"/>
            <w:i/>
            <w:iCs/>
            <w:sz w:val="19"/>
            <w:szCs w:val="19"/>
            <w:lang w:val="en-IN"/>
          </w:rPr>
          <w:t>https://docs.gitlab.com/ee/ci/</w:t>
        </w:r>
      </w:hyperlink>
    </w:p>
    <w:p w14:paraId="2BADBFAA"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[10] B. Behl and S. Behl, “Cybersecurity and Cyberwar: What Everyone Needs to Know,” Oxford University Press, 2017.</w:t>
      </w:r>
    </w:p>
    <w:p w14:paraId="439E9840"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[11] </w:t>
      </w:r>
      <w:proofErr w:type="spellStart"/>
      <w:r w:rsidRPr="001E2A63">
        <w:rPr>
          <w:rFonts w:ascii="Times New Roman" w:eastAsia="Times New Roman" w:hAnsi="Times New Roman" w:cs="Times New Roman"/>
          <w:i/>
          <w:iCs/>
          <w:sz w:val="19"/>
          <w:szCs w:val="19"/>
          <w:lang w:val="en-IN"/>
        </w:rPr>
        <w:t>SeleniumHQ</w:t>
      </w:r>
      <w:proofErr w:type="spellEnd"/>
      <w:r w:rsidRPr="001E2A63">
        <w:rPr>
          <w:rFonts w:ascii="Times New Roman" w:eastAsia="Times New Roman" w:hAnsi="Times New Roman" w:cs="Times New Roman"/>
          <w:i/>
          <w:iCs/>
          <w:sz w:val="19"/>
          <w:szCs w:val="19"/>
          <w:lang w:val="en-IN"/>
        </w:rPr>
        <w:t xml:space="preserve">, “Selenium Documentation,” 2024. [Online]. Available: </w:t>
      </w:r>
      <w:hyperlink r:id="rId17" w:tgtFrame="_blank" w:history="1">
        <w:r w:rsidRPr="001E2A63">
          <w:rPr>
            <w:rStyle w:val="Hyperlink"/>
            <w:rFonts w:ascii="Times New Roman" w:eastAsia="Times New Roman" w:hAnsi="Times New Roman" w:cs="Times New Roman"/>
            <w:i/>
            <w:iCs/>
            <w:sz w:val="19"/>
            <w:szCs w:val="19"/>
            <w:lang w:val="en-IN"/>
          </w:rPr>
          <w:t>https://www.selenium.dev/documentation/</w:t>
        </w:r>
      </w:hyperlink>
    </w:p>
    <w:p w14:paraId="3643B1A2" w14:textId="77777777" w:rsidR="001E2A63"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[12] </w:t>
      </w:r>
      <w:proofErr w:type="spellStart"/>
      <w:r w:rsidRPr="001E2A63">
        <w:rPr>
          <w:rFonts w:ascii="Times New Roman" w:eastAsia="Times New Roman" w:hAnsi="Times New Roman" w:cs="Times New Roman"/>
          <w:i/>
          <w:iCs/>
          <w:sz w:val="19"/>
          <w:szCs w:val="19"/>
          <w:lang w:val="en-IN"/>
        </w:rPr>
        <w:t>PyTest</w:t>
      </w:r>
      <w:proofErr w:type="spellEnd"/>
      <w:r w:rsidRPr="001E2A63">
        <w:rPr>
          <w:rFonts w:ascii="Times New Roman" w:eastAsia="Times New Roman" w:hAnsi="Times New Roman" w:cs="Times New Roman"/>
          <w:i/>
          <w:iCs/>
          <w:sz w:val="19"/>
          <w:szCs w:val="19"/>
          <w:lang w:val="en-IN"/>
        </w:rPr>
        <w:t xml:space="preserve"> Development Team, “</w:t>
      </w:r>
      <w:proofErr w:type="spellStart"/>
      <w:r w:rsidRPr="001E2A63">
        <w:rPr>
          <w:rFonts w:ascii="Times New Roman" w:eastAsia="Times New Roman" w:hAnsi="Times New Roman" w:cs="Times New Roman"/>
          <w:i/>
          <w:iCs/>
          <w:sz w:val="19"/>
          <w:szCs w:val="19"/>
          <w:lang w:val="en-IN"/>
        </w:rPr>
        <w:t>PyTest</w:t>
      </w:r>
      <w:proofErr w:type="spellEnd"/>
      <w:r w:rsidRPr="001E2A63">
        <w:rPr>
          <w:rFonts w:ascii="Times New Roman" w:eastAsia="Times New Roman" w:hAnsi="Times New Roman" w:cs="Times New Roman"/>
          <w:i/>
          <w:iCs/>
          <w:sz w:val="19"/>
          <w:szCs w:val="19"/>
          <w:lang w:val="en-IN"/>
        </w:rPr>
        <w:t xml:space="preserve"> Documentation,” 2024. [Online]. Available: </w:t>
      </w:r>
      <w:hyperlink r:id="rId18" w:tgtFrame="_blank" w:history="1">
        <w:r w:rsidRPr="001E2A63">
          <w:rPr>
            <w:rStyle w:val="Hyperlink"/>
            <w:rFonts w:ascii="Times New Roman" w:eastAsia="Times New Roman" w:hAnsi="Times New Roman" w:cs="Times New Roman"/>
            <w:i/>
            <w:iCs/>
            <w:sz w:val="19"/>
            <w:szCs w:val="19"/>
            <w:lang w:val="en-IN"/>
          </w:rPr>
          <w:t>https://docs.pytest.org</w:t>
        </w:r>
      </w:hyperlink>
    </w:p>
    <w:p w14:paraId="35A61455" w14:textId="2AA73610" w:rsidR="006A5791" w:rsidRPr="001E2A63" w:rsidRDefault="001E2A63" w:rsidP="001E2A63">
      <w:pPr>
        <w:spacing w:before="240" w:after="240" w:line="240" w:lineRule="auto"/>
        <w:jc w:val="both"/>
        <w:rPr>
          <w:rFonts w:ascii="Times New Roman" w:eastAsia="Times New Roman" w:hAnsi="Times New Roman" w:cs="Times New Roman"/>
          <w:i/>
          <w:iCs/>
          <w:sz w:val="19"/>
          <w:szCs w:val="19"/>
          <w:lang w:val="en-IN"/>
        </w:rPr>
      </w:pPr>
      <w:r w:rsidRPr="001E2A63">
        <w:rPr>
          <w:rFonts w:ascii="Times New Roman" w:eastAsia="Times New Roman" w:hAnsi="Times New Roman" w:cs="Times New Roman"/>
          <w:i/>
          <w:iCs/>
          <w:sz w:val="19"/>
          <w:szCs w:val="19"/>
          <w:lang w:val="en-IN"/>
        </w:rPr>
        <w:t xml:space="preserve">[13] </w:t>
      </w:r>
      <w:hyperlink r:id="rId19" w:tgtFrame="_blank" w:history="1">
        <w:r w:rsidRPr="001E2A63">
          <w:rPr>
            <w:rStyle w:val="Hyperlink"/>
            <w:rFonts w:ascii="Times New Roman" w:eastAsia="Times New Roman" w:hAnsi="Times New Roman" w:cs="Times New Roman"/>
            <w:i/>
            <w:iCs/>
            <w:sz w:val="19"/>
            <w:szCs w:val="19"/>
            <w:lang w:val="en-IN"/>
          </w:rPr>
          <w:t>Cypress.io</w:t>
        </w:r>
      </w:hyperlink>
      <w:r w:rsidRPr="001E2A63">
        <w:rPr>
          <w:rFonts w:ascii="Times New Roman" w:eastAsia="Times New Roman" w:hAnsi="Times New Roman" w:cs="Times New Roman"/>
          <w:i/>
          <w:iCs/>
          <w:sz w:val="19"/>
          <w:szCs w:val="19"/>
          <w:lang w:val="en-IN"/>
        </w:rPr>
        <w:t xml:space="preserve">, “Cypress Documentation,” 2024. [Online]. Available: </w:t>
      </w:r>
      <w:hyperlink r:id="rId20" w:tgtFrame="_blank" w:history="1">
        <w:r w:rsidRPr="001E2A63">
          <w:rPr>
            <w:rStyle w:val="Hyperlink"/>
            <w:rFonts w:ascii="Times New Roman" w:eastAsia="Times New Roman" w:hAnsi="Times New Roman" w:cs="Times New Roman"/>
            <w:i/>
            <w:iCs/>
            <w:sz w:val="19"/>
            <w:szCs w:val="19"/>
            <w:lang w:val="en-IN"/>
          </w:rPr>
          <w:t>https://docs.cypress.io</w:t>
        </w:r>
      </w:hyperlink>
    </w:p>
    <w:p w14:paraId="3F66CA3C" w14:textId="77777777" w:rsidR="006A5791" w:rsidRDefault="006A5791">
      <w:pPr>
        <w:spacing w:line="240" w:lineRule="auto"/>
        <w:ind w:left="-270" w:right="-270"/>
        <w:jc w:val="both"/>
        <w:rPr>
          <w:rFonts w:ascii="Times New Roman" w:eastAsia="Times New Roman" w:hAnsi="Times New Roman" w:cs="Times New Roman"/>
          <w:b/>
          <w:bCs/>
          <w:i/>
          <w:iCs/>
          <w:sz w:val="19"/>
          <w:szCs w:val="19"/>
        </w:rPr>
      </w:pPr>
    </w:p>
    <w:sectPr w:rsidR="006A5791">
      <w:headerReference w:type="first" r:id="rId21"/>
      <w:pgSz w:w="12240" w:h="15840"/>
      <w:pgMar w:top="1440" w:right="1440" w:bottom="1440" w:left="1080" w:header="720" w:footer="720" w:gutter="0"/>
      <w:pgNumType w:start="1"/>
      <w:cols w:num="2" w:space="720" w:equalWidth="0">
        <w:col w:w="4500" w:space="720"/>
        <w:col w:w="450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491A1" w14:textId="77777777" w:rsidR="005D793F" w:rsidRDefault="005D793F">
      <w:pPr>
        <w:spacing w:line="240" w:lineRule="auto"/>
      </w:pPr>
      <w:r>
        <w:separator/>
      </w:r>
    </w:p>
  </w:endnote>
  <w:endnote w:type="continuationSeparator" w:id="0">
    <w:p w14:paraId="3E9A09C3" w14:textId="77777777" w:rsidR="005D793F" w:rsidRDefault="005D79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7DFD975B-3CEE-4F76-93C4-D9843A990D2C}"/>
  </w:font>
  <w:font w:name="Calibri">
    <w:panose1 w:val="020F0502020204030204"/>
    <w:charset w:val="00"/>
    <w:family w:val="swiss"/>
    <w:pitch w:val="variable"/>
    <w:sig w:usb0="E4002EFF" w:usb1="C200247B" w:usb2="00000009" w:usb3="00000000" w:csb0="000001FF" w:csb1="00000000"/>
    <w:embedRegular r:id="rId2" w:fontKey="{0C91FCAE-F086-4808-AECC-5F7E99877215}"/>
  </w:font>
  <w:font w:name="Cambria">
    <w:panose1 w:val="02040503050406030204"/>
    <w:charset w:val="00"/>
    <w:family w:val="roman"/>
    <w:pitch w:val="variable"/>
    <w:sig w:usb0="E00006FF" w:usb1="420024FF" w:usb2="02000000" w:usb3="00000000" w:csb0="0000019F" w:csb1="00000000"/>
    <w:embedRegular r:id="rId3" w:fontKey="{4125A09A-CFC2-4FD2-BCBF-410F8ADD20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4F98C" w14:textId="77777777" w:rsidR="005D793F" w:rsidRDefault="005D793F">
      <w:pPr>
        <w:spacing w:line="240" w:lineRule="auto"/>
      </w:pPr>
      <w:r>
        <w:separator/>
      </w:r>
    </w:p>
  </w:footnote>
  <w:footnote w:type="continuationSeparator" w:id="0">
    <w:p w14:paraId="07E9A0E9" w14:textId="77777777" w:rsidR="005D793F" w:rsidRDefault="005D79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2557" w14:textId="77777777" w:rsidR="008E3E27" w:rsidRDefault="008E3E27" w:rsidP="008E3E27">
    <w:pPr>
      <w:jc w:val="center"/>
      <w:rPr>
        <w:b/>
        <w:bCs/>
        <w:i/>
        <w:iCs/>
        <w:sz w:val="38"/>
        <w:szCs w:val="38"/>
      </w:rPr>
    </w:pPr>
    <w:r w:rsidRPr="008E3E27">
      <w:rPr>
        <w:b/>
        <w:bCs/>
        <w:i/>
        <w:iCs/>
        <w:sz w:val="38"/>
        <w:szCs w:val="38"/>
      </w:rPr>
      <w:t>Automated CI/CD Pipeline for Web Application Using DevOps Tools</w:t>
    </w:r>
  </w:p>
  <w:p w14:paraId="50B8EF46" w14:textId="77777777" w:rsidR="008E3E27" w:rsidRDefault="008E3E27">
    <w:pPr>
      <w:rPr>
        <w:b/>
        <w:bCs/>
        <w:i/>
        <w:iCs/>
        <w:sz w:val="38"/>
        <w:szCs w:val="38"/>
      </w:rPr>
    </w:pPr>
  </w:p>
  <w:p w14:paraId="4E6DD3F0" w14:textId="3148CBA3" w:rsidR="006A5791" w:rsidRDefault="00936DC8">
    <w:pPr>
      <w:rPr>
        <w:b/>
        <w:bCs/>
        <w:i/>
        <w:iCs/>
        <w:sz w:val="38"/>
        <w:szCs w:val="38"/>
      </w:rPr>
    </w:pPr>
    <w:r w:rsidRPr="00936DC8">
      <w:rPr>
        <w:b/>
        <w:bCs/>
        <w:i/>
        <w:iCs/>
        <w:noProof/>
        <w:sz w:val="18"/>
        <w:szCs w:val="18"/>
      </w:rPr>
      <mc:AlternateContent>
        <mc:Choice Requires="wps">
          <w:drawing>
            <wp:anchor distT="45720" distB="45720" distL="114300" distR="114300" simplePos="0" relativeHeight="251659264" behindDoc="0" locked="0" layoutInCell="1" allowOverlap="1" wp14:anchorId="467E03BC" wp14:editId="4DBB549E">
              <wp:simplePos x="0" y="0"/>
              <wp:positionH relativeFrom="page">
                <wp:align>center</wp:align>
              </wp:positionH>
              <wp:positionV relativeFrom="paragraph">
                <wp:posOffset>19743</wp:posOffset>
              </wp:positionV>
              <wp:extent cx="30543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404620"/>
                      </a:xfrm>
                      <a:prstGeom prst="rect">
                        <a:avLst/>
                      </a:prstGeom>
                      <a:solidFill>
                        <a:srgbClr val="FFFFFF"/>
                      </a:solidFill>
                      <a:ln w="9525">
                        <a:noFill/>
                        <a:miter lim="800000"/>
                        <a:headEnd/>
                        <a:tailEnd/>
                      </a:ln>
                    </wps:spPr>
                    <wps:txbx>
                      <w:txbxContent>
                        <w:p w14:paraId="5607F71E" w14:textId="2343F3E8" w:rsidR="00936DC8" w:rsidRPr="008E3E27" w:rsidRDefault="00936DC8" w:rsidP="00936DC8">
                          <w:pPr>
                            <w:widowControl w:val="0"/>
                            <w:spacing w:line="240" w:lineRule="auto"/>
                            <w:jc w:val="center"/>
                            <w:rPr>
                              <w:b/>
                              <w:bCs/>
                              <w:sz w:val="20"/>
                              <w:szCs w:val="20"/>
                            </w:rPr>
                          </w:pPr>
                          <w:r w:rsidRPr="008E3E27">
                            <w:rPr>
                              <w:b/>
                              <w:bCs/>
                              <w:sz w:val="20"/>
                              <w:szCs w:val="20"/>
                            </w:rPr>
                            <w:t>Under the guidance of: Mrs. Bhavna Na</w:t>
                          </w:r>
                          <w:r w:rsidR="008E3E27" w:rsidRPr="008E3E27">
                            <w:rPr>
                              <w:b/>
                              <w:bCs/>
                              <w:sz w:val="20"/>
                              <w:szCs w:val="20"/>
                            </w:rPr>
                            <w:t>y</w:t>
                          </w:r>
                          <w:r w:rsidRPr="008E3E27">
                            <w:rPr>
                              <w:b/>
                              <w:bCs/>
                              <w:sz w:val="20"/>
                              <w:szCs w:val="20"/>
                            </w:rPr>
                            <w:t>yer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7E03BC" id="_x0000_t202" coordsize="21600,21600" o:spt="202" path="m,l,21600r21600,l21600,xe">
              <v:stroke joinstyle="miter"/>
              <v:path gradientshapeok="t" o:connecttype="rect"/>
            </v:shapetype>
            <v:shape id="Text Box 2" o:spid="_x0000_s1026" type="#_x0000_t202" style="position:absolute;margin-left:0;margin-top:1.55pt;width:240.5pt;height:110.6pt;z-index:25165926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" stroked="f">
              <v:textbox style="mso-fit-shape-to-text:t">
                <w:txbxContent>
                  <w:p w14:paraId="5607F71E" w14:textId="2343F3E8" w:rsidR="00936DC8" w:rsidRPr="008E3E27" w:rsidRDefault="00936DC8" w:rsidP="00936DC8">
                    <w:pPr>
                      <w:widowControl w:val="0"/>
                      <w:spacing w:line="240" w:lineRule="auto"/>
                      <w:jc w:val="center"/>
                      <w:rPr>
                        <w:b/>
                        <w:bCs/>
                        <w:sz w:val="20"/>
                        <w:szCs w:val="20"/>
                      </w:rPr>
                    </w:pPr>
                    <w:r w:rsidRPr="008E3E27">
                      <w:rPr>
                        <w:b/>
                        <w:bCs/>
                        <w:sz w:val="20"/>
                        <w:szCs w:val="20"/>
                      </w:rPr>
                      <w:t>Under the guidance of: Mrs. Bhavna Na</w:t>
                    </w:r>
                    <w:r w:rsidR="008E3E27" w:rsidRPr="008E3E27">
                      <w:rPr>
                        <w:b/>
                        <w:bCs/>
                        <w:sz w:val="20"/>
                        <w:szCs w:val="20"/>
                      </w:rPr>
                      <w:t>y</w:t>
                    </w:r>
                    <w:r w:rsidRPr="008E3E27">
                      <w:rPr>
                        <w:b/>
                        <w:bCs/>
                        <w:sz w:val="20"/>
                        <w:szCs w:val="20"/>
                      </w:rPr>
                      <w:t>yer</w:t>
                    </w:r>
                  </w:p>
                </w:txbxContent>
              </v:textbox>
              <w10:wrap type="square" anchorx="page"/>
            </v:shape>
          </w:pict>
        </mc:Fallback>
      </mc:AlternateContent>
    </w:r>
  </w:p>
  <w:tbl>
    <w:tblPr>
      <w:tblStyle w:val="2"/>
      <w:tblW w:w="97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360"/>
      <w:gridCol w:w="3240"/>
    </w:tblGrid>
    <w:tr w:rsidR="006A5791" w:rsidRPr="00286E69" w14:paraId="6E17C913" w14:textId="77777777">
      <w:trPr>
        <w:jc w:val="center"/>
      </w:trPr>
      <w:tc>
        <w:tcPr>
          <w:tcW w:w="3120" w:type="dxa"/>
          <w:tcBorders>
            <w:top w:val="nil"/>
            <w:left w:val="nil"/>
            <w:bottom w:val="nil"/>
            <w:right w:val="nil"/>
          </w:tcBorders>
          <w:tcMar>
            <w:top w:w="100" w:type="dxa"/>
            <w:left w:w="100" w:type="dxa"/>
            <w:bottom w:w="100" w:type="dxa"/>
            <w:right w:w="100" w:type="dxa"/>
          </w:tcMar>
        </w:tcPr>
        <w:p w14:paraId="2766E51B" w14:textId="77777777" w:rsidR="008E3E27" w:rsidRDefault="008E3E27">
          <w:pPr>
            <w:widowControl w:val="0"/>
            <w:spacing w:line="240" w:lineRule="auto"/>
            <w:rPr>
              <w:b/>
              <w:bCs/>
              <w:i/>
              <w:iCs/>
              <w:sz w:val="18"/>
              <w:szCs w:val="18"/>
            </w:rPr>
          </w:pPr>
        </w:p>
        <w:p w14:paraId="666870FB" w14:textId="0827A8A9" w:rsidR="006A5791" w:rsidRPr="00286E69" w:rsidRDefault="007C2B15" w:rsidP="00A26F49">
          <w:pPr>
            <w:widowControl w:val="0"/>
            <w:spacing w:line="240" w:lineRule="auto"/>
            <w:jc w:val="center"/>
            <w:rPr>
              <w:b/>
              <w:bCs/>
              <w:i/>
              <w:iCs/>
              <w:sz w:val="18"/>
              <w:szCs w:val="18"/>
            </w:rPr>
          </w:pPr>
          <w:r w:rsidRPr="00286E69">
            <w:rPr>
              <w:b/>
              <w:bCs/>
              <w:i/>
              <w:iCs/>
              <w:sz w:val="18"/>
              <w:szCs w:val="18"/>
            </w:rPr>
            <w:t>Arjun</w:t>
          </w:r>
        </w:p>
        <w:p w14:paraId="4FC3425F" w14:textId="77777777" w:rsidR="006A5791" w:rsidRPr="00286E69" w:rsidRDefault="007C2B15">
          <w:pPr>
            <w:widowControl w:val="0"/>
            <w:spacing w:line="240" w:lineRule="auto"/>
            <w:jc w:val="center"/>
            <w:rPr>
              <w:b/>
              <w:bCs/>
              <w:i/>
              <w:iCs/>
              <w:sz w:val="18"/>
              <w:szCs w:val="18"/>
            </w:rPr>
          </w:pPr>
          <w:r w:rsidRPr="00286E69">
            <w:rPr>
              <w:b/>
              <w:bCs/>
              <w:i/>
              <w:iCs/>
              <w:sz w:val="18"/>
              <w:szCs w:val="18"/>
            </w:rPr>
            <w:t>Chandigarh University</w:t>
          </w:r>
          <w:r w:rsidRPr="00286E69">
            <w:rPr>
              <w:b/>
              <w:bCs/>
              <w:i/>
              <w:iCs/>
              <w:sz w:val="18"/>
              <w:szCs w:val="18"/>
            </w:rPr>
            <w:br/>
            <w:t>Mohali, Punjab</w:t>
          </w:r>
        </w:p>
        <w:p w14:paraId="10D613A7" w14:textId="77777777" w:rsidR="006A5791" w:rsidRPr="00286E69" w:rsidRDefault="006A5791">
          <w:pPr>
            <w:widowControl w:val="0"/>
            <w:spacing w:line="240" w:lineRule="auto"/>
            <w:jc w:val="center"/>
            <w:rPr>
              <w:b/>
              <w:bCs/>
              <w:i/>
              <w:iCs/>
              <w:sz w:val="18"/>
              <w:szCs w:val="18"/>
            </w:rPr>
          </w:pPr>
          <w:hyperlink r:id="rId1">
            <w:r w:rsidRPr="00286E69">
              <w:rPr>
                <w:b/>
                <w:bCs/>
                <w:i/>
                <w:iCs/>
                <w:color w:val="1155CC"/>
                <w:sz w:val="18"/>
                <w:szCs w:val="18"/>
                <w:u w:val="single"/>
              </w:rPr>
              <w:t>22bdo10044@cuchd.in</w:t>
            </w:r>
          </w:hyperlink>
        </w:p>
        <w:p w14:paraId="7FBC98AC" w14:textId="77777777" w:rsidR="006A5791" w:rsidRPr="00286E69" w:rsidRDefault="006A5791">
          <w:pPr>
            <w:widowControl w:val="0"/>
            <w:spacing w:line="240" w:lineRule="auto"/>
            <w:jc w:val="center"/>
            <w:rPr>
              <w:b/>
              <w:bCs/>
              <w:i/>
              <w:iCs/>
              <w:sz w:val="18"/>
              <w:szCs w:val="18"/>
            </w:rPr>
          </w:pPr>
        </w:p>
      </w:tc>
      <w:tc>
        <w:tcPr>
          <w:tcW w:w="3360" w:type="dxa"/>
          <w:tcBorders>
            <w:top w:val="nil"/>
            <w:left w:val="nil"/>
            <w:bottom w:val="nil"/>
            <w:right w:val="nil"/>
          </w:tcBorders>
          <w:tcMar>
            <w:top w:w="100" w:type="dxa"/>
            <w:left w:w="100" w:type="dxa"/>
            <w:bottom w:w="100" w:type="dxa"/>
            <w:right w:w="100" w:type="dxa"/>
          </w:tcMar>
        </w:tcPr>
        <w:p w14:paraId="329221F4" w14:textId="77777777" w:rsidR="008E3E27" w:rsidRDefault="008E3E27">
          <w:pPr>
            <w:widowControl w:val="0"/>
            <w:spacing w:line="240" w:lineRule="auto"/>
            <w:jc w:val="center"/>
            <w:rPr>
              <w:b/>
              <w:bCs/>
              <w:i/>
              <w:iCs/>
              <w:sz w:val="18"/>
              <w:szCs w:val="18"/>
            </w:rPr>
          </w:pPr>
        </w:p>
        <w:p w14:paraId="623A048F" w14:textId="77777777" w:rsidR="008E3E27" w:rsidRDefault="008E3E27">
          <w:pPr>
            <w:widowControl w:val="0"/>
            <w:spacing w:line="240" w:lineRule="auto"/>
            <w:jc w:val="center"/>
            <w:rPr>
              <w:b/>
              <w:bCs/>
              <w:i/>
              <w:iCs/>
              <w:sz w:val="18"/>
              <w:szCs w:val="18"/>
            </w:rPr>
          </w:pPr>
        </w:p>
        <w:p w14:paraId="031C2756" w14:textId="77777777" w:rsidR="008E3E27" w:rsidRDefault="008E3E27">
          <w:pPr>
            <w:widowControl w:val="0"/>
            <w:spacing w:line="240" w:lineRule="auto"/>
            <w:jc w:val="center"/>
            <w:rPr>
              <w:b/>
              <w:bCs/>
              <w:i/>
              <w:iCs/>
              <w:sz w:val="18"/>
              <w:szCs w:val="18"/>
            </w:rPr>
          </w:pPr>
        </w:p>
        <w:p w14:paraId="11F9A8E5" w14:textId="77777777" w:rsidR="008E3E27" w:rsidRDefault="008E3E27">
          <w:pPr>
            <w:widowControl w:val="0"/>
            <w:spacing w:line="240" w:lineRule="auto"/>
            <w:jc w:val="center"/>
            <w:rPr>
              <w:b/>
              <w:bCs/>
              <w:i/>
              <w:iCs/>
              <w:sz w:val="18"/>
              <w:szCs w:val="18"/>
            </w:rPr>
          </w:pPr>
        </w:p>
        <w:p w14:paraId="3A3660EF" w14:textId="77777777" w:rsidR="008E3E27" w:rsidRDefault="008E3E27">
          <w:pPr>
            <w:widowControl w:val="0"/>
            <w:spacing w:line="240" w:lineRule="auto"/>
            <w:jc w:val="center"/>
            <w:rPr>
              <w:b/>
              <w:bCs/>
              <w:i/>
              <w:iCs/>
              <w:sz w:val="18"/>
              <w:szCs w:val="18"/>
            </w:rPr>
          </w:pPr>
        </w:p>
        <w:p w14:paraId="013A08BB" w14:textId="31D10194" w:rsidR="006A5791" w:rsidRPr="00286E69" w:rsidRDefault="007C2B15">
          <w:pPr>
            <w:widowControl w:val="0"/>
            <w:spacing w:line="240" w:lineRule="auto"/>
            <w:jc w:val="center"/>
            <w:rPr>
              <w:b/>
              <w:bCs/>
              <w:i/>
              <w:iCs/>
              <w:sz w:val="18"/>
              <w:szCs w:val="18"/>
            </w:rPr>
          </w:pPr>
          <w:r w:rsidRPr="00286E69">
            <w:rPr>
              <w:b/>
              <w:bCs/>
              <w:i/>
              <w:iCs/>
              <w:sz w:val="18"/>
              <w:szCs w:val="18"/>
            </w:rPr>
            <w:t>Sneha</w:t>
          </w:r>
          <w:r w:rsidRPr="00286E69">
            <w:rPr>
              <w:b/>
              <w:bCs/>
              <w:i/>
              <w:iCs/>
              <w:sz w:val="18"/>
              <w:szCs w:val="18"/>
            </w:rPr>
            <w:br/>
            <w:t>Chandigarh University</w:t>
          </w:r>
          <w:r w:rsidRPr="00286E69">
            <w:rPr>
              <w:b/>
              <w:bCs/>
              <w:i/>
              <w:iCs/>
              <w:sz w:val="18"/>
              <w:szCs w:val="18"/>
            </w:rPr>
            <w:br/>
            <w:t>Mohali, Punjab</w:t>
          </w:r>
        </w:p>
        <w:p w14:paraId="2A6DA65B" w14:textId="7138FA65" w:rsidR="006A5791" w:rsidRPr="00286E69" w:rsidRDefault="006A5791">
          <w:pPr>
            <w:widowControl w:val="0"/>
            <w:spacing w:line="240" w:lineRule="auto"/>
            <w:jc w:val="center"/>
            <w:rPr>
              <w:b/>
              <w:bCs/>
              <w:i/>
              <w:iCs/>
              <w:sz w:val="18"/>
              <w:szCs w:val="18"/>
            </w:rPr>
          </w:pPr>
          <w:hyperlink r:id="rId2">
            <w:r w:rsidRPr="00286E69">
              <w:rPr>
                <w:b/>
                <w:bCs/>
                <w:i/>
                <w:iCs/>
                <w:color w:val="1155CC"/>
                <w:sz w:val="18"/>
                <w:szCs w:val="18"/>
                <w:u w:val="single"/>
              </w:rPr>
              <w:t>22bdo10048@cuchd.in</w:t>
            </w:r>
          </w:hyperlink>
        </w:p>
      </w:tc>
      <w:tc>
        <w:tcPr>
          <w:tcW w:w="3240" w:type="dxa"/>
          <w:tcBorders>
            <w:top w:val="nil"/>
            <w:left w:val="nil"/>
            <w:bottom w:val="nil"/>
            <w:right w:val="nil"/>
          </w:tcBorders>
          <w:tcMar>
            <w:top w:w="100" w:type="dxa"/>
            <w:left w:w="100" w:type="dxa"/>
            <w:bottom w:w="100" w:type="dxa"/>
            <w:right w:w="100" w:type="dxa"/>
          </w:tcMar>
        </w:tcPr>
        <w:p w14:paraId="0771D0A9" w14:textId="77777777" w:rsidR="008E3E27" w:rsidRDefault="008E3E27">
          <w:pPr>
            <w:widowControl w:val="0"/>
            <w:spacing w:line="240" w:lineRule="auto"/>
            <w:jc w:val="center"/>
            <w:rPr>
              <w:b/>
              <w:bCs/>
              <w:i/>
              <w:iCs/>
              <w:sz w:val="18"/>
              <w:szCs w:val="18"/>
            </w:rPr>
          </w:pPr>
        </w:p>
        <w:p w14:paraId="4B93C248" w14:textId="2DEFAB8B" w:rsidR="006A5791" w:rsidRPr="00286E69" w:rsidRDefault="007C2B15">
          <w:pPr>
            <w:widowControl w:val="0"/>
            <w:spacing w:line="240" w:lineRule="auto"/>
            <w:jc w:val="center"/>
            <w:rPr>
              <w:b/>
              <w:bCs/>
              <w:i/>
              <w:iCs/>
              <w:sz w:val="18"/>
              <w:szCs w:val="18"/>
            </w:rPr>
          </w:pPr>
          <w:r w:rsidRPr="00286E69">
            <w:rPr>
              <w:b/>
              <w:bCs/>
              <w:i/>
              <w:iCs/>
              <w:sz w:val="18"/>
              <w:szCs w:val="18"/>
            </w:rPr>
            <w:t>Agam</w:t>
          </w:r>
          <w:r w:rsidRPr="00286E69">
            <w:rPr>
              <w:b/>
              <w:bCs/>
              <w:i/>
              <w:iCs/>
              <w:sz w:val="18"/>
              <w:szCs w:val="18"/>
            </w:rPr>
            <w:br/>
            <w:t>Chandigarh University</w:t>
          </w:r>
        </w:p>
        <w:p w14:paraId="7E912599" w14:textId="77777777" w:rsidR="006A5791" w:rsidRPr="00286E69" w:rsidRDefault="007C2B15">
          <w:pPr>
            <w:widowControl w:val="0"/>
            <w:spacing w:line="240" w:lineRule="auto"/>
            <w:jc w:val="center"/>
            <w:rPr>
              <w:b/>
              <w:bCs/>
              <w:i/>
              <w:iCs/>
              <w:sz w:val="18"/>
              <w:szCs w:val="18"/>
            </w:rPr>
          </w:pPr>
          <w:r w:rsidRPr="00286E69">
            <w:rPr>
              <w:b/>
              <w:bCs/>
              <w:i/>
              <w:iCs/>
              <w:sz w:val="18"/>
              <w:szCs w:val="18"/>
            </w:rPr>
            <w:t xml:space="preserve">Mohali, Punjab     </w:t>
          </w:r>
          <w:hyperlink r:id="rId3">
            <w:r w:rsidR="006A5791" w:rsidRPr="00286E69">
              <w:rPr>
                <w:b/>
                <w:bCs/>
                <w:i/>
                <w:iCs/>
                <w:color w:val="1155CC"/>
                <w:sz w:val="18"/>
                <w:szCs w:val="18"/>
                <w:u w:val="single"/>
              </w:rPr>
              <w:t>22bdo10049@cuchd.in</w:t>
            </w:r>
          </w:hyperlink>
        </w:p>
        <w:p w14:paraId="215C5439" w14:textId="77777777" w:rsidR="006A5791" w:rsidRPr="00286E69" w:rsidRDefault="006A5791">
          <w:pPr>
            <w:widowControl w:val="0"/>
            <w:spacing w:line="240" w:lineRule="auto"/>
            <w:jc w:val="center"/>
            <w:rPr>
              <w:b/>
              <w:bCs/>
              <w:i/>
              <w:iCs/>
              <w:sz w:val="18"/>
              <w:szCs w:val="18"/>
            </w:rPr>
          </w:pPr>
        </w:p>
      </w:tc>
    </w:tr>
  </w:tbl>
  <w:tbl>
    <w:tblPr>
      <w:tblStyle w:val="1"/>
      <w:tblW w:w="9870" w:type="dxa"/>
      <w:tblInd w:w="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40"/>
      <w:gridCol w:w="1500"/>
      <w:gridCol w:w="1500"/>
      <w:gridCol w:w="4365"/>
    </w:tblGrid>
    <w:tr w:rsidR="006A5791" w:rsidRPr="00286E69" w14:paraId="114B0371" w14:textId="77777777">
      <w:tc>
        <w:tcPr>
          <w:tcW w:w="2265" w:type="dxa"/>
          <w:tcBorders>
            <w:top w:val="nil"/>
            <w:left w:val="nil"/>
            <w:bottom w:val="nil"/>
            <w:right w:val="nil"/>
          </w:tcBorders>
          <w:tcMar>
            <w:top w:w="100" w:type="dxa"/>
            <w:left w:w="100" w:type="dxa"/>
            <w:bottom w:w="100" w:type="dxa"/>
            <w:right w:w="100" w:type="dxa"/>
          </w:tcMar>
        </w:tcPr>
        <w:p w14:paraId="3E37C4DE" w14:textId="77777777" w:rsidR="006A5791" w:rsidRPr="00286E69" w:rsidRDefault="007C2B15">
          <w:pPr>
            <w:widowControl w:val="0"/>
            <w:spacing w:line="240" w:lineRule="auto"/>
            <w:jc w:val="center"/>
            <w:rPr>
              <w:b/>
              <w:bCs/>
              <w:i/>
              <w:iCs/>
              <w:sz w:val="18"/>
              <w:szCs w:val="18"/>
            </w:rPr>
          </w:pPr>
          <w:r w:rsidRPr="00286E69">
            <w:rPr>
              <w:b/>
              <w:bCs/>
              <w:i/>
              <w:iCs/>
              <w:sz w:val="18"/>
              <w:szCs w:val="18"/>
            </w:rPr>
            <w:t xml:space="preserve">   Jatin</w:t>
          </w:r>
        </w:p>
        <w:p w14:paraId="7C8850E9" w14:textId="77777777" w:rsidR="006A5791" w:rsidRPr="00286E69" w:rsidRDefault="007C2B15">
          <w:pPr>
            <w:widowControl w:val="0"/>
            <w:spacing w:line="240" w:lineRule="auto"/>
            <w:jc w:val="center"/>
            <w:rPr>
              <w:b/>
              <w:bCs/>
              <w:i/>
              <w:iCs/>
              <w:sz w:val="18"/>
              <w:szCs w:val="18"/>
            </w:rPr>
          </w:pPr>
          <w:r w:rsidRPr="00286E69">
            <w:rPr>
              <w:b/>
              <w:bCs/>
              <w:i/>
              <w:iCs/>
              <w:sz w:val="18"/>
              <w:szCs w:val="18"/>
            </w:rPr>
            <w:t>Chandigarh University</w:t>
          </w:r>
          <w:r w:rsidRPr="00286E69">
            <w:rPr>
              <w:b/>
              <w:bCs/>
              <w:i/>
              <w:iCs/>
              <w:sz w:val="18"/>
              <w:szCs w:val="18"/>
            </w:rPr>
            <w:br/>
            <w:t>Mohali, Punjab</w:t>
          </w:r>
        </w:p>
        <w:p w14:paraId="1494F9CD" w14:textId="77777777" w:rsidR="006A5791" w:rsidRPr="00286E69" w:rsidRDefault="006A5791">
          <w:pPr>
            <w:widowControl w:val="0"/>
            <w:spacing w:line="240" w:lineRule="auto"/>
            <w:jc w:val="center"/>
            <w:rPr>
              <w:b/>
              <w:bCs/>
              <w:i/>
              <w:iCs/>
              <w:sz w:val="38"/>
              <w:szCs w:val="38"/>
            </w:rPr>
          </w:pPr>
          <w:hyperlink r:id="rId4">
            <w:r w:rsidRPr="00286E69">
              <w:rPr>
                <w:b/>
                <w:bCs/>
                <w:i/>
                <w:iCs/>
                <w:color w:val="1155CC"/>
                <w:sz w:val="18"/>
                <w:szCs w:val="18"/>
                <w:u w:val="single"/>
              </w:rPr>
              <w:t>22bdo10051@cuchd.in</w:t>
            </w:r>
          </w:hyperlink>
        </w:p>
      </w:tc>
      <w:tc>
        <w:tcPr>
          <w:tcW w:w="240" w:type="dxa"/>
          <w:tcBorders>
            <w:top w:val="nil"/>
            <w:left w:val="nil"/>
            <w:bottom w:val="nil"/>
            <w:right w:val="nil"/>
          </w:tcBorders>
          <w:tcMar>
            <w:top w:w="100" w:type="dxa"/>
            <w:left w:w="100" w:type="dxa"/>
            <w:bottom w:w="100" w:type="dxa"/>
            <w:right w:w="100" w:type="dxa"/>
          </w:tcMar>
        </w:tcPr>
        <w:p w14:paraId="323FEA64" w14:textId="77777777" w:rsidR="006A5791" w:rsidRPr="00286E69" w:rsidRDefault="007C2B15">
          <w:pPr>
            <w:jc w:val="center"/>
            <w:rPr>
              <w:b/>
              <w:bCs/>
              <w:i/>
              <w:iCs/>
              <w:sz w:val="38"/>
              <w:szCs w:val="38"/>
            </w:rPr>
          </w:pPr>
          <w:r w:rsidRPr="00286E69">
            <w:rPr>
              <w:b/>
              <w:bCs/>
              <w:i/>
              <w:iCs/>
              <w:sz w:val="18"/>
              <w:szCs w:val="18"/>
            </w:rPr>
            <w:t xml:space="preserve">                                                                                                                                                                                                                   </w:t>
          </w:r>
        </w:p>
      </w:tc>
      <w:tc>
        <w:tcPr>
          <w:tcW w:w="1500" w:type="dxa"/>
          <w:tcBorders>
            <w:top w:val="nil"/>
            <w:left w:val="nil"/>
            <w:bottom w:val="nil"/>
            <w:right w:val="nil"/>
          </w:tcBorders>
          <w:tcMar>
            <w:top w:w="100" w:type="dxa"/>
            <w:left w:w="100" w:type="dxa"/>
            <w:bottom w:w="100" w:type="dxa"/>
            <w:right w:w="100" w:type="dxa"/>
          </w:tcMar>
        </w:tcPr>
        <w:p w14:paraId="590FCBA7" w14:textId="39DDD12A" w:rsidR="006A5791" w:rsidRPr="00286E69" w:rsidRDefault="006A5791" w:rsidP="00936DC8">
          <w:pPr>
            <w:rPr>
              <w:b/>
              <w:bCs/>
              <w:i/>
              <w:iCs/>
              <w:sz w:val="18"/>
              <w:szCs w:val="18"/>
            </w:rPr>
          </w:pPr>
        </w:p>
      </w:tc>
      <w:tc>
        <w:tcPr>
          <w:tcW w:w="1500" w:type="dxa"/>
          <w:tcBorders>
            <w:top w:val="nil"/>
            <w:left w:val="nil"/>
            <w:bottom w:val="nil"/>
            <w:right w:val="nil"/>
          </w:tcBorders>
          <w:tcMar>
            <w:top w:w="100" w:type="dxa"/>
            <w:left w:w="100" w:type="dxa"/>
            <w:bottom w:w="100" w:type="dxa"/>
            <w:right w:w="100" w:type="dxa"/>
          </w:tcMar>
        </w:tcPr>
        <w:p w14:paraId="4E04B0E4" w14:textId="53D6009A" w:rsidR="006A5791" w:rsidRPr="00286E69" w:rsidRDefault="006A5791" w:rsidP="00936DC8">
          <w:pPr>
            <w:rPr>
              <w:b/>
              <w:bCs/>
              <w:i/>
              <w:iCs/>
              <w:sz w:val="18"/>
              <w:szCs w:val="18"/>
            </w:rPr>
          </w:pPr>
        </w:p>
      </w:tc>
      <w:tc>
        <w:tcPr>
          <w:tcW w:w="4365" w:type="dxa"/>
          <w:tcBorders>
            <w:top w:val="nil"/>
            <w:left w:val="nil"/>
            <w:bottom w:val="nil"/>
            <w:right w:val="nil"/>
          </w:tcBorders>
          <w:tcMar>
            <w:top w:w="100" w:type="dxa"/>
            <w:left w:w="100" w:type="dxa"/>
            <w:bottom w:w="100" w:type="dxa"/>
            <w:right w:w="100" w:type="dxa"/>
          </w:tcMar>
        </w:tcPr>
        <w:p w14:paraId="2502F1E6" w14:textId="77777777" w:rsidR="006A5791" w:rsidRPr="00286E69" w:rsidRDefault="007C2B15">
          <w:pPr>
            <w:jc w:val="center"/>
            <w:rPr>
              <w:b/>
              <w:bCs/>
              <w:i/>
              <w:iCs/>
              <w:sz w:val="18"/>
              <w:szCs w:val="18"/>
            </w:rPr>
          </w:pPr>
          <w:r w:rsidRPr="00286E69">
            <w:rPr>
              <w:b/>
              <w:bCs/>
              <w:i/>
              <w:iCs/>
              <w:sz w:val="18"/>
              <w:szCs w:val="18"/>
            </w:rPr>
            <w:t xml:space="preserve">Tarush                                                                         </w:t>
          </w:r>
        </w:p>
        <w:p w14:paraId="7D06BA93" w14:textId="77777777" w:rsidR="006A5791" w:rsidRPr="00286E69" w:rsidRDefault="007C2B15">
          <w:pPr>
            <w:jc w:val="center"/>
            <w:rPr>
              <w:b/>
              <w:bCs/>
              <w:i/>
              <w:iCs/>
              <w:sz w:val="18"/>
              <w:szCs w:val="18"/>
            </w:rPr>
          </w:pPr>
          <w:r w:rsidRPr="00286E69">
            <w:rPr>
              <w:b/>
              <w:bCs/>
              <w:i/>
              <w:iCs/>
              <w:sz w:val="18"/>
              <w:szCs w:val="18"/>
            </w:rPr>
            <w:t>Chandigarh University</w:t>
          </w:r>
        </w:p>
        <w:p w14:paraId="0630982F" w14:textId="77777777" w:rsidR="006A5791" w:rsidRPr="00286E69" w:rsidRDefault="007C2B15">
          <w:pPr>
            <w:jc w:val="center"/>
            <w:rPr>
              <w:b/>
              <w:bCs/>
              <w:i/>
              <w:iCs/>
              <w:sz w:val="18"/>
              <w:szCs w:val="18"/>
            </w:rPr>
          </w:pPr>
          <w:r w:rsidRPr="00286E69">
            <w:rPr>
              <w:b/>
              <w:bCs/>
              <w:i/>
              <w:iCs/>
              <w:sz w:val="18"/>
              <w:szCs w:val="18"/>
            </w:rPr>
            <w:t xml:space="preserve">Mohali, Punjab </w:t>
          </w:r>
          <w:r w:rsidRPr="00286E69">
            <w:rPr>
              <w:b/>
              <w:bCs/>
              <w:i/>
              <w:iCs/>
              <w:sz w:val="18"/>
              <w:szCs w:val="18"/>
            </w:rPr>
            <w:br/>
          </w:r>
          <w:hyperlink r:id="rId5">
            <w:r w:rsidR="006A5791" w:rsidRPr="00286E69">
              <w:rPr>
                <w:b/>
                <w:bCs/>
                <w:i/>
                <w:iCs/>
                <w:color w:val="1155CC"/>
                <w:sz w:val="18"/>
                <w:szCs w:val="18"/>
                <w:u w:val="single"/>
              </w:rPr>
              <w:t>22bdo10073@cuchd.in</w:t>
            </w:r>
          </w:hyperlink>
        </w:p>
      </w:tc>
    </w:tr>
  </w:tbl>
  <w:p w14:paraId="05CFBAA8" w14:textId="1B2D502B" w:rsidR="006A5791" w:rsidRDefault="007C2B15">
    <w:pPr>
      <w:rPr>
        <w:i/>
        <w:iCs/>
        <w:sz w:val="18"/>
        <w:szCs w:val="18"/>
      </w:rPr>
    </w:pPr>
    <w:r>
      <w:rPr>
        <w:b/>
        <w:bCs/>
        <w:i/>
        <w:iCs/>
        <w:sz w:val="38"/>
        <w:szCs w:val="38"/>
      </w:rPr>
      <w:t xml:space="preserve"> </w:t>
    </w:r>
    <w:r>
      <w:rPr>
        <w:i/>
        <w:i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7215D"/>
    <w:multiLevelType w:val="hybridMultilevel"/>
    <w:tmpl w:val="71FE8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E65D80"/>
    <w:multiLevelType w:val="hybridMultilevel"/>
    <w:tmpl w:val="AAFAED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1393167"/>
    <w:multiLevelType w:val="multilevel"/>
    <w:tmpl w:val="D2C45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5237AA"/>
    <w:multiLevelType w:val="multilevel"/>
    <w:tmpl w:val="592ED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8D044B"/>
    <w:multiLevelType w:val="multilevel"/>
    <w:tmpl w:val="D1AAF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C24FE8"/>
    <w:multiLevelType w:val="hybridMultilevel"/>
    <w:tmpl w:val="A064A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18047D5"/>
    <w:multiLevelType w:val="multilevel"/>
    <w:tmpl w:val="628AB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086FBB"/>
    <w:multiLevelType w:val="hybridMultilevel"/>
    <w:tmpl w:val="A59CE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BAA3763"/>
    <w:multiLevelType w:val="multilevel"/>
    <w:tmpl w:val="3D86A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B54FF2"/>
    <w:multiLevelType w:val="multilevel"/>
    <w:tmpl w:val="70EC6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1059F9"/>
    <w:multiLevelType w:val="multilevel"/>
    <w:tmpl w:val="DA0A4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52576863">
    <w:abstractNumId w:val="6"/>
  </w:num>
  <w:num w:numId="2" w16cid:durableId="1114442966">
    <w:abstractNumId w:val="10"/>
  </w:num>
  <w:num w:numId="3" w16cid:durableId="1428766688">
    <w:abstractNumId w:val="4"/>
  </w:num>
  <w:num w:numId="4" w16cid:durableId="1380860600">
    <w:abstractNumId w:val="2"/>
  </w:num>
  <w:num w:numId="5" w16cid:durableId="691612976">
    <w:abstractNumId w:val="8"/>
  </w:num>
  <w:num w:numId="6" w16cid:durableId="1054083212">
    <w:abstractNumId w:val="9"/>
  </w:num>
  <w:num w:numId="7" w16cid:durableId="1703358583">
    <w:abstractNumId w:val="3"/>
  </w:num>
  <w:num w:numId="8" w16cid:durableId="1751001503">
    <w:abstractNumId w:val="7"/>
  </w:num>
  <w:num w:numId="9" w16cid:durableId="1603955896">
    <w:abstractNumId w:val="1"/>
  </w:num>
  <w:num w:numId="10" w16cid:durableId="713625965">
    <w:abstractNumId w:val="5"/>
  </w:num>
  <w:num w:numId="11" w16cid:durableId="2140681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791"/>
    <w:rsid w:val="000D2DCD"/>
    <w:rsid w:val="000F658D"/>
    <w:rsid w:val="001E2A63"/>
    <w:rsid w:val="002658D3"/>
    <w:rsid w:val="00286E69"/>
    <w:rsid w:val="0033368B"/>
    <w:rsid w:val="003547D7"/>
    <w:rsid w:val="003A4DBD"/>
    <w:rsid w:val="003E7120"/>
    <w:rsid w:val="003F7A5D"/>
    <w:rsid w:val="00424039"/>
    <w:rsid w:val="00465604"/>
    <w:rsid w:val="00470BF9"/>
    <w:rsid w:val="0059534E"/>
    <w:rsid w:val="005D793F"/>
    <w:rsid w:val="006A5791"/>
    <w:rsid w:val="006B0E1E"/>
    <w:rsid w:val="006F4B13"/>
    <w:rsid w:val="007C2B15"/>
    <w:rsid w:val="00845E8C"/>
    <w:rsid w:val="008606FF"/>
    <w:rsid w:val="00880F40"/>
    <w:rsid w:val="008E3E27"/>
    <w:rsid w:val="009047FE"/>
    <w:rsid w:val="00936DC8"/>
    <w:rsid w:val="009E0F33"/>
    <w:rsid w:val="00A26F49"/>
    <w:rsid w:val="00A4526C"/>
    <w:rsid w:val="00A50407"/>
    <w:rsid w:val="00BF6919"/>
    <w:rsid w:val="00CD2CF7"/>
    <w:rsid w:val="00D52179"/>
    <w:rsid w:val="00DD23A7"/>
    <w:rsid w:val="00DE6385"/>
    <w:rsid w:val="00DF3C45"/>
    <w:rsid w:val="00EC293E"/>
    <w:rsid w:val="00F269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418D2"/>
  <w15:docId w15:val="{C3830243-4D5D-45D7-9F63-BA12ABD9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paragraph" w:styleId="NormalWeb">
    <w:name w:val="Normal (Web)"/>
    <w:basedOn w:val="Normal"/>
    <w:uiPriority w:val="99"/>
    <w:semiHidden/>
    <w:unhideWhenUsed/>
    <w:rsid w:val="00A50407"/>
    <w:rPr>
      <w:rFonts w:ascii="Times New Roman" w:hAnsi="Times New Roman" w:cs="Times New Roman"/>
      <w:sz w:val="24"/>
      <w:szCs w:val="24"/>
    </w:rPr>
  </w:style>
  <w:style w:type="paragraph" w:styleId="Header">
    <w:name w:val="header"/>
    <w:basedOn w:val="Normal"/>
    <w:link w:val="HeaderChar"/>
    <w:uiPriority w:val="99"/>
    <w:unhideWhenUsed/>
    <w:rsid w:val="00286E69"/>
    <w:pPr>
      <w:tabs>
        <w:tab w:val="center" w:pos="4513"/>
        <w:tab w:val="right" w:pos="9026"/>
      </w:tabs>
      <w:spacing w:line="240" w:lineRule="auto"/>
    </w:pPr>
  </w:style>
  <w:style w:type="character" w:customStyle="1" w:styleId="HeaderChar">
    <w:name w:val="Header Char"/>
    <w:basedOn w:val="DefaultParagraphFont"/>
    <w:link w:val="Header"/>
    <w:uiPriority w:val="99"/>
    <w:rsid w:val="00286E69"/>
  </w:style>
  <w:style w:type="paragraph" w:styleId="Footer">
    <w:name w:val="footer"/>
    <w:basedOn w:val="Normal"/>
    <w:link w:val="FooterChar"/>
    <w:uiPriority w:val="99"/>
    <w:unhideWhenUsed/>
    <w:rsid w:val="00286E69"/>
    <w:pPr>
      <w:tabs>
        <w:tab w:val="center" w:pos="4513"/>
        <w:tab w:val="right" w:pos="9026"/>
      </w:tabs>
      <w:spacing w:line="240" w:lineRule="auto"/>
    </w:pPr>
  </w:style>
  <w:style w:type="character" w:customStyle="1" w:styleId="FooterChar">
    <w:name w:val="Footer Char"/>
    <w:basedOn w:val="DefaultParagraphFont"/>
    <w:link w:val="Footer"/>
    <w:uiPriority w:val="99"/>
    <w:rsid w:val="00286E69"/>
  </w:style>
  <w:style w:type="paragraph" w:styleId="ListParagraph">
    <w:name w:val="List Paragraph"/>
    <w:basedOn w:val="Normal"/>
    <w:uiPriority w:val="34"/>
    <w:qFormat/>
    <w:rsid w:val="00BF6919"/>
    <w:pPr>
      <w:ind w:left="720"/>
      <w:contextualSpacing/>
    </w:pPr>
  </w:style>
  <w:style w:type="character" w:styleId="Hyperlink">
    <w:name w:val="Hyperlink"/>
    <w:basedOn w:val="DefaultParagraphFont"/>
    <w:uiPriority w:val="99"/>
    <w:unhideWhenUsed/>
    <w:rsid w:val="001E2A63"/>
    <w:rPr>
      <w:color w:val="0000FF" w:themeColor="hyperlink"/>
      <w:u w:val="single"/>
    </w:rPr>
  </w:style>
  <w:style w:type="character" w:styleId="UnresolvedMention">
    <w:name w:val="Unresolved Mention"/>
    <w:basedOn w:val="DefaultParagraphFont"/>
    <w:uiPriority w:val="99"/>
    <w:semiHidden/>
    <w:unhideWhenUsed/>
    <w:rsid w:val="001E2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docker.com" TargetMode="External"/><Relationship Id="rId18" Type="http://schemas.openxmlformats.org/officeDocument/2006/relationships/hyperlink" Target="https://docs.pytest.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artinfowler.com/articles/continuousIntegration.html" TargetMode="External"/><Relationship Id="rId17" Type="http://schemas.openxmlformats.org/officeDocument/2006/relationships/hyperlink" Target="https://www.selenium.dev/documentation/" TargetMode="External"/><Relationship Id="rId2" Type="http://schemas.openxmlformats.org/officeDocument/2006/relationships/numbering" Target="numbering.xml"/><Relationship Id="rId16" Type="http://schemas.openxmlformats.org/officeDocument/2006/relationships/hyperlink" Target="https://docs.gitlab.com/ee/ci/" TargetMode="External"/><Relationship Id="rId20" Type="http://schemas.openxmlformats.org/officeDocument/2006/relationships/hyperlink" Target="https://docs.cypress.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cs.github.com/action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Cypress.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enkins.io/do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mailto:22bdo10044@cuchd.in" TargetMode="External"/><Relationship Id="rId2" Type="http://schemas.openxmlformats.org/officeDocument/2006/relationships/hyperlink" Target="mailto:22bdo10044@cuchd.in" TargetMode="External"/><Relationship Id="rId1" Type="http://schemas.openxmlformats.org/officeDocument/2006/relationships/hyperlink" Target="mailto:22bdo10044@cuchd.in" TargetMode="External"/><Relationship Id="rId5" Type="http://schemas.openxmlformats.org/officeDocument/2006/relationships/hyperlink" Target="mailto:22bdo10044@cuchd.in" TargetMode="External"/><Relationship Id="rId4" Type="http://schemas.openxmlformats.org/officeDocument/2006/relationships/hyperlink" Target="mailto:22bdo10044@cuchd.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ETewJ3RKLgEqksTTY9kSlcVKg==">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8</Pages>
  <Words>4088</Words>
  <Characters>23303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Jatin Arora</dc:creator>
  <cp:keywords/>
  <dc:description/>
  <cp:lastModifiedBy>Jatin Arora</cp:lastModifiedBy>
  <cp:revision>10</cp:revision>
  <dcterms:created xsi:type="dcterms:W3CDTF">2026-04-17T05:47:00Z</dcterms:created>
  <dcterms:modified xsi:type="dcterms:W3CDTF">2026-04-24T17:54:00Z</dcterms:modified>
</cp:coreProperties>
</file>