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DC76" w14:textId="77777777" w:rsidR="000D141B" w:rsidRDefault="000D141B" w:rsidP="007F0DEF">
      <w:pPr>
        <w:spacing w:line="360" w:lineRule="auto"/>
        <w:jc w:val="center"/>
        <w:rPr>
          <w:rFonts w:cs="Times New Roman"/>
          <w:b/>
          <w:bCs/>
          <w:kern w:val="0"/>
          <w:szCs w:val="24"/>
          <w:lang w:val="en-US" w:bidi="ta-IN"/>
        </w:rPr>
      </w:pPr>
      <w:r w:rsidRPr="00CE59E5">
        <w:rPr>
          <w:rFonts w:cs="Times New Roman"/>
          <w:b/>
          <w:bCs/>
          <w:kern w:val="0"/>
          <w:szCs w:val="24"/>
          <w:lang w:val="en-US" w:bidi="ta-IN"/>
        </w:rPr>
        <w:t>Neural Networks Inspired by Biology for Developing Self-Healing Communication Systems in Disaster Areas</w:t>
      </w:r>
    </w:p>
    <w:p w14:paraId="4C391BAE"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Dr. S GOWRI, Professor, Department of Computer Science and Engineering, Sathyabama Institute of Science and Technology, Chennai, India, Email Id- gowri.it@sathyabama.ac.in</w:t>
      </w:r>
      <w:r w:rsidRPr="00102986">
        <w:rPr>
          <w:rFonts w:cs="Times New Roman"/>
          <w:kern w:val="0"/>
          <w:sz w:val="20"/>
          <w:szCs w:val="20"/>
          <w:lang w:val="en-US" w:bidi="ta-IN"/>
        </w:rPr>
        <w:tab/>
      </w:r>
    </w:p>
    <w:p w14:paraId="45E7B3F5" w14:textId="77777777" w:rsidR="00102986" w:rsidRPr="00102986" w:rsidRDefault="00102986" w:rsidP="00102986">
      <w:pPr>
        <w:spacing w:line="360" w:lineRule="auto"/>
        <w:jc w:val="center"/>
        <w:rPr>
          <w:rFonts w:cs="Times New Roman"/>
          <w:kern w:val="0"/>
          <w:sz w:val="20"/>
          <w:szCs w:val="20"/>
          <w:lang w:val="en-US" w:bidi="ta-IN"/>
        </w:rPr>
      </w:pPr>
    </w:p>
    <w:p w14:paraId="64EF9E5C"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"Ansh Kataria,</w:t>
      </w:r>
    </w:p>
    <w:p w14:paraId="579B1FE3"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 xml:space="preserve"> Centre of Research Impact and Outcome, Chitkara University, Rajpura- 140417, Punjab, India</w:t>
      </w:r>
    </w:p>
    <w:p w14:paraId="752339F4"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 xml:space="preserve"> ansh.kataria.orp@chitkara.edu.in https://orcid.org/0009-0008-9460-8338"</w:t>
      </w:r>
      <w:r w:rsidRPr="00102986">
        <w:rPr>
          <w:rFonts w:cs="Times New Roman"/>
          <w:kern w:val="0"/>
          <w:sz w:val="20"/>
          <w:szCs w:val="20"/>
          <w:lang w:val="en-US" w:bidi="ta-IN"/>
        </w:rPr>
        <w:tab/>
      </w:r>
    </w:p>
    <w:p w14:paraId="63733475" w14:textId="77777777" w:rsidR="00102986" w:rsidRPr="00102986" w:rsidRDefault="00102986" w:rsidP="00102986">
      <w:pPr>
        <w:spacing w:line="360" w:lineRule="auto"/>
        <w:jc w:val="center"/>
        <w:rPr>
          <w:rFonts w:cs="Times New Roman"/>
          <w:kern w:val="0"/>
          <w:sz w:val="20"/>
          <w:szCs w:val="20"/>
          <w:lang w:val="en-US" w:bidi="ta-IN"/>
        </w:rPr>
      </w:pPr>
    </w:p>
    <w:p w14:paraId="55B05F38"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"Jatin Khurana,</w:t>
      </w:r>
    </w:p>
    <w:p w14:paraId="6A41C4B4"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 xml:space="preserve"> Chitkara Centre for Research and Development, Chitkara University, Himachal Pradesh-174103 India</w:t>
      </w:r>
    </w:p>
    <w:p w14:paraId="782413AA"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 xml:space="preserve"> jatin.khurana.orp@chitkara.edu.in https://orcid.org/0009-0004-5266-6928"</w:t>
      </w:r>
      <w:r w:rsidRPr="00102986">
        <w:rPr>
          <w:rFonts w:cs="Times New Roman"/>
          <w:kern w:val="0"/>
          <w:sz w:val="20"/>
          <w:szCs w:val="20"/>
          <w:lang w:val="en-US" w:bidi="ta-IN"/>
        </w:rPr>
        <w:tab/>
      </w:r>
    </w:p>
    <w:p w14:paraId="1B135EA4" w14:textId="77777777" w:rsidR="00102986" w:rsidRPr="00102986" w:rsidRDefault="00102986" w:rsidP="00102986">
      <w:pPr>
        <w:spacing w:line="360" w:lineRule="auto"/>
        <w:jc w:val="center"/>
        <w:rPr>
          <w:rFonts w:cs="Times New Roman"/>
          <w:kern w:val="0"/>
          <w:sz w:val="20"/>
          <w:szCs w:val="20"/>
          <w:lang w:val="en-US" w:bidi="ta-IN"/>
        </w:rPr>
      </w:pPr>
    </w:p>
    <w:p w14:paraId="5122730C"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Shashi Bhushan Singh, Assistant Professor, Department of CS &amp; IT, ARKA JAIN University, Jamshedpur, Jharkhand, India, Email Id- shashi.singh@arkajainuniversity.ac.in</w:t>
      </w:r>
      <w:r w:rsidRPr="00102986">
        <w:rPr>
          <w:rFonts w:cs="Times New Roman"/>
          <w:kern w:val="0"/>
          <w:sz w:val="20"/>
          <w:szCs w:val="20"/>
          <w:lang w:val="en-US" w:bidi="ta-IN"/>
        </w:rPr>
        <w:tab/>
      </w:r>
    </w:p>
    <w:p w14:paraId="31A4796A" w14:textId="77777777" w:rsidR="00102986" w:rsidRPr="00102986" w:rsidRDefault="00102986" w:rsidP="00102986">
      <w:pPr>
        <w:spacing w:line="360" w:lineRule="auto"/>
        <w:jc w:val="center"/>
        <w:rPr>
          <w:rFonts w:cs="Times New Roman"/>
          <w:kern w:val="0"/>
          <w:sz w:val="20"/>
          <w:szCs w:val="20"/>
          <w:lang w:val="en-US" w:bidi="ta-IN"/>
        </w:rPr>
      </w:pPr>
    </w:p>
    <w:p w14:paraId="0DD29A1F" w14:textId="77777777"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Dr Manju Bargavi S K, Professor, Department of Computer Science and IT, Jain (deemed to be University), Bangalore, Karnataka, India, Email Id- b.manju@jainuniversity.ac.in</w:t>
      </w:r>
      <w:r w:rsidRPr="00102986">
        <w:rPr>
          <w:rFonts w:cs="Times New Roman"/>
          <w:kern w:val="0"/>
          <w:sz w:val="20"/>
          <w:szCs w:val="20"/>
          <w:lang w:val="en-US" w:bidi="ta-IN"/>
        </w:rPr>
        <w:tab/>
      </w:r>
    </w:p>
    <w:p w14:paraId="636F5D18" w14:textId="77777777" w:rsidR="00102986" w:rsidRPr="00102986" w:rsidRDefault="00102986" w:rsidP="00102986">
      <w:pPr>
        <w:spacing w:line="360" w:lineRule="auto"/>
        <w:jc w:val="center"/>
        <w:rPr>
          <w:rFonts w:cs="Times New Roman"/>
          <w:kern w:val="0"/>
          <w:sz w:val="20"/>
          <w:szCs w:val="20"/>
          <w:lang w:val="en-US" w:bidi="ta-IN"/>
        </w:rPr>
      </w:pPr>
    </w:p>
    <w:p w14:paraId="63510FE6" w14:textId="425346A6" w:rsidR="00102986" w:rsidRPr="00102986" w:rsidRDefault="00102986" w:rsidP="00102986">
      <w:pPr>
        <w:spacing w:line="360" w:lineRule="auto"/>
        <w:jc w:val="center"/>
        <w:rPr>
          <w:rFonts w:cs="Times New Roman"/>
          <w:kern w:val="0"/>
          <w:sz w:val="20"/>
          <w:szCs w:val="20"/>
          <w:lang w:val="en-US" w:bidi="ta-IN"/>
        </w:rPr>
      </w:pPr>
      <w:r w:rsidRPr="00102986">
        <w:rPr>
          <w:rFonts w:cs="Times New Roman"/>
          <w:kern w:val="0"/>
          <w:sz w:val="20"/>
          <w:szCs w:val="20"/>
          <w:lang w:val="en-US" w:bidi="ta-IN"/>
        </w:rPr>
        <w:t xml:space="preserve">Dr. Rama Ranjan Panda, Assistant Professor, Centre for Cyber Security, Siksha 'O' </w:t>
      </w:r>
      <w:proofErr w:type="spellStart"/>
      <w:r w:rsidRPr="00102986">
        <w:rPr>
          <w:rFonts w:cs="Times New Roman"/>
          <w:kern w:val="0"/>
          <w:sz w:val="20"/>
          <w:szCs w:val="20"/>
          <w:lang w:val="en-US" w:bidi="ta-IN"/>
        </w:rPr>
        <w:t>Anusandhan</w:t>
      </w:r>
      <w:proofErr w:type="spellEnd"/>
      <w:r w:rsidRPr="00102986">
        <w:rPr>
          <w:rFonts w:cs="Times New Roman"/>
          <w:kern w:val="0"/>
          <w:sz w:val="20"/>
          <w:szCs w:val="20"/>
          <w:lang w:val="en-US" w:bidi="ta-IN"/>
        </w:rPr>
        <w:t xml:space="preserve"> (Deemed to be University), Bhubaneswar, Odisha, India, Email Id- ramaranjanpanda@soa.ac.in</w:t>
      </w:r>
    </w:p>
    <w:p w14:paraId="729356BB" w14:textId="77777777" w:rsidR="000611CA" w:rsidRPr="00CE59E5" w:rsidRDefault="00E678D2" w:rsidP="007F0DEF">
      <w:pPr>
        <w:tabs>
          <w:tab w:val="left" w:pos="5205"/>
        </w:tabs>
        <w:spacing w:line="360" w:lineRule="auto"/>
        <w:rPr>
          <w:rFonts w:cs="Times New Roman"/>
          <w:b/>
          <w:szCs w:val="24"/>
        </w:rPr>
      </w:pPr>
      <w:r w:rsidRPr="00CE59E5">
        <w:rPr>
          <w:rFonts w:cs="Times New Roman"/>
          <w:b/>
          <w:szCs w:val="24"/>
        </w:rPr>
        <w:t>Abstract</w:t>
      </w:r>
    </w:p>
    <w:p w14:paraId="19734929" w14:textId="77777777" w:rsidR="000611CA" w:rsidRPr="00CE59E5" w:rsidRDefault="000611CA" w:rsidP="007F0DEF">
      <w:pPr>
        <w:spacing w:before="100" w:beforeAutospacing="1" w:after="100" w:afterAutospacing="1" w:line="360" w:lineRule="auto"/>
        <w:rPr>
          <w:rFonts w:eastAsia="Times New Roman" w:cs="Times New Roman"/>
          <w:kern w:val="0"/>
          <w:szCs w:val="24"/>
          <w:lang w:val="en-US" w:bidi="ta-IN"/>
        </w:rPr>
      </w:pPr>
      <w:r w:rsidRPr="00CE59E5">
        <w:rPr>
          <w:rFonts w:eastAsia="Times New Roman" w:cs="Times New Roman"/>
          <w:kern w:val="0"/>
          <w:szCs w:val="24"/>
          <w:lang w:val="en-US" w:bidi="ta-IN"/>
        </w:rPr>
        <w:lastRenderedPageBreak/>
        <w:t xml:space="preserve">Neural networks inspired by biological systems mimic the adaptive, resilient, and self-organizing properties of the human brain, making them ideal for dynamic and unpredictable environments. These features are particularly beneficial in disaster zones where communication systems are often disrupted and require rapid self-repair and reconfiguration. Conventional communication frameworks rely on static infrastructure and centralized control, making them vulnerable to collapse during natural or human-made disasters. These methods often fail to adapt in real-time to changing environmental conditions and node failures. To overcome these limitations, we propose the </w:t>
      </w:r>
      <w:r w:rsidRPr="00CE59E5">
        <w:rPr>
          <w:rFonts w:eastAsia="Times New Roman" w:cs="Times New Roman"/>
          <w:b/>
          <w:bCs/>
          <w:kern w:val="0"/>
          <w:szCs w:val="24"/>
          <w:lang w:val="en-US" w:bidi="ta-IN"/>
        </w:rPr>
        <w:t>Bio-Inspired Adaptive Self-Healing Communication Framework (</w:t>
      </w:r>
      <w:proofErr w:type="spellStart"/>
      <w:r w:rsidRPr="00CE59E5">
        <w:rPr>
          <w:rFonts w:eastAsia="Times New Roman" w:cs="Times New Roman"/>
          <w:b/>
          <w:bCs/>
          <w:kern w:val="0"/>
          <w:szCs w:val="24"/>
          <w:lang w:val="en-US" w:bidi="ta-IN"/>
        </w:rPr>
        <w:t>BASHComm</w:t>
      </w:r>
      <w:proofErr w:type="spellEnd"/>
      <w:r w:rsidRPr="00CE59E5">
        <w:rPr>
          <w:rFonts w:eastAsia="Times New Roman" w:cs="Times New Roman"/>
          <w:b/>
          <w:bCs/>
          <w:kern w:val="0"/>
          <w:szCs w:val="24"/>
          <w:lang w:val="en-US" w:bidi="ta-IN"/>
        </w:rPr>
        <w:t>)</w:t>
      </w:r>
      <w:r w:rsidRPr="00CE59E5">
        <w:rPr>
          <w:rFonts w:eastAsia="Times New Roman" w:cs="Times New Roman"/>
          <w:kern w:val="0"/>
          <w:szCs w:val="24"/>
          <w:lang w:val="en-US" w:bidi="ta-IN"/>
        </w:rPr>
        <w:t xml:space="preserve">. This model utilizes biologically-inspired neural network algorithms, including Hebbian learning for adaptive node connectivity, spiking neural networks (SNNs) for real-time signal processing, and decentralized reinforcement learning to dynamically reroute communication paths. The framework emulates neuroplasticity and redundancy, enabling autonomous fault detection and repair. The proposed </w:t>
      </w:r>
      <w:proofErr w:type="spellStart"/>
      <w:r w:rsidRPr="00CE59E5">
        <w:rPr>
          <w:rFonts w:eastAsia="Times New Roman" w:cs="Times New Roman"/>
          <w:kern w:val="0"/>
          <w:szCs w:val="24"/>
          <w:lang w:val="en-US" w:bidi="ta-IN"/>
        </w:rPr>
        <w:t>BASHComm</w:t>
      </w:r>
      <w:proofErr w:type="spellEnd"/>
      <w:r w:rsidRPr="00CE59E5">
        <w:rPr>
          <w:rFonts w:eastAsia="Times New Roman" w:cs="Times New Roman"/>
          <w:kern w:val="0"/>
          <w:szCs w:val="24"/>
          <w:lang w:val="en-US" w:bidi="ta-IN"/>
        </w:rPr>
        <w:t xml:space="preserve"> system is designed for deployment in ad-hoc mobile networks using low-power edge devices. It self-organizes in response to node failures or environmental changes and reconfigures communication routes without central coordination. This allows for robust, scalable, and energy-efficient operation under harsh and unstable conditions common in disaster-struck areas. Simulation and prototype testing demonstrate that </w:t>
      </w:r>
      <w:proofErr w:type="spellStart"/>
      <w:r w:rsidRPr="00CE59E5">
        <w:rPr>
          <w:rFonts w:eastAsia="Times New Roman" w:cs="Times New Roman"/>
          <w:kern w:val="0"/>
          <w:szCs w:val="24"/>
          <w:lang w:val="en-US" w:bidi="ta-IN"/>
        </w:rPr>
        <w:t>BASHComm</w:t>
      </w:r>
      <w:proofErr w:type="spellEnd"/>
      <w:r w:rsidRPr="00CE59E5">
        <w:rPr>
          <w:rFonts w:eastAsia="Times New Roman" w:cs="Times New Roman"/>
          <w:kern w:val="0"/>
          <w:szCs w:val="24"/>
          <w:lang w:val="en-US" w:bidi="ta-IN"/>
        </w:rPr>
        <w:t xml:space="preserve"> significantly improves system uptime, reduces message loss, and shortens reconfiguration time compared to traditional methods. The findings suggest that biologically-inspired neural network frameworks offer a promising direction for building intelligent, self-healing communication systems capable of sustaining critical information flow during emergency response scenarios.</w:t>
      </w:r>
    </w:p>
    <w:p w14:paraId="76CA5BDE" w14:textId="77777777" w:rsidR="00E678D2" w:rsidRPr="00CE59E5" w:rsidRDefault="00E678D2" w:rsidP="007F0DEF">
      <w:pPr>
        <w:spacing w:line="360" w:lineRule="auto"/>
        <w:rPr>
          <w:rFonts w:cs="Times New Roman"/>
          <w:b/>
          <w:szCs w:val="24"/>
        </w:rPr>
      </w:pPr>
      <w:r w:rsidRPr="00CE59E5">
        <w:rPr>
          <w:rFonts w:cs="Times New Roman"/>
          <w:b/>
          <w:szCs w:val="24"/>
        </w:rPr>
        <w:t xml:space="preserve">Keywords: </w:t>
      </w:r>
      <w:r w:rsidR="00ED36D2" w:rsidRPr="00CE59E5">
        <w:rPr>
          <w:rFonts w:cs="Times New Roman"/>
          <w:szCs w:val="24"/>
        </w:rPr>
        <w:t>Biologically-inspired neural networks, self-healing communication, disaster response, adaptive routing, spiking neural networks, Hebbian learning, decentralized systems, resilient networks, ad-hoc communication, emergency communication systems.</w:t>
      </w:r>
    </w:p>
    <w:p w14:paraId="4C3359C5" w14:textId="77777777" w:rsidR="00E678D2" w:rsidRPr="00CE59E5" w:rsidRDefault="00E678D2" w:rsidP="007F0DEF">
      <w:pPr>
        <w:pStyle w:val="ListParagraph"/>
        <w:numPr>
          <w:ilvl w:val="0"/>
          <w:numId w:val="1"/>
        </w:numPr>
        <w:spacing w:after="160" w:line="360" w:lineRule="auto"/>
        <w:rPr>
          <w:rFonts w:cs="Times New Roman"/>
          <w:b/>
          <w:szCs w:val="24"/>
        </w:rPr>
      </w:pPr>
      <w:r w:rsidRPr="00CE59E5">
        <w:rPr>
          <w:rFonts w:cs="Times New Roman"/>
          <w:b/>
          <w:szCs w:val="24"/>
        </w:rPr>
        <w:t>Introduction</w:t>
      </w:r>
    </w:p>
    <w:p w14:paraId="6907B9CC" w14:textId="77777777" w:rsidR="001F1740" w:rsidRPr="00CE59E5" w:rsidRDefault="00EC3B73" w:rsidP="007F0DEF">
      <w:pPr>
        <w:spacing w:line="360" w:lineRule="auto"/>
        <w:rPr>
          <w:rFonts w:cs="Times New Roman"/>
        </w:rPr>
      </w:pPr>
      <w:r w:rsidRPr="00CE59E5">
        <w:rPr>
          <w:rFonts w:cs="Times New Roman"/>
        </w:rPr>
        <w:t xml:space="preserve">In places prone to catastrophe, efficient emergency response, coordination of rescue operations, and management of limited resources rely on fast and reliable information flow. Conventional communication systems, which mostly rely on centralized control systems, fixed towers, and </w:t>
      </w:r>
      <w:r w:rsidRPr="00CE59E5">
        <w:rPr>
          <w:rFonts w:cs="Times New Roman"/>
        </w:rPr>
        <w:lastRenderedPageBreak/>
        <w:t>pre-defined network topologies, are therefore often among the first to fail both in man-made crises including wars or cyberattacks and in natural disasters including earthquakes, hurricanes, or floods</w:t>
      </w:r>
      <w:r w:rsidR="004C4252" w:rsidRPr="00CE59E5">
        <w:rPr>
          <w:rFonts w:cs="Times New Roman"/>
        </w:rPr>
        <w:t xml:space="preserve"> [1]</w:t>
      </w:r>
      <w:r w:rsidRPr="00CE59E5">
        <w:rPr>
          <w:rFonts w:cs="Times New Roman"/>
        </w:rPr>
        <w:t>. These errors could lead to preventable death, reduced situational awareness, and terrible delays in relief. Therefore, it is desperately required the creation of communication systems that not only trustworthy but also capable of autonomous self-repair and adaptation in dynamic, unpredictable, and infrastructure-scarce surroundings</w:t>
      </w:r>
      <w:r w:rsidR="00684D20" w:rsidRPr="00CE59E5">
        <w:rPr>
          <w:rFonts w:cs="Times New Roman"/>
        </w:rPr>
        <w:t xml:space="preserve"> [11</w:t>
      </w:r>
      <w:r w:rsidR="004C4252" w:rsidRPr="00CE59E5">
        <w:rPr>
          <w:rFonts w:cs="Times New Roman"/>
        </w:rPr>
        <w:t>]</w:t>
      </w:r>
      <w:r w:rsidRPr="00CE59E5">
        <w:rPr>
          <w:rFonts w:cs="Times New Roman"/>
        </w:rPr>
        <w:t xml:space="preserve">. </w:t>
      </w:r>
    </w:p>
    <w:p w14:paraId="686FC224" w14:textId="77777777" w:rsidR="001F1740" w:rsidRPr="00CE59E5" w:rsidRDefault="00EC3B73" w:rsidP="007F0DEF">
      <w:pPr>
        <w:spacing w:line="360" w:lineRule="auto"/>
        <w:rPr>
          <w:rFonts w:cs="Times New Roman"/>
        </w:rPr>
      </w:pPr>
      <w:r w:rsidRPr="00CE59E5">
        <w:rPr>
          <w:rFonts w:cs="Times New Roman"/>
        </w:rPr>
        <w:t xml:space="preserve">Physically inspired neural networks provide a plausible foundation for addressing these challenges. Renowned for its ability to adapt, self-organize, and recover from injury, the human brain provides a strong model and metaphor for building intelligent, distributed </w:t>
      </w:r>
      <w:proofErr w:type="gramStart"/>
      <w:r w:rsidRPr="00CE59E5">
        <w:rPr>
          <w:rFonts w:cs="Times New Roman"/>
        </w:rPr>
        <w:t>systems</w:t>
      </w:r>
      <w:r w:rsidR="006668EE" w:rsidRPr="00CE59E5">
        <w:rPr>
          <w:rFonts w:cs="Times New Roman"/>
        </w:rPr>
        <w:t>[</w:t>
      </w:r>
      <w:proofErr w:type="gramEnd"/>
      <w:r w:rsidR="006668EE" w:rsidRPr="00CE59E5">
        <w:rPr>
          <w:rFonts w:cs="Times New Roman"/>
        </w:rPr>
        <w:t>2]</w:t>
      </w:r>
      <w:r w:rsidRPr="00CE59E5">
        <w:rPr>
          <w:rFonts w:cs="Times New Roman"/>
        </w:rPr>
        <w:t>. Especially features of neuroplasticity, redundancy, and distributed control provide a road map for creating robust communication systems</w:t>
      </w:r>
      <w:r w:rsidR="004C4252" w:rsidRPr="00CE59E5">
        <w:rPr>
          <w:rFonts w:cs="Times New Roman"/>
        </w:rPr>
        <w:t xml:space="preserve"> [3]</w:t>
      </w:r>
      <w:r w:rsidRPr="00CE59E5">
        <w:rPr>
          <w:rFonts w:cs="Times New Roman"/>
        </w:rPr>
        <w:t>. Development in artificial neural networks—especially those shaped by biological mechanisms such Hebbian learning, spiking neural networks (SNNs), and distributed reinforcement learning—opens new directions for designing systems capable of autonomous configuration, error detection, and real-time adaptation</w:t>
      </w:r>
      <w:r w:rsidR="006668EE" w:rsidRPr="00CE59E5">
        <w:rPr>
          <w:rFonts w:cs="Times New Roman"/>
        </w:rPr>
        <w:t>[4]</w:t>
      </w:r>
      <w:r w:rsidRPr="00CE59E5">
        <w:rPr>
          <w:rFonts w:cs="Times New Roman"/>
        </w:rPr>
        <w:t xml:space="preserve">. </w:t>
      </w:r>
    </w:p>
    <w:p w14:paraId="2277C2A9" w14:textId="77777777" w:rsidR="001F1740" w:rsidRPr="00CE59E5" w:rsidRDefault="001F1740" w:rsidP="007F0DEF">
      <w:pPr>
        <w:spacing w:line="360" w:lineRule="auto"/>
        <w:rPr>
          <w:rFonts w:cs="Times New Roman"/>
        </w:rPr>
      </w:pPr>
      <w:r w:rsidRPr="00CE59E5">
        <w:rPr>
          <w:rFonts w:cs="Times New Roman"/>
        </w:rPr>
        <w:t>This paper</w:t>
      </w:r>
      <w:r w:rsidR="00EC3B73" w:rsidRPr="00CE59E5">
        <w:rPr>
          <w:rFonts w:cs="Times New Roman"/>
        </w:rPr>
        <w:t xml:space="preserve"> </w:t>
      </w:r>
      <w:proofErr w:type="gramStart"/>
      <w:r w:rsidR="00EC3B73" w:rsidRPr="00CE59E5">
        <w:rPr>
          <w:rFonts w:cs="Times New Roman"/>
        </w:rPr>
        <w:t>introduce</w:t>
      </w:r>
      <w:proofErr w:type="gramEnd"/>
      <w:r w:rsidR="00EC3B73" w:rsidRPr="00CE59E5">
        <w:rPr>
          <w:rFonts w:cs="Times New Roman"/>
        </w:rPr>
        <w:t xml:space="preserve"> </w:t>
      </w:r>
      <w:proofErr w:type="spellStart"/>
      <w:r w:rsidR="00EC3B73" w:rsidRPr="00CE59E5">
        <w:rPr>
          <w:rFonts w:cs="Times New Roman"/>
        </w:rPr>
        <w:t>BASHComm</w:t>
      </w:r>
      <w:proofErr w:type="spellEnd"/>
      <w:r w:rsidR="00EC3B73" w:rsidRPr="00CE59E5">
        <w:rPr>
          <w:rFonts w:cs="Times New Roman"/>
        </w:rPr>
        <w:t xml:space="preserve">, a novel communication system architecture designed to preserve connection and performance in disaster-affected environments. </w:t>
      </w:r>
      <w:proofErr w:type="spellStart"/>
      <w:r w:rsidR="00EC3B73" w:rsidRPr="00CE59E5">
        <w:rPr>
          <w:rFonts w:cs="Times New Roman"/>
        </w:rPr>
        <w:t>BASHComm</w:t>
      </w:r>
      <w:proofErr w:type="spellEnd"/>
      <w:r w:rsidR="00EC3B73" w:rsidRPr="00CE59E5">
        <w:rPr>
          <w:rFonts w:cs="Times New Roman"/>
        </w:rPr>
        <w:t xml:space="preserve"> aggregates many biologically-inspired neural computing techniques to enable nodes in an ad-hoc mobile network to effectively interact free from centralized coordination or fixed </w:t>
      </w:r>
      <w:proofErr w:type="gramStart"/>
      <w:r w:rsidR="00EC3B73" w:rsidRPr="00CE59E5">
        <w:rPr>
          <w:rFonts w:cs="Times New Roman"/>
        </w:rPr>
        <w:t>infrastructure</w:t>
      </w:r>
      <w:r w:rsidR="006668EE" w:rsidRPr="00CE59E5">
        <w:rPr>
          <w:rFonts w:cs="Times New Roman"/>
        </w:rPr>
        <w:t>[</w:t>
      </w:r>
      <w:proofErr w:type="gramEnd"/>
      <w:r w:rsidR="006668EE" w:rsidRPr="00CE59E5">
        <w:rPr>
          <w:rFonts w:cs="Times New Roman"/>
        </w:rPr>
        <w:t>6]</w:t>
      </w:r>
      <w:r w:rsidR="00EC3B73" w:rsidRPr="00CE59E5">
        <w:rPr>
          <w:rFonts w:cs="Times New Roman"/>
        </w:rPr>
        <w:t xml:space="preserve">. Based on past performance, the system reinforces effective communication paths via Hebbian learning to copy synaptic strengthening in the </w:t>
      </w:r>
      <w:proofErr w:type="gramStart"/>
      <w:r w:rsidR="00EC3B73" w:rsidRPr="00CE59E5">
        <w:rPr>
          <w:rFonts w:cs="Times New Roman"/>
        </w:rPr>
        <w:t>brain</w:t>
      </w:r>
      <w:r w:rsidR="006668EE" w:rsidRPr="00CE59E5">
        <w:rPr>
          <w:rFonts w:cs="Times New Roman"/>
        </w:rPr>
        <w:t>[</w:t>
      </w:r>
      <w:proofErr w:type="gramEnd"/>
      <w:r w:rsidR="006668EE" w:rsidRPr="00CE59E5">
        <w:rPr>
          <w:rFonts w:cs="Times New Roman"/>
        </w:rPr>
        <w:t>8]</w:t>
      </w:r>
      <w:r w:rsidR="00EC3B73" w:rsidRPr="00CE59E5">
        <w:rPr>
          <w:rFonts w:cs="Times New Roman"/>
        </w:rPr>
        <w:t>. By way of decrease of CPU overhead, real-time, event-driven signal processing made possible by spiking neural networks (SNNs) increases responsiveness</w:t>
      </w:r>
      <w:r w:rsidR="006668EE" w:rsidRPr="00CE59E5">
        <w:rPr>
          <w:rFonts w:cs="Times New Roman"/>
        </w:rPr>
        <w:t xml:space="preserve"> [19</w:t>
      </w:r>
      <w:r w:rsidR="004C4252" w:rsidRPr="00CE59E5">
        <w:rPr>
          <w:rFonts w:cs="Times New Roman"/>
        </w:rPr>
        <w:t>]</w:t>
      </w:r>
      <w:r w:rsidR="00EC3B73" w:rsidRPr="00CE59E5">
        <w:rPr>
          <w:rFonts w:cs="Times New Roman"/>
        </w:rPr>
        <w:t xml:space="preserve">. Distributed reinforcement learning also allows the system to dynamically reroute routes of communication in response to environmental changes and node failures. </w:t>
      </w:r>
    </w:p>
    <w:p w14:paraId="6773903A" w14:textId="77777777" w:rsidR="001F1740" w:rsidRPr="00CE59E5" w:rsidRDefault="00EC3B73" w:rsidP="007F0DEF">
      <w:pPr>
        <w:spacing w:line="360" w:lineRule="auto"/>
        <w:rPr>
          <w:rFonts w:cs="Times New Roman"/>
        </w:rPr>
      </w:pPr>
      <w:r w:rsidRPr="00CE59E5">
        <w:rPr>
          <w:rFonts w:cs="Times New Roman"/>
        </w:rPr>
        <w:t xml:space="preserve">By allowing deployment on low-power edge devices, the architecture provides scalability and energy economy, therefore solving basic problems in disaster circumstances where power supply is </w:t>
      </w:r>
      <w:proofErr w:type="gramStart"/>
      <w:r w:rsidRPr="00CE59E5">
        <w:rPr>
          <w:rFonts w:cs="Times New Roman"/>
        </w:rPr>
        <w:t>limited</w:t>
      </w:r>
      <w:r w:rsidR="006668EE" w:rsidRPr="00CE59E5">
        <w:rPr>
          <w:rFonts w:cs="Times New Roman"/>
        </w:rPr>
        <w:t>[</w:t>
      </w:r>
      <w:proofErr w:type="gramEnd"/>
      <w:r w:rsidR="006668EE" w:rsidRPr="00CE59E5">
        <w:rPr>
          <w:rFonts w:cs="Times New Roman"/>
        </w:rPr>
        <w:t>12]</w:t>
      </w:r>
      <w:r w:rsidRPr="00CE59E5">
        <w:rPr>
          <w:rFonts w:cs="Times New Roman"/>
        </w:rPr>
        <w:t xml:space="preserve">. </w:t>
      </w:r>
      <w:proofErr w:type="spellStart"/>
      <w:r w:rsidRPr="00CE59E5">
        <w:rPr>
          <w:rFonts w:cs="Times New Roman"/>
        </w:rPr>
        <w:t>BASHComm</w:t>
      </w:r>
      <w:proofErr w:type="spellEnd"/>
      <w:r w:rsidRPr="00CE59E5">
        <w:rPr>
          <w:rFonts w:cs="Times New Roman"/>
        </w:rPr>
        <w:t xml:space="preserve"> has proven remarkable resilience, faster reconfiguration, and less data loss by means of large-scale computations and prototype testing as compared to conventional systems</w:t>
      </w:r>
      <w:r w:rsidR="004C4252" w:rsidRPr="00CE59E5">
        <w:rPr>
          <w:rFonts w:cs="Times New Roman"/>
        </w:rPr>
        <w:t xml:space="preserve"> [5]</w:t>
      </w:r>
      <w:r w:rsidRPr="00CE59E5">
        <w:rPr>
          <w:rFonts w:cs="Times New Roman"/>
        </w:rPr>
        <w:t xml:space="preserve">. Its ability for autonomous healing and reconfiguration </w:t>
      </w:r>
      <w:proofErr w:type="gramStart"/>
      <w:r w:rsidRPr="00CE59E5">
        <w:rPr>
          <w:rFonts w:cs="Times New Roman"/>
        </w:rPr>
        <w:t>provide</w:t>
      </w:r>
      <w:proofErr w:type="gramEnd"/>
      <w:r w:rsidRPr="00CE59E5">
        <w:rPr>
          <w:rFonts w:cs="Times New Roman"/>
        </w:rPr>
        <w:t xml:space="preserve"> a </w:t>
      </w:r>
      <w:r w:rsidRPr="00CE59E5">
        <w:rPr>
          <w:rFonts w:cs="Times New Roman"/>
        </w:rPr>
        <w:lastRenderedPageBreak/>
        <w:t xml:space="preserve">transformative response for emergency communication and is especially suitable for stormy, infrastructure-compromised </w:t>
      </w:r>
      <w:proofErr w:type="gramStart"/>
      <w:r w:rsidRPr="00CE59E5">
        <w:rPr>
          <w:rFonts w:cs="Times New Roman"/>
        </w:rPr>
        <w:t>environments</w:t>
      </w:r>
      <w:r w:rsidR="006668EE" w:rsidRPr="00CE59E5">
        <w:rPr>
          <w:rFonts w:cs="Times New Roman"/>
        </w:rPr>
        <w:t>[</w:t>
      </w:r>
      <w:proofErr w:type="gramEnd"/>
      <w:r w:rsidR="006668EE" w:rsidRPr="00CE59E5">
        <w:rPr>
          <w:rFonts w:cs="Times New Roman"/>
        </w:rPr>
        <w:t>10]</w:t>
      </w:r>
      <w:r w:rsidRPr="00CE59E5">
        <w:rPr>
          <w:rFonts w:cs="Times New Roman"/>
        </w:rPr>
        <w:t xml:space="preserve">. </w:t>
      </w:r>
    </w:p>
    <w:p w14:paraId="5771022C" w14:textId="77777777" w:rsidR="001F1740" w:rsidRPr="00CE59E5" w:rsidRDefault="00EC3B73" w:rsidP="007F0DEF">
      <w:pPr>
        <w:spacing w:line="360" w:lineRule="auto"/>
        <w:rPr>
          <w:rFonts w:cs="Times New Roman"/>
        </w:rPr>
      </w:pPr>
      <w:r w:rsidRPr="00CE59E5">
        <w:rPr>
          <w:rFonts w:cs="Times New Roman"/>
        </w:rPr>
        <w:t xml:space="preserve">This paper investigates theoretically basis, design architecture, implementation strategies, and performance evaluation of </w:t>
      </w:r>
      <w:proofErr w:type="spellStart"/>
      <w:r w:rsidRPr="00CE59E5">
        <w:rPr>
          <w:rFonts w:cs="Times New Roman"/>
        </w:rPr>
        <w:t>BASHComm</w:t>
      </w:r>
      <w:proofErr w:type="spellEnd"/>
      <w:r w:rsidR="006668EE" w:rsidRPr="00CE59E5">
        <w:rPr>
          <w:rFonts w:cs="Times New Roman"/>
        </w:rPr>
        <w:t xml:space="preserve"> [13</w:t>
      </w:r>
      <w:r w:rsidR="004C4252" w:rsidRPr="00CE59E5">
        <w:rPr>
          <w:rFonts w:cs="Times New Roman"/>
        </w:rPr>
        <w:t>]</w:t>
      </w:r>
      <w:r w:rsidRPr="00CE59E5">
        <w:rPr>
          <w:rFonts w:cs="Times New Roman"/>
        </w:rPr>
        <w:t xml:space="preserve">. The framework indicates a significant breakthrough in the development of intelligent, fault-tolerant communication systems able to retain operational integrity in the face of disruption produced by a disaster by using the self-organizing notions of biological neural networks. </w:t>
      </w:r>
    </w:p>
    <w:p w14:paraId="256D2A8D" w14:textId="77777777" w:rsidR="00E678D2" w:rsidRPr="00CE59E5" w:rsidRDefault="00E678D2" w:rsidP="007F0DEF">
      <w:pPr>
        <w:spacing w:line="360" w:lineRule="auto"/>
        <w:rPr>
          <w:rFonts w:cs="Times New Roman"/>
          <w:b/>
          <w:szCs w:val="24"/>
        </w:rPr>
      </w:pPr>
      <w:r w:rsidRPr="00CE59E5">
        <w:rPr>
          <w:rFonts w:cs="Times New Roman"/>
          <w:b/>
          <w:szCs w:val="24"/>
        </w:rPr>
        <w:t xml:space="preserve">Motivation: </w:t>
      </w:r>
      <w:r w:rsidR="001F1740" w:rsidRPr="00CE59E5">
        <w:rPr>
          <w:rFonts w:cs="Times New Roman"/>
        </w:rPr>
        <w:t xml:space="preserve">Disaster environments are disorderly, irregular, and often lacking of dependable communication channels. Under such conditions, current communication systems typically fail, therefore hindering emergency </w:t>
      </w:r>
      <w:proofErr w:type="gramStart"/>
      <w:r w:rsidR="001F1740" w:rsidRPr="00CE59E5">
        <w:rPr>
          <w:rFonts w:cs="Times New Roman"/>
        </w:rPr>
        <w:t>response</w:t>
      </w:r>
      <w:r w:rsidR="006668EE" w:rsidRPr="00CE59E5">
        <w:rPr>
          <w:rFonts w:cs="Times New Roman"/>
        </w:rPr>
        <w:t>[</w:t>
      </w:r>
      <w:proofErr w:type="gramEnd"/>
      <w:r w:rsidR="006668EE" w:rsidRPr="00CE59E5">
        <w:rPr>
          <w:rFonts w:cs="Times New Roman"/>
        </w:rPr>
        <w:t>16]</w:t>
      </w:r>
      <w:r w:rsidR="001F1740" w:rsidRPr="00CE59E5">
        <w:rPr>
          <w:rFonts w:cs="Times New Roman"/>
        </w:rPr>
        <w:t xml:space="preserve">. Inspired by the ability of the brain to adapt and self-heal, our work seeks to construct a powerful, intelligent communication architecture able of autonomously reconfiguring and retaining </w:t>
      </w:r>
      <w:proofErr w:type="gramStart"/>
      <w:r w:rsidR="001F1740" w:rsidRPr="00CE59E5">
        <w:rPr>
          <w:rFonts w:cs="Times New Roman"/>
        </w:rPr>
        <w:t>connection</w:t>
      </w:r>
      <w:r w:rsidR="006668EE" w:rsidRPr="00CE59E5">
        <w:rPr>
          <w:rFonts w:cs="Times New Roman"/>
        </w:rPr>
        <w:t>[</w:t>
      </w:r>
      <w:proofErr w:type="gramEnd"/>
      <w:r w:rsidR="006668EE" w:rsidRPr="00CE59E5">
        <w:rPr>
          <w:rFonts w:cs="Times New Roman"/>
        </w:rPr>
        <w:t>14]</w:t>
      </w:r>
      <w:r w:rsidR="001F1740" w:rsidRPr="00CE59E5">
        <w:rPr>
          <w:rFonts w:cs="Times New Roman"/>
        </w:rPr>
        <w:t>. In most relevant settings, using biologically inspired neural networks offers a reasonable path towards effective communication.</w:t>
      </w:r>
    </w:p>
    <w:p w14:paraId="68063185" w14:textId="77777777" w:rsidR="00E678D2" w:rsidRPr="00CE59E5" w:rsidRDefault="00E678D2" w:rsidP="007F0DEF">
      <w:pPr>
        <w:spacing w:line="360" w:lineRule="auto"/>
        <w:rPr>
          <w:rFonts w:cs="Times New Roman"/>
          <w:b/>
          <w:szCs w:val="24"/>
        </w:rPr>
      </w:pPr>
      <w:r w:rsidRPr="00CE59E5">
        <w:rPr>
          <w:rFonts w:cs="Times New Roman"/>
          <w:b/>
          <w:szCs w:val="24"/>
        </w:rPr>
        <w:t xml:space="preserve">Problem statement: </w:t>
      </w:r>
      <w:r w:rsidR="001F1740" w:rsidRPr="00CE59E5">
        <w:rPr>
          <w:rFonts w:cs="Times New Roman"/>
        </w:rPr>
        <w:t xml:space="preserve">Conventional approaches of communication cannot dynamically adapt to network interruptions caused by natural occurrences and depend on centralized infrastructure. Constraints such major delays, lost contact, and inadequate emergency response come from </w:t>
      </w:r>
      <w:proofErr w:type="gramStart"/>
      <w:r w:rsidR="001F1740" w:rsidRPr="00CE59E5">
        <w:rPr>
          <w:rFonts w:cs="Times New Roman"/>
        </w:rPr>
        <w:t>them</w:t>
      </w:r>
      <w:r w:rsidR="006668EE" w:rsidRPr="00CE59E5">
        <w:rPr>
          <w:rFonts w:cs="Times New Roman"/>
        </w:rPr>
        <w:t>[</w:t>
      </w:r>
      <w:proofErr w:type="gramEnd"/>
      <w:r w:rsidR="006668EE" w:rsidRPr="00CE59E5">
        <w:rPr>
          <w:rFonts w:cs="Times New Roman"/>
        </w:rPr>
        <w:t>18]</w:t>
      </w:r>
      <w:r w:rsidR="001F1740" w:rsidRPr="00CE59E5">
        <w:rPr>
          <w:rFonts w:cs="Times New Roman"/>
        </w:rPr>
        <w:t xml:space="preserve">. A distributed, flexible communication system competent of real-time self-repair and autonomous reconfiguration in unpredictable and hostile situations is critically required without relying on pre-existing </w:t>
      </w:r>
      <w:proofErr w:type="gramStart"/>
      <w:r w:rsidR="001F1740" w:rsidRPr="00CE59E5">
        <w:rPr>
          <w:rFonts w:cs="Times New Roman"/>
        </w:rPr>
        <w:t>infrastructure</w:t>
      </w:r>
      <w:r w:rsidR="006668EE" w:rsidRPr="00CE59E5">
        <w:rPr>
          <w:rFonts w:cs="Times New Roman"/>
        </w:rPr>
        <w:t>[</w:t>
      </w:r>
      <w:proofErr w:type="gramEnd"/>
      <w:r w:rsidR="006668EE" w:rsidRPr="00CE59E5">
        <w:rPr>
          <w:rFonts w:cs="Times New Roman"/>
        </w:rPr>
        <w:t>20]</w:t>
      </w:r>
      <w:r w:rsidR="001F1740" w:rsidRPr="00CE59E5">
        <w:rPr>
          <w:rFonts w:cs="Times New Roman"/>
        </w:rPr>
        <w:t>.</w:t>
      </w:r>
    </w:p>
    <w:p w14:paraId="50A6B466" w14:textId="77777777" w:rsidR="00E678D2" w:rsidRPr="00CE59E5" w:rsidRDefault="00E678D2" w:rsidP="007F0DEF">
      <w:pPr>
        <w:spacing w:line="360" w:lineRule="auto"/>
        <w:rPr>
          <w:rFonts w:cs="Times New Roman"/>
          <w:b/>
          <w:szCs w:val="24"/>
        </w:rPr>
      </w:pPr>
      <w:r w:rsidRPr="00CE59E5">
        <w:rPr>
          <w:rFonts w:cs="Times New Roman"/>
          <w:b/>
          <w:szCs w:val="24"/>
        </w:rPr>
        <w:t>Contribution of this paper,</w:t>
      </w:r>
    </w:p>
    <w:p w14:paraId="26639B47" w14:textId="77777777" w:rsidR="00EC3B73" w:rsidRPr="00CE59E5" w:rsidRDefault="00EC3B73" w:rsidP="00EC3B73">
      <w:pPr>
        <w:pStyle w:val="ListParagraph"/>
        <w:numPr>
          <w:ilvl w:val="0"/>
          <w:numId w:val="3"/>
        </w:numPr>
        <w:spacing w:line="360" w:lineRule="auto"/>
        <w:rPr>
          <w:rFonts w:cs="Times New Roman"/>
          <w:b/>
          <w:szCs w:val="24"/>
        </w:rPr>
      </w:pPr>
      <w:r w:rsidRPr="00CE59E5">
        <w:rPr>
          <w:rFonts w:cs="Times New Roman"/>
        </w:rPr>
        <w:t xml:space="preserve">It utilizing Hebbian learning, spiking neural networks, and distributed reinforcement learning, offers </w:t>
      </w:r>
      <w:proofErr w:type="spellStart"/>
      <w:r w:rsidRPr="00CE59E5">
        <w:rPr>
          <w:rFonts w:cs="Times New Roman"/>
        </w:rPr>
        <w:t>BASHComm</w:t>
      </w:r>
      <w:proofErr w:type="spellEnd"/>
      <w:r w:rsidRPr="00CE59E5">
        <w:rPr>
          <w:rFonts w:cs="Times New Roman"/>
        </w:rPr>
        <w:t xml:space="preserve">, a biologically inspired communication framework for adaptive and self-healing network </w:t>
      </w:r>
      <w:proofErr w:type="spellStart"/>
      <w:r w:rsidRPr="00CE59E5">
        <w:rPr>
          <w:rFonts w:cs="Times New Roman"/>
        </w:rPr>
        <w:t>behavior</w:t>
      </w:r>
      <w:proofErr w:type="spellEnd"/>
      <w:r w:rsidRPr="00CE59E5">
        <w:rPr>
          <w:rFonts w:cs="Times New Roman"/>
        </w:rPr>
        <w:t xml:space="preserve">. </w:t>
      </w:r>
    </w:p>
    <w:p w14:paraId="5648ADB0" w14:textId="77777777" w:rsidR="00EC3B73" w:rsidRPr="00CE59E5" w:rsidRDefault="00EC3B73" w:rsidP="00EC3B73">
      <w:pPr>
        <w:pStyle w:val="ListParagraph"/>
        <w:numPr>
          <w:ilvl w:val="0"/>
          <w:numId w:val="3"/>
        </w:numPr>
        <w:spacing w:line="360" w:lineRule="auto"/>
        <w:rPr>
          <w:rFonts w:cs="Times New Roman"/>
          <w:b/>
          <w:szCs w:val="24"/>
        </w:rPr>
      </w:pPr>
      <w:r w:rsidRPr="00CE59E5">
        <w:rPr>
          <w:rFonts w:cs="Times New Roman"/>
        </w:rPr>
        <w:t xml:space="preserve">Shows real-time autonomous reconfiguration in response to environmental changes and node failures, hence enabling constant communication free from central control. </w:t>
      </w:r>
    </w:p>
    <w:p w14:paraId="3D3C09EF" w14:textId="77777777" w:rsidR="00EC3B73" w:rsidRPr="00CE59E5" w:rsidRDefault="00EC3B73" w:rsidP="00EC3B73">
      <w:pPr>
        <w:pStyle w:val="ListParagraph"/>
        <w:numPr>
          <w:ilvl w:val="0"/>
          <w:numId w:val="3"/>
        </w:numPr>
        <w:spacing w:line="360" w:lineRule="auto"/>
        <w:rPr>
          <w:rFonts w:cs="Times New Roman"/>
          <w:b/>
          <w:szCs w:val="24"/>
        </w:rPr>
      </w:pPr>
      <w:r w:rsidRPr="00CE59E5">
        <w:rPr>
          <w:rFonts w:cs="Times New Roman"/>
        </w:rPr>
        <w:lastRenderedPageBreak/>
        <w:t>By proving notable improvements in system uptime, message delivery reliability, and recovery speed over more conventional techniques, simulations and prototypes serve to verify the system.</w:t>
      </w:r>
    </w:p>
    <w:p w14:paraId="4355FD3A" w14:textId="77777777" w:rsidR="004A6291" w:rsidRPr="00CE59E5" w:rsidRDefault="004A6291" w:rsidP="007F0DEF">
      <w:pPr>
        <w:spacing w:line="360" w:lineRule="auto"/>
        <w:jc w:val="center"/>
        <w:rPr>
          <w:rFonts w:cs="Times New Roman"/>
          <w:b/>
          <w:szCs w:val="24"/>
        </w:rPr>
      </w:pPr>
      <w:r w:rsidRPr="00CE59E5">
        <w:rPr>
          <w:rFonts w:cs="Times New Roman"/>
          <w:b/>
          <w:noProof/>
          <w:szCs w:val="24"/>
          <w:lang w:val="en-US"/>
        </w:rPr>
        <w:drawing>
          <wp:inline distT="0" distB="0" distL="0" distR="0" wp14:anchorId="5C879B68" wp14:editId="5961D553">
            <wp:extent cx="4448175" cy="4667250"/>
            <wp:effectExtent l="19050" t="0" r="9525" b="0"/>
            <wp:docPr id="13" name="Picture 13" descr="C:\Users\Sagar\Downloads\Paper 87 may 6-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gar\Downloads\Paper 87 may 6-Page-1.drawio.png"/>
                    <pic:cNvPicPr>
                      <a:picLocks noChangeAspect="1" noChangeArrowheads="1"/>
                    </pic:cNvPicPr>
                  </pic:nvPicPr>
                  <pic:blipFill>
                    <a:blip r:embed="rId5"/>
                    <a:srcRect/>
                    <a:stretch>
                      <a:fillRect/>
                    </a:stretch>
                  </pic:blipFill>
                  <pic:spPr bwMode="auto">
                    <a:xfrm>
                      <a:off x="0" y="0"/>
                      <a:ext cx="4448175" cy="4667250"/>
                    </a:xfrm>
                    <a:prstGeom prst="rect">
                      <a:avLst/>
                    </a:prstGeom>
                    <a:noFill/>
                    <a:ln w="9525">
                      <a:noFill/>
                      <a:miter lim="800000"/>
                      <a:headEnd/>
                      <a:tailEnd/>
                    </a:ln>
                  </pic:spPr>
                </pic:pic>
              </a:graphicData>
            </a:graphic>
          </wp:inline>
        </w:drawing>
      </w:r>
    </w:p>
    <w:p w14:paraId="54E06705" w14:textId="77777777" w:rsidR="007B2108" w:rsidRPr="00CE59E5" w:rsidRDefault="007B2108" w:rsidP="007F0DEF">
      <w:pPr>
        <w:spacing w:line="360" w:lineRule="auto"/>
        <w:jc w:val="center"/>
        <w:rPr>
          <w:rFonts w:cs="Times New Roman"/>
          <w:b/>
          <w:szCs w:val="24"/>
        </w:rPr>
      </w:pPr>
      <w:r w:rsidRPr="00CE59E5">
        <w:rPr>
          <w:rFonts w:cs="Times New Roman"/>
          <w:b/>
          <w:szCs w:val="24"/>
        </w:rPr>
        <w:t>Figure 1:</w:t>
      </w:r>
      <w:r w:rsidR="007361A8" w:rsidRPr="00CE59E5">
        <w:rPr>
          <w:rFonts w:cs="Times New Roman"/>
          <w:b/>
          <w:szCs w:val="24"/>
        </w:rPr>
        <w:t xml:space="preserve"> Overall system architecture</w:t>
      </w:r>
    </w:p>
    <w:p w14:paraId="3FDD1990" w14:textId="77777777" w:rsidR="007361A8" w:rsidRPr="00CE59E5" w:rsidRDefault="007361A8" w:rsidP="007F0DEF">
      <w:pPr>
        <w:spacing w:line="360" w:lineRule="auto"/>
        <w:rPr>
          <w:rFonts w:cs="Times New Roman"/>
          <w:bCs/>
          <w:szCs w:val="24"/>
        </w:rPr>
      </w:pPr>
      <w:r w:rsidRPr="00CE59E5">
        <w:rPr>
          <w:rFonts w:cs="Times New Roman"/>
          <w:szCs w:val="24"/>
        </w:rPr>
        <w:t xml:space="preserve">Even amid node failures or interruptions, each node in </w:t>
      </w:r>
      <w:proofErr w:type="spellStart"/>
      <w:r w:rsidRPr="00CE59E5">
        <w:rPr>
          <w:rFonts w:cs="Times New Roman"/>
          <w:szCs w:val="24"/>
        </w:rPr>
        <w:t>BASHComm</w:t>
      </w:r>
      <w:proofErr w:type="spellEnd"/>
      <w:r w:rsidRPr="00CE59E5">
        <w:rPr>
          <w:rFonts w:cs="Times New Roman"/>
          <w:szCs w:val="24"/>
        </w:rPr>
        <w:t xml:space="preserve"> leverages biologically inspired intelligence—</w:t>
      </w:r>
      <w:proofErr w:type="spellStart"/>
      <w:r w:rsidRPr="00CE59E5">
        <w:rPr>
          <w:rFonts w:cs="Times New Roman"/>
          <w:szCs w:val="24"/>
        </w:rPr>
        <w:t>hebbian</w:t>
      </w:r>
      <w:proofErr w:type="spellEnd"/>
      <w:r w:rsidRPr="00CE59E5">
        <w:rPr>
          <w:rFonts w:cs="Times New Roman"/>
          <w:szCs w:val="24"/>
        </w:rPr>
        <w:t xml:space="preserve"> learning, SNNs, and reinforcement learning—to self-organize, redirect, and sustain communication in real time shown in figure 1.</w:t>
      </w:r>
    </w:p>
    <w:p w14:paraId="202A6EA0" w14:textId="77777777" w:rsidR="00E678D2" w:rsidRPr="00CE59E5" w:rsidRDefault="00E678D2" w:rsidP="007F0DEF">
      <w:pPr>
        <w:spacing w:line="360" w:lineRule="auto"/>
        <w:rPr>
          <w:rFonts w:cs="Times New Roman"/>
          <w:szCs w:val="24"/>
        </w:rPr>
      </w:pPr>
      <w:r w:rsidRPr="00CE59E5">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16E2A447" w14:textId="77777777" w:rsidR="00E678D2" w:rsidRPr="00CE59E5" w:rsidRDefault="00E678D2" w:rsidP="007F0DEF">
      <w:pPr>
        <w:pStyle w:val="ListParagraph"/>
        <w:numPr>
          <w:ilvl w:val="0"/>
          <w:numId w:val="1"/>
        </w:numPr>
        <w:spacing w:after="160" w:line="360" w:lineRule="auto"/>
        <w:rPr>
          <w:rFonts w:cs="Times New Roman"/>
          <w:b/>
          <w:szCs w:val="24"/>
        </w:rPr>
      </w:pPr>
      <w:r w:rsidRPr="00CE59E5">
        <w:rPr>
          <w:rFonts w:cs="Times New Roman"/>
          <w:b/>
          <w:szCs w:val="24"/>
        </w:rPr>
        <w:lastRenderedPageBreak/>
        <w:t>Related work</w:t>
      </w:r>
    </w:p>
    <w:p w14:paraId="0FC4FB75" w14:textId="77777777" w:rsidR="005E31B7" w:rsidRPr="00CE59E5" w:rsidRDefault="005E31B7" w:rsidP="007F0DEF">
      <w:pPr>
        <w:spacing w:after="160" w:line="360" w:lineRule="auto"/>
        <w:rPr>
          <w:rFonts w:cs="Times New Roman"/>
          <w:szCs w:val="24"/>
        </w:rPr>
      </w:pPr>
      <w:r w:rsidRPr="00CE59E5">
        <w:rPr>
          <w:rFonts w:cs="Times New Roman"/>
          <w:szCs w:val="24"/>
        </w:rPr>
        <w:t>Inspired by sensor networks, infrastructure, cyber-physical systems, and sophisticated automated control systems, this collection of papers explores original concepts for self-healing systems across several disciplines. Under the proposed approaches—Bis-</w:t>
      </w:r>
      <w:proofErr w:type="spellStart"/>
      <w:r w:rsidRPr="00CE59E5">
        <w:rPr>
          <w:rFonts w:cs="Times New Roman"/>
          <w:szCs w:val="24"/>
        </w:rPr>
        <w:t>SenNet</w:t>
      </w:r>
      <w:proofErr w:type="spellEnd"/>
      <w:r w:rsidRPr="00CE59E5">
        <w:rPr>
          <w:rFonts w:cs="Times New Roman"/>
          <w:szCs w:val="24"/>
        </w:rPr>
        <w:t xml:space="preserve">, SHIF, ML-SHS, and SHCS—use bio-inspired algorithms, artificial intelligence, and machine learning to enhance system resilience, fault tolerance, and autonomous adaptation. Every paper shows the potential of self-healing technologies for real-time recovery and improved efficiency in numerous applications, therefore presenting innovative approaches aimed to handle the increasing complexity of modern systems. </w:t>
      </w:r>
    </w:p>
    <w:p w14:paraId="12EF6BCF" w14:textId="77777777" w:rsidR="000175B5" w:rsidRPr="00CE59E5" w:rsidRDefault="005E31B7" w:rsidP="007F0DEF">
      <w:pPr>
        <w:spacing w:after="160" w:line="360" w:lineRule="auto"/>
        <w:rPr>
          <w:rFonts w:cs="Times New Roman"/>
          <w:szCs w:val="24"/>
        </w:rPr>
      </w:pPr>
      <w:r w:rsidRPr="00CE59E5">
        <w:rPr>
          <w:rFonts w:cs="Times New Roman"/>
          <w:szCs w:val="24"/>
        </w:rPr>
        <w:t xml:space="preserve">Aiming at self-healing and flexibility, this work presents a bio-inspired approach to improve sensor network performance. Suggested to be combined to enhance resource use, accuracy, efficiency, speed, reliability, are Ant Colony Optimization (ACO), Particle Swarm Optimization (PSO), and Genetic Algorithms (GA). Especially in energy management, fault tolerance, and node placement, the proposed system generally outperforms six industry-standard techniques. While ACO enhances routing and fault tolerance, PSO encourages self-organizing; GA best places and recovers nodes [7]. </w:t>
      </w:r>
      <w:r w:rsidR="000175B5" w:rsidRPr="00CE59E5">
        <w:rPr>
          <w:rFonts w:cs="Times New Roman"/>
          <w:szCs w:val="24"/>
        </w:rPr>
        <w:t xml:space="preserve">The </w:t>
      </w:r>
      <w:r w:rsidR="000175B5" w:rsidRPr="00CE59E5">
        <w:rPr>
          <w:rStyle w:val="Strong"/>
          <w:rFonts w:cs="Times New Roman"/>
          <w:b w:val="0"/>
          <w:bCs w:val="0"/>
          <w:szCs w:val="24"/>
        </w:rPr>
        <w:t>Bio-Inspired Self-Healing Sensor Network (BIS-</w:t>
      </w:r>
      <w:proofErr w:type="spellStart"/>
      <w:r w:rsidR="000175B5" w:rsidRPr="00CE59E5">
        <w:rPr>
          <w:rStyle w:val="Strong"/>
          <w:rFonts w:cs="Times New Roman"/>
          <w:b w:val="0"/>
          <w:bCs w:val="0"/>
          <w:szCs w:val="24"/>
        </w:rPr>
        <w:t>SenNet</w:t>
      </w:r>
      <w:proofErr w:type="spellEnd"/>
      <w:r w:rsidR="000175B5" w:rsidRPr="00CE59E5">
        <w:rPr>
          <w:rStyle w:val="Strong"/>
          <w:rFonts w:cs="Times New Roman"/>
          <w:b w:val="0"/>
          <w:bCs w:val="0"/>
          <w:szCs w:val="24"/>
        </w:rPr>
        <w:t>)</w:t>
      </w:r>
      <w:r w:rsidR="000175B5" w:rsidRPr="00CE59E5">
        <w:rPr>
          <w:rFonts w:cs="Times New Roman"/>
          <w:szCs w:val="24"/>
        </w:rPr>
        <w:t xml:space="preserve"> method offers a comprehensive solution for adaptive, self-repairing networks.</w:t>
      </w:r>
      <w:r w:rsidRPr="00CE59E5">
        <w:rPr>
          <w:rFonts w:cs="Times New Roman"/>
          <w:szCs w:val="24"/>
        </w:rPr>
        <w:br/>
        <w:t xml:space="preserve">This paper addresses artificial intelligence (AI) use in systems for self-healing infrastructure. </w:t>
      </w:r>
    </w:p>
    <w:p w14:paraId="06078F70" w14:textId="77777777" w:rsidR="000175B5" w:rsidRPr="00CE59E5" w:rsidRDefault="005E31B7" w:rsidP="007F0DEF">
      <w:pPr>
        <w:spacing w:after="160" w:line="360" w:lineRule="auto"/>
        <w:rPr>
          <w:rFonts w:cs="Times New Roman"/>
          <w:szCs w:val="24"/>
        </w:rPr>
      </w:pPr>
      <w:r w:rsidRPr="00CE59E5">
        <w:rPr>
          <w:rFonts w:cs="Times New Roman"/>
          <w:szCs w:val="24"/>
        </w:rPr>
        <w:t>Presenting a self-healing architecture for leak management in water distribution networks, it uses artificial intelligence for anticipation, detection, and restoration. Under the arrangement, a UK water supplier controls over 2,000 district metered</w:t>
      </w:r>
      <w:r w:rsidR="006668EE" w:rsidRPr="00CE59E5">
        <w:rPr>
          <w:rFonts w:cs="Times New Roman"/>
          <w:szCs w:val="24"/>
        </w:rPr>
        <w:t xml:space="preserve"> areas (DMAs). Customer trust [17</w:t>
      </w:r>
      <w:r w:rsidRPr="00CE59E5">
        <w:rPr>
          <w:rFonts w:cs="Times New Roman"/>
          <w:szCs w:val="24"/>
        </w:rPr>
        <w:t xml:space="preserve">] demonstrates significant increases as well as leak detection and repair optimization. The Self-Healing Infrastructure Framework (SHIF) raises resilience and offers a relatively cheap approach to manage infrastructure failures by means of creative, data-driven solutions. One may adapt the structure to match many infrastructural systems. </w:t>
      </w:r>
    </w:p>
    <w:p w14:paraId="6B1667BE" w14:textId="77777777" w:rsidR="000175B5" w:rsidRPr="00CE59E5" w:rsidRDefault="005E31B7" w:rsidP="007F0DEF">
      <w:pPr>
        <w:spacing w:after="160" w:line="360" w:lineRule="auto"/>
        <w:rPr>
          <w:rFonts w:cs="Times New Roman"/>
          <w:szCs w:val="24"/>
        </w:rPr>
      </w:pPr>
      <w:r w:rsidRPr="00CE59E5">
        <w:rPr>
          <w:rFonts w:cs="Times New Roman"/>
          <w:szCs w:val="24"/>
        </w:rPr>
        <w:t xml:space="preserve">Aiming to increase system security and prevent breakdowns, this study investigates the application of machine learning for self-healing in cyber-physical systems. Three primary components of self-healing—error alert, anomaly detection, and fault auto-remediation—form the focal point here. The paper highlights how machine learning might autonomously manage system failures—like those in power grids—that need human participation [9]. The proposed fix </w:t>
      </w:r>
      <w:r w:rsidRPr="00CE59E5">
        <w:rPr>
          <w:rFonts w:cs="Times New Roman"/>
          <w:szCs w:val="24"/>
        </w:rPr>
        <w:lastRenderedPageBreak/>
        <w:t xml:space="preserve">would allow cyber-physical systems autonomously bounce back from vulnerabilities and intrusions. A seamless and autonomous approach to improve user experience and system security is provided by the ML-Based Self-Healing System (ML-SHS). </w:t>
      </w:r>
    </w:p>
    <w:p w14:paraId="5596DCBB" w14:textId="77777777" w:rsidR="000175B5" w:rsidRPr="00CE59E5" w:rsidRDefault="005E31B7" w:rsidP="007F0DEF">
      <w:pPr>
        <w:spacing w:after="160" w:line="360" w:lineRule="auto"/>
        <w:rPr>
          <w:rFonts w:cs="Times New Roman"/>
          <w:szCs w:val="24"/>
        </w:rPr>
      </w:pPr>
      <w:r w:rsidRPr="00CE59E5">
        <w:rPr>
          <w:rFonts w:cs="Times New Roman"/>
          <w:szCs w:val="24"/>
        </w:rPr>
        <w:t>This paper discusses the concept of self-healing control in modern automated systems, therefore addressing the increasing need for intelligent management and maintenance coming from system complexity. It covers the aspects, goals, and theoretical framework of self-healing control. This paper explores the relationship between self-healing control and various control systems like fault-tolerant and adaptive control. Emphasizing giving automated systems intelligent control, it provides a self-healing control system (SHCS) t</w:t>
      </w:r>
      <w:r w:rsidR="006668EE" w:rsidRPr="00CE59E5">
        <w:rPr>
          <w:rFonts w:cs="Times New Roman"/>
          <w:szCs w:val="24"/>
        </w:rPr>
        <w:t>o increase system resilience [15</w:t>
      </w:r>
      <w:r w:rsidRPr="00CE59E5">
        <w:rPr>
          <w:rFonts w:cs="Times New Roman"/>
          <w:szCs w:val="24"/>
        </w:rPr>
        <w:t xml:space="preserve">]. Grounded on the work presented, further theoretical exploration of self-healing technology in intelligent control applications is guided. </w:t>
      </w:r>
    </w:p>
    <w:p w14:paraId="179EE3C1" w14:textId="77777777" w:rsidR="005E31B7" w:rsidRPr="00CE59E5" w:rsidRDefault="005E31B7" w:rsidP="007F0DEF">
      <w:pPr>
        <w:spacing w:after="160" w:line="360" w:lineRule="auto"/>
        <w:rPr>
          <w:rFonts w:cs="Times New Roman"/>
          <w:szCs w:val="24"/>
        </w:rPr>
      </w:pPr>
      <w:r w:rsidRPr="00CE59E5">
        <w:rPr>
          <w:rFonts w:cs="Times New Roman"/>
          <w:szCs w:val="24"/>
        </w:rPr>
        <w:t>This paper presents original self-healing models for enhancing system performance in sensor networks, infrastructure, cyber-physical systems, and automated control. Including ACO, PSO, GA, and machine learning these systems provide fault detection, efficient energy usage, autonomous recovery, and resilience against failures. In reliability, economy, and resource management, the proposed approaches—BIS-</w:t>
      </w:r>
      <w:proofErr w:type="spellStart"/>
      <w:r w:rsidRPr="00CE59E5">
        <w:rPr>
          <w:rFonts w:cs="Times New Roman"/>
          <w:szCs w:val="24"/>
        </w:rPr>
        <w:t>SenNet</w:t>
      </w:r>
      <w:proofErr w:type="spellEnd"/>
      <w:r w:rsidRPr="00CE59E5">
        <w:rPr>
          <w:rFonts w:cs="Times New Roman"/>
          <w:szCs w:val="24"/>
        </w:rPr>
        <w:t>, SHIF, ML-SHS, and SHCS—show superior performance than accepted methods. Practical applications of these self-healing materials have enormous promise in many different fields.</w:t>
      </w:r>
    </w:p>
    <w:p w14:paraId="45941338" w14:textId="77777777" w:rsidR="00E678D2" w:rsidRPr="00CE59E5" w:rsidRDefault="00E678D2" w:rsidP="007F0DEF">
      <w:pPr>
        <w:pStyle w:val="ListParagraph"/>
        <w:numPr>
          <w:ilvl w:val="0"/>
          <w:numId w:val="1"/>
        </w:numPr>
        <w:spacing w:after="160" w:line="360" w:lineRule="auto"/>
        <w:rPr>
          <w:rFonts w:cs="Times New Roman"/>
          <w:b/>
          <w:szCs w:val="24"/>
        </w:rPr>
      </w:pPr>
      <w:r w:rsidRPr="00CE59E5">
        <w:rPr>
          <w:rFonts w:cs="Times New Roman"/>
          <w:b/>
          <w:szCs w:val="24"/>
        </w:rPr>
        <w:t>Proposed method</w:t>
      </w:r>
    </w:p>
    <w:p w14:paraId="5CB21658" w14:textId="77777777" w:rsidR="00DF540D" w:rsidRPr="00CE59E5" w:rsidRDefault="00DF540D" w:rsidP="007F0DEF">
      <w:pPr>
        <w:spacing w:line="360" w:lineRule="auto"/>
        <w:rPr>
          <w:rFonts w:cs="Times New Roman"/>
          <w:bCs/>
          <w:szCs w:val="24"/>
        </w:rPr>
      </w:pPr>
      <w:r w:rsidRPr="00CE59E5">
        <w:rPr>
          <w:rFonts w:cs="Times New Roman"/>
          <w:szCs w:val="24"/>
        </w:rPr>
        <w:t xml:space="preserve">Here visually shown are the projected </w:t>
      </w:r>
      <w:proofErr w:type="spellStart"/>
      <w:r w:rsidRPr="00CE59E5">
        <w:rPr>
          <w:rFonts w:cs="Times New Roman"/>
          <w:szCs w:val="24"/>
        </w:rPr>
        <w:t>BASHComm</w:t>
      </w:r>
      <w:proofErr w:type="spellEnd"/>
      <w:r w:rsidRPr="00CE59E5">
        <w:rPr>
          <w:rFonts w:cs="Times New Roman"/>
          <w:szCs w:val="24"/>
        </w:rPr>
        <w:t xml:space="preserve"> system's architecture, intelligence, and assessment mechanism. Every picture underlines a fundamental component of this biologically inspired communication system: distributed interaction between mobile nodes, internal artificial intelligence-driven self-healing mechanisms, and the proven structured simulation environment. These images seen together serve to highlight how </w:t>
      </w:r>
      <w:proofErr w:type="spellStart"/>
      <w:r w:rsidRPr="00CE59E5">
        <w:rPr>
          <w:rFonts w:cs="Times New Roman"/>
          <w:szCs w:val="24"/>
        </w:rPr>
        <w:t>BASHComm</w:t>
      </w:r>
      <w:proofErr w:type="spellEnd"/>
      <w:r w:rsidRPr="00CE59E5">
        <w:rPr>
          <w:rFonts w:cs="Times New Roman"/>
          <w:szCs w:val="24"/>
        </w:rPr>
        <w:t xml:space="preserve"> uses brain concepts to enable adaptive, robust, and autonomous communication—qualities essential in disaster zones when traditional infrastructure collapses and speedy recovery is critically important.</w:t>
      </w:r>
    </w:p>
    <w:p w14:paraId="3710275A" w14:textId="77777777" w:rsidR="0048207D" w:rsidRPr="00CE59E5" w:rsidRDefault="0048207D" w:rsidP="007F0DEF">
      <w:pPr>
        <w:spacing w:line="360" w:lineRule="auto"/>
        <w:jc w:val="center"/>
        <w:rPr>
          <w:rFonts w:cs="Times New Roman"/>
          <w:b/>
          <w:szCs w:val="24"/>
        </w:rPr>
      </w:pPr>
      <w:r w:rsidRPr="00CE59E5">
        <w:rPr>
          <w:rFonts w:cs="Times New Roman"/>
          <w:b/>
          <w:noProof/>
          <w:szCs w:val="24"/>
          <w:lang w:val="en-US"/>
        </w:rPr>
        <w:lastRenderedPageBreak/>
        <w:drawing>
          <wp:inline distT="0" distB="0" distL="0" distR="0" wp14:anchorId="1941A440" wp14:editId="0646EF97">
            <wp:extent cx="3971925" cy="2787316"/>
            <wp:effectExtent l="19050" t="0" r="9525" b="0"/>
            <wp:docPr id="14" name="Picture 14" descr="C:\Users\Sagar\Downloads\Paper 87 may 6-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gar\Downloads\Paper 87 may 6-Page-2.drawio.png"/>
                    <pic:cNvPicPr>
                      <a:picLocks noChangeAspect="1" noChangeArrowheads="1"/>
                    </pic:cNvPicPr>
                  </pic:nvPicPr>
                  <pic:blipFill>
                    <a:blip r:embed="rId6"/>
                    <a:srcRect/>
                    <a:stretch>
                      <a:fillRect/>
                    </a:stretch>
                  </pic:blipFill>
                  <pic:spPr bwMode="auto">
                    <a:xfrm>
                      <a:off x="0" y="0"/>
                      <a:ext cx="3971925" cy="2787316"/>
                    </a:xfrm>
                    <a:prstGeom prst="rect">
                      <a:avLst/>
                    </a:prstGeom>
                    <a:noFill/>
                    <a:ln w="9525">
                      <a:noFill/>
                      <a:miter lim="800000"/>
                      <a:headEnd/>
                      <a:tailEnd/>
                    </a:ln>
                  </pic:spPr>
                </pic:pic>
              </a:graphicData>
            </a:graphic>
          </wp:inline>
        </w:drawing>
      </w:r>
    </w:p>
    <w:p w14:paraId="01C28B6E" w14:textId="77777777" w:rsidR="00E678D2" w:rsidRPr="00CE59E5" w:rsidRDefault="00E678D2" w:rsidP="007F0DEF">
      <w:pPr>
        <w:spacing w:line="360" w:lineRule="auto"/>
        <w:jc w:val="center"/>
        <w:rPr>
          <w:rFonts w:cs="Times New Roman"/>
          <w:b/>
          <w:szCs w:val="24"/>
        </w:rPr>
      </w:pPr>
      <w:r w:rsidRPr="00CE59E5">
        <w:rPr>
          <w:rFonts w:cs="Times New Roman"/>
          <w:b/>
          <w:szCs w:val="24"/>
        </w:rPr>
        <w:t xml:space="preserve">Figure </w:t>
      </w:r>
      <w:proofErr w:type="gramStart"/>
      <w:r w:rsidRPr="00CE59E5">
        <w:rPr>
          <w:rFonts w:cs="Times New Roman"/>
          <w:b/>
          <w:szCs w:val="24"/>
        </w:rPr>
        <w:t>2:</w:t>
      </w:r>
      <w:r w:rsidR="00DF540D" w:rsidRPr="00CE59E5">
        <w:rPr>
          <w:rFonts w:cs="Times New Roman"/>
          <w:b/>
          <w:bCs/>
          <w:szCs w:val="24"/>
        </w:rPr>
        <w:t>The</w:t>
      </w:r>
      <w:proofErr w:type="gramEnd"/>
      <w:r w:rsidR="00DF540D" w:rsidRPr="00CE59E5">
        <w:rPr>
          <w:rFonts w:cs="Times New Roman"/>
          <w:b/>
          <w:bCs/>
          <w:szCs w:val="24"/>
        </w:rPr>
        <w:t xml:space="preserve"> </w:t>
      </w:r>
      <w:proofErr w:type="spellStart"/>
      <w:r w:rsidR="00DF540D" w:rsidRPr="00CE59E5">
        <w:rPr>
          <w:rFonts w:cs="Times New Roman"/>
          <w:b/>
          <w:bCs/>
          <w:szCs w:val="24"/>
        </w:rPr>
        <w:t>BASHComm</w:t>
      </w:r>
      <w:proofErr w:type="spellEnd"/>
      <w:r w:rsidR="00DF540D" w:rsidRPr="00CE59E5">
        <w:rPr>
          <w:rFonts w:cs="Times New Roman"/>
          <w:b/>
          <w:bCs/>
          <w:szCs w:val="24"/>
        </w:rPr>
        <w:t xml:space="preserve"> Brain</w:t>
      </w:r>
    </w:p>
    <w:p w14:paraId="1F6BA55F" w14:textId="77777777" w:rsidR="00DF540D" w:rsidRPr="00CE59E5" w:rsidRDefault="007D175C" w:rsidP="007F0DEF">
      <w:pPr>
        <w:spacing w:line="360" w:lineRule="auto"/>
        <w:rPr>
          <w:rFonts w:cs="Times New Roman"/>
          <w:szCs w:val="24"/>
        </w:rPr>
      </w:pPr>
      <w:r w:rsidRPr="00CE59E5">
        <w:rPr>
          <w:rFonts w:cs="Times New Roman"/>
          <w:szCs w:val="24"/>
        </w:rPr>
        <w:t xml:space="preserve">Figure 2 illustrates the basic functional architecture of the </w:t>
      </w:r>
      <w:proofErr w:type="spellStart"/>
      <w:r w:rsidRPr="00CE59E5">
        <w:rPr>
          <w:rFonts w:cs="Times New Roman"/>
          <w:szCs w:val="24"/>
        </w:rPr>
        <w:t>BASHComm</w:t>
      </w:r>
      <w:proofErr w:type="spellEnd"/>
      <w:r w:rsidRPr="00CE59E5">
        <w:rPr>
          <w:rFonts w:cs="Times New Roman"/>
          <w:szCs w:val="24"/>
        </w:rPr>
        <w:t xml:space="preserve"> system. It shows how ideas provided by the human brain provide the framework to accomplish intelligent communication actions. Like synaptic reinforcement, the Hebbian learning module over time improves effective channels of communication. The module Spiking Neural Network (SNN) handles real-time data pretty effectively with little energy. Dependent on changing environmental information, reinforcement learning constantly evaluates and adjusts routing alternatives. Furthermore, fault detection helps to quickly find network weaknesses; the route optimization unit dynamically reorganizes connections. Ideal for erratic, resource- limited catastrophe environments, these combined components provide a rational decision-making mechanism that let </w:t>
      </w:r>
      <w:proofErr w:type="spellStart"/>
      <w:r w:rsidRPr="00CE59E5">
        <w:rPr>
          <w:rFonts w:cs="Times New Roman"/>
          <w:szCs w:val="24"/>
        </w:rPr>
        <w:t>BASHComm</w:t>
      </w:r>
      <w:proofErr w:type="spellEnd"/>
      <w:r w:rsidRPr="00CE59E5">
        <w:rPr>
          <w:rFonts w:cs="Times New Roman"/>
          <w:szCs w:val="24"/>
        </w:rPr>
        <w:t xml:space="preserve"> self-heal, adapt, and grow free from centralized control structure. </w:t>
      </w:r>
    </w:p>
    <w:p w14:paraId="7FB40002" w14:textId="77777777" w:rsidR="00224165" w:rsidRPr="00CE59E5" w:rsidRDefault="00000000" w:rsidP="007F0DEF">
      <w:pPr>
        <w:spacing w:line="360" w:lineRule="auto"/>
        <w:rPr>
          <w:rFonts w:eastAsiaTheme="minorEastAsia" w:cs="Times New Roman"/>
        </w:rPr>
      </w:pPr>
      <m:oMathPara>
        <m:oMath>
          <m:sSub>
            <m:sSubPr>
              <m:ctrlPr>
                <w:rPr>
                  <w:rFonts w:ascii="Cambria Math" w:eastAsiaTheme="minorEastAsia" w:hAnsi="Cambria Math"/>
                  <w:i/>
                </w:rPr>
              </m:ctrlPr>
            </m:sSubPr>
            <m:e>
              <m:r>
                <w:rPr>
                  <w:rFonts w:ascii="Cambria Math" w:eastAsiaTheme="minorEastAsia" w:hAnsi="Cambria Math"/>
                </w:rPr>
                <m:t>Ts</m:t>
              </m:r>
            </m:e>
            <m:sub>
              <m:r>
                <w:rPr>
                  <w:rFonts w:ascii="Cambria Math" w:eastAsiaTheme="minorEastAsia" w:hAnsi="Cambria Math"/>
                </w:rPr>
                <m:t>2</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b</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sup>
          </m:sSup>
          <m:r>
            <w:rPr>
              <w:rFonts w:ascii="Cambria Math" w:eastAsiaTheme="minorEastAsia" w:hAnsi="Cambria Math"/>
            </w:rPr>
            <m:t>+Kt(1)</m:t>
          </m:r>
        </m:oMath>
      </m:oMathPara>
    </w:p>
    <w:p w14:paraId="37713D0C" w14:textId="77777777" w:rsidR="001F7357" w:rsidRPr="00CE59E5" w:rsidRDefault="006F65E2" w:rsidP="008F7821">
      <w:pPr>
        <w:spacing w:before="0" w:after="0" w:line="360" w:lineRule="auto"/>
        <w:rPr>
          <w:rFonts w:eastAsia="Times New Roman" w:cs="Times New Roman"/>
          <w:kern w:val="0"/>
          <w:szCs w:val="24"/>
          <w:lang w:eastAsia="en-IN"/>
        </w:rPr>
      </w:pPr>
      <w:r w:rsidRPr="00CE59E5">
        <w:rPr>
          <w:rFonts w:eastAsia="Times New Roman" w:cs="Times New Roman"/>
          <w:kern w:val="0"/>
          <w:szCs w:val="24"/>
          <w:lang w:eastAsia="en-IN"/>
        </w:rPr>
        <w:t>An equation</w:t>
      </w:r>
      <w:r w:rsidR="009D3B62" w:rsidRPr="00CE59E5">
        <w:rPr>
          <w:rFonts w:eastAsia="Times New Roman" w:cs="Times New Roman"/>
          <w:kern w:val="0"/>
          <w:szCs w:val="24"/>
          <w:lang w:eastAsia="en-IN"/>
        </w:rPr>
        <w:t xml:space="preserve"> 1</w:t>
      </w:r>
      <w:r w:rsidRPr="00CE59E5">
        <w:rPr>
          <w:rFonts w:eastAsia="Times New Roman" w:cs="Times New Roman"/>
          <w:kern w:val="0"/>
          <w:szCs w:val="24"/>
          <w:lang w:eastAsia="en-IN"/>
        </w:rPr>
        <w:t xml:space="preserve"> that incorporates the outputs of two nodes</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b</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oMath>
      <w:r w:rsidRPr="00CE59E5">
        <w:rPr>
          <w:rFonts w:eastAsia="Times New Roman" w:cs="Times New Roman"/>
          <w:kern w:val="0"/>
          <w:szCs w:val="24"/>
          <w:lang w:eastAsia="en-IN"/>
        </w:rPr>
        <w:t>, their adaptive modifications</w:t>
      </w:r>
      <m:oMath>
        <m:r>
          <w:rPr>
            <w:rFonts w:ascii="Cambria Math" w:eastAsiaTheme="minorEastAsia" w:hAnsi="Cambria Math"/>
          </w:rPr>
          <m:t>Kt</m:t>
        </m:r>
      </m:oMath>
      <w:r w:rsidRPr="00CE59E5">
        <w:rPr>
          <w:rFonts w:eastAsia="Times New Roman" w:cs="Times New Roman"/>
          <w:kern w:val="0"/>
          <w:szCs w:val="24"/>
          <w:lang w:eastAsia="en-IN"/>
        </w:rPr>
        <w:t xml:space="preserve">, a learning-based modulation that is affected by input </w:t>
      </w:r>
      <m:oMath>
        <m:sSub>
          <m:sSubPr>
            <m:ctrlPr>
              <w:rPr>
                <w:rFonts w:ascii="Cambria Math" w:eastAsiaTheme="minorEastAsia" w:hAnsi="Cambria Math"/>
                <w:i/>
              </w:rPr>
            </m:ctrlPr>
          </m:sSubPr>
          <m:e>
            <m:r>
              <w:rPr>
                <w:rFonts w:ascii="Cambria Math" w:eastAsiaTheme="minorEastAsia" w:hAnsi="Cambria Math"/>
              </w:rPr>
              <m:t>Ts</m:t>
            </m:r>
          </m:e>
          <m:sub>
            <m:r>
              <w:rPr>
                <w:rFonts w:ascii="Cambria Math" w:eastAsiaTheme="minorEastAsia" w:hAnsi="Cambria Math"/>
              </w:rPr>
              <m:t>2</m:t>
            </m:r>
          </m:sub>
        </m:sSub>
      </m:oMath>
      <w:r w:rsidRPr="00CE59E5">
        <w:rPr>
          <w:rFonts w:eastAsia="Times New Roman" w:cs="Times New Roman"/>
          <w:kern w:val="0"/>
          <w:szCs w:val="24"/>
          <w:lang w:eastAsia="en-IN"/>
        </w:rPr>
        <w:t xml:space="preserve">, and a time-based correction denoted as </w:t>
      </w:r>
      <m:oMath>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1</m:t>
                </m:r>
              </m:sup>
            </m:sSup>
          </m:sup>
        </m:sSup>
      </m:oMath>
      <w:r w:rsidRPr="00CE59E5">
        <w:rPr>
          <w:rFonts w:eastAsia="Times New Roman" w:cs="Times New Roman"/>
          <w:kern w:val="0"/>
          <w:szCs w:val="24"/>
          <w:lang w:eastAsia="en-IN"/>
        </w:rPr>
        <w:t>. By measuring how neural-inspired systems work, this is in line with BASHComm's strategy.</w:t>
      </w:r>
    </w:p>
    <w:p w14:paraId="0E3FB3A1" w14:textId="77777777" w:rsidR="0048207D" w:rsidRPr="00CE59E5" w:rsidRDefault="00131289" w:rsidP="007F0DEF">
      <w:pPr>
        <w:spacing w:line="360" w:lineRule="auto"/>
        <w:jc w:val="center"/>
        <w:rPr>
          <w:rFonts w:cs="Times New Roman"/>
          <w:b/>
          <w:szCs w:val="24"/>
        </w:rPr>
      </w:pPr>
      <w:r w:rsidRPr="00CE59E5">
        <w:rPr>
          <w:rFonts w:cs="Times New Roman"/>
          <w:b/>
          <w:noProof/>
          <w:szCs w:val="24"/>
          <w:lang w:val="en-US"/>
        </w:rPr>
        <w:lastRenderedPageBreak/>
        <w:drawing>
          <wp:inline distT="0" distB="0" distL="0" distR="0" wp14:anchorId="6A621A24" wp14:editId="5091D050">
            <wp:extent cx="5943600" cy="2092696"/>
            <wp:effectExtent l="19050" t="0" r="0" b="0"/>
            <wp:docPr id="15" name="Picture 15" descr="C:\Users\Sagar\Downloads\Paper 87 may 6-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gar\Downloads\Paper 87 may 6-Page-3.drawio.png"/>
                    <pic:cNvPicPr>
                      <a:picLocks noChangeAspect="1" noChangeArrowheads="1"/>
                    </pic:cNvPicPr>
                  </pic:nvPicPr>
                  <pic:blipFill>
                    <a:blip r:embed="rId7"/>
                    <a:srcRect/>
                    <a:stretch>
                      <a:fillRect/>
                    </a:stretch>
                  </pic:blipFill>
                  <pic:spPr bwMode="auto">
                    <a:xfrm>
                      <a:off x="0" y="0"/>
                      <a:ext cx="5943600" cy="2092696"/>
                    </a:xfrm>
                    <a:prstGeom prst="rect">
                      <a:avLst/>
                    </a:prstGeom>
                    <a:noFill/>
                    <a:ln w="9525">
                      <a:noFill/>
                      <a:miter lim="800000"/>
                      <a:headEnd/>
                      <a:tailEnd/>
                    </a:ln>
                  </pic:spPr>
                </pic:pic>
              </a:graphicData>
            </a:graphic>
          </wp:inline>
        </w:drawing>
      </w:r>
    </w:p>
    <w:p w14:paraId="3CDAD8CB" w14:textId="77777777" w:rsidR="00E678D2" w:rsidRPr="00CE59E5" w:rsidRDefault="00E678D2" w:rsidP="007F0DEF">
      <w:pPr>
        <w:spacing w:line="360" w:lineRule="auto"/>
        <w:jc w:val="center"/>
        <w:rPr>
          <w:rFonts w:cs="Times New Roman"/>
          <w:b/>
          <w:szCs w:val="24"/>
        </w:rPr>
      </w:pPr>
      <w:r w:rsidRPr="00CE59E5">
        <w:rPr>
          <w:rFonts w:cs="Times New Roman"/>
          <w:b/>
          <w:szCs w:val="24"/>
        </w:rPr>
        <w:t xml:space="preserve">Figure </w:t>
      </w:r>
      <w:proofErr w:type="gramStart"/>
      <w:r w:rsidRPr="00CE59E5">
        <w:rPr>
          <w:rFonts w:cs="Times New Roman"/>
          <w:b/>
          <w:szCs w:val="24"/>
        </w:rPr>
        <w:t>3:</w:t>
      </w:r>
      <w:r w:rsidR="00DF540D" w:rsidRPr="00CE59E5">
        <w:rPr>
          <w:rFonts w:cs="Times New Roman"/>
          <w:b/>
          <w:bCs/>
          <w:szCs w:val="24"/>
        </w:rPr>
        <w:t>Simulating</w:t>
      </w:r>
      <w:proofErr w:type="gramEnd"/>
      <w:r w:rsidR="00DF540D" w:rsidRPr="00CE59E5">
        <w:rPr>
          <w:rFonts w:cs="Times New Roman"/>
          <w:b/>
          <w:bCs/>
          <w:szCs w:val="24"/>
        </w:rPr>
        <w:t xml:space="preserve"> Chaos, Sustaining Order</w:t>
      </w:r>
    </w:p>
    <w:p w14:paraId="32BBAB27" w14:textId="77777777" w:rsidR="007D175C" w:rsidRPr="00CE59E5" w:rsidRDefault="007D175C" w:rsidP="007F0DEF">
      <w:pPr>
        <w:spacing w:line="360" w:lineRule="auto"/>
        <w:rPr>
          <w:rFonts w:cs="Times New Roman"/>
          <w:szCs w:val="24"/>
        </w:rPr>
      </w:pPr>
      <w:r w:rsidRPr="00CE59E5">
        <w:rPr>
          <w:rFonts w:cs="Times New Roman"/>
          <w:szCs w:val="24"/>
        </w:rPr>
        <w:t xml:space="preserve">Figure 3 shows the thorough testing procedure used in order to validate </w:t>
      </w:r>
      <w:proofErr w:type="spellStart"/>
      <w:r w:rsidRPr="00CE59E5">
        <w:rPr>
          <w:rFonts w:cs="Times New Roman"/>
          <w:szCs w:val="24"/>
        </w:rPr>
        <w:t>BASHComm</w:t>
      </w:r>
      <w:proofErr w:type="spellEnd"/>
      <w:r w:rsidRPr="00CE59E5">
        <w:rPr>
          <w:rFonts w:cs="Times New Roman"/>
          <w:szCs w:val="24"/>
        </w:rPr>
        <w:t xml:space="preserve">. The simulation transports nodes over dynamic terrain starting with the construction of a mobile ad- hoc network (MANET) under disaster-like circumstances. Designed to replicate actual disturbances like structural damage or power outage, controlled node failures. Then </w:t>
      </w:r>
      <w:proofErr w:type="spellStart"/>
      <w:r w:rsidRPr="00CE59E5">
        <w:rPr>
          <w:rFonts w:cs="Times New Roman"/>
          <w:szCs w:val="24"/>
        </w:rPr>
        <w:t>BASHComm</w:t>
      </w:r>
      <w:proofErr w:type="spellEnd"/>
      <w:r w:rsidRPr="00CE59E5">
        <w:rPr>
          <w:rFonts w:cs="Times New Roman"/>
          <w:szCs w:val="24"/>
        </w:rPr>
        <w:t xml:space="preserve"> turns on its cognitive elements to reroute, adapt, and recover real-time paths of communication. Throughout is gathered performance data including uptime, message loss, and reconfiguration time. This </w:t>
      </w:r>
      <w:proofErr w:type="spellStart"/>
      <w:r w:rsidRPr="00CE59E5">
        <w:rPr>
          <w:rFonts w:cs="Times New Roman"/>
          <w:szCs w:val="24"/>
        </w:rPr>
        <w:t>modeling</w:t>
      </w:r>
      <w:proofErr w:type="spellEnd"/>
      <w:r w:rsidRPr="00CE59E5">
        <w:rPr>
          <w:rFonts w:cs="Times New Roman"/>
          <w:szCs w:val="24"/>
        </w:rPr>
        <w:t xml:space="preserve"> approach assesses BASHComm's technical feasibility as well as its pragmatic under pressure efficiency. It validates that even in the most chaotic settings the biologically inspired techniques provide constant, distributed, and responsive communication. </w:t>
      </w:r>
    </w:p>
    <w:p w14:paraId="64A1D4FA" w14:textId="77777777" w:rsidR="008F7821" w:rsidRPr="00CE59E5" w:rsidRDefault="00000000" w:rsidP="008F7821">
      <w:pPr>
        <w:spacing w:line="360" w:lineRule="auto"/>
        <w:rPr>
          <w:rFonts w:eastAsiaTheme="minorEastAsia" w:cs="Times New Roman"/>
        </w:rPr>
      </w:pPr>
      <m:oMathPara>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r>
            <w:rPr>
              <w:rFonts w:ascii="Cambria Math" w:eastAsiaTheme="minorEastAsia" w:hAnsi="Cambria Math"/>
            </w:rPr>
            <m:t>=δ ε</m:t>
          </m:r>
          <m:func>
            <m:funcPr>
              <m:ctrlPr>
                <w:rPr>
                  <w:rFonts w:ascii="Cambria Math" w:eastAsiaTheme="minorEastAsia" w:hAnsi="Cambria Math"/>
                  <w:i/>
                </w:rPr>
              </m:ctrlPr>
            </m:funcPr>
            <m:fName>
              <m:r>
                <m:rPr>
                  <m:sty m:val="p"/>
                </m:rPr>
                <w:rPr>
                  <w:rFonts w:ascii="Cambria Math" w:eastAsiaTheme="minorEastAsia" w:hAnsi="Cambria Math"/>
                </w:rPr>
                <m:t>min</m:t>
              </m:r>
            </m:fName>
            <m:e>
              <m:r>
                <w:rPr>
                  <w:rFonts w:ascii="Cambria Math" w:eastAsiaTheme="minorEastAsia" w:hAnsi="Cambria Math"/>
                </w:rPr>
                <m:t>{2 V(</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σ</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σ</m:t>
                  </m:r>
                </m:e>
              </m:d>
              <m:r>
                <w:rPr>
                  <w:rFonts w:ascii="Cambria Math" w:eastAsiaTheme="minorEastAsia" w:hAnsi="Cambria Math"/>
                </w:rPr>
                <m:t>+y</m:t>
              </m:r>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4v</m:t>
              </m:r>
            </m:den>
          </m:f>
          <m:r>
            <w:rPr>
              <w:rFonts w:ascii="Cambria Math" w:eastAsiaTheme="minorEastAsia" w:hAnsi="Cambria Math"/>
            </w:rPr>
            <m:t xml:space="preserve">  (2)</m:t>
          </m:r>
        </m:oMath>
      </m:oMathPara>
    </w:p>
    <w:p w14:paraId="2F74648C" w14:textId="77777777" w:rsidR="008F7821" w:rsidRPr="00CE59E5" w:rsidRDefault="008F7821" w:rsidP="008F7821">
      <w:pPr>
        <w:spacing w:before="0" w:after="0" w:line="360" w:lineRule="auto"/>
        <w:rPr>
          <w:rFonts w:eastAsia="Times New Roman" w:cs="Times New Roman"/>
          <w:kern w:val="0"/>
          <w:szCs w:val="24"/>
          <w:lang w:eastAsia="en-IN"/>
        </w:rPr>
      </w:pPr>
      <w:r w:rsidRPr="00CE59E5">
        <w:rPr>
          <w:rFonts w:eastAsia="Times New Roman" w:cs="Times New Roman"/>
          <w:kern w:val="0"/>
          <w:szCs w:val="24"/>
          <w:lang w:eastAsia="en-IN"/>
        </w:rPr>
        <w:t>With the help of adaptive parameters</w:t>
      </w:r>
      <m:oMath>
        <m:r>
          <w:rPr>
            <w:rFonts w:ascii="Cambria Math" w:eastAsiaTheme="minorEastAsia" w:hAnsi="Cambria Math"/>
          </w:rPr>
          <m:t>2 V(</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1</m:t>
            </m:r>
          </m:sub>
        </m:sSub>
        <m:d>
          <m:dPr>
            <m:ctrlPr>
              <w:rPr>
                <w:rFonts w:ascii="Cambria Math" w:eastAsiaTheme="minorEastAsia" w:hAnsi="Cambria Math"/>
                <w:i/>
              </w:rPr>
            </m:ctrlPr>
          </m:dPr>
          <m:e>
            <m:r>
              <w:rPr>
                <w:rFonts w:ascii="Cambria Math" w:eastAsiaTheme="minorEastAsia" w:hAnsi="Cambria Math"/>
              </w:rPr>
              <m:t>σ</m:t>
            </m:r>
          </m:e>
        </m:d>
      </m:oMath>
      <w:r w:rsidRPr="00CE59E5">
        <w:rPr>
          <w:rFonts w:eastAsia="Times New Roman" w:cs="Times New Roman"/>
          <w:kern w:val="0"/>
          <w:szCs w:val="24"/>
          <w:lang w:eastAsia="en-IN"/>
        </w:rPr>
        <w:t xml:space="preserve"> and network dynamics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2</m:t>
            </m:r>
          </m:sub>
        </m:sSub>
        <m:d>
          <m:dPr>
            <m:ctrlPr>
              <w:rPr>
                <w:rFonts w:ascii="Cambria Math" w:eastAsiaTheme="minorEastAsia" w:hAnsi="Cambria Math"/>
                <w:i/>
              </w:rPr>
            </m:ctrlPr>
          </m:dPr>
          <m:e>
            <m:r>
              <w:rPr>
                <w:rFonts w:ascii="Cambria Math" w:eastAsiaTheme="minorEastAsia" w:hAnsi="Cambria Math"/>
              </w:rPr>
              <m:t>σ</m:t>
            </m:r>
          </m:e>
        </m:d>
        <m:r>
          <w:rPr>
            <w:rFonts w:ascii="Cambria Math" w:eastAsiaTheme="minorEastAsia" w:hAnsi="Cambria Math"/>
          </w:rPr>
          <m:t>+y</m:t>
        </m:r>
      </m:oMath>
      <w:r w:rsidRPr="00CE59E5">
        <w:rPr>
          <w:rFonts w:eastAsia="Times New Roman" w:cs="Times New Roman"/>
          <w:kern w:val="0"/>
          <w:szCs w:val="24"/>
          <w:lang w:eastAsia="en-IN"/>
        </w:rPr>
        <w:t xml:space="preserve"> and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4v</m:t>
            </m:r>
          </m:den>
        </m:f>
      </m:oMath>
      <w:r w:rsidRPr="00CE59E5">
        <w:rPr>
          <w:rFonts w:eastAsia="Times New Roman" w:cs="Times New Roman"/>
          <w:kern w:val="0"/>
          <w:szCs w:val="24"/>
          <w:lang w:eastAsia="en-IN"/>
        </w:rPr>
        <w:t xml:space="preserve">, as well as restrictions scaled by </w:t>
      </w:r>
      <m:oMath>
        <m:r>
          <w:rPr>
            <w:rFonts w:ascii="Cambria Math" w:eastAsiaTheme="minorEastAsia" w:hAnsi="Cambria Math"/>
          </w:rPr>
          <m:t>y</m:t>
        </m:r>
      </m:oMath>
      <w:r w:rsidRPr="00CE59E5">
        <w:rPr>
          <w:rFonts w:eastAsia="Times New Roman" w:cs="Times New Roman"/>
          <w:kern w:val="0"/>
          <w:szCs w:val="24"/>
          <w:lang w:eastAsia="en-IN"/>
        </w:rPr>
        <w:t xml:space="preserve">.The equation 2 reflects the optimum energy or data flow across nodes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2</m:t>
            </m:r>
          </m:sub>
        </m:sSub>
      </m:oMath>
      <w:r w:rsidRPr="00CE59E5">
        <w:rPr>
          <w:rFonts w:eastAsia="Times New Roman" w:cs="Times New Roman"/>
          <w:kern w:val="0"/>
          <w:szCs w:val="24"/>
          <w:lang w:eastAsia="en-IN"/>
        </w:rPr>
        <w:t>.</w:t>
      </w:r>
    </w:p>
    <w:p w14:paraId="1F420DA7" w14:textId="77777777" w:rsidR="007D175C" w:rsidRPr="00CE59E5" w:rsidRDefault="007D175C" w:rsidP="007F0DEF">
      <w:pPr>
        <w:spacing w:line="360" w:lineRule="auto"/>
        <w:rPr>
          <w:rFonts w:cs="Times New Roman"/>
          <w:bCs/>
          <w:szCs w:val="24"/>
        </w:rPr>
      </w:pPr>
      <w:r w:rsidRPr="00CE59E5">
        <w:rPr>
          <w:rFonts w:cs="Times New Roman"/>
          <w:szCs w:val="24"/>
        </w:rPr>
        <w:t xml:space="preserve">The basic concept and running mechanism of </w:t>
      </w:r>
      <w:proofErr w:type="spellStart"/>
      <w:r w:rsidRPr="00CE59E5">
        <w:rPr>
          <w:rFonts w:cs="Times New Roman"/>
          <w:szCs w:val="24"/>
        </w:rPr>
        <w:t>BASHComm</w:t>
      </w:r>
      <w:proofErr w:type="spellEnd"/>
      <w:r w:rsidRPr="00CE59E5">
        <w:rPr>
          <w:rFonts w:cs="Times New Roman"/>
          <w:szCs w:val="24"/>
        </w:rPr>
        <w:t xml:space="preserve"> are somewhat precisely illustrated. First addresses its distributed communication paradigm; second shows the intelligent, neuro-inspired core allowing self-healing and adaptability; third shows how the system is completely </w:t>
      </w:r>
      <w:r w:rsidRPr="00CE59E5">
        <w:rPr>
          <w:rFonts w:cs="Times New Roman"/>
          <w:szCs w:val="24"/>
        </w:rPr>
        <w:lastRenderedPageBreak/>
        <w:t xml:space="preserve">investigated utilizing simulations. These visualizations taken together highlight BASHComm's flexibility, robustness, and fit for pragmatic emergency needs. Reflecting biological intelligence, </w:t>
      </w:r>
      <w:proofErr w:type="spellStart"/>
      <w:r w:rsidRPr="00CE59E5">
        <w:rPr>
          <w:rFonts w:cs="Times New Roman"/>
          <w:szCs w:val="24"/>
        </w:rPr>
        <w:t>BASHComm</w:t>
      </w:r>
      <w:proofErr w:type="spellEnd"/>
      <w:r w:rsidRPr="00CE59E5">
        <w:rPr>
          <w:rFonts w:cs="Times New Roman"/>
          <w:szCs w:val="24"/>
        </w:rPr>
        <w:t xml:space="preserve"> distinguishes itself as a next-generation solution for ongoing communication in situations damaged by infrastructure.</w:t>
      </w:r>
    </w:p>
    <w:p w14:paraId="44127B63" w14:textId="77777777" w:rsidR="00E678D2" w:rsidRPr="00CE59E5" w:rsidRDefault="00E678D2" w:rsidP="007F0DEF">
      <w:pPr>
        <w:pStyle w:val="ListParagraph"/>
        <w:numPr>
          <w:ilvl w:val="0"/>
          <w:numId w:val="1"/>
        </w:numPr>
        <w:spacing w:after="160" w:line="360" w:lineRule="auto"/>
        <w:rPr>
          <w:rFonts w:cs="Times New Roman"/>
          <w:b/>
          <w:szCs w:val="24"/>
        </w:rPr>
      </w:pPr>
      <w:r w:rsidRPr="00CE59E5">
        <w:rPr>
          <w:rFonts w:cs="Times New Roman"/>
          <w:b/>
          <w:szCs w:val="24"/>
        </w:rPr>
        <w:t>Result and Discussion</w:t>
      </w:r>
    </w:p>
    <w:p w14:paraId="141455E4" w14:textId="77777777" w:rsidR="007F0DEF" w:rsidRPr="00CE59E5" w:rsidRDefault="007F0DEF" w:rsidP="007F0DEF">
      <w:pPr>
        <w:spacing w:before="100" w:beforeAutospacing="1" w:after="100" w:afterAutospacing="1" w:line="360" w:lineRule="auto"/>
        <w:outlineLvl w:val="2"/>
        <w:rPr>
          <w:rFonts w:eastAsia="Times New Roman" w:cs="Times New Roman"/>
          <w:b/>
          <w:bCs/>
          <w:kern w:val="0"/>
          <w:szCs w:val="24"/>
          <w:lang w:val="en-US" w:bidi="ta-IN"/>
        </w:rPr>
      </w:pPr>
      <w:r w:rsidRPr="00CE59E5">
        <w:rPr>
          <w:rFonts w:cs="Times New Roman"/>
        </w:rPr>
        <w:t xml:space="preserve">Lack of centralized management and infrastructure devastation causes communication system breakdowns in areas ravaged by a disaster. </w:t>
      </w:r>
      <w:proofErr w:type="spellStart"/>
      <w:r w:rsidRPr="00CE59E5">
        <w:rPr>
          <w:rFonts w:cs="Times New Roman"/>
        </w:rPr>
        <w:t>BASHComm</w:t>
      </w:r>
      <w:proofErr w:type="spellEnd"/>
      <w:r w:rsidRPr="00CE59E5">
        <w:rPr>
          <w:rFonts w:cs="Times New Roman"/>
        </w:rPr>
        <w:t xml:space="preserve">—a biologically inspired, self-healing communication system—solves this using techniques from neural networks including Hebbian learning, spiking neural networks, and distributed reinforcement learning. The speedier reconfiguration of </w:t>
      </w:r>
      <w:proofErr w:type="spellStart"/>
      <w:r w:rsidRPr="00CE59E5">
        <w:rPr>
          <w:rFonts w:cs="Times New Roman"/>
        </w:rPr>
        <w:t>BASHComm</w:t>
      </w:r>
      <w:proofErr w:type="spellEnd"/>
      <w:r w:rsidRPr="00CE59E5">
        <w:rPr>
          <w:rFonts w:cs="Times New Roman"/>
        </w:rPr>
        <w:t>, lower message loss, and higher uptime shown by the following performance tests and statistics point to These findings confirm its effectiveness in sustaining robust, adaptive communication in uncertain environments by use of low-power, dispersed edge devices.</w:t>
      </w:r>
    </w:p>
    <w:p w14:paraId="6B2FC5E5" w14:textId="77777777" w:rsidR="005E31B7" w:rsidRPr="00CE59E5" w:rsidRDefault="005E31B7" w:rsidP="007F0DEF">
      <w:pPr>
        <w:spacing w:before="100" w:beforeAutospacing="1" w:after="100" w:afterAutospacing="1" w:line="360" w:lineRule="auto"/>
        <w:jc w:val="left"/>
        <w:outlineLvl w:val="2"/>
        <w:rPr>
          <w:rFonts w:eastAsia="Times New Roman" w:cs="Times New Roman"/>
          <w:b/>
          <w:bCs/>
          <w:kern w:val="0"/>
          <w:szCs w:val="24"/>
          <w:lang w:val="en-US" w:bidi="ta-IN"/>
        </w:rPr>
      </w:pPr>
      <w:r w:rsidRPr="00CE59E5">
        <w:rPr>
          <w:rFonts w:eastAsia="Times New Roman" w:cs="Times New Roman"/>
          <w:b/>
          <w:bCs/>
          <w:kern w:val="0"/>
          <w:szCs w:val="24"/>
          <w:lang w:val="en-US" w:bidi="ta-IN"/>
        </w:rPr>
        <w:t>Table 1: Simulation Environment</w:t>
      </w:r>
    </w:p>
    <w:tbl>
      <w:tblPr>
        <w:tblStyle w:val="LightShading-Accent2"/>
        <w:tblW w:w="0" w:type="auto"/>
        <w:tblLook w:val="04A0" w:firstRow="1" w:lastRow="0" w:firstColumn="1" w:lastColumn="0" w:noHBand="0" w:noVBand="1"/>
      </w:tblPr>
      <w:tblGrid>
        <w:gridCol w:w="2246"/>
        <w:gridCol w:w="7330"/>
      </w:tblGrid>
      <w:tr w:rsidR="005E31B7" w:rsidRPr="00CE59E5" w14:paraId="331C39B6" w14:textId="77777777" w:rsidTr="007F0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C7D9A1" w14:textId="77777777" w:rsidR="005E31B7" w:rsidRPr="00CE59E5" w:rsidRDefault="005E31B7" w:rsidP="007F0DEF">
            <w:pPr>
              <w:spacing w:before="0" w:after="0" w:line="360" w:lineRule="auto"/>
              <w:jc w:val="center"/>
              <w:rPr>
                <w:rFonts w:eastAsia="Times New Roman" w:cs="Times New Roman"/>
                <w:kern w:val="0"/>
                <w:sz w:val="24"/>
                <w:szCs w:val="24"/>
                <w:lang w:val="en-US" w:bidi="ta-IN"/>
              </w:rPr>
            </w:pPr>
            <w:r w:rsidRPr="00CE59E5">
              <w:rPr>
                <w:rFonts w:eastAsia="Times New Roman" w:cs="Times New Roman"/>
                <w:kern w:val="0"/>
                <w:sz w:val="24"/>
                <w:szCs w:val="24"/>
                <w:lang w:val="en-US" w:bidi="ta-IN"/>
              </w:rPr>
              <w:t>Metric</w:t>
            </w:r>
          </w:p>
        </w:tc>
        <w:tc>
          <w:tcPr>
            <w:tcW w:w="0" w:type="auto"/>
            <w:hideMark/>
          </w:tcPr>
          <w:p w14:paraId="67F4BDA4" w14:textId="77777777" w:rsidR="005E31B7" w:rsidRPr="00CE59E5" w:rsidRDefault="005E31B7" w:rsidP="007F0DEF">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Description</w:t>
            </w:r>
          </w:p>
        </w:tc>
      </w:tr>
      <w:tr w:rsidR="005E31B7" w:rsidRPr="00CE59E5" w14:paraId="56D5D331"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DEBBA1"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Simulation Tool</w:t>
            </w:r>
          </w:p>
        </w:tc>
        <w:tc>
          <w:tcPr>
            <w:tcW w:w="0" w:type="auto"/>
            <w:hideMark/>
          </w:tcPr>
          <w:p w14:paraId="67D0F863" w14:textId="77777777" w:rsidR="005E31B7" w:rsidRPr="00CE59E5" w:rsidRDefault="005E31B7" w:rsidP="00351DBE">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NS-3 with custom neural network modules integrated for adaptive behavior</w:t>
            </w:r>
          </w:p>
        </w:tc>
      </w:tr>
      <w:tr w:rsidR="005E31B7" w:rsidRPr="00CE59E5" w14:paraId="588CB171"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6413E7D9"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Network Type</w:t>
            </w:r>
          </w:p>
        </w:tc>
        <w:tc>
          <w:tcPr>
            <w:tcW w:w="0" w:type="auto"/>
            <w:hideMark/>
          </w:tcPr>
          <w:p w14:paraId="6AB262FF" w14:textId="77777777" w:rsidR="005E31B7" w:rsidRPr="00CE59E5" w:rsidRDefault="005E31B7" w:rsidP="00351DBE">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Mobile ad-hoc network (MANET) with dynamic node mobility and topology changes</w:t>
            </w:r>
          </w:p>
        </w:tc>
      </w:tr>
      <w:tr w:rsidR="005E31B7" w:rsidRPr="00CE59E5" w14:paraId="636302D7"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802FF7"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Number of Nodes</w:t>
            </w:r>
          </w:p>
        </w:tc>
        <w:tc>
          <w:tcPr>
            <w:tcW w:w="0" w:type="auto"/>
            <w:hideMark/>
          </w:tcPr>
          <w:p w14:paraId="58BCF07E" w14:textId="77777777" w:rsidR="005E31B7" w:rsidRPr="00CE59E5" w:rsidRDefault="005E31B7" w:rsidP="00351DBE">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50–100 randomly distributed edge devices with varied mobility patterns</w:t>
            </w:r>
          </w:p>
        </w:tc>
      </w:tr>
      <w:tr w:rsidR="005E31B7" w:rsidRPr="00CE59E5" w14:paraId="1BFE9C87"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6870CF9D"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Terrain Size</w:t>
            </w:r>
          </w:p>
        </w:tc>
        <w:tc>
          <w:tcPr>
            <w:tcW w:w="0" w:type="auto"/>
            <w:hideMark/>
          </w:tcPr>
          <w:p w14:paraId="4AD9AE40" w14:textId="77777777" w:rsidR="005E31B7" w:rsidRPr="00CE59E5" w:rsidRDefault="005E31B7" w:rsidP="00351DBE">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1000m x 1000m disaster-affected urban and semi-rural terrain models</w:t>
            </w:r>
          </w:p>
        </w:tc>
      </w:tr>
      <w:tr w:rsidR="005E31B7" w:rsidRPr="00CE59E5" w14:paraId="4F9D4A75"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C7A144"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Mobility Model</w:t>
            </w:r>
          </w:p>
        </w:tc>
        <w:tc>
          <w:tcPr>
            <w:tcW w:w="0" w:type="auto"/>
            <w:hideMark/>
          </w:tcPr>
          <w:p w14:paraId="3282665A" w14:textId="77777777" w:rsidR="005E31B7" w:rsidRPr="00CE59E5" w:rsidRDefault="005E31B7" w:rsidP="00351DBE">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Random waypoint and group mobility model to simulate real-world movement</w:t>
            </w:r>
          </w:p>
        </w:tc>
      </w:tr>
      <w:tr w:rsidR="005E31B7" w:rsidRPr="00CE59E5" w14:paraId="27F933B7"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603E5A72"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Failure Rate Simulated</w:t>
            </w:r>
          </w:p>
        </w:tc>
        <w:tc>
          <w:tcPr>
            <w:tcW w:w="0" w:type="auto"/>
            <w:hideMark/>
          </w:tcPr>
          <w:p w14:paraId="5320AF7D" w14:textId="77777777" w:rsidR="005E31B7" w:rsidRPr="00CE59E5" w:rsidRDefault="005E31B7" w:rsidP="00351DBE">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Up to 40% node failure scenarios to test self-healing and rerouting efficiency</w:t>
            </w:r>
          </w:p>
        </w:tc>
      </w:tr>
      <w:tr w:rsidR="005E31B7" w:rsidRPr="00CE59E5" w14:paraId="6AD8F3DF"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41BD23"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Power Constraints</w:t>
            </w:r>
          </w:p>
        </w:tc>
        <w:tc>
          <w:tcPr>
            <w:tcW w:w="0" w:type="auto"/>
            <w:hideMark/>
          </w:tcPr>
          <w:p w14:paraId="5B01B065" w14:textId="77777777" w:rsidR="005E31B7" w:rsidRPr="00CE59E5" w:rsidRDefault="005E31B7" w:rsidP="00351DBE">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Low-power consumption limits simulated to mimic real battery-powered devices</w:t>
            </w:r>
          </w:p>
        </w:tc>
      </w:tr>
      <w:tr w:rsidR="005E31B7" w:rsidRPr="00CE59E5" w14:paraId="7C82CE20"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2010A268"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Message Frequency</w:t>
            </w:r>
          </w:p>
        </w:tc>
        <w:tc>
          <w:tcPr>
            <w:tcW w:w="0" w:type="auto"/>
            <w:hideMark/>
          </w:tcPr>
          <w:p w14:paraId="393334F1" w14:textId="77777777" w:rsidR="005E31B7" w:rsidRPr="00CE59E5" w:rsidRDefault="005E31B7" w:rsidP="00351DBE">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5–10 messages/sec between nodes simulating continuous data flow</w:t>
            </w:r>
          </w:p>
        </w:tc>
      </w:tr>
      <w:tr w:rsidR="005E31B7" w:rsidRPr="00CE59E5" w14:paraId="3BCD1089"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A93E4"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lastRenderedPageBreak/>
              <w:t>Latency Threshold</w:t>
            </w:r>
          </w:p>
        </w:tc>
        <w:tc>
          <w:tcPr>
            <w:tcW w:w="0" w:type="auto"/>
            <w:hideMark/>
          </w:tcPr>
          <w:p w14:paraId="19786BD2" w14:textId="77777777" w:rsidR="005E31B7" w:rsidRPr="00CE59E5" w:rsidRDefault="005E31B7" w:rsidP="00351DBE">
            <w:pPr>
              <w:spacing w:before="0" w:after="0" w:line="360" w:lineRule="auto"/>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 100 ms for critical message delivery during emergency events</w:t>
            </w:r>
          </w:p>
        </w:tc>
      </w:tr>
      <w:tr w:rsidR="005E31B7" w:rsidRPr="00CE59E5" w14:paraId="3F17B10B"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450028EB" w14:textId="77777777" w:rsidR="005E31B7" w:rsidRPr="00CE59E5" w:rsidRDefault="005E31B7" w:rsidP="00351DBE">
            <w:pPr>
              <w:spacing w:before="0" w:after="0" w:line="360" w:lineRule="auto"/>
              <w:rPr>
                <w:rFonts w:eastAsia="Times New Roman" w:cs="Times New Roman"/>
                <w:b w:val="0"/>
                <w:bCs w:val="0"/>
                <w:kern w:val="0"/>
                <w:sz w:val="24"/>
                <w:szCs w:val="24"/>
                <w:lang w:val="en-US" w:bidi="ta-IN"/>
              </w:rPr>
            </w:pPr>
            <w:r w:rsidRPr="00CE59E5">
              <w:rPr>
                <w:rFonts w:eastAsia="Times New Roman" w:cs="Times New Roman"/>
                <w:b w:val="0"/>
                <w:bCs w:val="0"/>
                <w:kern w:val="0"/>
                <w:sz w:val="24"/>
                <w:szCs w:val="24"/>
                <w:lang w:val="en-US" w:bidi="ta-IN"/>
              </w:rPr>
              <w:t>Testing Duration</w:t>
            </w:r>
          </w:p>
        </w:tc>
        <w:tc>
          <w:tcPr>
            <w:tcW w:w="0" w:type="auto"/>
            <w:hideMark/>
          </w:tcPr>
          <w:p w14:paraId="322E8E59" w14:textId="77777777" w:rsidR="005E31B7" w:rsidRPr="00CE59E5" w:rsidRDefault="005E31B7" w:rsidP="00351DBE">
            <w:pPr>
              <w:spacing w:before="0" w:after="0"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60 minutes per scenario under variable failure and mobility conditions</w:t>
            </w:r>
          </w:p>
        </w:tc>
      </w:tr>
    </w:tbl>
    <w:p w14:paraId="0AEFBC21" w14:textId="77777777" w:rsidR="00545903" w:rsidRPr="00CE59E5" w:rsidRDefault="00545903" w:rsidP="007F0DEF">
      <w:pPr>
        <w:spacing w:line="360" w:lineRule="auto"/>
        <w:rPr>
          <w:rFonts w:cs="Times New Roman"/>
          <w:b/>
          <w:bCs/>
          <w:szCs w:val="24"/>
        </w:rPr>
      </w:pPr>
      <w:r w:rsidRPr="00CE59E5">
        <w:rPr>
          <w:rFonts w:cs="Times New Roman"/>
          <w:b/>
          <w:bCs/>
          <w:noProof/>
          <w:szCs w:val="24"/>
          <w:lang w:val="en-US"/>
        </w:rPr>
        <w:drawing>
          <wp:inline distT="0" distB="0" distL="0" distR="0" wp14:anchorId="04F162DC" wp14:editId="3B6A4493">
            <wp:extent cx="3143250" cy="30003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143250" cy="3000375"/>
                    </a:xfrm>
                    <a:prstGeom prst="rect">
                      <a:avLst/>
                    </a:prstGeom>
                    <a:noFill/>
                    <a:ln w="9525">
                      <a:noFill/>
                      <a:miter lim="800000"/>
                      <a:headEnd/>
                      <a:tailEnd/>
                    </a:ln>
                  </pic:spPr>
                </pic:pic>
              </a:graphicData>
            </a:graphic>
          </wp:inline>
        </w:drawing>
      </w:r>
    </w:p>
    <w:p w14:paraId="2A10FC41" w14:textId="77777777" w:rsidR="007B2108" w:rsidRPr="00CE59E5" w:rsidRDefault="007B2108" w:rsidP="007F0DEF">
      <w:pPr>
        <w:spacing w:line="360" w:lineRule="auto"/>
        <w:rPr>
          <w:rFonts w:eastAsia="Times New Roman" w:cs="Times New Roman"/>
          <w:b/>
          <w:bCs/>
          <w:kern w:val="0"/>
          <w:szCs w:val="24"/>
          <w:lang w:val="en-US" w:bidi="ta-IN"/>
        </w:rPr>
      </w:pPr>
      <w:r w:rsidRPr="00CE59E5">
        <w:rPr>
          <w:rFonts w:cs="Times New Roman"/>
          <w:b/>
          <w:bCs/>
          <w:szCs w:val="24"/>
        </w:rPr>
        <w:t xml:space="preserve">Figure 4: </w:t>
      </w:r>
      <w:r w:rsidR="00E678D2" w:rsidRPr="00CE59E5">
        <w:rPr>
          <w:rFonts w:cs="Times New Roman"/>
          <w:b/>
          <w:bCs/>
          <w:szCs w:val="24"/>
        </w:rPr>
        <w:t xml:space="preserve">Analysis of </w:t>
      </w:r>
      <w:r w:rsidRPr="00CE59E5">
        <w:rPr>
          <w:rFonts w:eastAsia="Times New Roman" w:cs="Times New Roman"/>
          <w:b/>
          <w:bCs/>
          <w:kern w:val="0"/>
          <w:szCs w:val="24"/>
          <w:lang w:val="en-US" w:bidi="ta-IN"/>
        </w:rPr>
        <w:t>system uptime</w:t>
      </w:r>
    </w:p>
    <w:p w14:paraId="68AA2147" w14:textId="77777777" w:rsidR="007F0DEF" w:rsidRPr="00CE59E5" w:rsidRDefault="007F0DEF" w:rsidP="007F0DEF">
      <w:pPr>
        <w:spacing w:line="360" w:lineRule="auto"/>
        <w:rPr>
          <w:rFonts w:cs="Times New Roman"/>
        </w:rPr>
      </w:pPr>
      <w:r w:rsidRPr="00CE59E5">
        <w:rPr>
          <w:rFonts w:cs="Times New Roman"/>
        </w:rPr>
        <w:t xml:space="preserve">Acknowledging a remarkable 98.36% operational uptime in simulated catastrophe situations, Figure 4 shows the system uptime performance of the proposed </w:t>
      </w:r>
      <w:proofErr w:type="spellStart"/>
      <w:r w:rsidRPr="00CE59E5">
        <w:rPr>
          <w:rFonts w:cs="Times New Roman"/>
        </w:rPr>
        <w:t>BASHComm</w:t>
      </w:r>
      <w:proofErr w:type="spellEnd"/>
      <w:r w:rsidRPr="00CE59E5">
        <w:rPr>
          <w:rFonts w:cs="Times New Roman"/>
        </w:rPr>
        <w:t xml:space="preserve"> architecture. This amazing availability exposes BASHComm's performance in autonomous fault detection, adaptive rerouting, free of centralized control real-time self-repair. Unlike conventional communication systems that suffer from significant failures during node breakdowns for reasons of its dispersed, biologically inspired architecture, </w:t>
      </w:r>
      <w:proofErr w:type="spellStart"/>
      <w:r w:rsidRPr="00CE59E5">
        <w:rPr>
          <w:rFonts w:cs="Times New Roman"/>
        </w:rPr>
        <w:t>BASHComm</w:t>
      </w:r>
      <w:proofErr w:type="spellEnd"/>
      <w:r w:rsidRPr="00CE59E5">
        <w:rPr>
          <w:rFonts w:cs="Times New Roman"/>
        </w:rPr>
        <w:t xml:space="preserve"> ensures network continuity. By use of Hebbian learning and spiking neural networks, the system constantly adapts to meet evolving network topologies, therefore guaranteeing little downtime. During an emergency, this resilience enables one to maintain communication flow under unstable, infrastructure-compromised situations. </w:t>
      </w:r>
    </w:p>
    <w:p w14:paraId="61CB8E90" w14:textId="77777777" w:rsidR="002811C0" w:rsidRPr="00CE59E5" w:rsidRDefault="00000000" w:rsidP="002811C0">
      <w:pPr>
        <w:spacing w:line="360" w:lineRule="auto"/>
        <w:rPr>
          <w:rFonts w:eastAsiaTheme="minorEastAsia" w:cs="Times New Roman"/>
        </w:rPr>
      </w:pPr>
      <m:oMathPara>
        <m:oMath>
          <m:f>
            <m:fPr>
              <m:ctrlPr>
                <w:rPr>
                  <w:rFonts w:ascii="Cambria Math" w:eastAsiaTheme="minorEastAsia" w:hAnsi="Cambria Math"/>
                  <w:i/>
                </w:rPr>
              </m:ctrlPr>
            </m:fPr>
            <m:num>
              <m:r>
                <w:rPr>
                  <w:rFonts w:ascii="Cambria Math" w:eastAsiaTheme="minorEastAsia" w:hAnsi="Cambria Math"/>
                </w:rPr>
                <m:t>s</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3m'</m:t>
                  </m:r>
                </m:e>
                <m:sub>
                  <m:r>
                    <w:rPr>
                      <w:rFonts w:ascii="Cambria Math" w:eastAsiaTheme="minorEastAsia" w:hAnsi="Cambria Math"/>
                    </w:rPr>
                    <m:t>2</m:t>
                  </m:r>
                </m:sub>
              </m:sSub>
            </m:e>
          </m:d>
          <m:r>
            <w:rPr>
              <w:rFonts w:ascii="Cambria Math" w:eastAsiaTheme="minorEastAsia" w:hAnsi="Cambria Math"/>
            </w:rPr>
            <m:t>+mx1*</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∂s</m:t>
              </m:r>
            </m:num>
            <m:den>
              <m:r>
                <w:rPr>
                  <w:rFonts w:ascii="Cambria Math" w:eastAsiaTheme="minorEastAsia" w:hAnsi="Cambria Math"/>
                </w:rPr>
                <m:t>∂t</m:t>
              </m:r>
            </m:den>
          </m:f>
          <m:r>
            <w:rPr>
              <w:rFonts w:ascii="Cambria Math" w:eastAsiaTheme="minorEastAsia" w:hAnsi="Cambria Math"/>
            </w:rPr>
            <m:t xml:space="preserve">  (3)</m:t>
          </m:r>
        </m:oMath>
      </m:oMathPara>
    </w:p>
    <w:p w14:paraId="5929081F" w14:textId="77777777" w:rsidR="002811C0" w:rsidRPr="00CE59E5" w:rsidRDefault="002811C0" w:rsidP="002811C0">
      <w:pPr>
        <w:spacing w:before="0" w:after="0" w:line="360" w:lineRule="auto"/>
        <w:rPr>
          <w:rFonts w:eastAsia="Times New Roman" w:cs="Times New Roman"/>
          <w:kern w:val="0"/>
          <w:szCs w:val="24"/>
          <w:lang w:eastAsia="en-IN"/>
        </w:rPr>
      </w:pPr>
      <w:r w:rsidRPr="00CE59E5">
        <w:rPr>
          <w:rFonts w:eastAsia="Times New Roman" w:cs="Times New Roman"/>
          <w:kern w:val="0"/>
          <w:szCs w:val="24"/>
          <w:lang w:eastAsia="en-IN"/>
        </w:rPr>
        <w:lastRenderedPageBreak/>
        <w:t>The equation incorporates both static proportions</w:t>
      </w:r>
      <m:oMath>
        <m:f>
          <m:fPr>
            <m:ctrlPr>
              <w:rPr>
                <w:rFonts w:ascii="Cambria Math" w:eastAsiaTheme="minorEastAsia" w:hAnsi="Cambria Math"/>
                <w:i/>
              </w:rPr>
            </m:ctrlPr>
          </m:fPr>
          <m:num>
            <m:r>
              <w:rPr>
                <w:rFonts w:ascii="Cambria Math" w:eastAsiaTheme="minorEastAsia" w:hAnsi="Cambria Math"/>
              </w:rPr>
              <m:t>s</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den>
        </m:f>
      </m:oMath>
      <w:r w:rsidRPr="00CE59E5">
        <w:rPr>
          <w:rFonts w:eastAsia="Times New Roman" w:cs="Times New Roman"/>
          <w:kern w:val="0"/>
          <w:szCs w:val="24"/>
          <w:lang w:eastAsia="en-IN"/>
        </w:rPr>
        <w:t xml:space="preserve"> and dynamic neural learning</w:t>
      </w:r>
      <m:oMath>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3m'</m:t>
            </m:r>
          </m:e>
          <m:sub>
            <m:r>
              <w:rPr>
                <w:rFonts w:ascii="Cambria Math" w:eastAsiaTheme="minorEastAsia" w:hAnsi="Cambria Math"/>
              </w:rPr>
              <m:t>2</m:t>
            </m:r>
          </m:sub>
        </m:sSub>
      </m:oMath>
      <w:r w:rsidRPr="00CE59E5">
        <w:rPr>
          <w:rFonts w:eastAsia="Times New Roman" w:cs="Times New Roman"/>
          <w:kern w:val="0"/>
          <w:szCs w:val="24"/>
          <w:lang w:eastAsia="en-IN"/>
        </w:rPr>
        <w:t xml:space="preserve"> aspects to reflect the balance</w:t>
      </w:r>
      <m:oMath>
        <m:r>
          <w:rPr>
            <w:rFonts w:ascii="Cambria Math" w:eastAsiaTheme="minorEastAsia" w:hAnsi="Cambria Math"/>
          </w:rPr>
          <m:t>mx1</m:t>
        </m:r>
      </m:oMath>
      <w:r w:rsidRPr="00CE59E5">
        <w:rPr>
          <w:rFonts w:eastAsia="Times New Roman" w:cs="Times New Roman"/>
          <w:kern w:val="0"/>
          <w:szCs w:val="24"/>
          <w:lang w:eastAsia="en-IN"/>
        </w:rPr>
        <w:t xml:space="preserve"> across input-output scaling</w:t>
      </w:r>
      <m:oMath>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∂s</m:t>
            </m:r>
          </m:num>
          <m:den>
            <m:r>
              <w:rPr>
                <w:rFonts w:ascii="Cambria Math" w:eastAsiaTheme="minorEastAsia" w:hAnsi="Cambria Math"/>
              </w:rPr>
              <m:t>∂t</m:t>
            </m:r>
          </m:den>
        </m:f>
      </m:oMath>
      <w:r w:rsidRPr="00CE59E5">
        <w:rPr>
          <w:rFonts w:eastAsia="Times New Roman" w:cs="Times New Roman"/>
          <w:kern w:val="0"/>
          <w:szCs w:val="24"/>
          <w:lang w:eastAsia="en-IN"/>
        </w:rPr>
        <w:t xml:space="preserve"> and adapting weight changes over time on </w:t>
      </w:r>
      <w:r w:rsidRPr="00CE59E5">
        <w:rPr>
          <w:rFonts w:cs="Times New Roman"/>
          <w:szCs w:val="24"/>
        </w:rPr>
        <w:t xml:space="preserve">analysis of </w:t>
      </w:r>
      <w:r w:rsidRPr="00CE59E5">
        <w:rPr>
          <w:rFonts w:eastAsia="Times New Roman" w:cs="Times New Roman"/>
          <w:kern w:val="0"/>
          <w:szCs w:val="24"/>
          <w:lang w:val="en-US" w:bidi="ta-IN"/>
        </w:rPr>
        <w:t>system uptime</w:t>
      </w:r>
      <w:r w:rsidRPr="00CE59E5">
        <w:rPr>
          <w:rFonts w:eastAsia="Times New Roman" w:cs="Times New Roman"/>
          <w:kern w:val="0"/>
          <w:szCs w:val="24"/>
          <w:lang w:eastAsia="en-IN"/>
        </w:rPr>
        <w:t>.</w:t>
      </w:r>
    </w:p>
    <w:p w14:paraId="162976FD" w14:textId="77777777" w:rsidR="00493355" w:rsidRPr="00CE59E5" w:rsidRDefault="00493355" w:rsidP="007F0DEF">
      <w:pPr>
        <w:spacing w:line="360" w:lineRule="auto"/>
        <w:rPr>
          <w:rFonts w:cs="Times New Roman"/>
          <w:b/>
          <w:bCs/>
          <w:szCs w:val="24"/>
        </w:rPr>
      </w:pPr>
      <w:r w:rsidRPr="00CE59E5">
        <w:rPr>
          <w:rFonts w:cs="Times New Roman"/>
          <w:b/>
          <w:bCs/>
          <w:noProof/>
          <w:szCs w:val="24"/>
          <w:lang w:val="en-US"/>
        </w:rPr>
        <w:drawing>
          <wp:inline distT="0" distB="0" distL="0" distR="0" wp14:anchorId="76D58D25" wp14:editId="7994CB29">
            <wp:extent cx="5438775" cy="30861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438775" cy="3086100"/>
                    </a:xfrm>
                    <a:prstGeom prst="rect">
                      <a:avLst/>
                    </a:prstGeom>
                    <a:noFill/>
                    <a:ln w="9525">
                      <a:noFill/>
                      <a:miter lim="800000"/>
                      <a:headEnd/>
                      <a:tailEnd/>
                    </a:ln>
                  </pic:spPr>
                </pic:pic>
              </a:graphicData>
            </a:graphic>
          </wp:inline>
        </w:drawing>
      </w:r>
    </w:p>
    <w:p w14:paraId="4FC686B3" w14:textId="77777777" w:rsidR="00E678D2" w:rsidRPr="00CE59E5" w:rsidRDefault="007B2108" w:rsidP="007F0DEF">
      <w:pPr>
        <w:spacing w:line="360" w:lineRule="auto"/>
        <w:rPr>
          <w:rFonts w:cs="Times New Roman"/>
          <w:b/>
          <w:bCs/>
          <w:szCs w:val="24"/>
        </w:rPr>
      </w:pPr>
      <w:r w:rsidRPr="00CE59E5">
        <w:rPr>
          <w:rFonts w:cs="Times New Roman"/>
          <w:b/>
          <w:bCs/>
          <w:szCs w:val="24"/>
        </w:rPr>
        <w:t xml:space="preserve">Figure 5: Analysis of </w:t>
      </w:r>
      <w:r w:rsidRPr="00CE59E5">
        <w:rPr>
          <w:rFonts w:eastAsia="Times New Roman" w:cs="Times New Roman"/>
          <w:b/>
          <w:bCs/>
          <w:kern w:val="0"/>
          <w:szCs w:val="24"/>
          <w:lang w:val="en-US" w:bidi="ta-IN"/>
        </w:rPr>
        <w:t>reduces message loss</w:t>
      </w:r>
    </w:p>
    <w:p w14:paraId="0E2A631D" w14:textId="77777777" w:rsidR="007F0DEF" w:rsidRPr="00CE59E5" w:rsidRDefault="007F0DEF" w:rsidP="007F0DEF">
      <w:pPr>
        <w:spacing w:line="360" w:lineRule="auto"/>
        <w:rPr>
          <w:rFonts w:cs="Times New Roman"/>
        </w:rPr>
      </w:pPr>
      <w:r w:rsidRPr="00CE59E5">
        <w:rPr>
          <w:rFonts w:cs="Times New Roman"/>
        </w:rPr>
        <w:t xml:space="preserve">Figure 5 illustrates the efficiency of </w:t>
      </w:r>
      <w:proofErr w:type="spellStart"/>
      <w:r w:rsidRPr="00CE59E5">
        <w:rPr>
          <w:rFonts w:cs="Times New Roman"/>
        </w:rPr>
        <w:t>BASHComm</w:t>
      </w:r>
      <w:proofErr w:type="spellEnd"/>
      <w:r w:rsidRPr="00CE59E5">
        <w:rPr>
          <w:rFonts w:cs="Times New Roman"/>
        </w:rPr>
        <w:t xml:space="preserve"> in lowering message loss; lost communications are particularly 95.15% less in several catastrophic situations. The self-organizing properties of the framework and dynamic route reconfiguration help to explain this improvement by allowing effective rerouting of messages around damaged or inaccessible nodes. By means of proactive adaptation to network changes, distribution of reinforcement learning enables reduction of data transmission errors. Unlike traditional systems which could suffer packet loss owing to static routing and central dependencies, BASHComm's biologically-inspired architecture dramatically improves message dependability, which is essential for accurate and quick information flow during disaster response.</w:t>
      </w:r>
    </w:p>
    <w:p w14:paraId="0B28FA19" w14:textId="77777777" w:rsidR="002811C0" w:rsidRPr="00CE59E5" w:rsidRDefault="00000000" w:rsidP="002811C0">
      <w:pPr>
        <w:spacing w:line="360" w:lineRule="auto"/>
        <w:rPr>
          <w:rFonts w:eastAsiaTheme="minorEastAsia" w:cs="Times New Roman"/>
        </w:rPr>
      </w:pPr>
      <m:oMathPara>
        <m:oMath>
          <m:sSub>
            <m:sSubPr>
              <m:ctrlPr>
                <w:rPr>
                  <w:rFonts w:ascii="Cambria Math" w:eastAsiaTheme="minorEastAsia" w:hAnsi="Cambria Math"/>
                  <w:i/>
                </w:rPr>
              </m:ctrlPr>
            </m:sSubPr>
            <m:e>
              <m:r>
                <w:rPr>
                  <w:rFonts w:ascii="Cambria Math" w:eastAsiaTheme="minorEastAsia" w:hAnsi="Cambria Math"/>
                </w:rPr>
                <m:t>ST</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ST</m:t>
              </m:r>
            </m:e>
            <m:sub>
              <m:r>
                <w:rPr>
                  <w:rFonts w:ascii="Cambria Math" w:eastAsiaTheme="minorEastAsia" w:hAnsi="Cambria Math"/>
                </w:rPr>
                <m:t>1</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π</m:t>
          </m:r>
          <m:d>
            <m:dPr>
              <m:ctrlPr>
                <w:rPr>
                  <w:rFonts w:ascii="Cambria Math" w:eastAsiaTheme="minorEastAsia" w:hAnsi="Cambria Math"/>
                  <w:i/>
                </w:rPr>
              </m:ctrlPr>
            </m:dPr>
            <m:e>
              <m:f>
                <m:fPr>
                  <m:type m:val="noBar"/>
                  <m:ctrlPr>
                    <w:rPr>
                      <w:rFonts w:ascii="Cambria Math" w:eastAsiaTheme="minorEastAsia" w:hAnsi="Cambria Math"/>
                      <w:i/>
                    </w:rPr>
                  </m:ctrlPr>
                </m:fPr>
                <m:num>
                  <m:r>
                    <w:rPr>
                      <w:rFonts w:ascii="Cambria Math" w:eastAsiaTheme="minorEastAsia" w:hAnsi="Cambria Math"/>
                    </w:rPr>
                    <m:t>m</m:t>
                  </m:r>
                </m:num>
                <m:den>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m</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sx+y</m:t>
              </m:r>
            </m:e>
            <m:sub>
              <m:r>
                <w:rPr>
                  <w:rFonts w:ascii="Cambria Math" w:eastAsiaTheme="minorEastAsia" w:hAnsi="Cambria Math"/>
                </w:rPr>
                <m:t>0</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e>
            <m:sub>
              <m:r>
                <w:rPr>
                  <w:rFonts w:ascii="Cambria Math" w:eastAsiaTheme="minorEastAsia" w:hAnsi="Cambria Math"/>
                </w:rPr>
                <m:t>32</m:t>
              </m:r>
            </m:sub>
            <m:sup>
              <m:r>
                <w:rPr>
                  <w:rFonts w:ascii="Cambria Math" w:eastAsiaTheme="minorEastAsia" w:hAnsi="Cambria Math"/>
                </w:rPr>
                <m:t>2</m:t>
              </m:r>
            </m:sup>
          </m:sSubSup>
          <m:r>
            <w:rPr>
              <w:rFonts w:ascii="Cambria Math" w:eastAsiaTheme="minorEastAsia" w:hAnsi="Cambria Math"/>
            </w:rPr>
            <m:t>t  (4)</m:t>
          </m:r>
        </m:oMath>
      </m:oMathPara>
    </w:p>
    <w:p w14:paraId="3E0F4B27" w14:textId="77777777" w:rsidR="002811C0" w:rsidRPr="00CE59E5" w:rsidRDefault="002811C0" w:rsidP="002811C0">
      <w:pPr>
        <w:spacing w:before="0" w:after="0" w:line="360" w:lineRule="auto"/>
        <w:rPr>
          <w:rFonts w:eastAsia="Times New Roman" w:cs="Times New Roman"/>
          <w:kern w:val="0"/>
          <w:szCs w:val="24"/>
          <w:lang w:eastAsia="en-IN"/>
        </w:rPr>
      </w:pPr>
      <w:r w:rsidRPr="00CE59E5">
        <w:rPr>
          <w:rFonts w:eastAsia="Times New Roman" w:cs="Times New Roman"/>
          <w:kern w:val="0"/>
          <w:szCs w:val="24"/>
          <w:lang w:eastAsia="en-IN"/>
        </w:rPr>
        <w:lastRenderedPageBreak/>
        <w:t>In this equation 4,</w:t>
      </w:r>
      <m:oMath>
        <m:sSub>
          <m:sSubPr>
            <m:ctrlPr>
              <w:rPr>
                <w:rFonts w:ascii="Cambria Math" w:eastAsiaTheme="minorEastAsia" w:hAnsi="Cambria Math"/>
                <w:i/>
              </w:rPr>
            </m:ctrlPr>
          </m:sSubPr>
          <m:e>
            <m:r>
              <w:rPr>
                <w:rFonts w:ascii="Cambria Math" w:eastAsiaTheme="minorEastAsia" w:hAnsi="Cambria Math"/>
              </w:rPr>
              <m:t>ST</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ST</m:t>
            </m:r>
          </m:e>
          <m:sub>
            <m:r>
              <w:rPr>
                <w:rFonts w:ascii="Cambria Math" w:eastAsiaTheme="minorEastAsia" w:hAnsi="Cambria Math"/>
              </w:rPr>
              <m:t>1</m:t>
            </m:r>
          </m:sub>
        </m:sSub>
      </m:oMath>
      <w:r w:rsidRPr="00CE59E5">
        <w:rPr>
          <w:rFonts w:eastAsia="Times New Roman" w:cs="Times New Roman"/>
          <w:kern w:val="0"/>
          <w:szCs w:val="24"/>
          <w:lang w:eastAsia="en-IN"/>
        </w:rPr>
        <w:t xml:space="preserve"> the signal strength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π</m:t>
        </m:r>
      </m:oMath>
      <w:r w:rsidRPr="00CE59E5">
        <w:rPr>
          <w:rFonts w:eastAsia="Times New Roman" w:cs="Times New Roman"/>
          <w:kern w:val="0"/>
          <w:szCs w:val="24"/>
          <w:lang w:eastAsia="en-IN"/>
        </w:rPr>
        <w:t xml:space="preserve">, adaptation output </w:t>
      </w:r>
      <m:oMath>
        <m:f>
          <m:fPr>
            <m:type m:val="noBar"/>
            <m:ctrlPr>
              <w:rPr>
                <w:rFonts w:ascii="Cambria Math" w:eastAsiaTheme="minorEastAsia" w:hAnsi="Cambria Math"/>
                <w:i/>
              </w:rPr>
            </m:ctrlPr>
          </m:fPr>
          <m:num>
            <m:r>
              <w:rPr>
                <w:rFonts w:ascii="Cambria Math" w:eastAsiaTheme="minorEastAsia" w:hAnsi="Cambria Math"/>
              </w:rPr>
              <m:t>m</m:t>
            </m:r>
          </m:num>
          <m:den>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m</m:t>
        </m:r>
      </m:oMath>
      <w:r w:rsidRPr="00CE59E5">
        <w:rPr>
          <w:rFonts w:eastAsia="Times New Roman" w:cs="Times New Roman"/>
          <w:kern w:val="0"/>
          <w:szCs w:val="24"/>
          <w:lang w:eastAsia="en-IN"/>
        </w:rPr>
        <w:t>, and the cost of temporal reconfiguration</w:t>
      </w:r>
      <m:oMath>
        <m:sSub>
          <m:sSubPr>
            <m:ctrlPr>
              <w:rPr>
                <w:rFonts w:ascii="Cambria Math" w:eastAsiaTheme="minorEastAsia" w:hAnsi="Cambria Math"/>
                <w:i/>
              </w:rPr>
            </m:ctrlPr>
          </m:sSubPr>
          <m:e>
            <m:r>
              <w:rPr>
                <w:rFonts w:ascii="Cambria Math" w:eastAsiaTheme="minorEastAsia" w:hAnsi="Cambria Math"/>
              </w:rPr>
              <m:t>sx+y</m:t>
            </m:r>
          </m:e>
          <m:sub>
            <m:r>
              <w:rPr>
                <w:rFonts w:ascii="Cambria Math" w:eastAsiaTheme="minorEastAsia" w:hAnsi="Cambria Math"/>
              </w:rPr>
              <m:t>0</m:t>
            </m:r>
          </m:sub>
        </m:sSub>
      </m:oMath>
      <w:r w:rsidRPr="00CE59E5">
        <w:rPr>
          <w:rFonts w:eastAsia="Times New Roman" w:cs="Times New Roman"/>
          <w:kern w:val="0"/>
          <w:szCs w:val="24"/>
          <w:lang w:eastAsia="en-IN"/>
        </w:rPr>
        <w:t xml:space="preserve"> affect the trade-off between</w:t>
      </w:r>
      <m:oMath>
        <m:sSubSup>
          <m:sSubSupPr>
            <m:ctrlPr>
              <w:rPr>
                <w:rFonts w:ascii="Cambria Math" w:eastAsiaTheme="minorEastAsia" w:hAnsi="Cambria Math"/>
                <w:i/>
              </w:rPr>
            </m:ctrlPr>
          </m:sSubSupPr>
          <m:e>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m:t>
                </m:r>
              </m:sup>
            </m:sSup>
          </m:e>
          <m:sub>
            <m:r>
              <w:rPr>
                <w:rFonts w:ascii="Cambria Math" w:eastAsiaTheme="minorEastAsia" w:hAnsi="Cambria Math"/>
              </w:rPr>
              <m:t>32</m:t>
            </m:r>
          </m:sub>
          <m:sup>
            <m:r>
              <w:rPr>
                <w:rFonts w:ascii="Cambria Math" w:eastAsiaTheme="minorEastAsia" w:hAnsi="Cambria Math"/>
              </w:rPr>
              <m:t>2</m:t>
            </m:r>
          </m:sup>
        </m:sSubSup>
        <m:r>
          <w:rPr>
            <w:rFonts w:ascii="Cambria Math" w:eastAsiaTheme="minorEastAsia" w:hAnsi="Cambria Math"/>
          </w:rPr>
          <m:t xml:space="preserve">t  </m:t>
        </m:r>
      </m:oMath>
      <w:r w:rsidRPr="00CE59E5">
        <w:rPr>
          <w:rFonts w:eastAsia="Times New Roman" w:cs="Times New Roman"/>
          <w:kern w:val="0"/>
          <w:szCs w:val="24"/>
          <w:lang w:eastAsia="en-IN"/>
        </w:rPr>
        <w:t xml:space="preserve"> the initial stable states of the system and the dependability of its transmission as it degrades over time on </w:t>
      </w:r>
      <w:r w:rsidRPr="00CE59E5">
        <w:rPr>
          <w:rFonts w:cs="Times New Roman"/>
          <w:szCs w:val="24"/>
        </w:rPr>
        <w:t xml:space="preserve">analysis of </w:t>
      </w:r>
      <w:r w:rsidRPr="00CE59E5">
        <w:rPr>
          <w:rFonts w:eastAsia="Times New Roman" w:cs="Times New Roman"/>
          <w:kern w:val="0"/>
          <w:szCs w:val="24"/>
          <w:lang w:val="en-US" w:bidi="ta-IN"/>
        </w:rPr>
        <w:t>reduces message loss</w:t>
      </w:r>
      <w:r w:rsidRPr="00CE59E5">
        <w:rPr>
          <w:rFonts w:eastAsia="Times New Roman" w:cs="Times New Roman"/>
          <w:kern w:val="0"/>
          <w:szCs w:val="24"/>
          <w:lang w:eastAsia="en-IN"/>
        </w:rPr>
        <w:t>.</w:t>
      </w:r>
    </w:p>
    <w:p w14:paraId="6BC2E83D" w14:textId="77777777" w:rsidR="005E31B7" w:rsidRPr="00CE59E5" w:rsidRDefault="007F0DEF" w:rsidP="007F0DEF">
      <w:pPr>
        <w:spacing w:before="100" w:beforeAutospacing="1" w:after="100" w:afterAutospacing="1" w:line="360" w:lineRule="auto"/>
        <w:jc w:val="left"/>
        <w:outlineLvl w:val="2"/>
        <w:rPr>
          <w:rFonts w:eastAsia="Times New Roman" w:cs="Times New Roman"/>
          <w:b/>
          <w:bCs/>
          <w:kern w:val="0"/>
          <w:szCs w:val="24"/>
          <w:lang w:val="en-US" w:bidi="ta-IN"/>
        </w:rPr>
      </w:pPr>
      <w:r w:rsidRPr="00CE59E5">
        <w:rPr>
          <w:rFonts w:eastAsia="Times New Roman" w:cs="Times New Roman"/>
          <w:b/>
          <w:bCs/>
          <w:kern w:val="0"/>
          <w:szCs w:val="24"/>
          <w:lang w:val="en-US" w:bidi="ta-IN"/>
        </w:rPr>
        <w:t>Table 2</w:t>
      </w:r>
      <w:r w:rsidR="005E31B7" w:rsidRPr="00CE59E5">
        <w:rPr>
          <w:rFonts w:eastAsia="Times New Roman" w:cs="Times New Roman"/>
          <w:b/>
          <w:bCs/>
          <w:kern w:val="0"/>
          <w:szCs w:val="24"/>
          <w:lang w:val="en-US" w:bidi="ta-IN"/>
        </w:rPr>
        <w:t xml:space="preserve">: Performance Comparison – </w:t>
      </w:r>
      <w:proofErr w:type="spellStart"/>
      <w:r w:rsidR="005E31B7" w:rsidRPr="00CE59E5">
        <w:rPr>
          <w:rFonts w:eastAsia="Times New Roman" w:cs="Times New Roman"/>
          <w:b/>
          <w:bCs/>
          <w:kern w:val="0"/>
          <w:szCs w:val="24"/>
          <w:lang w:val="en-US" w:bidi="ta-IN"/>
        </w:rPr>
        <w:t>BASHComm</w:t>
      </w:r>
      <w:proofErr w:type="spellEnd"/>
      <w:r w:rsidR="005E31B7" w:rsidRPr="00CE59E5">
        <w:rPr>
          <w:rFonts w:eastAsia="Times New Roman" w:cs="Times New Roman"/>
          <w:b/>
          <w:bCs/>
          <w:kern w:val="0"/>
          <w:szCs w:val="24"/>
          <w:lang w:val="en-US" w:bidi="ta-IN"/>
        </w:rPr>
        <w:t xml:space="preserve"> vs. Traditional Systems</w:t>
      </w:r>
    </w:p>
    <w:tbl>
      <w:tblPr>
        <w:tblStyle w:val="LightShading"/>
        <w:tblW w:w="0" w:type="auto"/>
        <w:tblLook w:val="04A0" w:firstRow="1" w:lastRow="0" w:firstColumn="1" w:lastColumn="0" w:noHBand="0" w:noVBand="1"/>
      </w:tblPr>
      <w:tblGrid>
        <w:gridCol w:w="2723"/>
        <w:gridCol w:w="2743"/>
        <w:gridCol w:w="2277"/>
        <w:gridCol w:w="1616"/>
      </w:tblGrid>
      <w:tr w:rsidR="005E31B7" w:rsidRPr="00CE59E5" w14:paraId="07BE4816" w14:textId="77777777" w:rsidTr="007F0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45A88" w14:textId="77777777" w:rsidR="005E31B7" w:rsidRPr="00CE59E5" w:rsidRDefault="005E31B7" w:rsidP="007F0DEF">
            <w:pPr>
              <w:spacing w:before="0" w:after="0" w:line="360" w:lineRule="auto"/>
              <w:jc w:val="center"/>
              <w:rPr>
                <w:rFonts w:eastAsia="Times New Roman" w:cs="Times New Roman"/>
                <w:kern w:val="0"/>
                <w:sz w:val="24"/>
                <w:szCs w:val="24"/>
                <w:lang w:val="en-US" w:bidi="ta-IN"/>
              </w:rPr>
            </w:pPr>
            <w:r w:rsidRPr="00CE59E5">
              <w:rPr>
                <w:rFonts w:eastAsia="Times New Roman" w:cs="Times New Roman"/>
                <w:kern w:val="0"/>
                <w:sz w:val="24"/>
                <w:szCs w:val="24"/>
                <w:lang w:val="en-US" w:bidi="ta-IN"/>
              </w:rPr>
              <w:t>Metric</w:t>
            </w:r>
          </w:p>
        </w:tc>
        <w:tc>
          <w:tcPr>
            <w:tcW w:w="0" w:type="auto"/>
            <w:hideMark/>
          </w:tcPr>
          <w:p w14:paraId="5221DC50" w14:textId="77777777" w:rsidR="005E31B7" w:rsidRPr="00CE59E5" w:rsidRDefault="005E31B7" w:rsidP="007F0DEF">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proofErr w:type="spellStart"/>
            <w:r w:rsidRPr="00CE59E5">
              <w:rPr>
                <w:rFonts w:eastAsia="Times New Roman" w:cs="Times New Roman"/>
                <w:kern w:val="0"/>
                <w:sz w:val="24"/>
                <w:szCs w:val="24"/>
                <w:lang w:val="en-US" w:bidi="ta-IN"/>
              </w:rPr>
              <w:t>BASHComm</w:t>
            </w:r>
            <w:proofErr w:type="spellEnd"/>
            <w:r w:rsidRPr="00CE59E5">
              <w:rPr>
                <w:rFonts w:eastAsia="Times New Roman" w:cs="Times New Roman"/>
                <w:kern w:val="0"/>
                <w:sz w:val="24"/>
                <w:szCs w:val="24"/>
                <w:lang w:val="en-US" w:bidi="ta-IN"/>
              </w:rPr>
              <w:t xml:space="preserve"> (Proposed)</w:t>
            </w:r>
          </w:p>
        </w:tc>
        <w:tc>
          <w:tcPr>
            <w:tcW w:w="0" w:type="auto"/>
            <w:hideMark/>
          </w:tcPr>
          <w:p w14:paraId="780DB8C8" w14:textId="77777777" w:rsidR="005E31B7" w:rsidRPr="00CE59E5" w:rsidRDefault="005E31B7" w:rsidP="007F0DEF">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Traditional Systems</w:t>
            </w:r>
          </w:p>
        </w:tc>
        <w:tc>
          <w:tcPr>
            <w:tcW w:w="0" w:type="auto"/>
            <w:hideMark/>
          </w:tcPr>
          <w:p w14:paraId="4176DB0D" w14:textId="77777777" w:rsidR="005E31B7" w:rsidRPr="00CE59E5" w:rsidRDefault="005E31B7" w:rsidP="007F0DEF">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Improvement</w:t>
            </w:r>
          </w:p>
        </w:tc>
      </w:tr>
      <w:tr w:rsidR="005E31B7" w:rsidRPr="00CE59E5" w14:paraId="17D885A5"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E0169C"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System Uptime</w:t>
            </w:r>
          </w:p>
        </w:tc>
        <w:tc>
          <w:tcPr>
            <w:tcW w:w="0" w:type="auto"/>
            <w:hideMark/>
          </w:tcPr>
          <w:p w14:paraId="14D0355E"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b/>
                <w:bCs/>
                <w:kern w:val="0"/>
                <w:sz w:val="24"/>
                <w:szCs w:val="24"/>
                <w:lang w:val="en-US" w:bidi="ta-IN"/>
              </w:rPr>
              <w:t>98.36%</w:t>
            </w:r>
          </w:p>
        </w:tc>
        <w:tc>
          <w:tcPr>
            <w:tcW w:w="0" w:type="auto"/>
            <w:hideMark/>
          </w:tcPr>
          <w:p w14:paraId="129C10B2"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82.40%</w:t>
            </w:r>
          </w:p>
        </w:tc>
        <w:tc>
          <w:tcPr>
            <w:tcW w:w="0" w:type="auto"/>
            <w:hideMark/>
          </w:tcPr>
          <w:p w14:paraId="08394353"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+15.96%</w:t>
            </w:r>
          </w:p>
        </w:tc>
      </w:tr>
      <w:tr w:rsidR="005E31B7" w:rsidRPr="00CE59E5" w14:paraId="37FA2374"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688BD126"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Message Loss Reduction</w:t>
            </w:r>
          </w:p>
        </w:tc>
        <w:tc>
          <w:tcPr>
            <w:tcW w:w="0" w:type="auto"/>
            <w:hideMark/>
          </w:tcPr>
          <w:p w14:paraId="56E38036"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b/>
                <w:bCs/>
                <w:kern w:val="0"/>
                <w:sz w:val="24"/>
                <w:szCs w:val="24"/>
                <w:lang w:val="en-US" w:bidi="ta-IN"/>
              </w:rPr>
              <w:t>95.15%</w:t>
            </w:r>
          </w:p>
        </w:tc>
        <w:tc>
          <w:tcPr>
            <w:tcW w:w="0" w:type="auto"/>
            <w:hideMark/>
          </w:tcPr>
          <w:p w14:paraId="70BA768C"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68.70%</w:t>
            </w:r>
          </w:p>
        </w:tc>
        <w:tc>
          <w:tcPr>
            <w:tcW w:w="0" w:type="auto"/>
            <w:hideMark/>
          </w:tcPr>
          <w:p w14:paraId="3C62DE62"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+26.45%</w:t>
            </w:r>
          </w:p>
        </w:tc>
      </w:tr>
      <w:tr w:rsidR="005E31B7" w:rsidRPr="00CE59E5" w14:paraId="1AB50B97"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2EE86B"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Reconfiguration Time</w:t>
            </w:r>
          </w:p>
        </w:tc>
        <w:tc>
          <w:tcPr>
            <w:tcW w:w="0" w:type="auto"/>
            <w:hideMark/>
          </w:tcPr>
          <w:p w14:paraId="2C970B18"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3.2 seconds</w:t>
            </w:r>
          </w:p>
        </w:tc>
        <w:tc>
          <w:tcPr>
            <w:tcW w:w="0" w:type="auto"/>
            <w:hideMark/>
          </w:tcPr>
          <w:p w14:paraId="3991505E"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11.5 seconds</w:t>
            </w:r>
          </w:p>
        </w:tc>
        <w:tc>
          <w:tcPr>
            <w:tcW w:w="0" w:type="auto"/>
            <w:hideMark/>
          </w:tcPr>
          <w:p w14:paraId="16C4E5EA"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-72.17%</w:t>
            </w:r>
          </w:p>
        </w:tc>
      </w:tr>
    </w:tbl>
    <w:p w14:paraId="2E8A6192" w14:textId="77777777" w:rsidR="005E31B7" w:rsidRPr="00CE59E5" w:rsidRDefault="005E31B7" w:rsidP="007F0DEF">
      <w:pPr>
        <w:spacing w:before="0" w:after="0" w:line="360" w:lineRule="auto"/>
        <w:jc w:val="left"/>
        <w:rPr>
          <w:rFonts w:eastAsia="Times New Roman" w:cs="Times New Roman"/>
          <w:kern w:val="0"/>
          <w:szCs w:val="24"/>
          <w:lang w:val="en-US" w:bidi="ta-IN"/>
        </w:rPr>
      </w:pPr>
    </w:p>
    <w:p w14:paraId="0DCDDCFB" w14:textId="77777777" w:rsidR="007F0DEF" w:rsidRPr="00CE59E5" w:rsidRDefault="007F0DEF" w:rsidP="007F0DEF">
      <w:pPr>
        <w:spacing w:before="0" w:after="0" w:line="360" w:lineRule="auto"/>
        <w:rPr>
          <w:rFonts w:cs="Times New Roman"/>
        </w:rPr>
      </w:pPr>
      <w:r w:rsidRPr="00CE59E5">
        <w:rPr>
          <w:rFonts w:cs="Times New Roman"/>
        </w:rPr>
        <w:t xml:space="preserve">Table 2 contrasts the performance of </w:t>
      </w:r>
      <w:proofErr w:type="spellStart"/>
      <w:r w:rsidRPr="00CE59E5">
        <w:rPr>
          <w:rFonts w:cs="Times New Roman"/>
        </w:rPr>
        <w:t>BASHComm</w:t>
      </w:r>
      <w:proofErr w:type="spellEnd"/>
      <w:r w:rsidRPr="00CE59E5">
        <w:rPr>
          <w:rFonts w:cs="Times New Roman"/>
        </w:rPr>
        <w:t xml:space="preserve"> with more conventional media of communication. The suggested approach exhibits a 98.36% system uptime, a 95.15% decline in message loss, and a considerably lowered reconfiguration time of 3.2 seconds. These advances show how well </w:t>
      </w:r>
      <w:proofErr w:type="spellStart"/>
      <w:r w:rsidRPr="00CE59E5">
        <w:rPr>
          <w:rFonts w:cs="Times New Roman"/>
        </w:rPr>
        <w:t>BASHComm</w:t>
      </w:r>
      <w:proofErr w:type="spellEnd"/>
      <w:r w:rsidRPr="00CE59E5">
        <w:rPr>
          <w:rFonts w:cs="Times New Roman"/>
        </w:rPr>
        <w:t xml:space="preserve"> maintains connection under changing situations and data integrity. Important components for communication in disaster areas, dependability, robustness, and responsiveness—qualities the biologically inspired design obviously surpasses traditional systems in.</w:t>
      </w:r>
    </w:p>
    <w:p w14:paraId="2DA352D7" w14:textId="77777777" w:rsidR="002811C0" w:rsidRPr="00CE59E5" w:rsidRDefault="002811C0" w:rsidP="002811C0">
      <w:pPr>
        <w:spacing w:line="360" w:lineRule="auto"/>
        <w:rPr>
          <w:rFonts w:eastAsiaTheme="minorEastAsia" w:cs="Times New Roman"/>
        </w:rPr>
      </w:pPr>
      <m:oMathPara>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Q+M-</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sup</m:t>
              </m:r>
            </m:fName>
            <m:e>
              <m:d>
                <m:dPr>
                  <m:begChr m:val="["/>
                  <m:endChr m:val="}"/>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num>
                    <m:den>
                      <m:r>
                        <w:rPr>
                          <w:rFonts w:ascii="Cambria Math" w:eastAsiaTheme="minorEastAsia" w:hAnsi="Cambria Math"/>
                        </w:rPr>
                        <m:t>2</m:t>
                      </m:r>
                    </m:den>
                  </m:f>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t+v</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&gt;U</m:t>
                  </m:r>
                </m:e>
              </m:d>
            </m:e>
          </m:func>
          <m:r>
            <w:rPr>
              <w:rFonts w:ascii="Cambria Math" w:eastAsiaTheme="minorEastAsia" w:hAnsi="Cambria Math"/>
            </w:rPr>
            <m:t xml:space="preserve">  (5)</m:t>
          </m:r>
        </m:oMath>
      </m:oMathPara>
    </w:p>
    <w:p w14:paraId="6DADCAC9" w14:textId="77777777" w:rsidR="002811C0" w:rsidRPr="00CE59E5" w:rsidRDefault="002811C0" w:rsidP="007F0DEF">
      <w:pPr>
        <w:spacing w:before="0" w:after="0" w:line="360" w:lineRule="auto"/>
        <w:rPr>
          <w:rFonts w:eastAsia="Times New Roman" w:cs="Times New Roman"/>
          <w:kern w:val="0"/>
          <w:szCs w:val="24"/>
          <w:lang w:eastAsia="en-IN"/>
        </w:rPr>
      </w:pPr>
      <w:r w:rsidRPr="00CE59E5">
        <w:rPr>
          <w:rFonts w:eastAsia="Times New Roman" w:cs="Times New Roman"/>
          <w:kern w:val="0"/>
          <w:szCs w:val="24"/>
          <w:lang w:eastAsia="en-IN"/>
        </w:rPr>
        <w:t>A probabilistic upper limit</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sSup>
              <m:sSupPr>
                <m:ctrlPr>
                  <w:rPr>
                    <w:rFonts w:ascii="Cambria Math" w:eastAsiaTheme="minorEastAsia" w:hAnsi="Cambria Math"/>
                    <w:i/>
                  </w:rPr>
                </m:ctrlPr>
              </m:sSupPr>
              <m:e>
                <m:r>
                  <w:rPr>
                    <w:rFonts w:ascii="Cambria Math" w:eastAsiaTheme="minorEastAsia" w:hAnsi="Cambria Math"/>
                  </w:rPr>
                  <m:t>u</m:t>
                </m:r>
              </m:e>
              <m:sup>
                <m:r>
                  <w:rPr>
                    <w:rFonts w:ascii="Cambria Math" w:eastAsiaTheme="minorEastAsia" w:hAnsi="Cambria Math"/>
                  </w:rPr>
                  <m:t>'</m:t>
                </m:r>
              </m:sup>
            </m:sSup>
          </m:num>
          <m:den>
            <m:r>
              <w:rPr>
                <w:rFonts w:ascii="Cambria Math" w:eastAsiaTheme="minorEastAsia" w:hAnsi="Cambria Math"/>
              </w:rPr>
              <m:t>2</m:t>
            </m:r>
          </m:den>
        </m:f>
      </m:oMath>
      <w:r w:rsidRPr="00CE59E5">
        <w:rPr>
          <w:rFonts w:eastAsia="Times New Roman" w:cs="Times New Roman"/>
          <w:kern w:val="0"/>
          <w:szCs w:val="24"/>
          <w:lang w:eastAsia="en-IN"/>
        </w:rPr>
        <w:t xml:space="preserve"> on the system's performance</w:t>
      </w:r>
      <m:oMath>
        <m:r>
          <w:rPr>
            <w:rFonts w:ascii="Cambria Math" w:eastAsiaTheme="minorEastAsia" w:hAnsi="Cambria Math"/>
          </w:rPr>
          <m:t>U</m:t>
        </m:r>
      </m:oMath>
      <w:r w:rsidRPr="00CE59E5">
        <w:rPr>
          <w:rFonts w:eastAsia="Times New Roman" w:cs="Times New Roman"/>
          <w:kern w:val="0"/>
          <w:szCs w:val="24"/>
          <w:lang w:eastAsia="en-IN"/>
        </w:rPr>
        <w:t xml:space="preserve"> is described by the equation 5, which is based</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n</m:t>
            </m:r>
          </m:sub>
        </m:sSub>
        <m:d>
          <m:dPr>
            <m:ctrlPr>
              <w:rPr>
                <w:rFonts w:ascii="Cambria Math" w:eastAsiaTheme="minorEastAsia" w:hAnsi="Cambria Math"/>
                <w:i/>
              </w:rPr>
            </m:ctrlPr>
          </m:dPr>
          <m:e>
            <m:r>
              <w:rPr>
                <w:rFonts w:ascii="Cambria Math" w:eastAsiaTheme="minorEastAsia" w:hAnsi="Cambria Math"/>
              </w:rPr>
              <m:t>t+v</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oMath>
      <w:r w:rsidRPr="00CE59E5">
        <w:rPr>
          <w:rFonts w:eastAsia="Times New Roman" w:cs="Times New Roman"/>
          <w:kern w:val="0"/>
          <w:szCs w:val="24"/>
          <w:lang w:eastAsia="en-IN"/>
        </w:rPr>
        <w:t xml:space="preserve"> on time-dependent neural reactions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Q+M-</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e>
        </m:d>
      </m:oMath>
      <w:r w:rsidRPr="00CE59E5">
        <w:rPr>
          <w:rFonts w:eastAsia="Times New Roman" w:cs="Times New Roman"/>
          <w:kern w:val="0"/>
          <w:szCs w:val="24"/>
          <w:lang w:eastAsia="en-IN"/>
        </w:rPr>
        <w:t xml:space="preserve">, degraded utility </w:t>
      </w:r>
      <m:oMath>
        <m:r>
          <m:rPr>
            <m:sty m:val="p"/>
          </m:rPr>
          <w:rPr>
            <w:rFonts w:ascii="Cambria Math" w:eastAsiaTheme="minorEastAsia" w:hAnsi="Cambria Math"/>
          </w:rPr>
          <m:t>sup</m:t>
        </m:r>
      </m:oMath>
      <w:r w:rsidRPr="00CE59E5">
        <w:rPr>
          <w:rFonts w:eastAsia="Times New Roman" w:cs="Times New Roman"/>
          <w:kern w:val="0"/>
          <w:szCs w:val="24"/>
          <w:lang w:eastAsia="en-IN"/>
        </w:rPr>
        <w:t>, and dynamic input.</w:t>
      </w:r>
    </w:p>
    <w:p w14:paraId="3F496234" w14:textId="77777777" w:rsidR="005E31B7" w:rsidRPr="00CE59E5" w:rsidRDefault="007F0DEF" w:rsidP="007F0DEF">
      <w:pPr>
        <w:spacing w:before="100" w:beforeAutospacing="1" w:after="100" w:afterAutospacing="1" w:line="360" w:lineRule="auto"/>
        <w:jc w:val="left"/>
        <w:outlineLvl w:val="2"/>
        <w:rPr>
          <w:rFonts w:eastAsia="Times New Roman" w:cs="Times New Roman"/>
          <w:b/>
          <w:bCs/>
          <w:kern w:val="0"/>
          <w:szCs w:val="24"/>
          <w:lang w:val="en-US" w:bidi="ta-IN"/>
        </w:rPr>
      </w:pPr>
      <w:r w:rsidRPr="00CE59E5">
        <w:rPr>
          <w:rFonts w:eastAsia="Times New Roman" w:cs="Times New Roman"/>
          <w:b/>
          <w:bCs/>
          <w:kern w:val="0"/>
          <w:szCs w:val="24"/>
          <w:lang w:val="en-US" w:bidi="ta-IN"/>
        </w:rPr>
        <w:t>Table 3</w:t>
      </w:r>
      <w:r w:rsidR="005E31B7" w:rsidRPr="00CE59E5">
        <w:rPr>
          <w:rFonts w:eastAsia="Times New Roman" w:cs="Times New Roman"/>
          <w:b/>
          <w:bCs/>
          <w:kern w:val="0"/>
          <w:szCs w:val="24"/>
          <w:lang w:val="en-US" w:bidi="ta-IN"/>
        </w:rPr>
        <w:t xml:space="preserve">: Key Components and Functions of </w:t>
      </w:r>
      <w:proofErr w:type="spellStart"/>
      <w:r w:rsidR="005E31B7" w:rsidRPr="00CE59E5">
        <w:rPr>
          <w:rFonts w:eastAsia="Times New Roman" w:cs="Times New Roman"/>
          <w:b/>
          <w:bCs/>
          <w:kern w:val="0"/>
          <w:szCs w:val="24"/>
          <w:lang w:val="en-US" w:bidi="ta-IN"/>
        </w:rPr>
        <w:t>BASHComm</w:t>
      </w:r>
      <w:proofErr w:type="spellEnd"/>
    </w:p>
    <w:tbl>
      <w:tblPr>
        <w:tblStyle w:val="LightShading"/>
        <w:tblW w:w="0" w:type="auto"/>
        <w:tblLook w:val="04A0" w:firstRow="1" w:lastRow="0" w:firstColumn="1" w:lastColumn="0" w:noHBand="0" w:noVBand="1"/>
      </w:tblPr>
      <w:tblGrid>
        <w:gridCol w:w="3123"/>
        <w:gridCol w:w="2333"/>
        <w:gridCol w:w="4120"/>
      </w:tblGrid>
      <w:tr w:rsidR="005E31B7" w:rsidRPr="00CE59E5" w14:paraId="4524C2BF" w14:textId="77777777" w:rsidTr="007F0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492EFE" w14:textId="77777777" w:rsidR="005E31B7" w:rsidRPr="00CE59E5" w:rsidRDefault="005E31B7" w:rsidP="007F0DEF">
            <w:pPr>
              <w:spacing w:before="0" w:after="0" w:line="360" w:lineRule="auto"/>
              <w:jc w:val="center"/>
              <w:rPr>
                <w:rFonts w:eastAsia="Times New Roman" w:cs="Times New Roman"/>
                <w:kern w:val="0"/>
                <w:sz w:val="24"/>
                <w:szCs w:val="24"/>
                <w:lang w:val="en-US" w:bidi="ta-IN"/>
              </w:rPr>
            </w:pPr>
            <w:r w:rsidRPr="00CE59E5">
              <w:rPr>
                <w:rFonts w:eastAsia="Times New Roman" w:cs="Times New Roman"/>
                <w:kern w:val="0"/>
                <w:sz w:val="24"/>
                <w:szCs w:val="24"/>
                <w:lang w:val="en-US" w:bidi="ta-IN"/>
              </w:rPr>
              <w:t>Component</w:t>
            </w:r>
          </w:p>
        </w:tc>
        <w:tc>
          <w:tcPr>
            <w:tcW w:w="0" w:type="auto"/>
            <w:hideMark/>
          </w:tcPr>
          <w:p w14:paraId="7B9CB8C3" w14:textId="77777777" w:rsidR="005E31B7" w:rsidRPr="00CE59E5" w:rsidRDefault="005E31B7" w:rsidP="007F0DEF">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Biological Inspiration</w:t>
            </w:r>
          </w:p>
        </w:tc>
        <w:tc>
          <w:tcPr>
            <w:tcW w:w="0" w:type="auto"/>
            <w:hideMark/>
          </w:tcPr>
          <w:p w14:paraId="4668FFA9" w14:textId="77777777" w:rsidR="005E31B7" w:rsidRPr="00CE59E5" w:rsidRDefault="005E31B7" w:rsidP="007F0DEF">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Functionality Description</w:t>
            </w:r>
          </w:p>
        </w:tc>
      </w:tr>
      <w:tr w:rsidR="005E31B7" w:rsidRPr="00CE59E5" w14:paraId="7F930542"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4FF6C0"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lastRenderedPageBreak/>
              <w:t>Hebbian Learning</w:t>
            </w:r>
          </w:p>
        </w:tc>
        <w:tc>
          <w:tcPr>
            <w:tcW w:w="0" w:type="auto"/>
            <w:hideMark/>
          </w:tcPr>
          <w:p w14:paraId="4CB9E3AA"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Synaptic Strengthening</w:t>
            </w:r>
          </w:p>
        </w:tc>
        <w:tc>
          <w:tcPr>
            <w:tcW w:w="0" w:type="auto"/>
            <w:hideMark/>
          </w:tcPr>
          <w:p w14:paraId="125FC847"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Reinforces effective node-to-node communication paths</w:t>
            </w:r>
          </w:p>
        </w:tc>
      </w:tr>
      <w:tr w:rsidR="005E31B7" w:rsidRPr="00CE59E5" w14:paraId="5DFB9A54"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463DC164"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Spiking Neural Networks (SNNs)</w:t>
            </w:r>
          </w:p>
        </w:tc>
        <w:tc>
          <w:tcPr>
            <w:tcW w:w="0" w:type="auto"/>
            <w:hideMark/>
          </w:tcPr>
          <w:p w14:paraId="4A310274"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Brain-like Signal Processing</w:t>
            </w:r>
          </w:p>
        </w:tc>
        <w:tc>
          <w:tcPr>
            <w:tcW w:w="0" w:type="auto"/>
            <w:hideMark/>
          </w:tcPr>
          <w:p w14:paraId="5537EFE9"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Enables real-time, event-driven communication decisions</w:t>
            </w:r>
          </w:p>
        </w:tc>
      </w:tr>
      <w:tr w:rsidR="005E31B7" w:rsidRPr="00CE59E5" w14:paraId="5E0DD6F4"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5C7CCF"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Decentralized Reinforcement Learning</w:t>
            </w:r>
          </w:p>
        </w:tc>
        <w:tc>
          <w:tcPr>
            <w:tcW w:w="0" w:type="auto"/>
            <w:hideMark/>
          </w:tcPr>
          <w:p w14:paraId="2F2CC114"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Distributed Adaptation</w:t>
            </w:r>
          </w:p>
        </w:tc>
        <w:tc>
          <w:tcPr>
            <w:tcW w:w="0" w:type="auto"/>
            <w:hideMark/>
          </w:tcPr>
          <w:p w14:paraId="62F7F8BA"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Facilitates dynamic routing without central coordination</w:t>
            </w:r>
          </w:p>
        </w:tc>
      </w:tr>
      <w:tr w:rsidR="005E31B7" w:rsidRPr="00CE59E5" w14:paraId="1CFBC5BB"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53FC313F"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Neuroplasticity Emulation</w:t>
            </w:r>
          </w:p>
        </w:tc>
        <w:tc>
          <w:tcPr>
            <w:tcW w:w="0" w:type="auto"/>
            <w:hideMark/>
          </w:tcPr>
          <w:p w14:paraId="0CFA193A"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Adaptive Brain Rewiring</w:t>
            </w:r>
          </w:p>
        </w:tc>
        <w:tc>
          <w:tcPr>
            <w:tcW w:w="0" w:type="auto"/>
            <w:hideMark/>
          </w:tcPr>
          <w:p w14:paraId="71A689A7"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Supports structural changes in the network due to disruptions</w:t>
            </w:r>
          </w:p>
        </w:tc>
      </w:tr>
      <w:tr w:rsidR="005E31B7" w:rsidRPr="00CE59E5" w14:paraId="5013E3B4"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DD465E"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Redundancy and Self-Healing</w:t>
            </w:r>
          </w:p>
        </w:tc>
        <w:tc>
          <w:tcPr>
            <w:tcW w:w="0" w:type="auto"/>
            <w:hideMark/>
          </w:tcPr>
          <w:p w14:paraId="20E136CD"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Brain Fault Tolerance</w:t>
            </w:r>
          </w:p>
        </w:tc>
        <w:tc>
          <w:tcPr>
            <w:tcW w:w="0" w:type="auto"/>
            <w:hideMark/>
          </w:tcPr>
          <w:p w14:paraId="7B002838"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Enables alternate path finding in case of node failure</w:t>
            </w:r>
          </w:p>
        </w:tc>
      </w:tr>
    </w:tbl>
    <w:p w14:paraId="261357DE" w14:textId="77777777" w:rsidR="005E31B7" w:rsidRPr="00CE59E5" w:rsidRDefault="005E31B7" w:rsidP="007F0DEF">
      <w:pPr>
        <w:spacing w:before="0" w:after="0" w:line="360" w:lineRule="auto"/>
        <w:jc w:val="left"/>
        <w:rPr>
          <w:rFonts w:eastAsia="Times New Roman" w:cs="Times New Roman"/>
          <w:kern w:val="0"/>
          <w:szCs w:val="24"/>
          <w:lang w:val="en-US" w:bidi="ta-IN"/>
        </w:rPr>
      </w:pPr>
    </w:p>
    <w:p w14:paraId="4F1EB391" w14:textId="77777777" w:rsidR="007F0DEF" w:rsidRPr="00CE59E5" w:rsidRDefault="007F0DEF" w:rsidP="007F0DEF">
      <w:pPr>
        <w:spacing w:before="0" w:after="0" w:line="360" w:lineRule="auto"/>
        <w:rPr>
          <w:rFonts w:eastAsia="Times New Roman" w:cs="Times New Roman"/>
          <w:kern w:val="0"/>
          <w:szCs w:val="24"/>
          <w:lang w:val="en-US" w:bidi="ta-IN"/>
        </w:rPr>
      </w:pPr>
      <w:r w:rsidRPr="00CE59E5">
        <w:rPr>
          <w:rFonts w:cs="Times New Roman"/>
        </w:rPr>
        <w:t xml:space="preserve">Table 3 lists under </w:t>
      </w:r>
      <w:proofErr w:type="spellStart"/>
      <w:r w:rsidRPr="00CE59E5">
        <w:rPr>
          <w:rFonts w:cs="Times New Roman"/>
        </w:rPr>
        <w:t>BASHComm</w:t>
      </w:r>
      <w:proofErr w:type="spellEnd"/>
      <w:r w:rsidRPr="00CE59E5">
        <w:rPr>
          <w:rFonts w:cs="Times New Roman"/>
        </w:rPr>
        <w:t xml:space="preserve"> the physiologically driven components. Every module results from ideas in neuroscience including distributed control, synaptic learning, and neuroplasticity. Hebbian learning guarantees adaptable connection; spiking neural networks provide real-time processing. Reaching autonomous routing for the system depends on the distribution of reinforcement learning. These elements taken together show brain-like resilience and flexibility, which supports the framework to self-heal and operate free from centralized control and thus fit for uncertain and infrastructure-compromised contexts.</w:t>
      </w:r>
    </w:p>
    <w:p w14:paraId="67DBAC4C" w14:textId="77777777" w:rsidR="005E31B7" w:rsidRPr="00CE59E5" w:rsidRDefault="007F0DEF" w:rsidP="007F0DEF">
      <w:pPr>
        <w:spacing w:before="100" w:beforeAutospacing="1" w:after="100" w:afterAutospacing="1" w:line="360" w:lineRule="auto"/>
        <w:jc w:val="left"/>
        <w:outlineLvl w:val="2"/>
        <w:rPr>
          <w:rFonts w:eastAsia="Times New Roman" w:cs="Times New Roman"/>
          <w:b/>
          <w:bCs/>
          <w:kern w:val="0"/>
          <w:szCs w:val="24"/>
          <w:lang w:val="en-US" w:bidi="ta-IN"/>
        </w:rPr>
      </w:pPr>
      <w:r w:rsidRPr="00CE59E5">
        <w:rPr>
          <w:rFonts w:eastAsia="Times New Roman" w:cs="Times New Roman"/>
          <w:b/>
          <w:bCs/>
          <w:kern w:val="0"/>
          <w:szCs w:val="24"/>
          <w:lang w:val="en-US" w:bidi="ta-IN"/>
        </w:rPr>
        <w:t>Table 4</w:t>
      </w:r>
      <w:r w:rsidR="005E31B7" w:rsidRPr="00CE59E5">
        <w:rPr>
          <w:rFonts w:eastAsia="Times New Roman" w:cs="Times New Roman"/>
          <w:b/>
          <w:bCs/>
          <w:kern w:val="0"/>
          <w:szCs w:val="24"/>
          <w:lang w:val="en-US" w:bidi="ta-IN"/>
        </w:rPr>
        <w:t>: System Deployment Characteristics</w:t>
      </w:r>
    </w:p>
    <w:tbl>
      <w:tblPr>
        <w:tblStyle w:val="LightShading"/>
        <w:tblW w:w="0" w:type="auto"/>
        <w:tblLook w:val="04A0" w:firstRow="1" w:lastRow="0" w:firstColumn="1" w:lastColumn="0" w:noHBand="0" w:noVBand="1"/>
      </w:tblPr>
      <w:tblGrid>
        <w:gridCol w:w="2396"/>
        <w:gridCol w:w="5915"/>
      </w:tblGrid>
      <w:tr w:rsidR="005E31B7" w:rsidRPr="00CE59E5" w14:paraId="2F8892AD" w14:textId="77777777" w:rsidTr="007F0D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6DCBA7" w14:textId="77777777" w:rsidR="005E31B7" w:rsidRPr="00CE59E5" w:rsidRDefault="005E31B7" w:rsidP="007F0DEF">
            <w:pPr>
              <w:spacing w:before="0" w:after="0" w:line="360" w:lineRule="auto"/>
              <w:jc w:val="center"/>
              <w:rPr>
                <w:rFonts w:eastAsia="Times New Roman" w:cs="Times New Roman"/>
                <w:kern w:val="0"/>
                <w:sz w:val="24"/>
                <w:szCs w:val="24"/>
                <w:lang w:val="en-US" w:bidi="ta-IN"/>
              </w:rPr>
            </w:pPr>
            <w:r w:rsidRPr="00CE59E5">
              <w:rPr>
                <w:rFonts w:eastAsia="Times New Roman" w:cs="Times New Roman"/>
                <w:kern w:val="0"/>
                <w:sz w:val="24"/>
                <w:szCs w:val="24"/>
                <w:lang w:val="en-US" w:bidi="ta-IN"/>
              </w:rPr>
              <w:t>Deployment Factor</w:t>
            </w:r>
          </w:p>
        </w:tc>
        <w:tc>
          <w:tcPr>
            <w:tcW w:w="0" w:type="auto"/>
            <w:hideMark/>
          </w:tcPr>
          <w:p w14:paraId="1C2AC307" w14:textId="77777777" w:rsidR="005E31B7" w:rsidRPr="00CE59E5" w:rsidRDefault="005E31B7" w:rsidP="007F0DEF">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Description</w:t>
            </w:r>
          </w:p>
        </w:tc>
      </w:tr>
      <w:tr w:rsidR="005E31B7" w:rsidRPr="00CE59E5" w14:paraId="6FA8EAEF"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6FB3FE"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Network Type</w:t>
            </w:r>
          </w:p>
        </w:tc>
        <w:tc>
          <w:tcPr>
            <w:tcW w:w="0" w:type="auto"/>
            <w:hideMark/>
          </w:tcPr>
          <w:p w14:paraId="4958D324"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Ad-hoc mobile networks</w:t>
            </w:r>
          </w:p>
        </w:tc>
      </w:tr>
      <w:tr w:rsidR="005E31B7" w:rsidRPr="00CE59E5" w14:paraId="59C62EA5"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3E49D161"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Device Requirements</w:t>
            </w:r>
          </w:p>
        </w:tc>
        <w:tc>
          <w:tcPr>
            <w:tcW w:w="0" w:type="auto"/>
            <w:hideMark/>
          </w:tcPr>
          <w:p w14:paraId="30F24823"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Low-power edge devices</w:t>
            </w:r>
          </w:p>
        </w:tc>
      </w:tr>
      <w:tr w:rsidR="005E31B7" w:rsidRPr="00CE59E5" w14:paraId="42468DEA"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8582B"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Control Type</w:t>
            </w:r>
          </w:p>
        </w:tc>
        <w:tc>
          <w:tcPr>
            <w:tcW w:w="0" w:type="auto"/>
            <w:hideMark/>
          </w:tcPr>
          <w:p w14:paraId="2C5B3680"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Fully decentralized</w:t>
            </w:r>
          </w:p>
        </w:tc>
      </w:tr>
      <w:tr w:rsidR="005E31B7" w:rsidRPr="00CE59E5" w14:paraId="4E095132"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27BF1370"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Adaptation Speed</w:t>
            </w:r>
          </w:p>
        </w:tc>
        <w:tc>
          <w:tcPr>
            <w:tcW w:w="0" w:type="auto"/>
            <w:hideMark/>
          </w:tcPr>
          <w:p w14:paraId="685989D3"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Fast, autonomous (via local node intelligence)</w:t>
            </w:r>
          </w:p>
        </w:tc>
      </w:tr>
      <w:tr w:rsidR="005E31B7" w:rsidRPr="00CE59E5" w14:paraId="0EA64464" w14:textId="77777777" w:rsidTr="007F0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7CDA6E"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Ideal Use Case</w:t>
            </w:r>
          </w:p>
        </w:tc>
        <w:tc>
          <w:tcPr>
            <w:tcW w:w="0" w:type="auto"/>
            <w:hideMark/>
          </w:tcPr>
          <w:p w14:paraId="0ED4A40D" w14:textId="77777777" w:rsidR="005E31B7" w:rsidRPr="00CE59E5" w:rsidRDefault="005E31B7" w:rsidP="007F0DEF">
            <w:pPr>
              <w:spacing w:before="0"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Infrastructure-damaged disaster zones</w:t>
            </w:r>
          </w:p>
        </w:tc>
      </w:tr>
      <w:tr w:rsidR="005E31B7" w:rsidRPr="00CE59E5" w14:paraId="1977D22D" w14:textId="77777777" w:rsidTr="007F0DEF">
        <w:tc>
          <w:tcPr>
            <w:cnfStyle w:val="001000000000" w:firstRow="0" w:lastRow="0" w:firstColumn="1" w:lastColumn="0" w:oddVBand="0" w:evenVBand="0" w:oddHBand="0" w:evenHBand="0" w:firstRowFirstColumn="0" w:firstRowLastColumn="0" w:lastRowFirstColumn="0" w:lastRowLastColumn="0"/>
            <w:tcW w:w="0" w:type="auto"/>
            <w:hideMark/>
          </w:tcPr>
          <w:p w14:paraId="1B9A769D" w14:textId="77777777" w:rsidR="005E31B7" w:rsidRPr="00CE59E5" w:rsidRDefault="005E31B7" w:rsidP="007F0DEF">
            <w:pPr>
              <w:spacing w:before="0" w:after="0" w:line="360" w:lineRule="auto"/>
              <w:jc w:val="left"/>
              <w:rPr>
                <w:rFonts w:eastAsia="Times New Roman" w:cs="Times New Roman"/>
                <w:kern w:val="0"/>
                <w:sz w:val="24"/>
                <w:szCs w:val="24"/>
                <w:lang w:val="en-US" w:bidi="ta-IN"/>
              </w:rPr>
            </w:pPr>
            <w:r w:rsidRPr="00CE59E5">
              <w:rPr>
                <w:rFonts w:eastAsia="Times New Roman" w:cs="Times New Roman"/>
                <w:kern w:val="0"/>
                <w:sz w:val="24"/>
                <w:szCs w:val="24"/>
                <w:lang w:val="en-US" w:bidi="ta-IN"/>
              </w:rPr>
              <w:t>Energy Efficiency</w:t>
            </w:r>
          </w:p>
        </w:tc>
        <w:tc>
          <w:tcPr>
            <w:tcW w:w="0" w:type="auto"/>
            <w:hideMark/>
          </w:tcPr>
          <w:p w14:paraId="0FC5270D" w14:textId="77777777" w:rsidR="005E31B7" w:rsidRPr="00CE59E5" w:rsidRDefault="005E31B7" w:rsidP="007F0DEF">
            <w:pPr>
              <w:spacing w:before="0"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CE59E5">
              <w:rPr>
                <w:rFonts w:eastAsia="Times New Roman" w:cs="Times New Roman"/>
                <w:kern w:val="0"/>
                <w:sz w:val="24"/>
                <w:szCs w:val="24"/>
                <w:lang w:val="en-US" w:bidi="ta-IN"/>
              </w:rPr>
              <w:t>High (due to localized, brain-inspired computation models)</w:t>
            </w:r>
          </w:p>
        </w:tc>
      </w:tr>
    </w:tbl>
    <w:p w14:paraId="24C6C185" w14:textId="77777777" w:rsidR="005E31B7" w:rsidRPr="00CE59E5" w:rsidRDefault="005E31B7" w:rsidP="007F0DEF">
      <w:pPr>
        <w:spacing w:line="360" w:lineRule="auto"/>
        <w:rPr>
          <w:rFonts w:cs="Times New Roman"/>
          <w:b/>
          <w:bCs/>
          <w:szCs w:val="24"/>
        </w:rPr>
      </w:pPr>
    </w:p>
    <w:p w14:paraId="77FAD57E" w14:textId="77777777" w:rsidR="007F0DEF" w:rsidRPr="00CE59E5" w:rsidRDefault="007F0DEF" w:rsidP="007F0DEF">
      <w:pPr>
        <w:spacing w:line="360" w:lineRule="auto"/>
        <w:rPr>
          <w:rFonts w:cs="Times New Roman"/>
        </w:rPr>
      </w:pPr>
      <w:r w:rsidRPr="00CE59E5">
        <w:rPr>
          <w:rFonts w:cs="Times New Roman"/>
        </w:rPr>
        <w:lastRenderedPageBreak/>
        <w:t xml:space="preserve">Table 4 lists aspects of </w:t>
      </w:r>
      <w:proofErr w:type="spellStart"/>
      <w:r w:rsidRPr="00CE59E5">
        <w:rPr>
          <w:rFonts w:cs="Times New Roman"/>
        </w:rPr>
        <w:t>BASHComm</w:t>
      </w:r>
      <w:proofErr w:type="spellEnd"/>
      <w:r w:rsidRPr="00CE59E5">
        <w:rPr>
          <w:rFonts w:cs="Times New Roman"/>
        </w:rPr>
        <w:t xml:space="preserve"> system implementation. Designed for transitory mobile networks, it runs well on low-power edge devices and avoids depending on central control. Its distributed real-time design helps it to adapt quickly to environment changes. Because of its great energy economy and autonomy, </w:t>
      </w:r>
      <w:proofErr w:type="spellStart"/>
      <w:r w:rsidRPr="00CE59E5">
        <w:rPr>
          <w:rFonts w:cs="Times New Roman"/>
        </w:rPr>
        <w:t>BASHComm</w:t>
      </w:r>
      <w:proofErr w:type="spellEnd"/>
      <w:r w:rsidRPr="00CE59E5">
        <w:rPr>
          <w:rFonts w:cs="Times New Roman"/>
        </w:rPr>
        <w:t xml:space="preserve"> is particularly ideal for catastrophe conditions where infrastructure is destroyed and power resources are limited therefore ensuring continuous communication flow for emergency operations. </w:t>
      </w:r>
    </w:p>
    <w:p w14:paraId="6CDD3C3B" w14:textId="77777777" w:rsidR="007F0DEF" w:rsidRPr="00CE59E5" w:rsidRDefault="007F0DEF" w:rsidP="007F0DEF">
      <w:pPr>
        <w:spacing w:line="360" w:lineRule="auto"/>
        <w:rPr>
          <w:rFonts w:eastAsia="Times New Roman" w:cs="Times New Roman"/>
          <w:kern w:val="0"/>
          <w:szCs w:val="24"/>
          <w:lang w:val="en-US" w:bidi="ta-IN"/>
        </w:rPr>
      </w:pPr>
      <w:r w:rsidRPr="00CE59E5">
        <w:rPr>
          <w:rFonts w:cs="Times New Roman"/>
        </w:rPr>
        <w:t xml:space="preserve">Performance support and component analysis enable </w:t>
      </w:r>
      <w:proofErr w:type="spellStart"/>
      <w:r w:rsidRPr="00CE59E5">
        <w:rPr>
          <w:rFonts w:cs="Times New Roman"/>
        </w:rPr>
        <w:t>BASHComm</w:t>
      </w:r>
      <w:proofErr w:type="spellEnd"/>
      <w:r w:rsidRPr="00CE59E5">
        <w:rPr>
          <w:rFonts w:cs="Times New Roman"/>
        </w:rPr>
        <w:t xml:space="preserve"> to be a very effective tool for disaster communication. With 98.36% uptime, 95.15% message retention, and fast self-reconfiguration, </w:t>
      </w:r>
      <w:proofErr w:type="spellStart"/>
      <w:r w:rsidRPr="00CE59E5">
        <w:rPr>
          <w:rFonts w:cs="Times New Roman"/>
        </w:rPr>
        <w:t>BASHComm</w:t>
      </w:r>
      <w:proofErr w:type="spellEnd"/>
      <w:r w:rsidRPr="00CE59E5">
        <w:rPr>
          <w:rFonts w:cs="Times New Roman"/>
        </w:rPr>
        <w:t xml:space="preserve"> beats more traditional solutions. Working on low-power devices, its biologically motivated architecture provides distributed decision-making, failure recovery, and real-time adaptability. The deployment architecture provides scalable, energy-efficient applications in any environments. These findings underline the need of </w:t>
      </w:r>
      <w:proofErr w:type="spellStart"/>
      <w:r w:rsidRPr="00CE59E5">
        <w:rPr>
          <w:rFonts w:cs="Times New Roman"/>
        </w:rPr>
        <w:t>BASHComm</w:t>
      </w:r>
      <w:proofErr w:type="spellEnd"/>
      <w:r w:rsidRPr="00CE59E5">
        <w:rPr>
          <w:rFonts w:cs="Times New Roman"/>
        </w:rPr>
        <w:t xml:space="preserve"> as a fundamental invention for maintaining communication throughout crisis and rehabilitation operations.</w:t>
      </w:r>
    </w:p>
    <w:p w14:paraId="7E5C8E34" w14:textId="77777777" w:rsidR="00E678D2" w:rsidRPr="00CE59E5" w:rsidRDefault="00E678D2" w:rsidP="007F0DEF">
      <w:pPr>
        <w:pStyle w:val="ListParagraph"/>
        <w:numPr>
          <w:ilvl w:val="0"/>
          <w:numId w:val="1"/>
        </w:numPr>
        <w:spacing w:after="160" w:line="360" w:lineRule="auto"/>
        <w:rPr>
          <w:rFonts w:cs="Times New Roman"/>
          <w:b/>
          <w:szCs w:val="24"/>
        </w:rPr>
      </w:pPr>
      <w:r w:rsidRPr="00CE59E5">
        <w:rPr>
          <w:rFonts w:cs="Times New Roman"/>
          <w:b/>
          <w:szCs w:val="24"/>
        </w:rPr>
        <w:t>Conclusion</w:t>
      </w:r>
    </w:p>
    <w:p w14:paraId="3FC85AF3" w14:textId="77777777" w:rsidR="009516D8" w:rsidRPr="00CE59E5" w:rsidRDefault="009516D8" w:rsidP="007F0DEF">
      <w:pPr>
        <w:spacing w:after="160" w:line="360" w:lineRule="auto"/>
        <w:rPr>
          <w:rFonts w:cs="Times New Roman"/>
          <w:szCs w:val="24"/>
        </w:rPr>
      </w:pPr>
      <w:r w:rsidRPr="00CE59E5">
        <w:rPr>
          <w:rFonts w:cs="Times New Roman"/>
          <w:szCs w:val="24"/>
        </w:rPr>
        <w:t xml:space="preserve">Inspired by biological neural networks, this work presents </w:t>
      </w:r>
      <w:proofErr w:type="spellStart"/>
      <w:r w:rsidRPr="00CE59E5">
        <w:rPr>
          <w:rFonts w:cs="Times New Roman"/>
          <w:szCs w:val="24"/>
        </w:rPr>
        <w:t>BASHComm</w:t>
      </w:r>
      <w:proofErr w:type="spellEnd"/>
      <w:r w:rsidRPr="00CE59E5">
        <w:rPr>
          <w:rFonts w:cs="Times New Roman"/>
          <w:szCs w:val="24"/>
        </w:rPr>
        <w:t xml:space="preserve">, a novel communication architecture meant to have robust, self-healing characteristics in disaster-affected environments. Dependent on centralized infrastructure, traditional communication networks may find themselves in the irregular and unstable conditions typical of either natural or anthropogenic disasters. </w:t>
      </w:r>
      <w:proofErr w:type="spellStart"/>
      <w:r w:rsidRPr="00CE59E5">
        <w:rPr>
          <w:rFonts w:cs="Times New Roman"/>
          <w:szCs w:val="24"/>
        </w:rPr>
        <w:t>BASHComm</w:t>
      </w:r>
      <w:proofErr w:type="spellEnd"/>
      <w:r w:rsidRPr="00CE59E5">
        <w:rPr>
          <w:rFonts w:cs="Times New Roman"/>
          <w:szCs w:val="24"/>
        </w:rPr>
        <w:t xml:space="preserve"> transcends these limitations by using basic biological concepts such Hebbian learning, spiking neural networks (SNNs), and distributed reinforcement learning to deliver adaptive, distributed, and energy-efficient communication. </w:t>
      </w:r>
    </w:p>
    <w:p w14:paraId="0455F213" w14:textId="77777777" w:rsidR="009516D8" w:rsidRPr="00CE59E5" w:rsidRDefault="009516D8" w:rsidP="007F0DEF">
      <w:pPr>
        <w:spacing w:after="160" w:line="360" w:lineRule="auto"/>
        <w:rPr>
          <w:rFonts w:cs="Times New Roman"/>
          <w:szCs w:val="24"/>
        </w:rPr>
      </w:pPr>
      <w:r w:rsidRPr="00CE59E5">
        <w:rPr>
          <w:rFonts w:cs="Times New Roman"/>
          <w:szCs w:val="24"/>
        </w:rPr>
        <w:t xml:space="preserve">Verifying its effectiveness in simulations and prototype testing, the proposed system demonstrates considerable gains in system uptime (98.36%), message loss reduction (95.15%), and reconfiguration speed. Its ability to autonomously find errors, self-organize, reconfigure in real time provides continuous data flow even in dynamic and resource- constrained environments. In real-world emergency deployments especially, low-power, edge-device-compatible architecture of </w:t>
      </w:r>
      <w:proofErr w:type="spellStart"/>
      <w:r w:rsidRPr="00CE59E5">
        <w:rPr>
          <w:rFonts w:cs="Times New Roman"/>
          <w:szCs w:val="24"/>
        </w:rPr>
        <w:t>BASHComm</w:t>
      </w:r>
      <w:proofErr w:type="spellEnd"/>
      <w:r w:rsidRPr="00CE59E5">
        <w:rPr>
          <w:rFonts w:cs="Times New Roman"/>
          <w:szCs w:val="24"/>
        </w:rPr>
        <w:t xml:space="preserve"> increases its scalability and usage even further. </w:t>
      </w:r>
    </w:p>
    <w:p w14:paraId="7034758D" w14:textId="77777777" w:rsidR="009516D8" w:rsidRPr="00CE59E5" w:rsidRDefault="009516D8" w:rsidP="007F0DEF">
      <w:pPr>
        <w:spacing w:after="160" w:line="360" w:lineRule="auto"/>
        <w:rPr>
          <w:rFonts w:cs="Times New Roman"/>
          <w:szCs w:val="24"/>
        </w:rPr>
      </w:pPr>
      <w:r w:rsidRPr="00CE59E5">
        <w:rPr>
          <w:rFonts w:cs="Times New Roman"/>
          <w:szCs w:val="24"/>
        </w:rPr>
        <w:lastRenderedPageBreak/>
        <w:t xml:space="preserve">By mimicking the flexible, powerful nature of the human brain, </w:t>
      </w:r>
      <w:proofErr w:type="spellStart"/>
      <w:r w:rsidRPr="00CE59E5">
        <w:rPr>
          <w:rFonts w:cs="Times New Roman"/>
          <w:szCs w:val="24"/>
        </w:rPr>
        <w:t>BASHComm</w:t>
      </w:r>
      <w:proofErr w:type="spellEnd"/>
      <w:r w:rsidRPr="00CE59E5">
        <w:rPr>
          <w:rFonts w:cs="Times New Roman"/>
          <w:szCs w:val="24"/>
        </w:rPr>
        <w:t xml:space="preserve"> offers a significant transformation in how communication systems should be created for robustness and intelligence. This biologically inspired approach not only addresses a significant technological gap in disaster response but also generates new opportunities for constructing future communication networks able to comprehend, heal, and adapt on their own. </w:t>
      </w:r>
    </w:p>
    <w:p w14:paraId="278E9A56" w14:textId="77777777" w:rsidR="00E678D2" w:rsidRPr="00CE59E5" w:rsidRDefault="00E678D2" w:rsidP="007F0DEF">
      <w:pPr>
        <w:spacing w:line="360" w:lineRule="auto"/>
        <w:rPr>
          <w:rFonts w:cs="Times New Roman"/>
          <w:b/>
          <w:szCs w:val="24"/>
        </w:rPr>
      </w:pPr>
      <w:r w:rsidRPr="00CE59E5">
        <w:rPr>
          <w:rFonts w:cs="Times New Roman"/>
          <w:b/>
          <w:szCs w:val="24"/>
        </w:rPr>
        <w:t xml:space="preserve">Future </w:t>
      </w:r>
      <w:proofErr w:type="spellStart"/>
      <w:r w:rsidRPr="00CE59E5">
        <w:rPr>
          <w:rFonts w:cs="Times New Roman"/>
          <w:b/>
          <w:szCs w:val="24"/>
        </w:rPr>
        <w:t>work</w:t>
      </w:r>
      <w:r w:rsidR="009516D8" w:rsidRPr="00CE59E5">
        <w:rPr>
          <w:rFonts w:cs="Times New Roman"/>
          <w:szCs w:val="24"/>
        </w:rPr>
        <w:t>will</w:t>
      </w:r>
      <w:proofErr w:type="spellEnd"/>
      <w:r w:rsidR="009516D8" w:rsidRPr="00CE59E5">
        <w:rPr>
          <w:rFonts w:cs="Times New Roman"/>
          <w:szCs w:val="24"/>
        </w:rPr>
        <w:t xml:space="preserve"> </w:t>
      </w:r>
      <w:proofErr w:type="spellStart"/>
      <w:r w:rsidR="009516D8" w:rsidRPr="00CE59E5">
        <w:rPr>
          <w:rFonts w:cs="Times New Roman"/>
          <w:szCs w:val="24"/>
        </w:rPr>
        <w:t>center</w:t>
      </w:r>
      <w:proofErr w:type="spellEnd"/>
      <w:r w:rsidR="009516D8" w:rsidRPr="00CE59E5">
        <w:rPr>
          <w:rFonts w:cs="Times New Roman"/>
          <w:szCs w:val="24"/>
        </w:rPr>
        <w:t xml:space="preserve"> real-world field deployment of </w:t>
      </w:r>
      <w:proofErr w:type="spellStart"/>
      <w:r w:rsidR="009516D8" w:rsidRPr="00CE59E5">
        <w:rPr>
          <w:rFonts w:cs="Times New Roman"/>
          <w:szCs w:val="24"/>
        </w:rPr>
        <w:t>BASHComm</w:t>
      </w:r>
      <w:proofErr w:type="spellEnd"/>
      <w:r w:rsidR="009516D8" w:rsidRPr="00CE59E5">
        <w:rPr>
          <w:rFonts w:cs="Times New Roman"/>
          <w:szCs w:val="24"/>
        </w:rPr>
        <w:t xml:space="preserve"> in multi-terrain conditions and genuine disaster scenarios. Additional advances include including neuromorphic technology to optimize energy consumption and bio-inspired swarm intelligence for collective decision-making. Moreover, enhancing long-range connectivity in inaccessible places would help to improve compatibility with UAV-based nodes and satellite connections. Designed to protect distributed systems from cyberattacks are security layers based on neural anomaly detection as well.</w:t>
      </w:r>
    </w:p>
    <w:p w14:paraId="24C38F50" w14:textId="77777777" w:rsidR="00E678D2" w:rsidRPr="00CE59E5" w:rsidRDefault="00E678D2" w:rsidP="007F0DEF">
      <w:pPr>
        <w:spacing w:line="360" w:lineRule="auto"/>
        <w:rPr>
          <w:rFonts w:cs="Times New Roman"/>
          <w:szCs w:val="24"/>
        </w:rPr>
      </w:pPr>
      <w:r w:rsidRPr="00CE59E5">
        <w:rPr>
          <w:rFonts w:cs="Times New Roman"/>
          <w:b/>
          <w:szCs w:val="24"/>
        </w:rPr>
        <w:t>Reference</w:t>
      </w:r>
    </w:p>
    <w:p w14:paraId="7D5DC122" w14:textId="77777777" w:rsidR="005E31B7" w:rsidRPr="00CE59E5" w:rsidRDefault="00CF53FA" w:rsidP="007F0DEF">
      <w:pPr>
        <w:pStyle w:val="ListParagraph"/>
        <w:numPr>
          <w:ilvl w:val="0"/>
          <w:numId w:val="2"/>
        </w:numPr>
        <w:spacing w:line="360" w:lineRule="auto"/>
        <w:rPr>
          <w:rFonts w:cs="Times New Roman"/>
          <w:szCs w:val="24"/>
        </w:rPr>
      </w:pPr>
      <w:proofErr w:type="spellStart"/>
      <w:r w:rsidRPr="00CE59E5">
        <w:rPr>
          <w:rFonts w:cs="Times New Roman"/>
          <w:color w:val="222222"/>
          <w:szCs w:val="24"/>
          <w:shd w:val="clear" w:color="auto" w:fill="FFFFFF"/>
        </w:rPr>
        <w:t>Trefzer</w:t>
      </w:r>
      <w:proofErr w:type="spellEnd"/>
      <w:r w:rsidRPr="00CE59E5">
        <w:rPr>
          <w:rFonts w:cs="Times New Roman"/>
          <w:color w:val="222222"/>
          <w:szCs w:val="24"/>
          <w:shd w:val="clear" w:color="auto" w:fill="FFFFFF"/>
        </w:rPr>
        <w:t>, M. A. (2025). Bio-inspired Fault-tolerance in Electronic Systems. In </w:t>
      </w:r>
      <w:r w:rsidRPr="00CE59E5">
        <w:rPr>
          <w:rFonts w:cs="Times New Roman"/>
          <w:i/>
          <w:iCs/>
          <w:color w:val="222222"/>
          <w:szCs w:val="24"/>
          <w:shd w:val="clear" w:color="auto" w:fill="FFFFFF"/>
        </w:rPr>
        <w:t>POST-APOCALYPTIC COMPUTING</w:t>
      </w:r>
      <w:r w:rsidRPr="00CE59E5">
        <w:rPr>
          <w:rFonts w:cs="Times New Roman"/>
          <w:color w:val="222222"/>
          <w:szCs w:val="24"/>
          <w:shd w:val="clear" w:color="auto" w:fill="FFFFFF"/>
        </w:rPr>
        <w:t> (pp. 229-258).</w:t>
      </w:r>
    </w:p>
    <w:p w14:paraId="10C723B9" w14:textId="77777777" w:rsidR="00CF53FA" w:rsidRPr="00CE59E5" w:rsidRDefault="00684D20" w:rsidP="007F0DEF">
      <w:pPr>
        <w:pStyle w:val="ListParagraph"/>
        <w:numPr>
          <w:ilvl w:val="0"/>
          <w:numId w:val="2"/>
        </w:numPr>
        <w:spacing w:line="360" w:lineRule="auto"/>
        <w:rPr>
          <w:rFonts w:cs="Times New Roman"/>
          <w:szCs w:val="24"/>
        </w:rPr>
      </w:pPr>
      <w:bookmarkStart w:id="0" w:name="_Hlk187154008"/>
      <w:r w:rsidRPr="00CE59E5">
        <w:rPr>
          <w:rFonts w:cs="Times New Roman"/>
          <w:szCs w:val="24"/>
        </w:rPr>
        <w:t xml:space="preserve">Gyamfi, N. K., </w:t>
      </w:r>
      <w:proofErr w:type="spellStart"/>
      <w:r w:rsidRPr="00CE59E5">
        <w:rPr>
          <w:rFonts w:cs="Times New Roman"/>
          <w:szCs w:val="24"/>
        </w:rPr>
        <w:t>Goranin</w:t>
      </w:r>
      <w:proofErr w:type="spellEnd"/>
      <w:r w:rsidRPr="00CE59E5">
        <w:rPr>
          <w:rFonts w:cs="Times New Roman"/>
          <w:szCs w:val="24"/>
        </w:rPr>
        <w:t xml:space="preserve">, N., </w:t>
      </w:r>
      <w:proofErr w:type="spellStart"/>
      <w:r w:rsidRPr="00CE59E5">
        <w:rPr>
          <w:rFonts w:cs="Times New Roman"/>
          <w:szCs w:val="24"/>
        </w:rPr>
        <w:t>Čeponis</w:t>
      </w:r>
      <w:proofErr w:type="spellEnd"/>
      <w:r w:rsidRPr="00CE59E5">
        <w:rPr>
          <w:rFonts w:cs="Times New Roman"/>
          <w:szCs w:val="24"/>
        </w:rPr>
        <w:t>, D., &amp;</w:t>
      </w:r>
      <w:proofErr w:type="spellStart"/>
      <w:r w:rsidRPr="00CE59E5">
        <w:rPr>
          <w:rFonts w:cs="Times New Roman"/>
          <w:szCs w:val="24"/>
        </w:rPr>
        <w:t>Čenys</w:t>
      </w:r>
      <w:proofErr w:type="spellEnd"/>
      <w:r w:rsidRPr="00CE59E5">
        <w:rPr>
          <w:rFonts w:cs="Times New Roman"/>
          <w:szCs w:val="24"/>
        </w:rPr>
        <w:t>, H. A. (2022). Malware detection using convolutional neural network, a deep learning framework: comparative analysis. </w:t>
      </w:r>
      <w:r w:rsidRPr="00CE59E5">
        <w:rPr>
          <w:rFonts w:cs="Times New Roman"/>
          <w:i/>
          <w:iCs/>
          <w:szCs w:val="24"/>
        </w:rPr>
        <w:t>Journal of internet services and information security</w:t>
      </w:r>
      <w:r w:rsidRPr="00CE59E5">
        <w:rPr>
          <w:rFonts w:cs="Times New Roman"/>
          <w:szCs w:val="24"/>
        </w:rPr>
        <w:t>, </w:t>
      </w:r>
      <w:r w:rsidRPr="00CE59E5">
        <w:rPr>
          <w:rFonts w:cs="Times New Roman"/>
          <w:i/>
          <w:iCs/>
          <w:szCs w:val="24"/>
        </w:rPr>
        <w:t>12</w:t>
      </w:r>
      <w:r w:rsidRPr="00CE59E5">
        <w:rPr>
          <w:rFonts w:cs="Times New Roman"/>
          <w:szCs w:val="24"/>
        </w:rPr>
        <w:t>(4), 102-115. https://doi.org/</w:t>
      </w:r>
      <w:hyperlink r:id="rId10" w:tgtFrame="_blank" w:history="1">
        <w:r w:rsidRPr="00CE59E5">
          <w:rPr>
            <w:rStyle w:val="Hyperlink"/>
            <w:rFonts w:cs="Times New Roman"/>
            <w:szCs w:val="24"/>
          </w:rPr>
          <w:t>10.58346/JISIS.2022.I4.007</w:t>
        </w:r>
      </w:hyperlink>
      <w:bookmarkEnd w:id="0"/>
    </w:p>
    <w:p w14:paraId="42B2391D" w14:textId="77777777" w:rsidR="00CF53FA" w:rsidRPr="00CE59E5" w:rsidRDefault="00CF53FA" w:rsidP="007F0DEF">
      <w:pPr>
        <w:pStyle w:val="ListParagraph"/>
        <w:numPr>
          <w:ilvl w:val="0"/>
          <w:numId w:val="2"/>
        </w:numPr>
        <w:spacing w:line="360" w:lineRule="auto"/>
        <w:rPr>
          <w:rFonts w:cs="Times New Roman"/>
          <w:szCs w:val="24"/>
        </w:rPr>
      </w:pPr>
      <w:r w:rsidRPr="00CE59E5">
        <w:rPr>
          <w:rFonts w:cs="Times New Roman"/>
          <w:color w:val="222222"/>
          <w:szCs w:val="24"/>
          <w:shd w:val="clear" w:color="auto" w:fill="FFFFFF"/>
        </w:rPr>
        <w:t>Seol, J., Kim, J., &amp; Kancharla, A. (2024). Computational Analysis of Self-Healing in Nanomaterials Using Neural Spike Algorithms. </w:t>
      </w:r>
      <w:r w:rsidRPr="00CE59E5">
        <w:rPr>
          <w:rFonts w:cs="Times New Roman"/>
          <w:i/>
          <w:iCs/>
          <w:color w:val="222222"/>
          <w:szCs w:val="24"/>
          <w:shd w:val="clear" w:color="auto" w:fill="FFFFFF"/>
        </w:rPr>
        <w:t>Information</w:t>
      </w:r>
      <w:r w:rsidRPr="00CE59E5">
        <w:rPr>
          <w:rFonts w:cs="Times New Roman"/>
          <w:color w:val="222222"/>
          <w:szCs w:val="24"/>
          <w:shd w:val="clear" w:color="auto" w:fill="FFFFFF"/>
        </w:rPr>
        <w:t>, </w:t>
      </w:r>
      <w:r w:rsidRPr="00CE59E5">
        <w:rPr>
          <w:rFonts w:cs="Times New Roman"/>
          <w:i/>
          <w:iCs/>
          <w:color w:val="222222"/>
          <w:szCs w:val="24"/>
          <w:shd w:val="clear" w:color="auto" w:fill="FFFFFF"/>
        </w:rPr>
        <w:t>15</w:t>
      </w:r>
      <w:r w:rsidRPr="00CE59E5">
        <w:rPr>
          <w:rFonts w:cs="Times New Roman"/>
          <w:color w:val="222222"/>
          <w:szCs w:val="24"/>
          <w:shd w:val="clear" w:color="auto" w:fill="FFFFFF"/>
        </w:rPr>
        <w:t>(12), 794.</w:t>
      </w:r>
    </w:p>
    <w:p w14:paraId="4A45DD42" w14:textId="77777777" w:rsidR="00CF53FA" w:rsidRPr="00CE59E5" w:rsidRDefault="00684D20" w:rsidP="007F0DEF">
      <w:pPr>
        <w:pStyle w:val="ListParagraph"/>
        <w:numPr>
          <w:ilvl w:val="0"/>
          <w:numId w:val="2"/>
        </w:numPr>
        <w:spacing w:line="360" w:lineRule="auto"/>
        <w:rPr>
          <w:rFonts w:cs="Times New Roman"/>
          <w:szCs w:val="24"/>
        </w:rPr>
      </w:pPr>
      <w:bookmarkStart w:id="1" w:name="_Hlk193907094"/>
      <w:r w:rsidRPr="00CE59E5">
        <w:rPr>
          <w:rFonts w:cs="Times New Roman"/>
          <w:szCs w:val="24"/>
        </w:rPr>
        <w:t>Tan, W., Sarmiento, J., &amp; Rosales, C. A. (2024). Exploring the Performance Impact of Neural Network Optimization on Energy Analysis of Biosensor. </w:t>
      </w:r>
      <w:r w:rsidRPr="00CE59E5">
        <w:rPr>
          <w:rFonts w:cs="Times New Roman"/>
          <w:i/>
          <w:iCs/>
          <w:szCs w:val="24"/>
        </w:rPr>
        <w:t>Natural and Engineering Sciences</w:t>
      </w:r>
      <w:r w:rsidRPr="00CE59E5">
        <w:rPr>
          <w:rFonts w:cs="Times New Roman"/>
          <w:szCs w:val="24"/>
        </w:rPr>
        <w:t>, </w:t>
      </w:r>
      <w:r w:rsidRPr="00CE59E5">
        <w:rPr>
          <w:rFonts w:cs="Times New Roman"/>
          <w:i/>
          <w:iCs/>
          <w:szCs w:val="24"/>
        </w:rPr>
        <w:t>9</w:t>
      </w:r>
      <w:r w:rsidRPr="00CE59E5">
        <w:rPr>
          <w:rFonts w:cs="Times New Roman"/>
          <w:szCs w:val="24"/>
        </w:rPr>
        <w:t>(2), 164-183. https://doi.org/10.28978/nesciences.1569280</w:t>
      </w:r>
      <w:bookmarkEnd w:id="1"/>
    </w:p>
    <w:p w14:paraId="75461101" w14:textId="77777777" w:rsidR="00CF53FA" w:rsidRPr="00CE59E5" w:rsidRDefault="00CF53FA" w:rsidP="007F0DEF">
      <w:pPr>
        <w:pStyle w:val="ListParagraph"/>
        <w:numPr>
          <w:ilvl w:val="0"/>
          <w:numId w:val="2"/>
        </w:numPr>
        <w:spacing w:line="360" w:lineRule="auto"/>
        <w:rPr>
          <w:rFonts w:cs="Times New Roman"/>
          <w:szCs w:val="24"/>
        </w:rPr>
      </w:pPr>
      <w:r w:rsidRPr="00CE59E5">
        <w:rPr>
          <w:rFonts w:cs="Times New Roman"/>
          <w:color w:val="222222"/>
          <w:szCs w:val="24"/>
          <w:shd w:val="clear" w:color="auto" w:fill="FFFFFF"/>
        </w:rPr>
        <w:t>Khalil, K. M. A. (2021). </w:t>
      </w:r>
      <w:r w:rsidRPr="00CE59E5">
        <w:rPr>
          <w:rFonts w:cs="Times New Roman"/>
          <w:i/>
          <w:iCs/>
          <w:color w:val="222222"/>
          <w:szCs w:val="24"/>
          <w:shd w:val="clear" w:color="auto" w:fill="FFFFFF"/>
        </w:rPr>
        <w:t>Fault Prediction and Self-Healing Paradigm for Intelligent Hardware Systems</w:t>
      </w:r>
      <w:r w:rsidRPr="00CE59E5">
        <w:rPr>
          <w:rFonts w:cs="Times New Roman"/>
          <w:color w:val="222222"/>
          <w:szCs w:val="24"/>
          <w:shd w:val="clear" w:color="auto" w:fill="FFFFFF"/>
        </w:rPr>
        <w:t>. University of Louisiana at Lafayette.</w:t>
      </w:r>
    </w:p>
    <w:p w14:paraId="1C074003" w14:textId="77777777" w:rsidR="00CF53FA" w:rsidRPr="00CE59E5" w:rsidRDefault="00684D20" w:rsidP="007F0DEF">
      <w:pPr>
        <w:pStyle w:val="ListParagraph"/>
        <w:numPr>
          <w:ilvl w:val="0"/>
          <w:numId w:val="2"/>
        </w:numPr>
        <w:spacing w:line="360" w:lineRule="auto"/>
        <w:rPr>
          <w:rFonts w:cs="Times New Roman"/>
          <w:szCs w:val="24"/>
        </w:rPr>
      </w:pPr>
      <w:proofErr w:type="spellStart"/>
      <w:r w:rsidRPr="00CE59E5">
        <w:rPr>
          <w:rFonts w:cs="Times New Roman"/>
          <w:color w:val="222222"/>
          <w:szCs w:val="24"/>
          <w:shd w:val="clear" w:color="auto" w:fill="FFFFFF"/>
        </w:rPr>
        <w:t>Klavin</w:t>
      </w:r>
      <w:proofErr w:type="spellEnd"/>
      <w:r w:rsidRPr="00CE59E5">
        <w:rPr>
          <w:rFonts w:cs="Times New Roman"/>
          <w:color w:val="222222"/>
          <w:szCs w:val="24"/>
          <w:shd w:val="clear" w:color="auto" w:fill="FFFFFF"/>
        </w:rPr>
        <w:t>, C. (2024). Analysing antennas with artificial electromagnetic structures for advanced performance in communication system architectures. National Journal of Antennas and Propagation, 6(1), 23–30.</w:t>
      </w:r>
    </w:p>
    <w:p w14:paraId="5D2F7540" w14:textId="77777777" w:rsidR="00A368A9" w:rsidRPr="00CE59E5" w:rsidRDefault="005E31B7" w:rsidP="007F0DEF">
      <w:pPr>
        <w:pStyle w:val="ListParagraph"/>
        <w:numPr>
          <w:ilvl w:val="0"/>
          <w:numId w:val="2"/>
        </w:numPr>
        <w:spacing w:line="360" w:lineRule="auto"/>
        <w:rPr>
          <w:rFonts w:cs="Times New Roman"/>
          <w:szCs w:val="24"/>
        </w:rPr>
      </w:pPr>
      <w:proofErr w:type="spellStart"/>
      <w:r w:rsidRPr="00CE59E5">
        <w:rPr>
          <w:rFonts w:cs="Times New Roman"/>
          <w:color w:val="222222"/>
          <w:szCs w:val="24"/>
          <w:shd w:val="clear" w:color="auto" w:fill="FFFFFF"/>
        </w:rPr>
        <w:lastRenderedPageBreak/>
        <w:t>Murala</w:t>
      </w:r>
      <w:proofErr w:type="spellEnd"/>
      <w:r w:rsidRPr="00CE59E5">
        <w:rPr>
          <w:rFonts w:cs="Times New Roman"/>
          <w:color w:val="222222"/>
          <w:szCs w:val="24"/>
          <w:shd w:val="clear" w:color="auto" w:fill="FFFFFF"/>
        </w:rPr>
        <w:t>, P., Nayak, K., Kumar, K. V., &amp; Vishwakarma, S. (2024, April). Bio-Inspired Algorithms for Self-Healing and Adaptation in Sensor Networks. In </w:t>
      </w:r>
      <w:r w:rsidRPr="00CE59E5">
        <w:rPr>
          <w:rFonts w:cs="Times New Roman"/>
          <w:i/>
          <w:iCs/>
          <w:color w:val="222222"/>
          <w:szCs w:val="24"/>
          <w:shd w:val="clear" w:color="auto" w:fill="FFFFFF"/>
        </w:rPr>
        <w:t>2024 IEEE 13th International Conference on Communication Systems and Network Technologies (CSNT)</w:t>
      </w:r>
      <w:r w:rsidRPr="00CE59E5">
        <w:rPr>
          <w:rFonts w:cs="Times New Roman"/>
          <w:color w:val="222222"/>
          <w:szCs w:val="24"/>
          <w:shd w:val="clear" w:color="auto" w:fill="FFFFFF"/>
        </w:rPr>
        <w:t> (pp. 35-41). IEEE.</w:t>
      </w:r>
    </w:p>
    <w:p w14:paraId="00B20101" w14:textId="77777777" w:rsidR="005E31B7" w:rsidRPr="00CE59E5" w:rsidRDefault="006668EE" w:rsidP="007F0DEF">
      <w:pPr>
        <w:pStyle w:val="ListParagraph"/>
        <w:numPr>
          <w:ilvl w:val="0"/>
          <w:numId w:val="2"/>
        </w:numPr>
        <w:spacing w:line="360" w:lineRule="auto"/>
        <w:rPr>
          <w:rFonts w:cs="Times New Roman"/>
          <w:szCs w:val="24"/>
        </w:rPr>
      </w:pPr>
      <w:proofErr w:type="spellStart"/>
      <w:r w:rsidRPr="00CE59E5">
        <w:rPr>
          <w:rFonts w:cs="Times New Roman"/>
          <w:color w:val="222222"/>
          <w:szCs w:val="24"/>
          <w:shd w:val="clear" w:color="auto" w:fill="FFFFFF"/>
        </w:rPr>
        <w:t>Sadulla</w:t>
      </w:r>
      <w:proofErr w:type="spellEnd"/>
      <w:r w:rsidRPr="00CE59E5">
        <w:rPr>
          <w:rFonts w:cs="Times New Roman"/>
          <w:color w:val="222222"/>
          <w:szCs w:val="24"/>
          <w:shd w:val="clear" w:color="auto" w:fill="FFFFFF"/>
        </w:rPr>
        <w:t xml:space="preserve">, S. (2024). A comparative study of antenna design strategies for </w:t>
      </w:r>
      <w:proofErr w:type="spellStart"/>
      <w:r w:rsidRPr="00CE59E5">
        <w:rPr>
          <w:rFonts w:cs="Times New Roman"/>
          <w:color w:val="222222"/>
          <w:szCs w:val="24"/>
          <w:shd w:val="clear" w:color="auto" w:fill="FFFFFF"/>
        </w:rPr>
        <w:t>millimeter</w:t>
      </w:r>
      <w:proofErr w:type="spellEnd"/>
      <w:r w:rsidRPr="00CE59E5">
        <w:rPr>
          <w:rFonts w:cs="Times New Roman"/>
          <w:color w:val="222222"/>
          <w:szCs w:val="24"/>
          <w:shd w:val="clear" w:color="auto" w:fill="FFFFFF"/>
        </w:rPr>
        <w:t>-wave wireless communication. SCCTS Journal of Embedded Systems Design and Applications, 1(1), 13-18. https://doi.org/10.31838/ESA/01.01.03</w:t>
      </w:r>
    </w:p>
    <w:p w14:paraId="47DD344B" w14:textId="77777777" w:rsidR="005E31B7" w:rsidRPr="00CE59E5" w:rsidRDefault="005E31B7" w:rsidP="007F0DEF">
      <w:pPr>
        <w:pStyle w:val="ListParagraph"/>
        <w:numPr>
          <w:ilvl w:val="0"/>
          <w:numId w:val="2"/>
        </w:numPr>
        <w:spacing w:line="360" w:lineRule="auto"/>
        <w:rPr>
          <w:rFonts w:cs="Times New Roman"/>
          <w:szCs w:val="24"/>
        </w:rPr>
      </w:pPr>
      <w:proofErr w:type="spellStart"/>
      <w:r w:rsidRPr="00CE59E5">
        <w:rPr>
          <w:rFonts w:cs="Times New Roman"/>
          <w:color w:val="222222"/>
          <w:szCs w:val="24"/>
          <w:shd w:val="clear" w:color="auto" w:fill="FFFFFF"/>
        </w:rPr>
        <w:t>Johnphill</w:t>
      </w:r>
      <w:proofErr w:type="spellEnd"/>
      <w:r w:rsidRPr="00CE59E5">
        <w:rPr>
          <w:rFonts w:cs="Times New Roman"/>
          <w:color w:val="222222"/>
          <w:szCs w:val="24"/>
          <w:shd w:val="clear" w:color="auto" w:fill="FFFFFF"/>
        </w:rPr>
        <w:t xml:space="preserve">, O., Sadiq, A. S., Al-Obeidat, F., Al-Khateeb, H., </w:t>
      </w:r>
      <w:proofErr w:type="spellStart"/>
      <w:r w:rsidRPr="00CE59E5">
        <w:rPr>
          <w:rFonts w:cs="Times New Roman"/>
          <w:color w:val="222222"/>
          <w:szCs w:val="24"/>
          <w:shd w:val="clear" w:color="auto" w:fill="FFFFFF"/>
        </w:rPr>
        <w:t>Taheir</w:t>
      </w:r>
      <w:proofErr w:type="spellEnd"/>
      <w:r w:rsidRPr="00CE59E5">
        <w:rPr>
          <w:rFonts w:cs="Times New Roman"/>
          <w:color w:val="222222"/>
          <w:szCs w:val="24"/>
          <w:shd w:val="clear" w:color="auto" w:fill="FFFFFF"/>
        </w:rPr>
        <w:t xml:space="preserve">, M. A., </w:t>
      </w:r>
      <w:proofErr w:type="spellStart"/>
      <w:r w:rsidRPr="00CE59E5">
        <w:rPr>
          <w:rFonts w:cs="Times New Roman"/>
          <w:color w:val="222222"/>
          <w:szCs w:val="24"/>
          <w:shd w:val="clear" w:color="auto" w:fill="FFFFFF"/>
        </w:rPr>
        <w:t>Kaiwartya</w:t>
      </w:r>
      <w:proofErr w:type="spellEnd"/>
      <w:r w:rsidRPr="00CE59E5">
        <w:rPr>
          <w:rFonts w:cs="Times New Roman"/>
          <w:color w:val="222222"/>
          <w:szCs w:val="24"/>
          <w:shd w:val="clear" w:color="auto" w:fill="FFFFFF"/>
        </w:rPr>
        <w:t>, O., &amp; Ali, M. (2023). Self-healing in cyber–physical systems using machine learning: A critical analysis of theories and tools. </w:t>
      </w:r>
      <w:r w:rsidRPr="00CE59E5">
        <w:rPr>
          <w:rFonts w:cs="Times New Roman"/>
          <w:i/>
          <w:iCs/>
          <w:color w:val="222222"/>
          <w:szCs w:val="24"/>
          <w:shd w:val="clear" w:color="auto" w:fill="FFFFFF"/>
        </w:rPr>
        <w:t>Future Internet</w:t>
      </w:r>
      <w:r w:rsidRPr="00CE59E5">
        <w:rPr>
          <w:rFonts w:cs="Times New Roman"/>
          <w:color w:val="222222"/>
          <w:szCs w:val="24"/>
          <w:shd w:val="clear" w:color="auto" w:fill="FFFFFF"/>
        </w:rPr>
        <w:t>, </w:t>
      </w:r>
      <w:r w:rsidRPr="00CE59E5">
        <w:rPr>
          <w:rFonts w:cs="Times New Roman"/>
          <w:i/>
          <w:iCs/>
          <w:color w:val="222222"/>
          <w:szCs w:val="24"/>
          <w:shd w:val="clear" w:color="auto" w:fill="FFFFFF"/>
        </w:rPr>
        <w:t>15</w:t>
      </w:r>
      <w:r w:rsidRPr="00CE59E5">
        <w:rPr>
          <w:rFonts w:cs="Times New Roman"/>
          <w:color w:val="222222"/>
          <w:szCs w:val="24"/>
          <w:shd w:val="clear" w:color="auto" w:fill="FFFFFF"/>
        </w:rPr>
        <w:t>(7), 244.</w:t>
      </w:r>
    </w:p>
    <w:p w14:paraId="0C2BEC2E" w14:textId="77777777" w:rsidR="005E31B7" w:rsidRPr="00CE59E5" w:rsidRDefault="006668EE" w:rsidP="007F0DEF">
      <w:pPr>
        <w:pStyle w:val="ListParagraph"/>
        <w:numPr>
          <w:ilvl w:val="0"/>
          <w:numId w:val="2"/>
        </w:numPr>
        <w:spacing w:line="360" w:lineRule="auto"/>
        <w:rPr>
          <w:rFonts w:cs="Times New Roman"/>
          <w:szCs w:val="24"/>
        </w:rPr>
      </w:pPr>
      <w:bookmarkStart w:id="2" w:name="_Hlk183518620"/>
      <w:r w:rsidRPr="00CE59E5">
        <w:rPr>
          <w:rFonts w:cs="Times New Roman"/>
          <w:color w:val="262626" w:themeColor="text1" w:themeTint="D9"/>
          <w:szCs w:val="24"/>
        </w:rPr>
        <w:t xml:space="preserve">Karimov, N., </w:t>
      </w:r>
      <w:proofErr w:type="spellStart"/>
      <w:r w:rsidRPr="00CE59E5">
        <w:rPr>
          <w:rFonts w:cs="Times New Roman"/>
          <w:color w:val="262626" w:themeColor="text1" w:themeTint="D9"/>
          <w:szCs w:val="24"/>
        </w:rPr>
        <w:t>Sarybaev</w:t>
      </w:r>
      <w:proofErr w:type="spellEnd"/>
      <w:r w:rsidRPr="00CE59E5">
        <w:rPr>
          <w:rFonts w:cs="Times New Roman"/>
          <w:color w:val="262626" w:themeColor="text1" w:themeTint="D9"/>
          <w:szCs w:val="24"/>
        </w:rPr>
        <w:t xml:space="preserve">, M., </w:t>
      </w:r>
      <w:proofErr w:type="spellStart"/>
      <w:r w:rsidRPr="00CE59E5">
        <w:rPr>
          <w:rFonts w:cs="Times New Roman"/>
          <w:color w:val="262626" w:themeColor="text1" w:themeTint="D9"/>
          <w:szCs w:val="24"/>
        </w:rPr>
        <w:t>Kaipnazarov</w:t>
      </w:r>
      <w:proofErr w:type="spellEnd"/>
      <w:r w:rsidRPr="00CE59E5">
        <w:rPr>
          <w:rFonts w:cs="Times New Roman"/>
          <w:color w:val="262626" w:themeColor="text1" w:themeTint="D9"/>
          <w:szCs w:val="24"/>
        </w:rPr>
        <w:t xml:space="preserve">, A., </w:t>
      </w:r>
      <w:proofErr w:type="spellStart"/>
      <w:r w:rsidRPr="00CE59E5">
        <w:rPr>
          <w:rFonts w:cs="Times New Roman"/>
          <w:color w:val="262626" w:themeColor="text1" w:themeTint="D9"/>
          <w:szCs w:val="24"/>
        </w:rPr>
        <w:t>Djumageldiev</w:t>
      </w:r>
      <w:proofErr w:type="spellEnd"/>
      <w:r w:rsidRPr="00CE59E5">
        <w:rPr>
          <w:rFonts w:cs="Times New Roman"/>
          <w:color w:val="262626" w:themeColor="text1" w:themeTint="D9"/>
          <w:szCs w:val="24"/>
        </w:rPr>
        <w:t xml:space="preserve">, N., </w:t>
      </w:r>
      <w:proofErr w:type="spellStart"/>
      <w:r w:rsidRPr="00CE59E5">
        <w:rPr>
          <w:rFonts w:cs="Times New Roman"/>
          <w:color w:val="262626" w:themeColor="text1" w:themeTint="D9"/>
          <w:szCs w:val="24"/>
        </w:rPr>
        <w:t>Reymbaev</w:t>
      </w:r>
      <w:proofErr w:type="spellEnd"/>
      <w:r w:rsidRPr="00CE59E5">
        <w:rPr>
          <w:rFonts w:cs="Times New Roman"/>
          <w:color w:val="262626" w:themeColor="text1" w:themeTint="D9"/>
          <w:szCs w:val="24"/>
        </w:rPr>
        <w:t>, R., &amp;</w:t>
      </w:r>
      <w:proofErr w:type="spellStart"/>
      <w:r w:rsidRPr="00CE59E5">
        <w:rPr>
          <w:rFonts w:cs="Times New Roman"/>
          <w:color w:val="262626" w:themeColor="text1" w:themeTint="D9"/>
          <w:szCs w:val="24"/>
        </w:rPr>
        <w:t>Kholdarova</w:t>
      </w:r>
      <w:proofErr w:type="spellEnd"/>
      <w:r w:rsidRPr="00CE59E5">
        <w:rPr>
          <w:rFonts w:cs="Times New Roman"/>
          <w:color w:val="262626" w:themeColor="text1" w:themeTint="D9"/>
          <w:szCs w:val="24"/>
        </w:rPr>
        <w:t>, F. (2024). Historical Development of Construction Techniques: from Ancient Architecture to Modern Engineering. </w:t>
      </w:r>
      <w:r w:rsidRPr="00CE59E5">
        <w:rPr>
          <w:rFonts w:cs="Times New Roman"/>
          <w:i/>
          <w:iCs/>
          <w:color w:val="262626" w:themeColor="text1" w:themeTint="D9"/>
          <w:szCs w:val="24"/>
        </w:rPr>
        <w:t>Archives for Technical Sciences</w:t>
      </w:r>
      <w:r w:rsidRPr="00CE59E5">
        <w:rPr>
          <w:rFonts w:cs="Times New Roman"/>
          <w:color w:val="262626" w:themeColor="text1" w:themeTint="D9"/>
          <w:szCs w:val="24"/>
        </w:rPr>
        <w:t>, </w:t>
      </w:r>
      <w:r w:rsidRPr="00CE59E5">
        <w:rPr>
          <w:rFonts w:cs="Times New Roman"/>
          <w:i/>
          <w:iCs/>
          <w:color w:val="262626" w:themeColor="text1" w:themeTint="D9"/>
          <w:szCs w:val="24"/>
        </w:rPr>
        <w:t>2</w:t>
      </w:r>
      <w:r w:rsidRPr="00CE59E5">
        <w:rPr>
          <w:rFonts w:cs="Times New Roman"/>
          <w:color w:val="262626" w:themeColor="text1" w:themeTint="D9"/>
          <w:szCs w:val="24"/>
        </w:rPr>
        <w:t>(31), 36–48. https://doi.org/10.70102/afts.2024.1631.036</w:t>
      </w:r>
      <w:bookmarkEnd w:id="2"/>
    </w:p>
    <w:p w14:paraId="0C1051DE" w14:textId="77777777" w:rsidR="00684D20" w:rsidRPr="00CE59E5" w:rsidRDefault="00684D20" w:rsidP="007F0DEF">
      <w:pPr>
        <w:pStyle w:val="ListParagraph"/>
        <w:numPr>
          <w:ilvl w:val="0"/>
          <w:numId w:val="2"/>
        </w:numPr>
        <w:spacing w:line="360" w:lineRule="auto"/>
        <w:rPr>
          <w:rFonts w:cs="Times New Roman"/>
          <w:szCs w:val="24"/>
        </w:rPr>
      </w:pPr>
      <w:r w:rsidRPr="00CE59E5">
        <w:rPr>
          <w:rFonts w:cs="Times New Roman"/>
          <w:color w:val="222222"/>
          <w:szCs w:val="24"/>
          <w:shd w:val="clear" w:color="auto" w:fill="FFFFFF"/>
        </w:rPr>
        <w:t>Feng, J., Yu, T., Zhang, K., &amp; Cheng, L. (2025). Integration of Multi-Agent Systems and Artificial Intelligence in Self-Healing Subway Power Supply Systems: Advancements in Fault Diagnosis, Isolation, and Recovery. </w:t>
      </w:r>
      <w:r w:rsidRPr="00CE59E5">
        <w:rPr>
          <w:rFonts w:cs="Times New Roman"/>
          <w:i/>
          <w:iCs/>
          <w:color w:val="222222"/>
          <w:szCs w:val="24"/>
          <w:shd w:val="clear" w:color="auto" w:fill="FFFFFF"/>
        </w:rPr>
        <w:t>Processes</w:t>
      </w:r>
      <w:r w:rsidRPr="00CE59E5">
        <w:rPr>
          <w:rFonts w:cs="Times New Roman"/>
          <w:color w:val="222222"/>
          <w:szCs w:val="24"/>
          <w:shd w:val="clear" w:color="auto" w:fill="FFFFFF"/>
        </w:rPr>
        <w:t>, </w:t>
      </w:r>
      <w:r w:rsidRPr="00CE59E5">
        <w:rPr>
          <w:rFonts w:cs="Times New Roman"/>
          <w:i/>
          <w:iCs/>
          <w:color w:val="222222"/>
          <w:szCs w:val="24"/>
          <w:shd w:val="clear" w:color="auto" w:fill="FFFFFF"/>
        </w:rPr>
        <w:t>13</w:t>
      </w:r>
      <w:r w:rsidRPr="00CE59E5">
        <w:rPr>
          <w:rFonts w:cs="Times New Roman"/>
          <w:color w:val="222222"/>
          <w:szCs w:val="24"/>
          <w:shd w:val="clear" w:color="auto" w:fill="FFFFFF"/>
        </w:rPr>
        <w:t>(4), 1144.</w:t>
      </w:r>
    </w:p>
    <w:p w14:paraId="69216B1E" w14:textId="77777777" w:rsidR="00684D20" w:rsidRPr="00CE59E5" w:rsidRDefault="006668EE" w:rsidP="007F0DEF">
      <w:pPr>
        <w:pStyle w:val="ListParagraph"/>
        <w:numPr>
          <w:ilvl w:val="0"/>
          <w:numId w:val="2"/>
        </w:numPr>
        <w:spacing w:line="360" w:lineRule="auto"/>
        <w:rPr>
          <w:rFonts w:cs="Times New Roman"/>
          <w:szCs w:val="24"/>
        </w:rPr>
      </w:pPr>
      <w:bookmarkStart w:id="3" w:name="_Hlk197096974"/>
      <w:r w:rsidRPr="00CE59E5">
        <w:rPr>
          <w:rFonts w:cs="Times New Roman"/>
          <w:szCs w:val="24"/>
        </w:rPr>
        <w:t>Anand, M. D. (2024). Design and Development of Advanced Mechanical Systems. </w:t>
      </w:r>
      <w:r w:rsidRPr="00CE59E5">
        <w:rPr>
          <w:rFonts w:cs="Times New Roman"/>
          <w:i/>
          <w:iCs/>
          <w:szCs w:val="24"/>
        </w:rPr>
        <w:t>Association Journal of Interdisciplinary Technics in Engineering Mechanics</w:t>
      </w:r>
      <w:r w:rsidRPr="00CE59E5">
        <w:rPr>
          <w:rFonts w:cs="Times New Roman"/>
          <w:szCs w:val="24"/>
        </w:rPr>
        <w:t>, </w:t>
      </w:r>
      <w:r w:rsidRPr="00CE59E5">
        <w:rPr>
          <w:rFonts w:cs="Times New Roman"/>
          <w:i/>
          <w:iCs/>
          <w:szCs w:val="24"/>
        </w:rPr>
        <w:t>2</w:t>
      </w:r>
      <w:r w:rsidRPr="00CE59E5">
        <w:rPr>
          <w:rFonts w:cs="Times New Roman"/>
          <w:szCs w:val="24"/>
        </w:rPr>
        <w:t>(1), 1-6.</w:t>
      </w:r>
      <w:bookmarkEnd w:id="3"/>
    </w:p>
    <w:p w14:paraId="421743F3" w14:textId="77777777" w:rsidR="006668EE" w:rsidRPr="00CE59E5" w:rsidRDefault="006668EE" w:rsidP="007F0DEF">
      <w:pPr>
        <w:pStyle w:val="ListParagraph"/>
        <w:numPr>
          <w:ilvl w:val="0"/>
          <w:numId w:val="2"/>
        </w:numPr>
        <w:spacing w:line="360" w:lineRule="auto"/>
        <w:rPr>
          <w:rFonts w:cs="Times New Roman"/>
          <w:szCs w:val="24"/>
        </w:rPr>
      </w:pPr>
      <w:proofErr w:type="spellStart"/>
      <w:r w:rsidRPr="00CE59E5">
        <w:rPr>
          <w:rFonts w:cs="Times New Roman"/>
          <w:color w:val="222222"/>
          <w:szCs w:val="24"/>
          <w:shd w:val="clear" w:color="auto" w:fill="FFFFFF"/>
        </w:rPr>
        <w:t>Youvan</w:t>
      </w:r>
      <w:proofErr w:type="spellEnd"/>
      <w:r w:rsidRPr="00CE59E5">
        <w:rPr>
          <w:rFonts w:cs="Times New Roman"/>
          <w:color w:val="222222"/>
          <w:szCs w:val="24"/>
          <w:shd w:val="clear" w:color="auto" w:fill="FFFFFF"/>
        </w:rPr>
        <w:t xml:space="preserve">, D. C. (2024). Biological Inspiration for AI: Analogies Between Slime Mold </w:t>
      </w:r>
      <w:proofErr w:type="spellStart"/>
      <w:r w:rsidRPr="00CE59E5">
        <w:rPr>
          <w:rFonts w:cs="Times New Roman"/>
          <w:color w:val="222222"/>
          <w:szCs w:val="24"/>
          <w:shd w:val="clear" w:color="auto" w:fill="FFFFFF"/>
        </w:rPr>
        <w:t>Behavior</w:t>
      </w:r>
      <w:proofErr w:type="spellEnd"/>
      <w:r w:rsidRPr="00CE59E5">
        <w:rPr>
          <w:rFonts w:cs="Times New Roman"/>
          <w:color w:val="222222"/>
          <w:szCs w:val="24"/>
          <w:shd w:val="clear" w:color="auto" w:fill="FFFFFF"/>
        </w:rPr>
        <w:t xml:space="preserve"> and Decentralized Artificial Intelligence Systems.</w:t>
      </w:r>
    </w:p>
    <w:p w14:paraId="1196AA41" w14:textId="77777777" w:rsidR="006668EE" w:rsidRPr="00CE59E5" w:rsidRDefault="006668EE" w:rsidP="007F0DEF">
      <w:pPr>
        <w:pStyle w:val="ListParagraph"/>
        <w:numPr>
          <w:ilvl w:val="0"/>
          <w:numId w:val="2"/>
        </w:numPr>
        <w:spacing w:line="360" w:lineRule="auto"/>
        <w:rPr>
          <w:rFonts w:cs="Times New Roman"/>
          <w:szCs w:val="24"/>
        </w:rPr>
      </w:pPr>
      <w:bookmarkStart w:id="4" w:name="_Hlk197095117"/>
      <w:r w:rsidRPr="00CE59E5">
        <w:rPr>
          <w:rFonts w:cs="Times New Roman"/>
          <w:color w:val="333333"/>
          <w:szCs w:val="24"/>
          <w:shd w:val="clear" w:color="auto" w:fill="FFFFFF"/>
        </w:rPr>
        <w:t>Vasquez, E., &amp; Mendoza, R. (2024). Membrane-Based Separation Methods for Effective Contaminant Removal in Wastewater and Water Systems. </w:t>
      </w:r>
      <w:r w:rsidRPr="00CE59E5">
        <w:rPr>
          <w:rFonts w:cs="Times New Roman"/>
          <w:i/>
          <w:iCs/>
          <w:color w:val="333333"/>
          <w:szCs w:val="24"/>
          <w:shd w:val="clear" w:color="auto" w:fill="FFFFFF"/>
        </w:rPr>
        <w:t>Engineering Perspectives in Filtration and Separation</w:t>
      </w:r>
      <w:r w:rsidRPr="00CE59E5">
        <w:rPr>
          <w:rFonts w:cs="Times New Roman"/>
          <w:color w:val="333333"/>
          <w:szCs w:val="24"/>
          <w:shd w:val="clear" w:color="auto" w:fill="FFFFFF"/>
        </w:rPr>
        <w:t>, </w:t>
      </w:r>
      <w:r w:rsidRPr="00CE59E5">
        <w:rPr>
          <w:rFonts w:cs="Times New Roman"/>
          <w:i/>
          <w:iCs/>
          <w:color w:val="333333"/>
          <w:szCs w:val="24"/>
          <w:shd w:val="clear" w:color="auto" w:fill="FFFFFF"/>
        </w:rPr>
        <w:t>1</w:t>
      </w:r>
      <w:r w:rsidRPr="00CE59E5">
        <w:rPr>
          <w:rFonts w:cs="Times New Roman"/>
          <w:color w:val="333333"/>
          <w:szCs w:val="24"/>
          <w:shd w:val="clear" w:color="auto" w:fill="FFFFFF"/>
        </w:rPr>
        <w:t>(1), 21-27</w:t>
      </w:r>
      <w:bookmarkEnd w:id="4"/>
    </w:p>
    <w:p w14:paraId="5C0E4572" w14:textId="77777777" w:rsidR="006668EE" w:rsidRPr="00CE59E5" w:rsidRDefault="006668EE" w:rsidP="007F0DEF">
      <w:pPr>
        <w:pStyle w:val="ListParagraph"/>
        <w:numPr>
          <w:ilvl w:val="0"/>
          <w:numId w:val="2"/>
        </w:numPr>
        <w:spacing w:line="360" w:lineRule="auto"/>
        <w:rPr>
          <w:rFonts w:cs="Times New Roman"/>
          <w:szCs w:val="24"/>
        </w:rPr>
      </w:pPr>
      <w:r w:rsidRPr="00CE59E5">
        <w:rPr>
          <w:rFonts w:cs="Times New Roman"/>
          <w:color w:val="222222"/>
          <w:szCs w:val="24"/>
          <w:shd w:val="clear" w:color="auto" w:fill="FFFFFF"/>
        </w:rPr>
        <w:t>Liang, H., &amp; Yin, X. (2023). Self-healing control: Review, framework, and prospect. </w:t>
      </w:r>
      <w:r w:rsidRPr="00CE59E5">
        <w:rPr>
          <w:rFonts w:cs="Times New Roman"/>
          <w:i/>
          <w:iCs/>
          <w:color w:val="222222"/>
          <w:szCs w:val="24"/>
          <w:shd w:val="clear" w:color="auto" w:fill="FFFFFF"/>
        </w:rPr>
        <w:t>IEEE Access</w:t>
      </w:r>
      <w:r w:rsidRPr="00CE59E5">
        <w:rPr>
          <w:rFonts w:cs="Times New Roman"/>
          <w:color w:val="222222"/>
          <w:szCs w:val="24"/>
          <w:shd w:val="clear" w:color="auto" w:fill="FFFFFF"/>
        </w:rPr>
        <w:t>, </w:t>
      </w:r>
      <w:r w:rsidRPr="00CE59E5">
        <w:rPr>
          <w:rFonts w:cs="Times New Roman"/>
          <w:i/>
          <w:iCs/>
          <w:color w:val="222222"/>
          <w:szCs w:val="24"/>
          <w:shd w:val="clear" w:color="auto" w:fill="FFFFFF"/>
        </w:rPr>
        <w:t>11</w:t>
      </w:r>
      <w:r w:rsidRPr="00CE59E5">
        <w:rPr>
          <w:rFonts w:cs="Times New Roman"/>
          <w:color w:val="222222"/>
          <w:szCs w:val="24"/>
          <w:shd w:val="clear" w:color="auto" w:fill="FFFFFF"/>
        </w:rPr>
        <w:t>, 79495-79512</w:t>
      </w:r>
    </w:p>
    <w:p w14:paraId="2A8B0B58" w14:textId="77777777" w:rsidR="006668EE" w:rsidRPr="00CE59E5" w:rsidRDefault="006668EE" w:rsidP="007F0DEF">
      <w:pPr>
        <w:pStyle w:val="ListParagraph"/>
        <w:numPr>
          <w:ilvl w:val="0"/>
          <w:numId w:val="2"/>
        </w:numPr>
        <w:spacing w:line="360" w:lineRule="auto"/>
        <w:rPr>
          <w:rFonts w:cs="Times New Roman"/>
          <w:szCs w:val="24"/>
        </w:rPr>
      </w:pPr>
      <w:proofErr w:type="spellStart"/>
      <w:r w:rsidRPr="00CE59E5">
        <w:rPr>
          <w:rFonts w:cs="Times New Roman"/>
          <w:color w:val="222222"/>
          <w:szCs w:val="24"/>
          <w:shd w:val="clear" w:color="auto" w:fill="FFFFFF"/>
        </w:rPr>
        <w:t>Sulyukova</w:t>
      </w:r>
      <w:proofErr w:type="spellEnd"/>
      <w:r w:rsidRPr="00CE59E5">
        <w:rPr>
          <w:rFonts w:cs="Times New Roman"/>
          <w:color w:val="222222"/>
          <w:szCs w:val="24"/>
          <w:shd w:val="clear" w:color="auto" w:fill="FFFFFF"/>
        </w:rPr>
        <w:t>, L. (2025). Latest innovations in composite material technology. Innovative Reviews in Engineering and Science, 2(2), 1-8. https://doi.org/10.31838/INES/02.02.01</w:t>
      </w:r>
    </w:p>
    <w:p w14:paraId="333EFC25" w14:textId="77777777" w:rsidR="006668EE" w:rsidRPr="00CE59E5" w:rsidRDefault="006668EE" w:rsidP="007F0DEF">
      <w:pPr>
        <w:pStyle w:val="ListParagraph"/>
        <w:numPr>
          <w:ilvl w:val="0"/>
          <w:numId w:val="2"/>
        </w:numPr>
        <w:spacing w:line="360" w:lineRule="auto"/>
        <w:rPr>
          <w:rFonts w:cs="Times New Roman"/>
          <w:szCs w:val="24"/>
        </w:rPr>
      </w:pPr>
      <w:r w:rsidRPr="00CE59E5">
        <w:rPr>
          <w:rFonts w:cs="Times New Roman"/>
          <w:color w:val="222222"/>
          <w:szCs w:val="24"/>
          <w:shd w:val="clear" w:color="auto" w:fill="FFFFFF"/>
        </w:rPr>
        <w:lastRenderedPageBreak/>
        <w:t>McMillan, L. (2023). </w:t>
      </w:r>
      <w:r w:rsidRPr="00CE59E5">
        <w:rPr>
          <w:rFonts w:cs="Times New Roman"/>
          <w:i/>
          <w:iCs/>
          <w:color w:val="222222"/>
          <w:szCs w:val="24"/>
          <w:shd w:val="clear" w:color="auto" w:fill="FFFFFF"/>
        </w:rPr>
        <w:t>Artificial intelligence–enabled self-healing infrastructure systems</w:t>
      </w:r>
      <w:r w:rsidRPr="00CE59E5">
        <w:rPr>
          <w:rFonts w:cs="Times New Roman"/>
          <w:color w:val="222222"/>
          <w:szCs w:val="24"/>
          <w:shd w:val="clear" w:color="auto" w:fill="FFFFFF"/>
        </w:rPr>
        <w:t> (Doctoral dissertation, University of London, University College London (United Kingdom)).</w:t>
      </w:r>
    </w:p>
    <w:p w14:paraId="125BF4BB" w14:textId="77777777" w:rsidR="006668EE" w:rsidRPr="00CE59E5" w:rsidRDefault="006668EE" w:rsidP="007F0DEF">
      <w:pPr>
        <w:pStyle w:val="ListParagraph"/>
        <w:numPr>
          <w:ilvl w:val="0"/>
          <w:numId w:val="2"/>
        </w:numPr>
        <w:spacing w:line="360" w:lineRule="auto"/>
        <w:rPr>
          <w:rFonts w:cs="Times New Roman"/>
          <w:szCs w:val="24"/>
        </w:rPr>
      </w:pPr>
      <w:r w:rsidRPr="00CE59E5">
        <w:rPr>
          <w:rFonts w:cs="Times New Roman"/>
          <w:color w:val="222222"/>
          <w:szCs w:val="24"/>
          <w:shd w:val="clear" w:color="auto" w:fill="FFFFFF"/>
        </w:rPr>
        <w:t xml:space="preserve">Kavitha, M. (2024). Energy-efficient algorithms for machine learning on embedded systems. Journal of Integrated VLSI, Embedded and Computing Technologies, 1(1), 16-20. </w:t>
      </w:r>
      <w:hyperlink r:id="rId11" w:history="1">
        <w:r w:rsidRPr="00CE59E5">
          <w:rPr>
            <w:rStyle w:val="Hyperlink"/>
            <w:rFonts w:cs="Times New Roman"/>
            <w:szCs w:val="24"/>
            <w:shd w:val="clear" w:color="auto" w:fill="FFFFFF"/>
          </w:rPr>
          <w:t>https://doi.org/10.31838/JIVCT/01.01.04</w:t>
        </w:r>
      </w:hyperlink>
    </w:p>
    <w:p w14:paraId="6CC862E0" w14:textId="77777777" w:rsidR="006668EE" w:rsidRPr="00CE59E5" w:rsidRDefault="006668EE" w:rsidP="007F0DEF">
      <w:pPr>
        <w:pStyle w:val="ListParagraph"/>
        <w:numPr>
          <w:ilvl w:val="0"/>
          <w:numId w:val="2"/>
        </w:numPr>
        <w:spacing w:line="360" w:lineRule="auto"/>
        <w:rPr>
          <w:rFonts w:cs="Times New Roman"/>
          <w:szCs w:val="24"/>
        </w:rPr>
      </w:pPr>
      <w:r w:rsidRPr="00CE59E5">
        <w:rPr>
          <w:rFonts w:cs="Times New Roman"/>
          <w:color w:val="222222"/>
          <w:szCs w:val="24"/>
          <w:shd w:val="clear" w:color="auto" w:fill="FFFFFF"/>
        </w:rPr>
        <w:t>Tan, Y. J., Susanto, G. J., Anwar Ali, H. P., &amp; Tee, B. C. (2021). Progress and roadmap for intelligent self</w:t>
      </w:r>
      <w:r w:rsidRPr="00CE59E5">
        <w:rPr>
          <w:rFonts w:ascii="Cambria Math" w:hAnsi="Cambria Math" w:cs="Times New Roman"/>
          <w:color w:val="222222"/>
          <w:szCs w:val="24"/>
          <w:shd w:val="clear" w:color="auto" w:fill="FFFFFF"/>
        </w:rPr>
        <w:t>‐</w:t>
      </w:r>
      <w:r w:rsidRPr="00CE59E5">
        <w:rPr>
          <w:rFonts w:cs="Times New Roman"/>
          <w:color w:val="222222"/>
          <w:szCs w:val="24"/>
          <w:shd w:val="clear" w:color="auto" w:fill="FFFFFF"/>
        </w:rPr>
        <w:t>healing materials in autonomous robotics. </w:t>
      </w:r>
      <w:r w:rsidRPr="00CE59E5">
        <w:rPr>
          <w:rFonts w:cs="Times New Roman"/>
          <w:i/>
          <w:iCs/>
          <w:color w:val="222222"/>
          <w:szCs w:val="24"/>
          <w:shd w:val="clear" w:color="auto" w:fill="FFFFFF"/>
        </w:rPr>
        <w:t>Advanced Materials</w:t>
      </w:r>
      <w:r w:rsidRPr="00CE59E5">
        <w:rPr>
          <w:rFonts w:cs="Times New Roman"/>
          <w:color w:val="222222"/>
          <w:szCs w:val="24"/>
          <w:shd w:val="clear" w:color="auto" w:fill="FFFFFF"/>
        </w:rPr>
        <w:t>, </w:t>
      </w:r>
      <w:r w:rsidRPr="00CE59E5">
        <w:rPr>
          <w:rFonts w:cs="Times New Roman"/>
          <w:i/>
          <w:iCs/>
          <w:color w:val="222222"/>
          <w:szCs w:val="24"/>
          <w:shd w:val="clear" w:color="auto" w:fill="FFFFFF"/>
        </w:rPr>
        <w:t>33</w:t>
      </w:r>
      <w:r w:rsidRPr="00CE59E5">
        <w:rPr>
          <w:rFonts w:cs="Times New Roman"/>
          <w:color w:val="222222"/>
          <w:szCs w:val="24"/>
          <w:shd w:val="clear" w:color="auto" w:fill="FFFFFF"/>
        </w:rPr>
        <w:t>(19), 2002800.</w:t>
      </w:r>
    </w:p>
    <w:p w14:paraId="5E862D60" w14:textId="77777777" w:rsidR="006668EE" w:rsidRPr="00CE59E5" w:rsidRDefault="006668EE" w:rsidP="007F0DEF">
      <w:pPr>
        <w:pStyle w:val="ListParagraph"/>
        <w:numPr>
          <w:ilvl w:val="0"/>
          <w:numId w:val="2"/>
        </w:numPr>
        <w:spacing w:line="360" w:lineRule="auto"/>
        <w:rPr>
          <w:rFonts w:cs="Times New Roman"/>
          <w:szCs w:val="24"/>
        </w:rPr>
      </w:pPr>
      <w:r w:rsidRPr="00CE59E5">
        <w:rPr>
          <w:rFonts w:cs="Times New Roman"/>
          <w:szCs w:val="24"/>
        </w:rPr>
        <w:t>RANGISETTI, R., &amp; ANNAPURNA, K. (2021). Routing attacks in VANETs. International Journal of Communication and Computer Technologies, 9(2), 1-5.</w:t>
      </w:r>
    </w:p>
    <w:sectPr w:rsidR="006668EE" w:rsidRPr="00CE59E5"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D264A"/>
    <w:multiLevelType w:val="hybridMultilevel"/>
    <w:tmpl w:val="CAA47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F74BF6"/>
    <w:multiLevelType w:val="hybridMultilevel"/>
    <w:tmpl w:val="D6868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31778">
    <w:abstractNumId w:val="0"/>
  </w:num>
  <w:num w:numId="2" w16cid:durableId="84739030">
    <w:abstractNumId w:val="1"/>
  </w:num>
  <w:num w:numId="3" w16cid:durableId="61613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tDQ1MTSzNDU0NTZX0lEKTi0uzszPAykwrAUAjP7wOiwAAAA="/>
  </w:docVars>
  <w:rsids>
    <w:rsidRoot w:val="000D141B"/>
    <w:rsid w:val="00001141"/>
    <w:rsid w:val="00017424"/>
    <w:rsid w:val="000175B5"/>
    <w:rsid w:val="00022115"/>
    <w:rsid w:val="00022E72"/>
    <w:rsid w:val="00024DD6"/>
    <w:rsid w:val="00033E05"/>
    <w:rsid w:val="00040678"/>
    <w:rsid w:val="00051726"/>
    <w:rsid w:val="00052FC2"/>
    <w:rsid w:val="000611CA"/>
    <w:rsid w:val="0006152B"/>
    <w:rsid w:val="00065EE9"/>
    <w:rsid w:val="00071C81"/>
    <w:rsid w:val="00072F64"/>
    <w:rsid w:val="00074A4C"/>
    <w:rsid w:val="00084E56"/>
    <w:rsid w:val="00084E5D"/>
    <w:rsid w:val="00094FF2"/>
    <w:rsid w:val="000A2746"/>
    <w:rsid w:val="000A2BA9"/>
    <w:rsid w:val="000B0628"/>
    <w:rsid w:val="000B453A"/>
    <w:rsid w:val="000C701C"/>
    <w:rsid w:val="000D0305"/>
    <w:rsid w:val="000D0C31"/>
    <w:rsid w:val="000D141B"/>
    <w:rsid w:val="000D7702"/>
    <w:rsid w:val="000F38FF"/>
    <w:rsid w:val="00102986"/>
    <w:rsid w:val="001145C4"/>
    <w:rsid w:val="001152F6"/>
    <w:rsid w:val="00125F7E"/>
    <w:rsid w:val="00131289"/>
    <w:rsid w:val="001412AF"/>
    <w:rsid w:val="001421FF"/>
    <w:rsid w:val="00145BC8"/>
    <w:rsid w:val="0015548A"/>
    <w:rsid w:val="00155DE3"/>
    <w:rsid w:val="00160C2C"/>
    <w:rsid w:val="0016343F"/>
    <w:rsid w:val="00163E6D"/>
    <w:rsid w:val="001644EF"/>
    <w:rsid w:val="001653AD"/>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B7A58"/>
    <w:rsid w:val="001C72C8"/>
    <w:rsid w:val="001D1387"/>
    <w:rsid w:val="001D40E0"/>
    <w:rsid w:val="001D7C2E"/>
    <w:rsid w:val="001D7E64"/>
    <w:rsid w:val="001F1740"/>
    <w:rsid w:val="001F67D9"/>
    <w:rsid w:val="001F7357"/>
    <w:rsid w:val="00200A50"/>
    <w:rsid w:val="00203957"/>
    <w:rsid w:val="002073EC"/>
    <w:rsid w:val="00212C2C"/>
    <w:rsid w:val="0021407E"/>
    <w:rsid w:val="00220DF5"/>
    <w:rsid w:val="0022416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137"/>
    <w:rsid w:val="00275668"/>
    <w:rsid w:val="002768AB"/>
    <w:rsid w:val="00277A87"/>
    <w:rsid w:val="002811C0"/>
    <w:rsid w:val="0029585C"/>
    <w:rsid w:val="00295CFA"/>
    <w:rsid w:val="00295EC0"/>
    <w:rsid w:val="00296F04"/>
    <w:rsid w:val="002A00A2"/>
    <w:rsid w:val="002A4BC3"/>
    <w:rsid w:val="002A59EE"/>
    <w:rsid w:val="002A6865"/>
    <w:rsid w:val="002B0160"/>
    <w:rsid w:val="002B2000"/>
    <w:rsid w:val="002B746A"/>
    <w:rsid w:val="002B7DF4"/>
    <w:rsid w:val="002C1368"/>
    <w:rsid w:val="002C31A3"/>
    <w:rsid w:val="002C3C9D"/>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40FFC"/>
    <w:rsid w:val="00346C85"/>
    <w:rsid w:val="00351DBE"/>
    <w:rsid w:val="00353410"/>
    <w:rsid w:val="0035371F"/>
    <w:rsid w:val="0035414D"/>
    <w:rsid w:val="00365CA5"/>
    <w:rsid w:val="003666F2"/>
    <w:rsid w:val="00366868"/>
    <w:rsid w:val="00367551"/>
    <w:rsid w:val="0037048B"/>
    <w:rsid w:val="0037515A"/>
    <w:rsid w:val="003756DB"/>
    <w:rsid w:val="0038475B"/>
    <w:rsid w:val="00390C6A"/>
    <w:rsid w:val="00391655"/>
    <w:rsid w:val="00391E9A"/>
    <w:rsid w:val="0039297F"/>
    <w:rsid w:val="00394C97"/>
    <w:rsid w:val="003A13CF"/>
    <w:rsid w:val="003A209D"/>
    <w:rsid w:val="003A5620"/>
    <w:rsid w:val="003B3BE2"/>
    <w:rsid w:val="003B3DF5"/>
    <w:rsid w:val="003B58D4"/>
    <w:rsid w:val="003C59D8"/>
    <w:rsid w:val="003D2D0D"/>
    <w:rsid w:val="003E135D"/>
    <w:rsid w:val="003E283E"/>
    <w:rsid w:val="003E37BB"/>
    <w:rsid w:val="003E6F48"/>
    <w:rsid w:val="003F7355"/>
    <w:rsid w:val="00401AF2"/>
    <w:rsid w:val="004028D5"/>
    <w:rsid w:val="004033C8"/>
    <w:rsid w:val="00405694"/>
    <w:rsid w:val="0040649A"/>
    <w:rsid w:val="004115CE"/>
    <w:rsid w:val="0041744D"/>
    <w:rsid w:val="00425213"/>
    <w:rsid w:val="00430079"/>
    <w:rsid w:val="00430B33"/>
    <w:rsid w:val="00433E48"/>
    <w:rsid w:val="00437741"/>
    <w:rsid w:val="00444125"/>
    <w:rsid w:val="0044589F"/>
    <w:rsid w:val="004461FC"/>
    <w:rsid w:val="00450983"/>
    <w:rsid w:val="00452909"/>
    <w:rsid w:val="00457FBF"/>
    <w:rsid w:val="0046099E"/>
    <w:rsid w:val="004640CA"/>
    <w:rsid w:val="00470528"/>
    <w:rsid w:val="0048207D"/>
    <w:rsid w:val="00485244"/>
    <w:rsid w:val="00491D8B"/>
    <w:rsid w:val="00493355"/>
    <w:rsid w:val="00493882"/>
    <w:rsid w:val="00495409"/>
    <w:rsid w:val="004A5372"/>
    <w:rsid w:val="004A6291"/>
    <w:rsid w:val="004A766B"/>
    <w:rsid w:val="004A79A6"/>
    <w:rsid w:val="004B4C38"/>
    <w:rsid w:val="004C4252"/>
    <w:rsid w:val="004C5172"/>
    <w:rsid w:val="004D280E"/>
    <w:rsid w:val="004E16CB"/>
    <w:rsid w:val="004F0795"/>
    <w:rsid w:val="004F2F94"/>
    <w:rsid w:val="00502D5F"/>
    <w:rsid w:val="00505A07"/>
    <w:rsid w:val="0050695D"/>
    <w:rsid w:val="00511935"/>
    <w:rsid w:val="00525115"/>
    <w:rsid w:val="00526A30"/>
    <w:rsid w:val="00532E97"/>
    <w:rsid w:val="005337CD"/>
    <w:rsid w:val="00541676"/>
    <w:rsid w:val="00545903"/>
    <w:rsid w:val="00545AEB"/>
    <w:rsid w:val="005534AC"/>
    <w:rsid w:val="00554C01"/>
    <w:rsid w:val="00564BBD"/>
    <w:rsid w:val="005805D4"/>
    <w:rsid w:val="00590348"/>
    <w:rsid w:val="005951F2"/>
    <w:rsid w:val="005955B9"/>
    <w:rsid w:val="0059604A"/>
    <w:rsid w:val="005A4188"/>
    <w:rsid w:val="005A45DD"/>
    <w:rsid w:val="005A6BA6"/>
    <w:rsid w:val="005A6FA0"/>
    <w:rsid w:val="005B137A"/>
    <w:rsid w:val="005B20F7"/>
    <w:rsid w:val="005B2FFF"/>
    <w:rsid w:val="005B473C"/>
    <w:rsid w:val="005B481C"/>
    <w:rsid w:val="005B6B49"/>
    <w:rsid w:val="005D61DC"/>
    <w:rsid w:val="005D6455"/>
    <w:rsid w:val="005E31B7"/>
    <w:rsid w:val="005F58D6"/>
    <w:rsid w:val="006106EA"/>
    <w:rsid w:val="0061250C"/>
    <w:rsid w:val="006231FE"/>
    <w:rsid w:val="006256FE"/>
    <w:rsid w:val="00626790"/>
    <w:rsid w:val="0063225B"/>
    <w:rsid w:val="006347A5"/>
    <w:rsid w:val="006403B8"/>
    <w:rsid w:val="00641EAB"/>
    <w:rsid w:val="00651837"/>
    <w:rsid w:val="00657F41"/>
    <w:rsid w:val="006668EE"/>
    <w:rsid w:val="00673118"/>
    <w:rsid w:val="006773D2"/>
    <w:rsid w:val="00677D94"/>
    <w:rsid w:val="00681AB6"/>
    <w:rsid w:val="006831B8"/>
    <w:rsid w:val="00683FEA"/>
    <w:rsid w:val="00684D20"/>
    <w:rsid w:val="00685FEF"/>
    <w:rsid w:val="006913E3"/>
    <w:rsid w:val="0069258F"/>
    <w:rsid w:val="0069587B"/>
    <w:rsid w:val="00696729"/>
    <w:rsid w:val="006A5868"/>
    <w:rsid w:val="006B4BD7"/>
    <w:rsid w:val="006B611F"/>
    <w:rsid w:val="006B7117"/>
    <w:rsid w:val="006C13E8"/>
    <w:rsid w:val="006C2E94"/>
    <w:rsid w:val="006C340D"/>
    <w:rsid w:val="006C5F48"/>
    <w:rsid w:val="006C6BC7"/>
    <w:rsid w:val="006D36F0"/>
    <w:rsid w:val="006D3A38"/>
    <w:rsid w:val="006D6947"/>
    <w:rsid w:val="006E6FE4"/>
    <w:rsid w:val="006F1AE4"/>
    <w:rsid w:val="006F3136"/>
    <w:rsid w:val="006F65E2"/>
    <w:rsid w:val="00700707"/>
    <w:rsid w:val="00701354"/>
    <w:rsid w:val="00707F4B"/>
    <w:rsid w:val="00710B08"/>
    <w:rsid w:val="00714C13"/>
    <w:rsid w:val="0071551B"/>
    <w:rsid w:val="007211FA"/>
    <w:rsid w:val="00732EAD"/>
    <w:rsid w:val="00735F82"/>
    <w:rsid w:val="007361A8"/>
    <w:rsid w:val="0073678F"/>
    <w:rsid w:val="00740EFD"/>
    <w:rsid w:val="00743BB2"/>
    <w:rsid w:val="007458B1"/>
    <w:rsid w:val="007460CE"/>
    <w:rsid w:val="007475F5"/>
    <w:rsid w:val="007515D5"/>
    <w:rsid w:val="007540F3"/>
    <w:rsid w:val="00760305"/>
    <w:rsid w:val="00763610"/>
    <w:rsid w:val="0076560B"/>
    <w:rsid w:val="0077341F"/>
    <w:rsid w:val="0078004B"/>
    <w:rsid w:val="007855B1"/>
    <w:rsid w:val="00785ADF"/>
    <w:rsid w:val="00787118"/>
    <w:rsid w:val="0079561A"/>
    <w:rsid w:val="007A0C49"/>
    <w:rsid w:val="007A23B9"/>
    <w:rsid w:val="007A3FEE"/>
    <w:rsid w:val="007A72B8"/>
    <w:rsid w:val="007B2108"/>
    <w:rsid w:val="007B459E"/>
    <w:rsid w:val="007B7872"/>
    <w:rsid w:val="007C0C9A"/>
    <w:rsid w:val="007C51AF"/>
    <w:rsid w:val="007C7406"/>
    <w:rsid w:val="007D0A51"/>
    <w:rsid w:val="007D175C"/>
    <w:rsid w:val="007D3B1F"/>
    <w:rsid w:val="007E0F78"/>
    <w:rsid w:val="007E591F"/>
    <w:rsid w:val="007F0DEF"/>
    <w:rsid w:val="007F1EEE"/>
    <w:rsid w:val="007F250F"/>
    <w:rsid w:val="007F2C4A"/>
    <w:rsid w:val="007F5E51"/>
    <w:rsid w:val="007F79DB"/>
    <w:rsid w:val="00803478"/>
    <w:rsid w:val="0081282F"/>
    <w:rsid w:val="00813674"/>
    <w:rsid w:val="008145B2"/>
    <w:rsid w:val="00814F4D"/>
    <w:rsid w:val="00826848"/>
    <w:rsid w:val="00826FD4"/>
    <w:rsid w:val="00827115"/>
    <w:rsid w:val="008354B2"/>
    <w:rsid w:val="00844783"/>
    <w:rsid w:val="008567E6"/>
    <w:rsid w:val="0086044D"/>
    <w:rsid w:val="00863CDE"/>
    <w:rsid w:val="0086506F"/>
    <w:rsid w:val="00865BFA"/>
    <w:rsid w:val="00866631"/>
    <w:rsid w:val="00874731"/>
    <w:rsid w:val="008815F4"/>
    <w:rsid w:val="00887156"/>
    <w:rsid w:val="00894822"/>
    <w:rsid w:val="0089557D"/>
    <w:rsid w:val="008A7C78"/>
    <w:rsid w:val="008B553E"/>
    <w:rsid w:val="008C0CDE"/>
    <w:rsid w:val="008C412F"/>
    <w:rsid w:val="008C5357"/>
    <w:rsid w:val="008C55D0"/>
    <w:rsid w:val="008C7ED9"/>
    <w:rsid w:val="008E57D8"/>
    <w:rsid w:val="008E6472"/>
    <w:rsid w:val="008F2981"/>
    <w:rsid w:val="008F499C"/>
    <w:rsid w:val="008F558D"/>
    <w:rsid w:val="008F58A1"/>
    <w:rsid w:val="008F7821"/>
    <w:rsid w:val="009035F7"/>
    <w:rsid w:val="0090723C"/>
    <w:rsid w:val="00911F39"/>
    <w:rsid w:val="00915D10"/>
    <w:rsid w:val="00915F1B"/>
    <w:rsid w:val="009200F0"/>
    <w:rsid w:val="00923410"/>
    <w:rsid w:val="00926808"/>
    <w:rsid w:val="00930501"/>
    <w:rsid w:val="00932215"/>
    <w:rsid w:val="00934BF7"/>
    <w:rsid w:val="00937151"/>
    <w:rsid w:val="009435B3"/>
    <w:rsid w:val="009452D1"/>
    <w:rsid w:val="00950547"/>
    <w:rsid w:val="009516D8"/>
    <w:rsid w:val="0095383B"/>
    <w:rsid w:val="00954C4E"/>
    <w:rsid w:val="00961067"/>
    <w:rsid w:val="009653FF"/>
    <w:rsid w:val="00966217"/>
    <w:rsid w:val="00967236"/>
    <w:rsid w:val="00967A92"/>
    <w:rsid w:val="0097127A"/>
    <w:rsid w:val="0097274D"/>
    <w:rsid w:val="00973580"/>
    <w:rsid w:val="00985690"/>
    <w:rsid w:val="00986073"/>
    <w:rsid w:val="009867E5"/>
    <w:rsid w:val="00992065"/>
    <w:rsid w:val="0099215F"/>
    <w:rsid w:val="00992FC8"/>
    <w:rsid w:val="009A3EFC"/>
    <w:rsid w:val="009A4FC7"/>
    <w:rsid w:val="009B0540"/>
    <w:rsid w:val="009B2ACA"/>
    <w:rsid w:val="009C3744"/>
    <w:rsid w:val="009C6F27"/>
    <w:rsid w:val="009C73F4"/>
    <w:rsid w:val="009D3B62"/>
    <w:rsid w:val="009E6F75"/>
    <w:rsid w:val="00A01A42"/>
    <w:rsid w:val="00A0334E"/>
    <w:rsid w:val="00A03C3B"/>
    <w:rsid w:val="00A1629D"/>
    <w:rsid w:val="00A2394A"/>
    <w:rsid w:val="00A23E14"/>
    <w:rsid w:val="00A264EA"/>
    <w:rsid w:val="00A312F5"/>
    <w:rsid w:val="00A317D4"/>
    <w:rsid w:val="00A34792"/>
    <w:rsid w:val="00A368A9"/>
    <w:rsid w:val="00A42B2C"/>
    <w:rsid w:val="00A47D39"/>
    <w:rsid w:val="00A55052"/>
    <w:rsid w:val="00A624A5"/>
    <w:rsid w:val="00A65F0B"/>
    <w:rsid w:val="00A7073B"/>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386D"/>
    <w:rsid w:val="00AC49F9"/>
    <w:rsid w:val="00AC68D9"/>
    <w:rsid w:val="00AD2462"/>
    <w:rsid w:val="00AD454B"/>
    <w:rsid w:val="00AD7309"/>
    <w:rsid w:val="00AE0ED9"/>
    <w:rsid w:val="00AE245F"/>
    <w:rsid w:val="00AE51DC"/>
    <w:rsid w:val="00AE56D8"/>
    <w:rsid w:val="00B10A2E"/>
    <w:rsid w:val="00B12587"/>
    <w:rsid w:val="00B250E8"/>
    <w:rsid w:val="00B25C15"/>
    <w:rsid w:val="00B27146"/>
    <w:rsid w:val="00B423D2"/>
    <w:rsid w:val="00B4752D"/>
    <w:rsid w:val="00B55E0F"/>
    <w:rsid w:val="00B65B76"/>
    <w:rsid w:val="00B70A84"/>
    <w:rsid w:val="00B74115"/>
    <w:rsid w:val="00B74350"/>
    <w:rsid w:val="00B76807"/>
    <w:rsid w:val="00B77396"/>
    <w:rsid w:val="00B83778"/>
    <w:rsid w:val="00B92600"/>
    <w:rsid w:val="00B96A3D"/>
    <w:rsid w:val="00BA364C"/>
    <w:rsid w:val="00BA41C8"/>
    <w:rsid w:val="00BB0EBE"/>
    <w:rsid w:val="00BB2D5C"/>
    <w:rsid w:val="00BC038F"/>
    <w:rsid w:val="00BC7407"/>
    <w:rsid w:val="00BD6DC0"/>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76C8C"/>
    <w:rsid w:val="00C9167D"/>
    <w:rsid w:val="00CA173A"/>
    <w:rsid w:val="00CA67C0"/>
    <w:rsid w:val="00CC2DE8"/>
    <w:rsid w:val="00CD354E"/>
    <w:rsid w:val="00CD3C5D"/>
    <w:rsid w:val="00CD4C01"/>
    <w:rsid w:val="00CD7993"/>
    <w:rsid w:val="00CD7F63"/>
    <w:rsid w:val="00CE1171"/>
    <w:rsid w:val="00CE33CD"/>
    <w:rsid w:val="00CE51F6"/>
    <w:rsid w:val="00CE59E5"/>
    <w:rsid w:val="00CF0158"/>
    <w:rsid w:val="00CF53FA"/>
    <w:rsid w:val="00CF5E40"/>
    <w:rsid w:val="00CF61B2"/>
    <w:rsid w:val="00D010F3"/>
    <w:rsid w:val="00D0140A"/>
    <w:rsid w:val="00D01824"/>
    <w:rsid w:val="00D027A6"/>
    <w:rsid w:val="00D02885"/>
    <w:rsid w:val="00D034DC"/>
    <w:rsid w:val="00D109DC"/>
    <w:rsid w:val="00D20BD0"/>
    <w:rsid w:val="00D27ED8"/>
    <w:rsid w:val="00D33694"/>
    <w:rsid w:val="00D34214"/>
    <w:rsid w:val="00D34329"/>
    <w:rsid w:val="00D40AE7"/>
    <w:rsid w:val="00D45F44"/>
    <w:rsid w:val="00D56695"/>
    <w:rsid w:val="00D65D61"/>
    <w:rsid w:val="00D70E3A"/>
    <w:rsid w:val="00D71BC4"/>
    <w:rsid w:val="00D71D00"/>
    <w:rsid w:val="00D76587"/>
    <w:rsid w:val="00D76DD1"/>
    <w:rsid w:val="00D8190B"/>
    <w:rsid w:val="00D85CCB"/>
    <w:rsid w:val="00D86D55"/>
    <w:rsid w:val="00D928AB"/>
    <w:rsid w:val="00D92A22"/>
    <w:rsid w:val="00D95DF9"/>
    <w:rsid w:val="00D97C9D"/>
    <w:rsid w:val="00DB2B97"/>
    <w:rsid w:val="00DB449F"/>
    <w:rsid w:val="00DD39EE"/>
    <w:rsid w:val="00DE23B8"/>
    <w:rsid w:val="00DE2871"/>
    <w:rsid w:val="00DE423F"/>
    <w:rsid w:val="00DE7EC9"/>
    <w:rsid w:val="00DF540D"/>
    <w:rsid w:val="00DF5EF4"/>
    <w:rsid w:val="00DF6BD1"/>
    <w:rsid w:val="00DF7203"/>
    <w:rsid w:val="00E01C83"/>
    <w:rsid w:val="00E0367D"/>
    <w:rsid w:val="00E07FBF"/>
    <w:rsid w:val="00E11E23"/>
    <w:rsid w:val="00E1528A"/>
    <w:rsid w:val="00E16BB6"/>
    <w:rsid w:val="00E212D6"/>
    <w:rsid w:val="00E23DFC"/>
    <w:rsid w:val="00E26414"/>
    <w:rsid w:val="00E322E5"/>
    <w:rsid w:val="00E37F3A"/>
    <w:rsid w:val="00E41772"/>
    <w:rsid w:val="00E50760"/>
    <w:rsid w:val="00E52C4E"/>
    <w:rsid w:val="00E6492C"/>
    <w:rsid w:val="00E65A5F"/>
    <w:rsid w:val="00E678D2"/>
    <w:rsid w:val="00E70238"/>
    <w:rsid w:val="00E7464E"/>
    <w:rsid w:val="00E80B71"/>
    <w:rsid w:val="00E817E1"/>
    <w:rsid w:val="00E82ADC"/>
    <w:rsid w:val="00E86A88"/>
    <w:rsid w:val="00E8775F"/>
    <w:rsid w:val="00E92B23"/>
    <w:rsid w:val="00E92F0C"/>
    <w:rsid w:val="00E97B80"/>
    <w:rsid w:val="00EA03C9"/>
    <w:rsid w:val="00EB0861"/>
    <w:rsid w:val="00EB0AA7"/>
    <w:rsid w:val="00EB3C95"/>
    <w:rsid w:val="00EB7679"/>
    <w:rsid w:val="00EC3B73"/>
    <w:rsid w:val="00EC3F1F"/>
    <w:rsid w:val="00EC6596"/>
    <w:rsid w:val="00ED261B"/>
    <w:rsid w:val="00ED36D2"/>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5F27"/>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451E"/>
    <w:rsid w:val="00F958E2"/>
    <w:rsid w:val="00F95DD8"/>
    <w:rsid w:val="00FA1335"/>
    <w:rsid w:val="00FA2FDA"/>
    <w:rsid w:val="00FB0E29"/>
    <w:rsid w:val="00FB1299"/>
    <w:rsid w:val="00FB2ECB"/>
    <w:rsid w:val="00FB3568"/>
    <w:rsid w:val="00FB3664"/>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3F01E"/>
  <w15:docId w15:val="{EF6AD7D5-55AC-458C-9B9B-01D4E71A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5D"/>
    <w:pPr>
      <w:spacing w:before="120" w:after="320"/>
      <w:jc w:val="both"/>
    </w:pPr>
    <w:rPr>
      <w:rFonts w:ascii="Times New Roman" w:hAnsi="Times New Roman"/>
      <w:kern w:val="2"/>
      <w:sz w:val="24"/>
      <w:lang w:val="en-IN"/>
    </w:rPr>
  </w:style>
  <w:style w:type="paragraph" w:styleId="Heading3">
    <w:name w:val="heading 3"/>
    <w:basedOn w:val="Normal"/>
    <w:link w:val="Heading3Char"/>
    <w:uiPriority w:val="9"/>
    <w:qFormat/>
    <w:rsid w:val="005E31B7"/>
    <w:pPr>
      <w:spacing w:before="100" w:beforeAutospacing="1" w:after="100" w:afterAutospacing="1"/>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8D2"/>
    <w:pPr>
      <w:spacing w:before="0" w:after="200" w:line="276" w:lineRule="auto"/>
      <w:ind w:left="720"/>
      <w:contextualSpacing/>
    </w:pPr>
  </w:style>
  <w:style w:type="character" w:styleId="Strong">
    <w:name w:val="Strong"/>
    <w:basedOn w:val="DefaultParagraphFont"/>
    <w:uiPriority w:val="22"/>
    <w:qFormat/>
    <w:rsid w:val="000611CA"/>
    <w:rPr>
      <w:b/>
      <w:bCs/>
    </w:rPr>
  </w:style>
  <w:style w:type="character" w:customStyle="1" w:styleId="Heading3Char">
    <w:name w:val="Heading 3 Char"/>
    <w:basedOn w:val="DefaultParagraphFont"/>
    <w:link w:val="Heading3"/>
    <w:uiPriority w:val="9"/>
    <w:rsid w:val="005E31B7"/>
    <w:rPr>
      <w:rFonts w:ascii="Times New Roman" w:eastAsia="Times New Roman" w:hAnsi="Times New Roman" w:cs="Times New Roman"/>
      <w:b/>
      <w:bCs/>
      <w:sz w:val="27"/>
      <w:szCs w:val="27"/>
      <w:lang w:bidi="ta-IN"/>
    </w:rPr>
  </w:style>
  <w:style w:type="table" w:styleId="LightShading">
    <w:name w:val="Light Shading"/>
    <w:basedOn w:val="TableNormal"/>
    <w:uiPriority w:val="60"/>
    <w:rsid w:val="007F0DE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7F0DE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alloonText">
    <w:name w:val="Balloon Text"/>
    <w:basedOn w:val="Normal"/>
    <w:link w:val="BalloonTextChar"/>
    <w:uiPriority w:val="99"/>
    <w:semiHidden/>
    <w:unhideWhenUsed/>
    <w:rsid w:val="0054590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903"/>
    <w:rPr>
      <w:rFonts w:ascii="Tahoma" w:hAnsi="Tahoma" w:cs="Tahoma"/>
      <w:kern w:val="2"/>
      <w:sz w:val="16"/>
      <w:szCs w:val="16"/>
      <w:lang w:val="en-IN"/>
    </w:rPr>
  </w:style>
  <w:style w:type="character" w:styleId="Hyperlink">
    <w:name w:val="Hyperlink"/>
    <w:basedOn w:val="DefaultParagraphFont"/>
    <w:uiPriority w:val="99"/>
    <w:unhideWhenUsed/>
    <w:rsid w:val="00684D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68542">
      <w:bodyDiv w:val="1"/>
      <w:marLeft w:val="0"/>
      <w:marRight w:val="0"/>
      <w:marTop w:val="0"/>
      <w:marBottom w:val="0"/>
      <w:divBdr>
        <w:top w:val="none" w:sz="0" w:space="0" w:color="auto"/>
        <w:left w:val="none" w:sz="0" w:space="0" w:color="auto"/>
        <w:bottom w:val="none" w:sz="0" w:space="0" w:color="auto"/>
        <w:right w:val="none" w:sz="0" w:space="0" w:color="auto"/>
      </w:divBdr>
    </w:div>
    <w:div w:id="697238972">
      <w:bodyDiv w:val="1"/>
      <w:marLeft w:val="0"/>
      <w:marRight w:val="0"/>
      <w:marTop w:val="0"/>
      <w:marBottom w:val="0"/>
      <w:divBdr>
        <w:top w:val="none" w:sz="0" w:space="0" w:color="auto"/>
        <w:left w:val="none" w:sz="0" w:space="0" w:color="auto"/>
        <w:bottom w:val="none" w:sz="0" w:space="0" w:color="auto"/>
        <w:right w:val="none" w:sz="0" w:space="0" w:color="auto"/>
      </w:divBdr>
    </w:div>
    <w:div w:id="736317317">
      <w:bodyDiv w:val="1"/>
      <w:marLeft w:val="0"/>
      <w:marRight w:val="0"/>
      <w:marTop w:val="0"/>
      <w:marBottom w:val="0"/>
      <w:divBdr>
        <w:top w:val="none" w:sz="0" w:space="0" w:color="auto"/>
        <w:left w:val="none" w:sz="0" w:space="0" w:color="auto"/>
        <w:bottom w:val="none" w:sz="0" w:space="0" w:color="auto"/>
        <w:right w:val="none" w:sz="0" w:space="0" w:color="auto"/>
      </w:divBdr>
      <w:divsChild>
        <w:div w:id="1849709558">
          <w:marLeft w:val="0"/>
          <w:marRight w:val="0"/>
          <w:marTop w:val="0"/>
          <w:marBottom w:val="0"/>
          <w:divBdr>
            <w:top w:val="none" w:sz="0" w:space="0" w:color="auto"/>
            <w:left w:val="none" w:sz="0" w:space="0" w:color="auto"/>
            <w:bottom w:val="none" w:sz="0" w:space="0" w:color="auto"/>
            <w:right w:val="none" w:sz="0" w:space="0" w:color="auto"/>
          </w:divBdr>
          <w:divsChild>
            <w:div w:id="383912056">
              <w:marLeft w:val="0"/>
              <w:marRight w:val="0"/>
              <w:marTop w:val="0"/>
              <w:marBottom w:val="0"/>
              <w:divBdr>
                <w:top w:val="none" w:sz="0" w:space="0" w:color="auto"/>
                <w:left w:val="none" w:sz="0" w:space="0" w:color="auto"/>
                <w:bottom w:val="none" w:sz="0" w:space="0" w:color="auto"/>
                <w:right w:val="none" w:sz="0" w:space="0" w:color="auto"/>
              </w:divBdr>
            </w:div>
          </w:divsChild>
        </w:div>
        <w:div w:id="415369523">
          <w:marLeft w:val="0"/>
          <w:marRight w:val="0"/>
          <w:marTop w:val="0"/>
          <w:marBottom w:val="0"/>
          <w:divBdr>
            <w:top w:val="none" w:sz="0" w:space="0" w:color="auto"/>
            <w:left w:val="none" w:sz="0" w:space="0" w:color="auto"/>
            <w:bottom w:val="none" w:sz="0" w:space="0" w:color="auto"/>
            <w:right w:val="none" w:sz="0" w:space="0" w:color="auto"/>
          </w:divBdr>
          <w:divsChild>
            <w:div w:id="463282042">
              <w:marLeft w:val="0"/>
              <w:marRight w:val="0"/>
              <w:marTop w:val="0"/>
              <w:marBottom w:val="0"/>
              <w:divBdr>
                <w:top w:val="none" w:sz="0" w:space="0" w:color="auto"/>
                <w:left w:val="none" w:sz="0" w:space="0" w:color="auto"/>
                <w:bottom w:val="none" w:sz="0" w:space="0" w:color="auto"/>
                <w:right w:val="none" w:sz="0" w:space="0" w:color="auto"/>
              </w:divBdr>
            </w:div>
          </w:divsChild>
        </w:div>
        <w:div w:id="872693382">
          <w:marLeft w:val="0"/>
          <w:marRight w:val="0"/>
          <w:marTop w:val="0"/>
          <w:marBottom w:val="0"/>
          <w:divBdr>
            <w:top w:val="none" w:sz="0" w:space="0" w:color="auto"/>
            <w:left w:val="none" w:sz="0" w:space="0" w:color="auto"/>
            <w:bottom w:val="none" w:sz="0" w:space="0" w:color="auto"/>
            <w:right w:val="none" w:sz="0" w:space="0" w:color="auto"/>
          </w:divBdr>
          <w:divsChild>
            <w:div w:id="21287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61144">
      <w:bodyDiv w:val="1"/>
      <w:marLeft w:val="0"/>
      <w:marRight w:val="0"/>
      <w:marTop w:val="0"/>
      <w:marBottom w:val="0"/>
      <w:divBdr>
        <w:top w:val="none" w:sz="0" w:space="0" w:color="auto"/>
        <w:left w:val="none" w:sz="0" w:space="0" w:color="auto"/>
        <w:bottom w:val="none" w:sz="0" w:space="0" w:color="auto"/>
        <w:right w:val="none" w:sz="0" w:space="0" w:color="auto"/>
      </w:divBdr>
    </w:div>
    <w:div w:id="1047489196">
      <w:bodyDiv w:val="1"/>
      <w:marLeft w:val="0"/>
      <w:marRight w:val="0"/>
      <w:marTop w:val="0"/>
      <w:marBottom w:val="0"/>
      <w:divBdr>
        <w:top w:val="none" w:sz="0" w:space="0" w:color="auto"/>
        <w:left w:val="none" w:sz="0" w:space="0" w:color="auto"/>
        <w:bottom w:val="none" w:sz="0" w:space="0" w:color="auto"/>
        <w:right w:val="none" w:sz="0" w:space="0" w:color="auto"/>
      </w:divBdr>
    </w:div>
    <w:div w:id="1653366419">
      <w:bodyDiv w:val="1"/>
      <w:marLeft w:val="0"/>
      <w:marRight w:val="0"/>
      <w:marTop w:val="0"/>
      <w:marBottom w:val="0"/>
      <w:divBdr>
        <w:top w:val="none" w:sz="0" w:space="0" w:color="auto"/>
        <w:left w:val="none" w:sz="0" w:space="0" w:color="auto"/>
        <w:bottom w:val="none" w:sz="0" w:space="0" w:color="auto"/>
        <w:right w:val="none" w:sz="0" w:space="0" w:color="auto"/>
      </w:divBdr>
    </w:div>
    <w:div w:id="1716737884">
      <w:bodyDiv w:val="1"/>
      <w:marLeft w:val="0"/>
      <w:marRight w:val="0"/>
      <w:marTop w:val="0"/>
      <w:marBottom w:val="0"/>
      <w:divBdr>
        <w:top w:val="none" w:sz="0" w:space="0" w:color="auto"/>
        <w:left w:val="none" w:sz="0" w:space="0" w:color="auto"/>
        <w:bottom w:val="none" w:sz="0" w:space="0" w:color="auto"/>
        <w:right w:val="none" w:sz="0" w:space="0" w:color="auto"/>
      </w:divBdr>
    </w:div>
    <w:div w:id="1810441081">
      <w:bodyDiv w:val="1"/>
      <w:marLeft w:val="0"/>
      <w:marRight w:val="0"/>
      <w:marTop w:val="0"/>
      <w:marBottom w:val="0"/>
      <w:divBdr>
        <w:top w:val="none" w:sz="0" w:space="0" w:color="auto"/>
        <w:left w:val="none" w:sz="0" w:space="0" w:color="auto"/>
        <w:bottom w:val="none" w:sz="0" w:space="0" w:color="auto"/>
        <w:right w:val="none" w:sz="0" w:space="0" w:color="auto"/>
      </w:divBdr>
    </w:div>
    <w:div w:id="1862282447">
      <w:bodyDiv w:val="1"/>
      <w:marLeft w:val="0"/>
      <w:marRight w:val="0"/>
      <w:marTop w:val="0"/>
      <w:marBottom w:val="0"/>
      <w:divBdr>
        <w:top w:val="none" w:sz="0" w:space="0" w:color="auto"/>
        <w:left w:val="none" w:sz="0" w:space="0" w:color="auto"/>
        <w:bottom w:val="none" w:sz="0" w:space="0" w:color="auto"/>
        <w:right w:val="none" w:sz="0" w:space="0" w:color="auto"/>
      </w:divBdr>
      <w:divsChild>
        <w:div w:id="104158884">
          <w:marLeft w:val="0"/>
          <w:marRight w:val="0"/>
          <w:marTop w:val="0"/>
          <w:marBottom w:val="0"/>
          <w:divBdr>
            <w:top w:val="none" w:sz="0" w:space="0" w:color="auto"/>
            <w:left w:val="none" w:sz="0" w:space="0" w:color="auto"/>
            <w:bottom w:val="none" w:sz="0" w:space="0" w:color="auto"/>
            <w:right w:val="none" w:sz="0" w:space="0" w:color="auto"/>
          </w:divBdr>
          <w:divsChild>
            <w:div w:id="126977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31838/JIVCT/01.01.04" TargetMode="External"/><Relationship Id="rId5" Type="http://schemas.openxmlformats.org/officeDocument/2006/relationships/image" Target="media/image1.png"/><Relationship Id="rId10" Type="http://schemas.openxmlformats.org/officeDocument/2006/relationships/hyperlink" Target="http://doi.org/10.58346/JISIS.2022.I4.007"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3894</Words>
  <Characters>27108</Characters>
  <Application>Microsoft Office Word</Application>
  <DocSecurity>0</DocSecurity>
  <Lines>475</Lines>
  <Paragraphs>189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5</cp:revision>
  <dcterms:created xsi:type="dcterms:W3CDTF">2025-05-09T05:27:00Z</dcterms:created>
  <dcterms:modified xsi:type="dcterms:W3CDTF">2025-05-10T12:24:00Z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95dfefe1-82c8-41c4-a513-1538d56fe096</vt:lpwstr>
  </property>
</Properties>
</file>