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861B" w14:textId="77777777" w:rsidR="009303D9" w:rsidRPr="008158A0" w:rsidRDefault="001772D6" w:rsidP="008B6524">
      <w:pPr>
        <w:pStyle w:val="papertitle"/>
        <w:spacing w:before="100" w:beforeAutospacing="1" w:after="100" w:afterAutospacing="1"/>
        <w:rPr>
          <w:kern w:val="48"/>
          <w:lang w:val="en-IN"/>
        </w:rPr>
      </w:pPr>
      <w:r w:rsidRPr="001772D6">
        <w:t>Deep Learning and Quantum Computing for Advanced Risk Assessment, Financial Optimization, and Fraud Prevention</w:t>
      </w:r>
    </w:p>
    <w:p w14:paraId="7ADCA733"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7A4FC02D" w14:textId="77777777" w:rsidR="008A2BC8" w:rsidRPr="008A2BC8" w:rsidRDefault="008A2BC8" w:rsidP="008A2BC8">
      <w:pPr>
        <w:rPr>
          <w:noProof/>
          <w:sz w:val="18"/>
          <w:szCs w:val="18"/>
        </w:rPr>
      </w:pPr>
      <w:r w:rsidRPr="008A2BC8">
        <w:rPr>
          <w:noProof/>
          <w:sz w:val="18"/>
          <w:szCs w:val="18"/>
        </w:rPr>
        <w:t>"Sidhant Das,</w:t>
      </w:r>
    </w:p>
    <w:p w14:paraId="608C843E" w14:textId="77777777" w:rsidR="008A2BC8" w:rsidRPr="008A2BC8" w:rsidRDefault="008A2BC8" w:rsidP="008A2BC8">
      <w:pPr>
        <w:rPr>
          <w:noProof/>
          <w:sz w:val="18"/>
          <w:szCs w:val="18"/>
        </w:rPr>
      </w:pPr>
      <w:r w:rsidRPr="008A2BC8">
        <w:rPr>
          <w:noProof/>
          <w:sz w:val="18"/>
          <w:szCs w:val="18"/>
        </w:rPr>
        <w:t xml:space="preserve"> Chitkara Centre for Research and Development, Chitkara University, Himachal Pradesh-174103 India</w:t>
      </w:r>
    </w:p>
    <w:p w14:paraId="09BA2F25" w14:textId="77777777" w:rsidR="008A2BC8" w:rsidRPr="008A2BC8" w:rsidRDefault="008A2BC8" w:rsidP="008A2BC8">
      <w:pPr>
        <w:rPr>
          <w:noProof/>
          <w:sz w:val="18"/>
          <w:szCs w:val="18"/>
        </w:rPr>
      </w:pPr>
      <w:r w:rsidRPr="008A2BC8">
        <w:rPr>
          <w:noProof/>
          <w:sz w:val="18"/>
          <w:szCs w:val="18"/>
        </w:rPr>
        <w:t xml:space="preserve"> sidhant.das.orp@chitkara.edu.in https://orcid.org/0009-0003-3540-5817"</w:t>
      </w:r>
      <w:r w:rsidRPr="008A2BC8">
        <w:rPr>
          <w:noProof/>
          <w:sz w:val="18"/>
          <w:szCs w:val="18"/>
        </w:rPr>
        <w:tab/>
      </w:r>
    </w:p>
    <w:p w14:paraId="46AF5224" w14:textId="77777777" w:rsidR="008A2BC8" w:rsidRPr="008A2BC8" w:rsidRDefault="008A2BC8" w:rsidP="008A2BC8">
      <w:pPr>
        <w:rPr>
          <w:noProof/>
          <w:sz w:val="18"/>
          <w:szCs w:val="18"/>
        </w:rPr>
      </w:pPr>
    </w:p>
    <w:p w14:paraId="4EEF15A8" w14:textId="77777777" w:rsidR="008A2BC8" w:rsidRPr="008A2BC8" w:rsidRDefault="008A2BC8" w:rsidP="008A2BC8">
      <w:pPr>
        <w:rPr>
          <w:noProof/>
          <w:sz w:val="18"/>
          <w:szCs w:val="18"/>
        </w:rPr>
      </w:pPr>
      <w:r w:rsidRPr="008A2BC8">
        <w:rPr>
          <w:noProof/>
          <w:sz w:val="18"/>
          <w:szCs w:val="18"/>
        </w:rPr>
        <w:t>Dr. Keerti Rai, Associate Professor, Department of Electrical &amp; Electronics, ARKA JAIN University, Jamshedpur, Jharkhand, India, Email Id- dr.keerti@arkajainuniversity.ac.in</w:t>
      </w:r>
      <w:r w:rsidRPr="008A2BC8">
        <w:rPr>
          <w:noProof/>
          <w:sz w:val="18"/>
          <w:szCs w:val="18"/>
        </w:rPr>
        <w:tab/>
      </w:r>
    </w:p>
    <w:p w14:paraId="451E9B0F" w14:textId="77777777" w:rsidR="008A2BC8" w:rsidRPr="008A2BC8" w:rsidRDefault="008A2BC8" w:rsidP="008A2BC8">
      <w:pPr>
        <w:rPr>
          <w:noProof/>
          <w:sz w:val="18"/>
          <w:szCs w:val="18"/>
        </w:rPr>
      </w:pPr>
    </w:p>
    <w:p w14:paraId="422F5DCC" w14:textId="77777777" w:rsidR="008A2BC8" w:rsidRPr="008A2BC8" w:rsidRDefault="008A2BC8" w:rsidP="008A2BC8">
      <w:pPr>
        <w:rPr>
          <w:noProof/>
          <w:sz w:val="18"/>
          <w:szCs w:val="18"/>
        </w:rPr>
      </w:pPr>
      <w:r w:rsidRPr="008A2BC8">
        <w:rPr>
          <w:noProof/>
          <w:sz w:val="18"/>
          <w:szCs w:val="18"/>
        </w:rPr>
        <w:t>Mr. Sugantha Kumar L, Assistant Professor, Department of Animation and Virtual Reality, Jain (deemed to be University), Bangalore, Karnataka, India, Email Id- sugantha.kumar@jainuniversity.ac.in</w:t>
      </w:r>
      <w:r w:rsidRPr="008A2BC8">
        <w:rPr>
          <w:noProof/>
          <w:sz w:val="18"/>
          <w:szCs w:val="18"/>
        </w:rPr>
        <w:tab/>
      </w:r>
    </w:p>
    <w:p w14:paraId="2E2E42A9" w14:textId="77777777" w:rsidR="008A2BC8" w:rsidRPr="008A2BC8" w:rsidRDefault="008A2BC8" w:rsidP="008A2BC8">
      <w:pPr>
        <w:rPr>
          <w:noProof/>
          <w:sz w:val="18"/>
          <w:szCs w:val="18"/>
        </w:rPr>
      </w:pPr>
    </w:p>
    <w:p w14:paraId="3FC02848" w14:textId="77777777" w:rsidR="008A2BC8" w:rsidRPr="008A2BC8" w:rsidRDefault="008A2BC8" w:rsidP="008A2BC8">
      <w:pPr>
        <w:rPr>
          <w:noProof/>
          <w:sz w:val="18"/>
          <w:szCs w:val="18"/>
        </w:rPr>
      </w:pPr>
      <w:r w:rsidRPr="008A2BC8">
        <w:rPr>
          <w:noProof/>
          <w:sz w:val="18"/>
          <w:szCs w:val="18"/>
        </w:rPr>
        <w:t>Mr. Bappa Ghosh, Assistant Professor, Centre for Artificial Intelligence and Machine Learning, Siksha 'O' Anusandhan (Deemed to be University), Bhubaneswar, Odisha, India, Email Id- bappaghosh@soa.ac.in</w:t>
      </w:r>
      <w:r w:rsidRPr="008A2BC8">
        <w:rPr>
          <w:noProof/>
          <w:sz w:val="18"/>
          <w:szCs w:val="18"/>
        </w:rPr>
        <w:tab/>
      </w:r>
    </w:p>
    <w:p w14:paraId="49D638A8" w14:textId="77777777" w:rsidR="008A2BC8" w:rsidRPr="008A2BC8" w:rsidRDefault="008A2BC8" w:rsidP="008A2BC8">
      <w:pPr>
        <w:rPr>
          <w:noProof/>
          <w:sz w:val="18"/>
          <w:szCs w:val="18"/>
        </w:rPr>
      </w:pPr>
    </w:p>
    <w:p w14:paraId="3A487174" w14:textId="77777777" w:rsidR="008A2BC8" w:rsidRPr="008A2BC8" w:rsidRDefault="008A2BC8" w:rsidP="008A2BC8">
      <w:pPr>
        <w:rPr>
          <w:noProof/>
          <w:sz w:val="18"/>
          <w:szCs w:val="18"/>
        </w:rPr>
      </w:pPr>
      <w:r w:rsidRPr="008A2BC8">
        <w:rPr>
          <w:noProof/>
          <w:sz w:val="18"/>
          <w:szCs w:val="18"/>
        </w:rPr>
        <w:t>Dr.S.JANCY, Associate Professor, Department of Computer Science and Engineering, Sathyabama Institute of Science and Technology, Chennai, India, Email Id- jancy.cse@sathyabama.ac.in</w:t>
      </w:r>
      <w:r w:rsidRPr="008A2BC8">
        <w:rPr>
          <w:noProof/>
          <w:sz w:val="18"/>
          <w:szCs w:val="18"/>
        </w:rPr>
        <w:tab/>
      </w:r>
    </w:p>
    <w:p w14:paraId="0835429D" w14:textId="77777777" w:rsidR="008A2BC8" w:rsidRPr="008A2BC8" w:rsidRDefault="008A2BC8" w:rsidP="008A2BC8">
      <w:pPr>
        <w:rPr>
          <w:noProof/>
          <w:sz w:val="18"/>
          <w:szCs w:val="18"/>
        </w:rPr>
      </w:pPr>
    </w:p>
    <w:p w14:paraId="7E4941D8" w14:textId="77777777" w:rsidR="008A2BC8" w:rsidRPr="008A2BC8" w:rsidRDefault="008A2BC8" w:rsidP="008A2BC8">
      <w:pPr>
        <w:rPr>
          <w:noProof/>
          <w:sz w:val="18"/>
          <w:szCs w:val="18"/>
        </w:rPr>
      </w:pPr>
      <w:r w:rsidRPr="008A2BC8">
        <w:rPr>
          <w:noProof/>
          <w:sz w:val="18"/>
          <w:szCs w:val="18"/>
        </w:rPr>
        <w:t>"Mridula Gupta,</w:t>
      </w:r>
    </w:p>
    <w:p w14:paraId="5B70003E" w14:textId="77777777" w:rsidR="008A2BC8" w:rsidRPr="008A2BC8" w:rsidRDefault="008A2BC8" w:rsidP="008A2BC8">
      <w:pPr>
        <w:rPr>
          <w:noProof/>
          <w:sz w:val="18"/>
          <w:szCs w:val="18"/>
        </w:rPr>
      </w:pPr>
      <w:r w:rsidRPr="008A2BC8">
        <w:rPr>
          <w:noProof/>
          <w:sz w:val="18"/>
          <w:szCs w:val="18"/>
        </w:rPr>
        <w:t xml:space="preserve"> Centre of Research Impact and Outcome, Chitkara University, Rajpura- 140417, Punjab, India</w:t>
      </w:r>
    </w:p>
    <w:p w14:paraId="5AAA5E3A" w14:textId="72C61F44" w:rsidR="009F1D79" w:rsidRDefault="008A2BC8" w:rsidP="008A2BC8">
      <w:pPr>
        <w:sectPr w:rsidR="009F1D79" w:rsidSect="003B4E04">
          <w:type w:val="continuous"/>
          <w:pgSz w:w="11906" w:h="16838" w:code="9"/>
          <w:pgMar w:top="450" w:right="893" w:bottom="1440" w:left="893" w:header="720" w:footer="720" w:gutter="0"/>
          <w:cols w:num="3" w:space="720"/>
          <w:docGrid w:linePitch="360"/>
        </w:sectPr>
      </w:pPr>
      <w:r w:rsidRPr="008A2BC8">
        <w:rPr>
          <w:noProof/>
          <w:sz w:val="18"/>
          <w:szCs w:val="18"/>
        </w:rPr>
        <w:t xml:space="preserve"> mridula.gupta.orp@chitkara.edju.in https://orcid.org/0009-0002-8961-3059"</w:t>
      </w:r>
    </w:p>
    <w:p w14:paraId="54EDCD3B"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41E73B6E" w14:textId="77777777" w:rsidR="005A0611" w:rsidRPr="005A0611" w:rsidRDefault="009303D9" w:rsidP="005A0611">
      <w:pPr>
        <w:pStyle w:val="Abstract"/>
      </w:pPr>
      <w:r>
        <w:rPr>
          <w:i/>
          <w:iCs/>
        </w:rPr>
        <w:t>Abstract</w:t>
      </w:r>
      <w:r>
        <w:t>—</w:t>
      </w:r>
      <w:r w:rsidR="005A0611" w:rsidRPr="005A0611">
        <w:rPr>
          <w:lang w:val="en-IN"/>
        </w:rPr>
        <w:t xml:space="preserve">Risk management and fraud </w:t>
      </w:r>
      <w:r w:rsidR="001772D6">
        <w:rPr>
          <w:lang w:val="en-IN"/>
        </w:rPr>
        <w:t>prevention</w:t>
      </w:r>
      <w:r w:rsidR="005A0611" w:rsidRPr="005A0611">
        <w:rPr>
          <w:lang w:val="en-IN"/>
        </w:rPr>
        <w:t xml:space="preserve"> are major issues in the financial industry that need for creative solutions to find abnormalities and reduce likely dangers.    </w:t>
      </w:r>
      <w:proofErr w:type="spellStart"/>
      <w:r w:rsidR="005A0611" w:rsidRPr="005A0611">
        <w:rPr>
          <w:lang w:val="en-IN"/>
        </w:rPr>
        <w:t>GraphFinGuard</w:t>
      </w:r>
      <w:proofErr w:type="spellEnd"/>
      <w:r w:rsidR="005A0611" w:rsidRPr="005A0611">
        <w:rPr>
          <w:lang w:val="en-IN"/>
        </w:rPr>
        <w:t xml:space="preserve"> is risk management and fraud </w:t>
      </w:r>
      <w:r w:rsidR="001772D6">
        <w:rPr>
          <w:lang w:val="en-IN"/>
        </w:rPr>
        <w:t>prevention</w:t>
      </w:r>
      <w:r w:rsidR="005A0611" w:rsidRPr="005A0611">
        <w:rPr>
          <w:lang w:val="en-IN"/>
        </w:rPr>
        <w:t xml:space="preserve">.  </w:t>
      </w:r>
      <w:r w:rsidR="001772D6">
        <w:rPr>
          <w:lang w:val="en-IN"/>
        </w:rPr>
        <w:t>In Deep learning,</w:t>
      </w:r>
      <w:r w:rsidR="005A0611" w:rsidRPr="005A0611">
        <w:rPr>
          <w:lang w:val="en-IN"/>
        </w:rPr>
        <w:t xml:space="preserve"> uses Graph Neural Networks (GNNs) to solve challenging interactions in financial transactions, hence improving risk assessment and fraud </w:t>
      </w:r>
      <w:r w:rsidR="001772D6">
        <w:rPr>
          <w:lang w:val="en-IN"/>
        </w:rPr>
        <w:t>prevention</w:t>
      </w:r>
      <w:r w:rsidR="005A0611" w:rsidRPr="005A0611">
        <w:rPr>
          <w:lang w:val="en-IN"/>
        </w:rPr>
        <w:t xml:space="preserve">.    </w:t>
      </w:r>
      <w:proofErr w:type="spellStart"/>
      <w:r w:rsidR="005A0611" w:rsidRPr="005A0611">
        <w:rPr>
          <w:lang w:val="en-IN"/>
        </w:rPr>
        <w:t>GraphFinGuard's</w:t>
      </w:r>
      <w:proofErr w:type="spellEnd"/>
      <w:r w:rsidR="005A0611" w:rsidRPr="005A0611">
        <w:rPr>
          <w:lang w:val="en-IN"/>
        </w:rPr>
        <w:t xml:space="preserve"> capacity to record complex links in transaction networks helps this paper to explore its use in banking, financial forecasting, and FinTech.    </w:t>
      </w:r>
      <w:proofErr w:type="spellStart"/>
      <w:r w:rsidR="005A0611" w:rsidRPr="005A0611">
        <w:rPr>
          <w:lang w:val="en-IN"/>
        </w:rPr>
        <w:t>GraphFinGuard</w:t>
      </w:r>
      <w:proofErr w:type="spellEnd"/>
      <w:r w:rsidR="005A0611" w:rsidRPr="005A0611">
        <w:rPr>
          <w:lang w:val="en-IN"/>
        </w:rPr>
        <w:t xml:space="preserve"> reduces anomaly </w:t>
      </w:r>
      <w:r w:rsidR="001772D6">
        <w:rPr>
          <w:lang w:val="en-IN"/>
        </w:rPr>
        <w:t>prevention</w:t>
      </w:r>
      <w:r w:rsidR="005A0611" w:rsidRPr="005A0611">
        <w:rPr>
          <w:lang w:val="en-IN"/>
        </w:rPr>
        <w:t>, finds fraudulent trends, and increases credit risk assessment by use of graph-based representations</w:t>
      </w:r>
      <w:r w:rsidR="001772D6">
        <w:rPr>
          <w:lang w:val="en-IN"/>
        </w:rPr>
        <w:t xml:space="preserve"> with quantum computing</w:t>
      </w:r>
      <w:r w:rsidR="005A0611" w:rsidRPr="005A0611">
        <w:rPr>
          <w:lang w:val="en-IN"/>
        </w:rPr>
        <w:t xml:space="preserve">.    Moreover, we use self-supervised learning, attention mechanisms, and contrastive learning approaches to raise the model's flexibility in the financial environment.    </w:t>
      </w:r>
      <w:proofErr w:type="spellStart"/>
      <w:r w:rsidR="005A0611" w:rsidRPr="005A0611">
        <w:rPr>
          <w:lang w:val="en-IN"/>
        </w:rPr>
        <w:t>GraphFinGuard</w:t>
      </w:r>
      <w:proofErr w:type="spellEnd"/>
      <w:r w:rsidR="005A0611" w:rsidRPr="005A0611">
        <w:rPr>
          <w:lang w:val="en-IN"/>
        </w:rPr>
        <w:t xml:space="preserve"> beats conventional machine learning algorithms in predictive risk </w:t>
      </w:r>
      <w:proofErr w:type="spellStart"/>
      <w:r w:rsidR="005A0611" w:rsidRPr="005A0611">
        <w:rPr>
          <w:lang w:val="en-IN"/>
        </w:rPr>
        <w:t>modeling</w:t>
      </w:r>
      <w:proofErr w:type="spellEnd"/>
      <w:r w:rsidR="005A0611" w:rsidRPr="005A0611">
        <w:rPr>
          <w:lang w:val="en-IN"/>
        </w:rPr>
        <w:t xml:space="preserve"> and fraud </w:t>
      </w:r>
      <w:r w:rsidR="001772D6">
        <w:rPr>
          <w:lang w:val="en-IN"/>
        </w:rPr>
        <w:t>prevention</w:t>
      </w:r>
      <w:r w:rsidR="005A0611" w:rsidRPr="005A0611">
        <w:rPr>
          <w:lang w:val="en-IN"/>
        </w:rPr>
        <w:t xml:space="preserve"> accuracy according empirical data.    At last, we discuss pragmatic issues like scalability, explainability, and adversarial robustness, so providing concepts on future research paths for best GNN performance in financial applications.</w:t>
      </w:r>
    </w:p>
    <w:p w14:paraId="5EDFD37C" w14:textId="77777777" w:rsidR="009303D9" w:rsidRPr="00595CC3" w:rsidRDefault="004D72B5" w:rsidP="00595CC3">
      <w:pPr>
        <w:pStyle w:val="Abstract"/>
      </w:pPr>
      <w:r w:rsidRPr="004D72B5">
        <w:t>Keywords—</w:t>
      </w:r>
      <w:r w:rsidR="00595CC3">
        <w:t xml:space="preserve">Graph Neural Networks (GNNs), Fraud </w:t>
      </w:r>
      <w:r w:rsidR="001772D6">
        <w:t>Prevention</w:t>
      </w:r>
      <w:r w:rsidR="00595CC3">
        <w:t xml:space="preserve">, Risk Management, Financial Forecasting, Banking and FinTech, Anomaly </w:t>
      </w:r>
      <w:r w:rsidR="001772D6">
        <w:t>Prevention</w:t>
      </w:r>
      <w:r w:rsidR="00595CC3">
        <w:t xml:space="preserve"> in Finance</w:t>
      </w:r>
      <w:r w:rsidR="001772D6">
        <w:t xml:space="preserve">, </w:t>
      </w:r>
      <w:r w:rsidR="001772D6">
        <w:rPr>
          <w:lang w:val="en-IN"/>
        </w:rPr>
        <w:t>quantum computing</w:t>
      </w:r>
    </w:p>
    <w:p w14:paraId="4BC124CC" w14:textId="77777777" w:rsidR="009303D9" w:rsidRPr="00D632BE" w:rsidRDefault="009303D9" w:rsidP="006B6B66">
      <w:pPr>
        <w:pStyle w:val="Heading1"/>
      </w:pPr>
      <w:r w:rsidRPr="00D632BE">
        <w:t xml:space="preserve">Introduction </w:t>
      </w:r>
    </w:p>
    <w:p w14:paraId="4BAD7D67" w14:textId="77777777" w:rsidR="007203B1" w:rsidRDefault="007203B1" w:rsidP="007203B1">
      <w:pPr>
        <w:pStyle w:val="BodyText"/>
      </w:pPr>
      <w:r>
        <w:t xml:space="preserve">The fast development of digital financial services has substantially complicated and volume of financial transactions, therefore fraud </w:t>
      </w:r>
      <w:r w:rsidR="001772D6">
        <w:t>prevention</w:t>
      </w:r>
      <w:r>
        <w:t xml:space="preserve"> and risk management become more challenging than before.   While in many cases successful, conventional machine learning techniques often find it challenging to grasp the many relationships and changing trends in financial data</w:t>
      </w:r>
      <w:r w:rsidR="00070D43">
        <w:t xml:space="preserve"> [1]</w:t>
      </w:r>
      <w:r>
        <w:t>.   Graph neural networks (GNNs) have thus become a powerful technology able to reproduce financial transactions as connected networks instead of single data points</w:t>
      </w:r>
      <w:r w:rsidR="001772D6">
        <w:t xml:space="preserve"> </w:t>
      </w:r>
      <w:r w:rsidR="001772D6">
        <w:rPr>
          <w:lang w:val="en-IN"/>
        </w:rPr>
        <w:t>with quantum computing</w:t>
      </w:r>
      <w:r>
        <w:t xml:space="preserve">.   By means of graph-based structures, GNNs improve knowledge of transaction behaviors, thereby facilitating improved fraud </w:t>
      </w:r>
      <w:r w:rsidR="001772D6">
        <w:t>prevention</w:t>
      </w:r>
      <w:r>
        <w:t xml:space="preserve"> and risk assessment in banking, FinTech, and financial forecasting applications</w:t>
      </w:r>
      <w:r w:rsidR="00070D43">
        <w:t xml:space="preserve"> [2]</w:t>
      </w:r>
      <w:r>
        <w:t>.</w:t>
      </w:r>
    </w:p>
    <w:p w14:paraId="59B0A358" w14:textId="77777777" w:rsidR="007203B1" w:rsidRDefault="007203B1" w:rsidP="007203B1">
      <w:pPr>
        <w:pStyle w:val="BodyText"/>
      </w:pPr>
      <w:r>
        <w:t xml:space="preserve">  To go undetectably, frauds often exploit covert links between transactions, accounts, and businesses in financial </w:t>
      </w:r>
      <w:r>
        <w:t xml:space="preserve">networks.   Conventional fraud </w:t>
      </w:r>
      <w:r w:rsidR="001772D6">
        <w:t>prevention</w:t>
      </w:r>
      <w:r>
        <w:t xml:space="preserve"> techniques include rule-based systems and supervised learning models may fail to detect complex or adaptable fraudulent activities since they depend on predefined patterns</w:t>
      </w:r>
      <w:r w:rsidR="001772D6">
        <w:t xml:space="preserve"> </w:t>
      </w:r>
      <w:r w:rsidR="001772D6">
        <w:rPr>
          <w:lang w:val="en-IN"/>
        </w:rPr>
        <w:t>with quantum computing</w:t>
      </w:r>
      <w:r w:rsidR="00070D43">
        <w:t xml:space="preserve"> [3]</w:t>
      </w:r>
      <w:r>
        <w:t>.   GNNs can thus capture latent connections and complex transactional links on the other hand by dynamically learning from graph-structured data.   More precisely and adaptably, this power helps GNN-based models identify fraudulent conduct, assess credit risk, and strengthen financial security</w:t>
      </w:r>
      <w:r w:rsidR="00070D43">
        <w:t xml:space="preserve"> [4]</w:t>
      </w:r>
      <w:r>
        <w:t>.</w:t>
      </w:r>
    </w:p>
    <w:p w14:paraId="68775962" w14:textId="77777777" w:rsidR="007203B1" w:rsidRDefault="007203B1" w:rsidP="007203B1">
      <w:pPr>
        <w:pStyle w:val="BodyText"/>
      </w:pPr>
      <w:r>
        <w:t xml:space="preserve">  Adoption of GNNs in financial applications transcends only fraud prevention.   They greatly help to lower risk by means of improved credit score models, financial market trend predictions, and money laundering scheme identification</w:t>
      </w:r>
      <w:r w:rsidR="00070D43">
        <w:t xml:space="preserve"> [5]</w:t>
      </w:r>
      <w:r>
        <w:t>.   By combining contrastive learning, self-supervised techniques, and attention mechanisms, GNNs notice anomalies and risk-predicting in real-time, so improving decision-making procedures.   Since they exhibit higher scalability and adaptability to meet evolving fraud strategies, these models are also a must-have tool in modern financial analytics</w:t>
      </w:r>
      <w:r w:rsidR="00070D43">
        <w:t xml:space="preserve"> [6]</w:t>
      </w:r>
      <w:r w:rsidR="007B577C">
        <w:t>[19</w:t>
      </w:r>
      <w:r>
        <w:t>.</w:t>
      </w:r>
    </w:p>
    <w:p w14:paraId="45ACEC74" w14:textId="77777777" w:rsidR="007203B1" w:rsidRDefault="007203B1" w:rsidP="007203B1">
      <w:pPr>
        <w:pStyle w:val="BodyText"/>
        <w:rPr>
          <w:lang w:val="en-IN"/>
        </w:rPr>
      </w:pPr>
      <w:r>
        <w:t xml:space="preserve">  Analyzing Graph Neural Networks (GNNs) in risk management and financial fraud </w:t>
      </w:r>
      <w:r w:rsidR="001772D6">
        <w:t>prevention</w:t>
      </w:r>
      <w:r>
        <w:t>, this book addresses their fundamental ideas, advantages over more traditional models, and pragmatic applications</w:t>
      </w:r>
      <w:r w:rsidR="00070D43">
        <w:t xml:space="preserve"> [7]</w:t>
      </w:r>
      <w:r>
        <w:t xml:space="preserve">.   By means of a comparative examination of GNN-based fraud </w:t>
      </w:r>
      <w:r w:rsidR="001772D6">
        <w:t>prevention</w:t>
      </w:r>
      <w:r>
        <w:t xml:space="preserve"> techniques evaluated on benchmark datasets, we address problems like scalability, explainability, and adversarial robustness</w:t>
      </w:r>
      <w:r w:rsidR="001772D6">
        <w:t xml:space="preserve"> </w:t>
      </w:r>
      <w:r w:rsidR="001772D6">
        <w:rPr>
          <w:lang w:val="en-IN"/>
        </w:rPr>
        <w:t>with quantum computing</w:t>
      </w:r>
      <w:r>
        <w:t>.   This will assist us to stress how transformational GNNs are in preserving financial ecosystems and enhancing risk control strategies</w:t>
      </w:r>
      <w:r w:rsidR="00070D43">
        <w:t xml:space="preserve"> [8]</w:t>
      </w:r>
      <w:r w:rsidR="007B577C">
        <w:t>[17]</w:t>
      </w:r>
      <w:r>
        <w:t>.</w:t>
      </w:r>
    </w:p>
    <w:p w14:paraId="15F7EE8B" w14:textId="77777777" w:rsidR="009303D9" w:rsidRDefault="00E020CE" w:rsidP="006B6B66">
      <w:pPr>
        <w:pStyle w:val="Heading1"/>
      </w:pPr>
      <w:r>
        <w:t>Related works</w:t>
      </w:r>
    </w:p>
    <w:p w14:paraId="6386FA26" w14:textId="77777777" w:rsidR="00E020CE" w:rsidRPr="00E020CE" w:rsidRDefault="00E020CE" w:rsidP="00E020CE">
      <w:pPr>
        <w:pStyle w:val="BodyText"/>
      </w:pPr>
      <w:r w:rsidRPr="00E020CE">
        <w:t xml:space="preserve">This article provides a Graph Neural Network (GNN)-based fraud </w:t>
      </w:r>
      <w:r w:rsidR="001772D6">
        <w:t>prevention</w:t>
      </w:r>
      <w:r w:rsidRPr="00E020CE">
        <w:t xml:space="preserve"> system enhancing contextual knowledge of fraudulent events. Included into the model </w:t>
      </w:r>
      <w:r>
        <w:t>are context encoding techniques</w:t>
      </w:r>
      <w:r>
        <w:rPr>
          <w:lang w:val="en-IN"/>
        </w:rPr>
        <w:t xml:space="preserve"> </w:t>
      </w:r>
      <w:r w:rsidRPr="00E020CE">
        <w:t xml:space="preserve">where time intervals and out-degree transaction behaviors are encoded into the graph structure. To dynamically modify the importance of different transaction nodes during learning, the authors propose an adaptive aggregation method, hence improving the fraud </w:t>
      </w:r>
      <w:r w:rsidR="001772D6">
        <w:t>prevention</w:t>
      </w:r>
      <w:r w:rsidRPr="00E020CE">
        <w:t xml:space="preserve"> efficiency. This ensures that the model may </w:t>
      </w:r>
      <w:r w:rsidRPr="00E020CE">
        <w:lastRenderedPageBreak/>
        <w:t xml:space="preserve">effectively find latent fraud tendencies that traditional stationary or rule-based machine learning models would overlook. On real-world financial data, the study demonstrates the efficiency of the model by reaching superior accuracy, recall, and F1-score than present GNN-based fraud </w:t>
      </w:r>
      <w:r w:rsidR="001772D6">
        <w:t>prevention</w:t>
      </w:r>
      <w:r w:rsidRPr="00E020CE">
        <w:t xml:space="preserve"> methods. Emphasizing the opportunities of context-aware GNNs in addressing evolving fraud schemes, the article uses adaptive learning methods to find anomalies in banking transactions</w:t>
      </w:r>
      <w:r w:rsidR="00070D43">
        <w:t xml:space="preserve"> [9] </w:t>
      </w:r>
      <w:r w:rsidRPr="00E020CE">
        <w:t>.</w:t>
      </w:r>
    </w:p>
    <w:p w14:paraId="4C3771B9" w14:textId="77777777" w:rsidR="00E020CE" w:rsidRPr="00E020CE" w:rsidRDefault="00E020CE" w:rsidP="00E020CE">
      <w:pPr>
        <w:pStyle w:val="BodyText"/>
      </w:pPr>
      <w:r w:rsidRPr="00E020CE">
        <w:t xml:space="preserve">The combination of graph databases with machine learning techniques to enhance fraud </w:t>
      </w:r>
      <w:r w:rsidR="001772D6">
        <w:t>prevention</w:t>
      </w:r>
      <w:r w:rsidRPr="00E020CE">
        <w:t xml:space="preserve"> in banking is investigated in this work. Combining Graph Neural Networks (GNNs) with Neo4j graph databases suggests a hybrid method to examine transaction trends in real-time</w:t>
      </w:r>
      <w:r w:rsidR="001772D6">
        <w:t xml:space="preserve"> </w:t>
      </w:r>
      <w:r w:rsidR="001772D6">
        <w:rPr>
          <w:lang w:val="en-IN"/>
        </w:rPr>
        <w:t>with quantum computing</w:t>
      </w:r>
      <w:r w:rsidRPr="00E020CE">
        <w:t>. Analyzing the connections among accounts, transaction records, and behavioral deviations helps the model to spot false activity very precisely</w:t>
      </w:r>
      <w:r w:rsidR="007B577C">
        <w:t xml:space="preserve"> [19]</w:t>
      </w:r>
      <w:r w:rsidRPr="00E020CE">
        <w:t>. Better financial network representation made feasible by a graph-based structure reduces false positives and increases fraud classification accuracy by thirty percent</w:t>
      </w:r>
      <w:r w:rsidR="007B577C">
        <w:t xml:space="preserve"> [23]</w:t>
      </w:r>
      <w:r w:rsidRPr="00E020CE">
        <w:t xml:space="preserve">. The scalability of the model is also discussed by the writers, who demonstrate how much graph database structure improves fraud </w:t>
      </w:r>
      <w:r w:rsidR="001772D6">
        <w:t>prevention</w:t>
      </w:r>
      <w:r w:rsidRPr="00E020CE">
        <w:t xml:space="preserve"> system efficiency over conventional tabular-based machine learning methods. Thank you for your work; real financial applications find their origins in graph-powered fraud </w:t>
      </w:r>
      <w:r w:rsidR="001772D6">
        <w:t>prevention</w:t>
      </w:r>
      <w:r w:rsidRPr="00E020CE">
        <w:t xml:space="preserve"> methods</w:t>
      </w:r>
      <w:r w:rsidR="00070D43">
        <w:t xml:space="preserve"> [10]</w:t>
      </w:r>
      <w:r w:rsidR="007B577C">
        <w:t>[22]</w:t>
      </w:r>
      <w:r w:rsidRPr="00E020CE">
        <w:t>.</w:t>
      </w:r>
    </w:p>
    <w:p w14:paraId="0612B1F5" w14:textId="77777777" w:rsidR="00E020CE" w:rsidRPr="00E020CE" w:rsidRDefault="00E020CE" w:rsidP="00E020CE">
      <w:pPr>
        <w:pStyle w:val="BodyText"/>
      </w:pPr>
      <w:r w:rsidRPr="00E020CE">
        <w:t xml:space="preserve">A comprehensive overview of Graph Neural Network (GNN)-based financial fraud </w:t>
      </w:r>
      <w:r w:rsidR="001772D6">
        <w:t>prevention</w:t>
      </w:r>
      <w:r w:rsidRPr="00E020CE">
        <w:t xml:space="preserve"> techniques is given in this review article. Examining their performance in identifying financial fraud over several datasets, the article divides contemporary GNN approaches into Graph Autoencoders, Graph Attention Networks, and Graph Convolutional Networks (GCN)</w:t>
      </w:r>
      <w:r w:rsidR="007B577C">
        <w:t xml:space="preserve"> [18]</w:t>
      </w:r>
      <w:r w:rsidRPr="00E020CE">
        <w:t xml:space="preserve">. Emphasizing the difficulties faced by traditional fraud </w:t>
      </w:r>
      <w:r w:rsidR="001772D6">
        <w:t>prevention</w:t>
      </w:r>
      <w:r w:rsidRPr="00E020CE">
        <w:t xml:space="preserve"> systems, the work addresses how GNNs solve scalability, shifting fraud patterns, and data sparsity by using graph embeddings and message-passing techniques. Furthermore discussed in the research are self-supervised learning methods and how they reduce the reliance on copious of labeled fraud data, so improving GNN-based fraud </w:t>
      </w:r>
      <w:r w:rsidR="001772D6">
        <w:t>prevention</w:t>
      </w:r>
      <w:r w:rsidRPr="00E020CE">
        <w:t xml:space="preserve"> systems</w:t>
      </w:r>
      <w:r w:rsidR="001772D6">
        <w:t xml:space="preserve"> </w:t>
      </w:r>
      <w:r w:rsidR="001772D6">
        <w:rPr>
          <w:lang w:val="en-IN"/>
        </w:rPr>
        <w:t>with quantum computing</w:t>
      </w:r>
      <w:r w:rsidRPr="00E020CE">
        <w:t xml:space="preserve">. Although the authors think GNNs offer a reasonable path for fraud </w:t>
      </w:r>
      <w:r w:rsidR="001772D6">
        <w:t>prevention</w:t>
      </w:r>
      <w:r w:rsidRPr="00E020CE">
        <w:t>, issues including explainability, adversarial attacks, and real-time adaptability call for greater study</w:t>
      </w:r>
      <w:r w:rsidR="00070D43">
        <w:t xml:space="preserve"> [11]</w:t>
      </w:r>
      <w:r w:rsidRPr="00E020CE">
        <w:t>.</w:t>
      </w:r>
    </w:p>
    <w:p w14:paraId="1641BF20" w14:textId="77777777" w:rsidR="00E020CE" w:rsidRPr="00E020CE" w:rsidRDefault="00E020CE" w:rsidP="00E020CE">
      <w:pPr>
        <w:pStyle w:val="BodyText"/>
      </w:pPr>
      <w:r w:rsidRPr="00E020CE">
        <w:t xml:space="preserve">Quantum Graph Neural Networks (QGNNs) are investigated in this work in a fresh method for financial fraud </w:t>
      </w:r>
      <w:r w:rsidR="001772D6">
        <w:t>prevention</w:t>
      </w:r>
      <w:r w:rsidRPr="00E020CE">
        <w:t>. The authors suggest a hybrid quantum-classical model to identify fraudulent behavior in financial networks; quantum computing provides great benefits in managing intricate graph topologies with very rapid processing speed</w:t>
      </w:r>
      <w:r w:rsidR="007B577C">
        <w:t xml:space="preserve"> [20]</w:t>
      </w:r>
      <w:r w:rsidRPr="00E020CE">
        <w:t xml:space="preserve">. In terms of processing speed and fraud </w:t>
      </w:r>
      <w:r w:rsidR="001772D6">
        <w:t>prevention</w:t>
      </w:r>
      <w:r w:rsidRPr="00E020CE">
        <w:t xml:space="preserve"> accuracy QGNNs outperform conventional GNNs especially in view of large-scale transaction graphs. By recording higher-order linkages between transaction nodes, the quantum-enhanced method lets one lower false positives and increase fraud </w:t>
      </w:r>
      <w:r w:rsidR="001772D6">
        <w:t>prevention</w:t>
      </w:r>
      <w:r w:rsidRPr="00E020CE">
        <w:t xml:space="preserve"> rates. Since it opens the path for including quantum computing methods into systems of financial fraud </w:t>
      </w:r>
      <w:r w:rsidR="001772D6">
        <w:t>prevention</w:t>
      </w:r>
      <w:r w:rsidRPr="00E020CE">
        <w:t>, this work highlights how revolutionary QGNNs are for next uses in financial security</w:t>
      </w:r>
      <w:r w:rsidR="00070D43">
        <w:t xml:space="preserve"> [12]</w:t>
      </w:r>
      <w:r w:rsidR="007B577C">
        <w:t>[21]</w:t>
      </w:r>
      <w:r w:rsidRPr="00E020CE">
        <w:t>.</w:t>
      </w:r>
    </w:p>
    <w:p w14:paraId="734DEE29" w14:textId="77777777" w:rsidR="00E020CE" w:rsidRPr="00E020CE" w:rsidRDefault="00E020CE" w:rsidP="00E020CE">
      <w:pPr>
        <w:pStyle w:val="BodyText"/>
      </w:pPr>
      <w:r w:rsidRPr="00E020CE">
        <w:t>This comprehensive article delves further on graph neural networks (GNNs) an</w:t>
      </w:r>
      <w:r>
        <w:t>d their applications in finance</w:t>
      </w:r>
      <w:r>
        <w:rPr>
          <w:lang w:val="en-IN"/>
        </w:rPr>
        <w:t xml:space="preserve"> </w:t>
      </w:r>
      <w:r w:rsidRPr="00E020CE">
        <w:t xml:space="preserve">including fraud </w:t>
      </w:r>
      <w:r w:rsidR="001772D6">
        <w:t>prevention</w:t>
      </w:r>
      <w:r w:rsidRPr="00E020CE">
        <w:t>, risk manage</w:t>
      </w:r>
      <w:r>
        <w:t>ment, and financial forecasting</w:t>
      </w:r>
      <w:r>
        <w:rPr>
          <w:lang w:val="en-IN"/>
        </w:rPr>
        <w:t xml:space="preserve"> </w:t>
      </w:r>
      <w:r w:rsidRPr="00E020CE">
        <w:t xml:space="preserve">as discussed here. The authors examine GNN-based analysis of transaction networks, credit rating, stock market fluctuations, and money laundering systems. Together with their special advantages in financial uses, the research also covers </w:t>
      </w:r>
      <w:proofErr w:type="spellStart"/>
      <w:r w:rsidRPr="00E020CE">
        <w:t>GraphSAGE</w:t>
      </w:r>
      <w:proofErr w:type="spellEnd"/>
      <w:r w:rsidRPr="00E020CE">
        <w:t>, Graph Convolutional Networks (GCNs), and Graph Attention Networks (GATs). One of the primary contributions this survey offers on practical problems including scalability, explainability, adversarial robustness, and interpretability of graph-based financial models is Emphasizing the need of efficient GNN architectures able to run in real-time financial environments, the paper finishes with outlining likely future directions of research</w:t>
      </w:r>
      <w:r w:rsidR="00070D43">
        <w:t xml:space="preserve"> [13]</w:t>
      </w:r>
      <w:r w:rsidR="007B577C">
        <w:t>[24]</w:t>
      </w:r>
      <w:r w:rsidRPr="00E020CE">
        <w:t>.</w:t>
      </w:r>
    </w:p>
    <w:p w14:paraId="0FB69C4D" w14:textId="77777777" w:rsidR="009303D9" w:rsidRPr="00BF15BA" w:rsidRDefault="00BF15BA" w:rsidP="00BF15BA">
      <w:pPr>
        <w:pStyle w:val="BodyText"/>
        <w:rPr>
          <w:lang w:val="en-IN"/>
        </w:rPr>
      </w:pPr>
      <w:r w:rsidRPr="00BF15BA">
        <w:t xml:space="preserve">These most recent studies highlight Graph Neural Networks' (GNNs') growing relevance in fraud </w:t>
      </w:r>
      <w:r w:rsidR="001772D6">
        <w:t>prevention</w:t>
      </w:r>
      <w:r w:rsidRPr="00BF15BA">
        <w:t xml:space="preserve"> and risk management. From context-aware fraud </w:t>
      </w:r>
      <w:r w:rsidR="001772D6">
        <w:t>prevention</w:t>
      </w:r>
      <w:r w:rsidRPr="00BF15BA">
        <w:t xml:space="preserve"> models to quantum-enhanced GNNs and graph database integrations, researchers are always refining GNN-based approaches to detect fraudulent behavior with increased accuracy and efficiency</w:t>
      </w:r>
      <w:r w:rsidR="007B577C">
        <w:t xml:space="preserve"> [15]</w:t>
      </w:r>
      <w:r w:rsidRPr="00BF15BA">
        <w:t>. Future research in this field should focus on addressing difficulties such real-time adaptability, explainability, and adversarial resilience to enhance the pragmatic implementation of GNN models in financial security systems</w:t>
      </w:r>
      <w:r w:rsidR="001772D6">
        <w:t xml:space="preserve"> </w:t>
      </w:r>
      <w:r w:rsidR="001772D6">
        <w:rPr>
          <w:lang w:val="en-IN"/>
        </w:rPr>
        <w:t>with quantum computing</w:t>
      </w:r>
      <w:r w:rsidR="007B577C">
        <w:rPr>
          <w:lang w:val="en-IN"/>
        </w:rPr>
        <w:t xml:space="preserve"> [16]</w:t>
      </w:r>
      <w:r w:rsidRPr="00BF15BA">
        <w:t>.</w:t>
      </w:r>
    </w:p>
    <w:p w14:paraId="6B96DDC2" w14:textId="77777777" w:rsidR="009303D9" w:rsidRDefault="005E3343" w:rsidP="006B6B66">
      <w:pPr>
        <w:pStyle w:val="Heading1"/>
      </w:pPr>
      <w:r>
        <w:t>proposed methodology</w:t>
      </w:r>
    </w:p>
    <w:p w14:paraId="15C646A0" w14:textId="77777777" w:rsidR="009303D9" w:rsidRDefault="0053293C" w:rsidP="00ED0149">
      <w:pPr>
        <w:pStyle w:val="Heading2"/>
      </w:pPr>
      <w:r>
        <w:t>Problem Definition and Research Scope</w:t>
      </w:r>
    </w:p>
    <w:p w14:paraId="7290385F" w14:textId="77777777" w:rsidR="0053293C" w:rsidRDefault="007812F3" w:rsidP="007812F3">
      <w:pPr>
        <w:jc w:val="both"/>
      </w:pPr>
      <w:r w:rsidRPr="002E2315">
        <w:t xml:space="preserve">The proposed </w:t>
      </w:r>
      <w:proofErr w:type="spellStart"/>
      <w:r w:rsidRPr="002E2315">
        <w:t>GraphFinGuard</w:t>
      </w:r>
      <w:proofErr w:type="spellEnd"/>
      <w:r w:rsidRPr="002E2315">
        <w:t xml:space="preserve"> framework uses Graph Neural Networks (GNNs) targeting fraud </w:t>
      </w:r>
      <w:r w:rsidR="001772D6">
        <w:t>prevention</w:t>
      </w:r>
      <w:r w:rsidRPr="002E2315">
        <w:t xml:space="preserve"> and risk management</w:t>
      </w:r>
      <w:r>
        <w:t xml:space="preserve"> to </w:t>
      </w:r>
      <w:r w:rsidR="0053293C" w:rsidRPr="0053293C">
        <w:t xml:space="preserve">Changing cyber threats are making criminal activities in banking and FinTech, such as money laundering, credit card fraud, and identity theft, more and more sophisticated.   Often finding it difficult to fit to new fraudulent patterns, conventional fraud </w:t>
      </w:r>
      <w:r w:rsidR="001772D6">
        <w:t>prevention</w:t>
      </w:r>
      <w:r w:rsidR="0053293C" w:rsidRPr="0053293C">
        <w:t xml:space="preserve"> methods based on rule-based systems and statistical models.   Graph Neural Networks (GNNs) provide a new viewpoint to enhance fraud </w:t>
      </w:r>
      <w:r w:rsidR="001772D6">
        <w:t>prevention</w:t>
      </w:r>
      <w:r w:rsidR="0053293C" w:rsidRPr="0053293C">
        <w:t xml:space="preserve"> and risk assessment by means of relational structures in financial transactions</w:t>
      </w:r>
      <w:r w:rsidR="001772D6">
        <w:t xml:space="preserve"> </w:t>
      </w:r>
      <w:r w:rsidR="001772D6">
        <w:rPr>
          <w:lang w:val="en-IN"/>
        </w:rPr>
        <w:t>with quantum computing</w:t>
      </w:r>
      <w:r w:rsidR="0053293C" w:rsidRPr="0053293C">
        <w:t xml:space="preserve">.   This work offers a GNN-based fraud </w:t>
      </w:r>
      <w:r w:rsidR="001772D6">
        <w:t>prevention</w:t>
      </w:r>
      <w:r w:rsidR="0053293C" w:rsidRPr="0053293C">
        <w:t xml:space="preserve"> tool that identifies unusual patterns by merging various financial transaction data into a graph structure.   The proposed system stresses three key areas: Banking Fraud </w:t>
      </w:r>
      <w:r w:rsidR="001772D6">
        <w:t>Prevention</w:t>
      </w:r>
      <w:r w:rsidR="0053293C" w:rsidRPr="0053293C">
        <w:t xml:space="preserve">, which aims to identify dubious transactions and fraudulent accounts; FinTech Risk Management, which identifies growing financial risks in digital payments; and Financial Forecasting, where GNNs are applied to predict market anomalies and assess fraud-related risks.   Graph-based deep learning is used in this system to improve the accuracy, adaptability, and efficiency of fraud </w:t>
      </w:r>
      <w:r w:rsidR="001772D6">
        <w:t>prevention</w:t>
      </w:r>
      <w:r w:rsidR="0053293C" w:rsidRPr="0053293C">
        <w:t xml:space="preserve"> in the financial sector.</w:t>
      </w:r>
    </w:p>
    <w:p w14:paraId="21CF82F5" w14:textId="77777777" w:rsidR="007812F3" w:rsidRPr="007812F3" w:rsidRDefault="007812F3" w:rsidP="007812F3"/>
    <w:p w14:paraId="30DFC0F4" w14:textId="77777777" w:rsidR="00122D7A" w:rsidRPr="00122D7A" w:rsidRDefault="00122D7A" w:rsidP="0053293C">
      <w:pPr>
        <w:pStyle w:val="BodyText"/>
        <w:rPr>
          <w:lang w:val="en-IN"/>
        </w:rPr>
      </w:pPr>
      <w:r>
        <w:rPr>
          <w:noProof/>
        </w:rPr>
        <w:drawing>
          <wp:inline distT="0" distB="0" distL="0" distR="0" wp14:anchorId="360461EA" wp14:editId="612D200D">
            <wp:extent cx="3085624" cy="14192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con(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9910" cy="1421196"/>
                    </a:xfrm>
                    <a:prstGeom prst="rect">
                      <a:avLst/>
                    </a:prstGeom>
                  </pic:spPr>
                </pic:pic>
              </a:graphicData>
            </a:graphic>
          </wp:inline>
        </w:drawing>
      </w:r>
    </w:p>
    <w:p w14:paraId="12FA2337" w14:textId="77777777" w:rsidR="007812F3" w:rsidRPr="007812F3" w:rsidRDefault="007812F3" w:rsidP="007812F3">
      <w:pPr>
        <w:pStyle w:val="figurecaption"/>
      </w:pPr>
      <w:r w:rsidRPr="007812F3">
        <w:rPr>
          <w:iCs/>
        </w:rPr>
        <w:lastRenderedPageBreak/>
        <w:t xml:space="preserve">The proposed GraphFinGuard framework uses Graph Neural Networks (GNNs) targeting fraud </w:t>
      </w:r>
      <w:r w:rsidR="001772D6">
        <w:rPr>
          <w:iCs/>
        </w:rPr>
        <w:t>prevention</w:t>
      </w:r>
    </w:p>
    <w:p w14:paraId="2125AEE7" w14:textId="77777777" w:rsidR="007812F3" w:rsidRPr="007812F3" w:rsidRDefault="007812F3" w:rsidP="007812F3">
      <w:pPr>
        <w:pStyle w:val="BodyText"/>
      </w:pPr>
      <w:r w:rsidRPr="007812F3">
        <w:t xml:space="preserve">Handling financial transactions from banks, FinTech businesses, and blockchain networks, the GraphFinGuard system captures essential data such timestamps, amounts, and transaction types. Arranged into a graph, this data reveals connections such fund transfers and account ownership on edges and entities such accounts, transactions, and merchants on nodes. The GNN processing layer's fraud </w:t>
      </w:r>
      <w:r w:rsidR="001772D6">
        <w:t>prevention</w:t>
      </w:r>
      <w:r w:rsidRPr="007812F3">
        <w:t xml:space="preserve"> is enhanced via semi-supervised learning (training on known fraud cases), contrastive learning (distinguishing between genuine and fraudulent transactions), and adversarial learning (making the system resilient to cyber assaults). The technology assigns risk scores to dubious transactions; real-time fraud alerts go to financial institutions. Blocking fraudulent transactions in the decision &amp; action layer and alerting security staff for further investigation guarantees, finally, a robust fraud </w:t>
      </w:r>
      <w:r w:rsidR="001772D6">
        <w:t>prevention</w:t>
      </w:r>
      <w:r w:rsidRPr="007812F3">
        <w:t xml:space="preserve"> and risk management system</w:t>
      </w:r>
      <w:r w:rsidR="001772D6">
        <w:t xml:space="preserve"> </w:t>
      </w:r>
      <w:r w:rsidR="001772D6">
        <w:rPr>
          <w:lang w:val="en-IN"/>
        </w:rPr>
        <w:t>with quantum computing</w:t>
      </w:r>
      <w:r w:rsidRPr="007812F3">
        <w:t xml:space="preserve">. </w:t>
      </w:r>
    </w:p>
    <w:p w14:paraId="3DB3970E" w14:textId="77777777" w:rsidR="009303D9" w:rsidRDefault="0053293C" w:rsidP="00ED0149">
      <w:pPr>
        <w:pStyle w:val="Heading2"/>
      </w:pPr>
      <w:r>
        <w:t>Graph-Based Representation of Financial Data</w:t>
      </w:r>
    </w:p>
    <w:p w14:paraId="2DB6C456" w14:textId="77777777" w:rsidR="0053293C" w:rsidRPr="0053293C" w:rsidRDefault="0053293C" w:rsidP="0053293C">
      <w:pPr>
        <w:pStyle w:val="BodyText"/>
      </w:pPr>
      <w:r w:rsidRPr="0053293C">
        <w:t xml:space="preserve">If Graph Neural Networks (GNNs) are to be used for fraud </w:t>
      </w:r>
      <w:r w:rsidR="001772D6">
        <w:t>prevention</w:t>
      </w:r>
      <w:r w:rsidRPr="0053293C">
        <w:t xml:space="preserve">, financial transactions must be displayed as graphs with nodes representing entities like bank accounts, customers, and transactions and edges showing financial relationships including fund transfers, account ownership, and merchant interactions.   Edge weights also indicate significant transactional traits including amount, frequency, and risk scores, thereby enabling a more complete investigation of fraudulent actions.   A multi-relational graph providing a dynamic and complete depiction of financial transactions will be created using transaction records from banks, FinTech systems, and blockchain networks.   Continuously updated to include new transactions in real time, this graph will support adaptive fraud </w:t>
      </w:r>
      <w:r w:rsidR="001772D6">
        <w:t>prevention</w:t>
      </w:r>
      <w:r w:rsidRPr="0053293C">
        <w:t xml:space="preserve"> capabilities changing with new financial risks</w:t>
      </w:r>
      <w:r w:rsidR="001772D6">
        <w:t xml:space="preserve"> </w:t>
      </w:r>
      <w:r w:rsidR="001772D6">
        <w:rPr>
          <w:lang w:val="en-IN"/>
        </w:rPr>
        <w:t>with quantum computing</w:t>
      </w:r>
      <w:r w:rsidRPr="0053293C">
        <w:t>.</w:t>
      </w:r>
    </w:p>
    <w:p w14:paraId="5796DF52" w14:textId="77777777" w:rsidR="00073396" w:rsidRPr="00073396" w:rsidRDefault="00073396" w:rsidP="00073396">
      <w:pPr>
        <w:pStyle w:val="Heading2"/>
        <w:tabs>
          <w:tab w:val="clear" w:pos="360"/>
          <w:tab w:val="num" w:pos="288"/>
        </w:tabs>
      </w:pPr>
      <w:r>
        <w:t xml:space="preserve">GNN-Based Fraud </w:t>
      </w:r>
      <w:r w:rsidR="001772D6">
        <w:t>Prevention</w:t>
      </w:r>
      <w:r>
        <w:t xml:space="preserve"> Model</w:t>
      </w:r>
    </w:p>
    <w:p w14:paraId="520242F3" w14:textId="77777777" w:rsidR="00073396" w:rsidRDefault="00073396" w:rsidP="00073396">
      <w:pPr>
        <w:pStyle w:val="BodyText"/>
        <w:rPr>
          <w:lang w:val="en-IN"/>
        </w:rPr>
      </w:pPr>
      <w:r w:rsidRPr="00073396">
        <w:t xml:space="preserve">Should Graph Neural Networks (GNNs) be applied for fraud </w:t>
      </w:r>
      <w:r w:rsidR="001772D6">
        <w:t>prevention</w:t>
      </w:r>
      <w:r w:rsidRPr="00073396">
        <w:t>, financial transactions have to be shown as graphs with nodes representing entities like bank accounts, customers, and transactions and edges showing financial relationships including fund transfers, account ownership, and merchant interactions</w:t>
      </w:r>
      <w:r w:rsidR="001772D6">
        <w:t xml:space="preserve"> </w:t>
      </w:r>
      <w:r w:rsidR="001772D6">
        <w:rPr>
          <w:lang w:val="en-IN"/>
        </w:rPr>
        <w:t>with quantum computing</w:t>
      </w:r>
      <w:r w:rsidRPr="00073396">
        <w:t xml:space="preserve">. Edge weights additionally show notable transactional characteristics including amount, frequency, and risk scores, thereby allowing a more thorough analysis of fraudulent activities. Transaction records from banks, FinTech systems, and blockchain networks will be used to build a multi-relational graph offering a dynamic and full picture of financial transactions. Continuously updated to include new transactions in real time, this graph will enable adaptive fraud </w:t>
      </w:r>
      <w:r w:rsidR="001772D6">
        <w:t>prevention</w:t>
      </w:r>
      <w:r w:rsidRPr="00073396">
        <w:t xml:space="preserve"> skills evolving with new financial risks.</w:t>
      </w:r>
    </w:p>
    <w:p w14:paraId="3BCF4F47" w14:textId="77777777" w:rsidR="00BE1274" w:rsidRDefault="00BE1274" w:rsidP="00BE1274">
      <w:pPr>
        <w:pStyle w:val="BodyText"/>
        <w:rPr>
          <w:lang w:val="en-IN"/>
        </w:rPr>
      </w:pPr>
      <w:r>
        <w:t>To</w:t>
      </w:r>
      <w:r w:rsidRPr="00BE1274">
        <w:t xml:space="preserve"> derive the following derivative equations for semi-supervised learning, contrastive learning, and adversarial learning using Graph Neural Networks (GNNs) in order to officially develop the Training and Learning Mechanisms for the suggested </w:t>
      </w:r>
      <w:proofErr w:type="spellStart"/>
      <w:r w:rsidRPr="00BE1274">
        <w:t>GraphFinGuard</w:t>
      </w:r>
      <w:proofErr w:type="spellEnd"/>
      <w:r w:rsidRPr="00BE1274">
        <w:t xml:space="preserve"> architecture. These equations serve to accomplish the objective of systematizing the framework. The framework is meant to take use of these different training and learning strategies</w:t>
      </w:r>
      <w:r w:rsidR="001772D6">
        <w:t xml:space="preserve"> </w:t>
      </w:r>
      <w:r w:rsidR="001772D6">
        <w:rPr>
          <w:lang w:val="en-IN"/>
        </w:rPr>
        <w:t>with quantum computing</w:t>
      </w:r>
      <w:r w:rsidRPr="00BE1274">
        <w:t>.</w:t>
      </w:r>
    </w:p>
    <w:p w14:paraId="1B2118F5" w14:textId="77777777" w:rsidR="002E2315" w:rsidRDefault="00BE1274" w:rsidP="002E2315">
      <w:pPr>
        <w:pStyle w:val="Heading3"/>
        <w:ind w:firstLine="288"/>
      </w:pPr>
      <w:r w:rsidRPr="00E842FA">
        <w:t>Development of Semi-Supervised Learning</w:t>
      </w:r>
      <w:r w:rsidR="002E2315">
        <w:t xml:space="preserve"> </w:t>
      </w:r>
    </w:p>
    <w:p w14:paraId="5FC73164" w14:textId="77777777" w:rsidR="00E842FA" w:rsidRDefault="00BE1274" w:rsidP="002E2315">
      <w:pPr>
        <w:ind w:firstLine="288"/>
        <w:jc w:val="both"/>
      </w:pPr>
      <w:r w:rsidRPr="00E842FA">
        <w:t>Given the infrequency of fraud occurrences, a semi-supervised loss function combining supervised and unsupervised learning components is used.</w:t>
      </w:r>
      <w:r w:rsidRPr="00E842FA">
        <w:br/>
      </w:r>
      <w:r w:rsidR="00E842FA">
        <w:t>Graph-Based Loss Function for Semi-Supervised Learning</w:t>
      </w:r>
      <w:r w:rsidR="00E842FA">
        <w:br/>
        <w:t xml:space="preserve">Let </w:t>
      </w:r>
      <m:oMath>
        <m:r>
          <m:rPr>
            <m:sty m:val="p"/>
          </m:rPr>
          <w:rPr>
            <w:rFonts w:ascii="Cambria Math" w:hAnsi="Cambria Math"/>
          </w:rPr>
          <m:t>G-(V,E)</m:t>
        </m:r>
      </m:oMath>
      <w:r w:rsidR="00E842FA">
        <w:t xml:space="preserve"> represent the financial transaction graph with nodes </w:t>
      </w:r>
      <m:oMath>
        <m:r>
          <m:rPr>
            <m:sty m:val="p"/>
          </m:rPr>
          <w:rPr>
            <w:rFonts w:ascii="Cambria Math" w:hAnsi="Cambria Math"/>
          </w:rPr>
          <m:t>V</m:t>
        </m:r>
      </m:oMath>
      <w:r w:rsidR="00E842FA">
        <w:t xml:space="preserve"> (e.g., accounts, transactions) and edges </w:t>
      </w:r>
      <m:oMath>
        <m:r>
          <m:rPr>
            <m:sty m:val="p"/>
          </m:rPr>
          <w:rPr>
            <w:rFonts w:ascii="Cambria Math" w:hAnsi="Cambria Math"/>
          </w:rPr>
          <m:t>E</m:t>
        </m:r>
      </m:oMath>
      <w:r w:rsidR="00E842FA">
        <w:t xml:space="preserve"> (e.g, transaction relationships). The GNN model learns a representation </w:t>
      </w:r>
      <m:oMath>
        <m:sSub>
          <m:sSubPr>
            <m:ctrlPr>
              <w:rPr>
                <w:rFonts w:ascii="Cambria Math" w:hAnsi="Cambria Math"/>
              </w:rPr>
            </m:ctrlPr>
          </m:sSubPr>
          <m:e>
            <m:r>
              <m:rPr>
                <m:sty m:val="p"/>
              </m:rPr>
              <w:rPr>
                <w:rFonts w:ascii="Cambria Math" w:hAnsi="Cambria Math"/>
              </w:rPr>
              <m:t>h</m:t>
            </m:r>
          </m:e>
          <m:sub>
            <m:r>
              <m:rPr>
                <m:sty m:val="p"/>
              </m:rPr>
              <w:rPr>
                <w:rFonts w:ascii="Cambria Math" w:hAnsi="Cambria Math"/>
              </w:rPr>
              <m:t>v</m:t>
            </m:r>
          </m:sub>
        </m:sSub>
      </m:oMath>
      <w:r w:rsidR="00E842FA">
        <w:t xml:space="preserve"> for each node </w:t>
      </w:r>
      <m:oMath>
        <m:r>
          <m:rPr>
            <m:sty m:val="p"/>
          </m:rPr>
          <w:rPr>
            <w:rFonts w:ascii="Cambria Math" w:hAnsi="Cambria Math"/>
          </w:rPr>
          <m:t>v</m:t>
        </m:r>
      </m:oMath>
      <w:r w:rsidR="00E842FA">
        <w:t xml:space="preserve"> in the graph.</w:t>
      </w:r>
    </w:p>
    <w:p w14:paraId="77BEA09E" w14:textId="77777777" w:rsidR="00E842FA" w:rsidRDefault="00E842FA" w:rsidP="002E2315">
      <w:pPr>
        <w:jc w:val="both"/>
      </w:pPr>
      <w:r>
        <w:t xml:space="preserve">The total loss function </w:t>
      </w:r>
      <m:oMath>
        <m:sSub>
          <m:sSubPr>
            <m:ctrlPr>
              <w:rPr>
                <w:rFonts w:ascii="Cambria Math" w:hAnsi="Cambria Math"/>
              </w:rPr>
            </m:ctrlPr>
          </m:sSubPr>
          <m:e>
            <m:r>
              <m:rPr>
                <m:scr m:val="script"/>
                <m:sty m:val="p"/>
              </m:rPr>
              <w:rPr>
                <w:rFonts w:ascii="Cambria Math" w:hAnsi="Cambria Math"/>
              </w:rPr>
              <m:t>L</m:t>
            </m:r>
          </m:e>
          <m:sub>
            <m:r>
              <m:rPr>
                <m:sty m:val="p"/>
              </m:rPr>
              <w:rPr>
                <w:rFonts w:ascii="Cambria Math" w:hAnsi="Cambria Math"/>
              </w:rPr>
              <m:t>SSL</m:t>
            </m:r>
          </m:sub>
        </m:sSub>
      </m:oMath>
      <w:r w:rsidR="002E2315">
        <w:t xml:space="preserve"> is defined as in </w:t>
      </w:r>
      <w:proofErr w:type="spellStart"/>
      <w:r w:rsidR="002E2315">
        <w:t>eqn</w:t>
      </w:r>
      <w:proofErr w:type="spellEnd"/>
      <w:r w:rsidR="002E2315">
        <w:t>(1),</w:t>
      </w:r>
    </w:p>
    <w:p w14:paraId="6724BEB0" w14:textId="77777777" w:rsidR="00E842FA" w:rsidRDefault="00000000" w:rsidP="002E2315">
      <w:pPr>
        <w:jc w:val="both"/>
      </w:pPr>
      <m:oMath>
        <m:sSub>
          <m:sSubPr>
            <m:ctrlPr>
              <w:rPr>
                <w:rFonts w:ascii="Cambria Math" w:hAnsi="Cambria Math"/>
              </w:rPr>
            </m:ctrlPr>
          </m:sSubPr>
          <m:e>
            <m:r>
              <m:rPr>
                <m:scr m:val="script"/>
                <m:sty m:val="p"/>
              </m:rPr>
              <w:rPr>
                <w:rFonts w:ascii="Cambria Math" w:hAnsi="Cambria Math"/>
              </w:rPr>
              <m:t>L</m:t>
            </m:r>
          </m:e>
          <m:sub>
            <m:r>
              <m:rPr>
                <m:sty m:val="p"/>
              </m:rPr>
              <w:rPr>
                <w:rFonts w:ascii="Cambria Math" w:hAnsi="Cambria Math"/>
              </w:rPr>
              <m:t>SSL</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λ</m:t>
            </m:r>
          </m:e>
          <m:sub>
            <m:r>
              <m:rPr>
                <m:sty m:val="p"/>
              </m:rPr>
              <w:rPr>
                <w:rFonts w:ascii="Cambria Math" w:hAnsi="Cambria Math"/>
              </w:rPr>
              <m:t>1</m:t>
            </m:r>
          </m:sub>
        </m:sSub>
        <m:sSub>
          <m:sSubPr>
            <m:ctrlPr>
              <w:rPr>
                <w:rFonts w:ascii="Cambria Math" w:hAnsi="Cambria Math"/>
              </w:rPr>
            </m:ctrlPr>
          </m:sSubPr>
          <m:e>
            <m:r>
              <m:rPr>
                <m:scr m:val="script"/>
                <m:sty m:val="p"/>
              </m:rPr>
              <w:rPr>
                <w:rFonts w:ascii="Cambria Math" w:hAnsi="Cambria Math"/>
              </w:rPr>
              <m:t>L</m:t>
            </m:r>
          </m:e>
          <m:sub>
            <m:r>
              <m:rPr>
                <m:scr m:val="script"/>
                <m:sty m:val="p"/>
              </m:rPr>
              <w:rPr>
                <w:rFonts w:ascii="Cambria Math" w:hAnsi="Cambria Math"/>
              </w:rPr>
              <m:t>sup </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λ</m:t>
            </m:r>
          </m:e>
          <m:sub>
            <m:r>
              <m:rPr>
                <m:sty m:val="p"/>
              </m:rPr>
              <w:rPr>
                <w:rFonts w:ascii="Cambria Math" w:hAnsi="Cambria Math"/>
              </w:rPr>
              <m:t>2</m:t>
            </m:r>
          </m:sub>
        </m:sSub>
        <m:sSub>
          <m:sSubPr>
            <m:ctrlPr>
              <w:rPr>
                <w:rFonts w:ascii="Cambria Math" w:hAnsi="Cambria Math"/>
              </w:rPr>
            </m:ctrlPr>
          </m:sSubPr>
          <m:e>
            <m:r>
              <m:rPr>
                <m:scr m:val="script"/>
                <m:sty m:val="p"/>
              </m:rPr>
              <w:rPr>
                <w:rFonts w:ascii="Cambria Math" w:hAnsi="Cambria Math"/>
              </w:rPr>
              <m:t>L</m:t>
            </m:r>
          </m:e>
          <m:sub>
            <m:r>
              <m:rPr>
                <m:scr m:val="script"/>
                <m:sty m:val="p"/>
              </m:rPr>
              <w:rPr>
                <w:rFonts w:ascii="Cambria Math" w:hAnsi="Cambria Math"/>
              </w:rPr>
              <m:t>unsup </m:t>
            </m:r>
          </m:sub>
        </m:sSub>
      </m:oMath>
      <w:r w:rsidR="002E2315">
        <w:t xml:space="preserve">                                              (1)</w:t>
      </w:r>
    </w:p>
    <w:p w14:paraId="07B4585B" w14:textId="77777777" w:rsidR="00E842FA" w:rsidRDefault="002E2315" w:rsidP="002E2315">
      <w:pPr>
        <w:jc w:val="both"/>
      </w:pPr>
      <w:r>
        <w:t xml:space="preserve">Where in </w:t>
      </w:r>
      <w:proofErr w:type="spellStart"/>
      <w:r>
        <w:t>eqn</w:t>
      </w:r>
      <w:proofErr w:type="spellEnd"/>
      <w:r>
        <w:t>(1),</w:t>
      </w:r>
    </w:p>
    <w:p w14:paraId="2CAE5C8C" w14:textId="77777777" w:rsidR="00E842FA" w:rsidRDefault="00000000" w:rsidP="002E2315">
      <w:pPr>
        <w:jc w:val="both"/>
      </w:pPr>
      <m:oMath>
        <m:sSub>
          <m:sSubPr>
            <m:ctrlPr>
              <w:rPr>
                <w:rFonts w:ascii="Cambria Math" w:hAnsi="Cambria Math"/>
              </w:rPr>
            </m:ctrlPr>
          </m:sSubPr>
          <m:e>
            <m:r>
              <m:rPr>
                <m:scr m:val="script"/>
                <m:sty m:val="p"/>
              </m:rPr>
              <w:rPr>
                <w:rFonts w:ascii="Cambria Math" w:hAnsi="Cambria Math"/>
              </w:rPr>
              <m:t>L</m:t>
            </m:r>
          </m:e>
          <m:sub>
            <m:r>
              <m:rPr>
                <m:sty m:val="p"/>
              </m:rPr>
              <w:rPr>
                <w:rFonts w:ascii="Cambria Math" w:hAnsi="Cambria Math"/>
              </w:rPr>
              <m:t>sup</m:t>
            </m:r>
          </m:sub>
        </m:sSub>
      </m:oMath>
      <w:r w:rsidR="00E842FA">
        <w:t xml:space="preserve"> is the supervised loss using a small labeled fraud dataset.</w:t>
      </w:r>
    </w:p>
    <w:p w14:paraId="38213742" w14:textId="77777777" w:rsidR="00E842FA" w:rsidRDefault="00000000" w:rsidP="002E2315">
      <w:pPr>
        <w:jc w:val="both"/>
      </w:pPr>
      <m:oMath>
        <m:sSub>
          <m:sSubPr>
            <m:ctrlPr>
              <w:rPr>
                <w:rFonts w:ascii="Cambria Math" w:hAnsi="Cambria Math"/>
              </w:rPr>
            </m:ctrlPr>
          </m:sSubPr>
          <m:e>
            <m:r>
              <m:rPr>
                <m:scr m:val="script"/>
                <m:sty m:val="p"/>
              </m:rPr>
              <w:rPr>
                <w:rFonts w:ascii="Cambria Math" w:hAnsi="Cambria Math"/>
              </w:rPr>
              <m:t>L</m:t>
            </m:r>
          </m:e>
          <m:sub>
            <m:r>
              <m:rPr>
                <m:scr m:val="script"/>
                <m:sty m:val="p"/>
              </m:rPr>
              <w:rPr>
                <w:rFonts w:ascii="Cambria Math" w:hAnsi="Cambria Math"/>
              </w:rPr>
              <m:t>unsup </m:t>
            </m:r>
          </m:sub>
        </m:sSub>
      </m:oMath>
      <w:r w:rsidR="00E842FA">
        <w:t xml:space="preserve"> is the unsupervised loss leveraging the graph structure to detect anomalies.</w:t>
      </w:r>
    </w:p>
    <w:p w14:paraId="6D51B4FE" w14:textId="77777777" w:rsidR="00E842FA" w:rsidRDefault="00000000" w:rsidP="002E2315">
      <w:pPr>
        <w:jc w:val="both"/>
      </w:pPr>
      <m:oMath>
        <m:sSub>
          <m:sSubPr>
            <m:ctrlPr>
              <w:rPr>
                <w:rFonts w:ascii="Cambria Math" w:hAnsi="Cambria Math"/>
              </w:rPr>
            </m:ctrlPr>
          </m:sSubPr>
          <m:e>
            <m:r>
              <m:rPr>
                <m:sty m:val="p"/>
              </m:rPr>
              <w:rPr>
                <w:rFonts w:ascii="Cambria Math" w:hAnsi="Cambria Math"/>
              </w:rPr>
              <m:t>λ</m:t>
            </m:r>
          </m:e>
          <m:sub>
            <m:r>
              <m:rPr>
                <m:sty m:val="p"/>
              </m:rPr>
              <w:rPr>
                <w:rFonts w:ascii="Cambria Math" w:hAnsi="Cambria Math"/>
              </w:rPr>
              <m:t>1</m:t>
            </m:r>
          </m:sub>
        </m:sSub>
      </m:oMath>
      <w:r w:rsidR="00E842FA">
        <w:t xml:space="preserve"> and </w:t>
      </w:r>
      <m:oMath>
        <m:sSub>
          <m:sSubPr>
            <m:ctrlPr>
              <w:rPr>
                <w:rFonts w:ascii="Cambria Math" w:hAnsi="Cambria Math"/>
              </w:rPr>
            </m:ctrlPr>
          </m:sSubPr>
          <m:e>
            <m:r>
              <m:rPr>
                <m:sty m:val="p"/>
              </m:rPr>
              <w:rPr>
                <w:rFonts w:ascii="Cambria Math" w:hAnsi="Cambria Math"/>
              </w:rPr>
              <m:t>λ</m:t>
            </m:r>
          </m:e>
          <m:sub>
            <m:r>
              <m:rPr>
                <m:sty m:val="p"/>
              </m:rPr>
              <w:rPr>
                <w:rFonts w:ascii="Cambria Math" w:hAnsi="Cambria Math"/>
              </w:rPr>
              <m:t>2</m:t>
            </m:r>
          </m:sub>
        </m:sSub>
      </m:oMath>
      <w:r w:rsidR="00E842FA">
        <w:t xml:space="preserve"> are weighting parameters.</w:t>
      </w:r>
    </w:p>
    <w:p w14:paraId="72996231" w14:textId="77777777" w:rsidR="00E842FA" w:rsidRDefault="00E842FA" w:rsidP="002E2315">
      <w:pPr>
        <w:jc w:val="both"/>
      </w:pPr>
      <w:r>
        <w:t>For supervised learning, we use Cross-Entropy Loss for fraud classification:</w:t>
      </w:r>
    </w:p>
    <w:p w14:paraId="0158DDA0" w14:textId="77777777" w:rsidR="00E842FA" w:rsidRDefault="00000000" w:rsidP="002E2315">
      <w:pPr>
        <w:jc w:val="both"/>
      </w:pPr>
      <m:oMath>
        <m:sSub>
          <m:sSubPr>
            <m:ctrlPr>
              <w:rPr>
                <w:rFonts w:ascii="Cambria Math" w:hAnsi="Cambria Math"/>
              </w:rPr>
            </m:ctrlPr>
          </m:sSubPr>
          <m:e>
            <m:r>
              <m:rPr>
                <m:scr m:val="script"/>
                <m:sty m:val="p"/>
              </m:rPr>
              <w:rPr>
                <w:rFonts w:ascii="Cambria Math" w:hAnsi="Cambria Math"/>
              </w:rPr>
              <m:t>L</m:t>
            </m:r>
          </m:e>
          <m:sub>
            <m:r>
              <m:rPr>
                <m:scr m:val="script"/>
                <m:sty m:val="p"/>
              </m:rPr>
              <w:rPr>
                <w:rFonts w:ascii="Cambria Math" w:hAnsi="Cambria Math"/>
              </w:rPr>
              <m:t>sup </m:t>
            </m:r>
          </m:sub>
        </m:sSub>
        <m:r>
          <m:rPr>
            <m:sty m:val="p"/>
          </m:rPr>
          <w:rPr>
            <w:rFonts w:ascii="Cambria Math" w:hAnsi="Cambria Math"/>
          </w:rPr>
          <m:t>=-</m:t>
        </m:r>
        <m:nary>
          <m:naryPr>
            <m:chr m:val="∑"/>
            <m:limLoc m:val="undOvr"/>
            <m:grow m:val="1"/>
            <m:supHide m:val="1"/>
            <m:ctrlPr>
              <w:rPr>
                <w:rFonts w:ascii="Cambria Math" w:hAnsi="Cambria Math"/>
              </w:rPr>
            </m:ctrlPr>
          </m:naryPr>
          <m:sub>
            <m:r>
              <m:rPr>
                <m:sty m:val="p"/>
              </m:rPr>
              <w:rPr>
                <w:rFonts w:ascii="Cambria Math" w:hAnsi="Cambria Math"/>
              </w:rPr>
              <m:t>v∈</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iosist </m:t>
                </m:r>
              </m:sub>
            </m:sSub>
          </m:sub>
          <m:sup/>
          <m:e>
            <m:r>
              <m:rPr>
                <m:sty m:val="p"/>
              </m:rPr>
              <w:rPr>
                <w:rFonts w:ascii="Cambria Math" w:hAnsi="Cambria Math"/>
              </w:rPr>
              <m:t> </m:t>
            </m:r>
          </m:e>
        </m:nary>
        <m:sSub>
          <m:sSubPr>
            <m:ctrlPr>
              <w:rPr>
                <w:rFonts w:ascii="Cambria Math" w:hAnsi="Cambria Math"/>
              </w:rPr>
            </m:ctrlPr>
          </m:sSubPr>
          <m:e>
            <m:r>
              <m:rPr>
                <m:sty m:val="p"/>
              </m:rPr>
              <w:rPr>
                <w:rFonts w:ascii="Cambria Math" w:hAnsi="Cambria Math"/>
              </w:rPr>
              <m:t>y</m:t>
            </m:r>
          </m:e>
          <m:sub>
            <m:r>
              <m:rPr>
                <m:sty m:val="p"/>
              </m:rPr>
              <w:rPr>
                <w:rFonts w:ascii="Cambria Math" w:hAnsi="Cambria Math"/>
              </w:rPr>
              <m:t>v</m:t>
            </m:r>
          </m:sub>
        </m:sSub>
        <m:r>
          <m:rPr>
            <m:sty m:val="p"/>
          </m:rPr>
          <w:rPr>
            <w:rFonts w:ascii="Cambria Math" w:hAnsi="Cambria Math"/>
          </w:rPr>
          <m:t>log⁡f</m:t>
        </m:r>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v</m:t>
                </m:r>
              </m:sub>
            </m:sSub>
          </m:e>
        </m:d>
      </m:oMath>
      <w:r w:rsidR="002E2315">
        <w:t xml:space="preserve">                                      (2)</w:t>
      </w:r>
    </w:p>
    <w:p w14:paraId="493B0549" w14:textId="77777777" w:rsidR="00E842FA" w:rsidRDefault="00E842FA" w:rsidP="002E2315">
      <w:pPr>
        <w:jc w:val="both"/>
      </w:pPr>
      <w:r>
        <w:t>whe</w:t>
      </w:r>
      <w:r w:rsidR="002E2315">
        <w:t>re</w:t>
      </w:r>
      <w:r w:rsidR="002E2315" w:rsidRPr="002E2315">
        <w:t xml:space="preserve"> </w:t>
      </w:r>
      <w:proofErr w:type="spellStart"/>
      <w:r w:rsidR="002E2315">
        <w:t>eqn</w:t>
      </w:r>
      <w:proofErr w:type="spellEnd"/>
      <w:r w:rsidR="002E2315">
        <w:t>(2),</w:t>
      </w:r>
    </w:p>
    <w:p w14:paraId="7846AA44" w14:textId="77777777" w:rsidR="00E842FA" w:rsidRDefault="00000000" w:rsidP="002E2315">
      <w:pPr>
        <w:jc w:val="both"/>
      </w:pP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v</m:t>
            </m:r>
          </m:sub>
        </m:sSub>
      </m:oMath>
      <w:r w:rsidR="00E842FA">
        <w:t xml:space="preserve"> is the ground truth fraud label ( 1 for fraud, 0 for normal).</w:t>
      </w:r>
    </w:p>
    <w:p w14:paraId="49FEFBD2" w14:textId="77777777" w:rsidR="00E842FA" w:rsidRDefault="00E842FA" w:rsidP="002E2315">
      <w:pPr>
        <w:jc w:val="both"/>
      </w:pPr>
      <m:oMath>
        <m:r>
          <m:rPr>
            <m:sty m:val="p"/>
          </m:rPr>
          <w:rPr>
            <w:rFonts w:ascii="Cambria Math" w:hAnsi="Cambria Math"/>
          </w:rPr>
          <m:t>f</m:t>
        </m:r>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v</m:t>
                </m:r>
              </m:sub>
            </m:sSub>
          </m:e>
        </m:d>
      </m:oMath>
      <w:r>
        <w:t xml:space="preserve"> is the fraud prediction probability from the GNN model.</w:t>
      </w:r>
    </w:p>
    <w:p w14:paraId="560F90B6" w14:textId="77777777" w:rsidR="00E842FA" w:rsidRDefault="00E842FA" w:rsidP="002E2315">
      <w:pPr>
        <w:jc w:val="both"/>
      </w:pPr>
      <w:r>
        <w:t>For unsupervised learning, Graph Laplacian Regularization is used to capture fraudulent transaction similarities:</w:t>
      </w:r>
    </w:p>
    <w:p w14:paraId="2E2F85C3" w14:textId="77777777" w:rsidR="00E842FA" w:rsidRDefault="00000000" w:rsidP="002E2315">
      <w:pPr>
        <w:jc w:val="both"/>
      </w:pPr>
      <m:oMath>
        <m:sSub>
          <m:sSubPr>
            <m:ctrlPr>
              <w:rPr>
                <w:rFonts w:ascii="Cambria Math" w:hAnsi="Cambria Math"/>
              </w:rPr>
            </m:ctrlPr>
          </m:sSubPr>
          <m:e>
            <m:r>
              <m:rPr>
                <m:scr m:val="script"/>
                <m:sty m:val="p"/>
              </m:rPr>
              <w:rPr>
                <w:rFonts w:ascii="Cambria Math" w:hAnsi="Cambria Math"/>
              </w:rPr>
              <m:t>L</m:t>
            </m:r>
          </m:e>
          <m:sub>
            <m:r>
              <m:rPr>
                <m:scr m:val="script"/>
                <m:sty m:val="p"/>
              </m:rPr>
              <w:rPr>
                <w:rFonts w:ascii="Cambria Math" w:hAnsi="Cambria Math"/>
              </w:rPr>
              <m:t>unsup </m:t>
            </m:r>
          </m:sub>
        </m:sSub>
        <m:r>
          <m:rPr>
            <m:sty m:val="p"/>
          </m:rPr>
          <w:rPr>
            <w:rFonts w:ascii="Cambria Math" w:hAnsi="Cambria Math"/>
          </w:rPr>
          <m:t>=</m:t>
        </m:r>
        <m:nary>
          <m:naryPr>
            <m:chr m:val="∑"/>
            <m:limLoc m:val="undOvr"/>
            <m:grow m:val="1"/>
            <m:supHide m:val="1"/>
            <m:ctrlPr>
              <w:rPr>
                <w:rFonts w:ascii="Cambria Math" w:hAnsi="Cambria Math"/>
              </w:rPr>
            </m:ctrlPr>
          </m:naryPr>
          <m: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j</m:t>
                    </m:r>
                  </m:sub>
                </m:sSub>
              </m:e>
            </m:d>
            <m:r>
              <m:rPr>
                <m:sty m:val="p"/>
              </m:rPr>
              <w:rPr>
                <w:rFonts w:ascii="Cambria Math" w:hAnsi="Cambria Math"/>
              </w:rPr>
              <m:t>∈E</m:t>
            </m:r>
          </m:sub>
          <m:sup/>
          <m:e>
            <m:r>
              <m:rPr>
                <m:sty m:val="p"/>
              </m:rPr>
              <w:rPr>
                <w:rFonts w:ascii="Cambria Math" w:hAnsi="Cambria Math"/>
              </w:rPr>
              <m:t> </m:t>
            </m:r>
          </m:e>
        </m:nary>
        <m:sSub>
          <m:sSubPr>
            <m:ctrlPr>
              <w:rPr>
                <w:rFonts w:ascii="Cambria Math" w:hAnsi="Cambria Math"/>
              </w:rPr>
            </m:ctrlPr>
          </m:sSubPr>
          <m:e>
            <m:r>
              <m:rPr>
                <m:sty m:val="p"/>
              </m:rPr>
              <w:rPr>
                <w:rFonts w:ascii="Cambria Math" w:hAnsi="Cambria Math"/>
              </w:rPr>
              <m:t>w</m:t>
            </m:r>
          </m:e>
          <m:sub>
            <m:r>
              <m:rPr>
                <m:sty m:val="p"/>
              </m:rPr>
              <w:rPr>
                <w:rFonts w:ascii="Cambria Math" w:hAnsi="Cambria Math"/>
              </w:rPr>
              <m:t>ij</m:t>
            </m:r>
          </m:sub>
        </m:sSub>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sSub>
                      <m:sSubPr>
                        <m:ctrlPr>
                          <w:rPr>
                            <w:rFonts w:ascii="Cambria Math" w:hAnsi="Cambria Math"/>
                          </w:rPr>
                        </m:ctrlPr>
                      </m:sSubPr>
                      <m:e>
                        <m:r>
                          <m:rPr>
                            <m:sty m:val="p"/>
                          </m:rPr>
                          <w:rPr>
                            <w:rFonts w:ascii="Cambria Math" w:hAnsi="Cambria Math"/>
                          </w:rPr>
                          <m:t>v</m:t>
                        </m:r>
                      </m:e>
                      <m:sub>
                        <m:r>
                          <m:rPr>
                            <m:sty m:val="p"/>
                          </m:rPr>
                          <w:rPr>
                            <w:rFonts w:ascii="Cambria Math" w:hAnsi="Cambria Math"/>
                          </w:rPr>
                          <m:t>i</m:t>
                        </m:r>
                      </m:sub>
                    </m:sSub>
                  </m:sub>
                </m:sSub>
                <m:r>
                  <m:rPr>
                    <m:sty m:val="p"/>
                  </m:rPr>
                  <w:rPr>
                    <w:rFonts w:ascii="Cambria Math" w:hAnsi="Cambria Math"/>
                  </w:rPr>
                  <m:t>-</m:t>
                </m:r>
                <m:sSub>
                  <m:sSubPr>
                    <m:ctrlPr>
                      <w:rPr>
                        <w:rFonts w:ascii="Cambria Math" w:hAnsi="Cambria Math"/>
                      </w:rPr>
                    </m:ctrlPr>
                  </m:sSubPr>
                  <m:e>
                    <m:r>
                      <m:rPr>
                        <m:sty m:val="p"/>
                      </m:rPr>
                      <w:rPr>
                        <w:rFonts w:ascii="Cambria Math" w:hAnsi="Cambria Math"/>
                      </w:rPr>
                      <m:t>h</m:t>
                    </m:r>
                  </m:e>
                  <m:sub>
                    <m:sSub>
                      <m:sSubPr>
                        <m:ctrlPr>
                          <w:rPr>
                            <w:rFonts w:ascii="Cambria Math" w:hAnsi="Cambria Math"/>
                          </w:rPr>
                        </m:ctrlPr>
                      </m:sSubPr>
                      <m:e>
                        <m:r>
                          <m:rPr>
                            <m:sty m:val="p"/>
                          </m:rPr>
                          <w:rPr>
                            <w:rFonts w:ascii="Cambria Math" w:hAnsi="Cambria Math"/>
                          </w:rPr>
                          <m:t>v</m:t>
                        </m:r>
                      </m:e>
                      <m:sub>
                        <m:r>
                          <m:rPr>
                            <m:sty m:val="p"/>
                          </m:rPr>
                          <w:rPr>
                            <w:rFonts w:ascii="Cambria Math" w:hAnsi="Cambria Math"/>
                          </w:rPr>
                          <m:t>j</m:t>
                        </m:r>
                      </m:sub>
                    </m:sSub>
                  </m:sub>
                </m:sSub>
              </m:e>
            </m:d>
          </m:e>
          <m:sup>
            <m:r>
              <m:rPr>
                <m:sty m:val="p"/>
              </m:rPr>
              <w:rPr>
                <w:rFonts w:ascii="Cambria Math" w:hAnsi="Cambria Math"/>
              </w:rPr>
              <m:t>2</m:t>
            </m:r>
          </m:sup>
        </m:sSup>
      </m:oMath>
      <w:r w:rsidR="002E2315">
        <w:t xml:space="preserve">                            (3)</w:t>
      </w:r>
    </w:p>
    <w:p w14:paraId="702B560A" w14:textId="77777777" w:rsidR="00E842FA" w:rsidRPr="002E2315" w:rsidRDefault="002E2315" w:rsidP="002E2315">
      <w:pPr>
        <w:jc w:val="both"/>
        <w:rPr>
          <w:lang w:val="en-IN"/>
        </w:rPr>
      </w:pPr>
      <w:r>
        <w:t>where</w:t>
      </w:r>
      <w:r w:rsidRPr="002E2315">
        <w:t xml:space="preserve"> </w:t>
      </w:r>
      <w:proofErr w:type="spellStart"/>
      <w:r>
        <w:t>eqn</w:t>
      </w:r>
      <w:proofErr w:type="spellEnd"/>
      <w:r>
        <w:t>(3),</w:t>
      </w:r>
    </w:p>
    <w:p w14:paraId="4990B36B" w14:textId="77777777" w:rsidR="00E842FA" w:rsidRDefault="00000000" w:rsidP="002E2315">
      <w:pPr>
        <w:jc w:val="both"/>
      </w:p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ij</m:t>
            </m:r>
          </m:sub>
        </m:sSub>
      </m:oMath>
      <w:r w:rsidR="00E842FA">
        <w:t xml:space="preserve"> is the edge weight between transactions </w:t>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i</m:t>
            </m:r>
          </m:sub>
        </m:sSub>
      </m:oMath>
      <w:r w:rsidR="00E842FA">
        <w:t xml:space="preserve"> and </w:t>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j</m:t>
            </m:r>
          </m:sub>
        </m:sSub>
      </m:oMath>
      <w:r w:rsidR="00E842FA">
        <w:t>.</w:t>
      </w:r>
    </w:p>
    <w:p w14:paraId="4F3FFE64" w14:textId="77777777" w:rsidR="00E842FA" w:rsidRDefault="00000000" w:rsidP="002E2315">
      <w:pPr>
        <w:jc w:val="both"/>
      </w:pPr>
      <m:oMath>
        <m:sSub>
          <m:sSubPr>
            <m:ctrlPr>
              <w:rPr>
                <w:rFonts w:ascii="Cambria Math" w:hAnsi="Cambria Math"/>
              </w:rPr>
            </m:ctrlPr>
          </m:sSubPr>
          <m:e>
            <m:r>
              <m:rPr>
                <m:sty m:val="p"/>
              </m:rPr>
              <w:rPr>
                <w:rFonts w:ascii="Cambria Math" w:hAnsi="Cambria Math"/>
              </w:rPr>
              <m:t>h</m:t>
            </m:r>
          </m:e>
          <m:sub>
            <m:sSub>
              <m:sSubPr>
                <m:ctrlPr>
                  <w:rPr>
                    <w:rFonts w:ascii="Cambria Math" w:hAnsi="Cambria Math"/>
                  </w:rPr>
                </m:ctrlPr>
              </m:sSubPr>
              <m:e>
                <m:r>
                  <m:rPr>
                    <m:sty m:val="p"/>
                  </m:rPr>
                  <w:rPr>
                    <w:rFonts w:ascii="Cambria Math" w:hAnsi="Cambria Math"/>
                  </w:rPr>
                  <m:t>i</m:t>
                </m:r>
              </m:e>
              <m:sub>
                <m:r>
                  <m:rPr>
                    <m:sty m:val="p"/>
                  </m:rPr>
                  <w:rPr>
                    <w:rFonts w:ascii="Cambria Math" w:hAnsi="Cambria Math"/>
                  </w:rPr>
                  <m:t>i</m:t>
                </m:r>
              </m:sub>
            </m:sSub>
          </m:sub>
        </m:sSub>
      </m:oMath>
      <w:r w:rsidR="00E842FA">
        <w:t xml:space="preserve"> and </w:t>
      </w:r>
      <m:oMath>
        <m:sSub>
          <m:sSubPr>
            <m:ctrlPr>
              <w:rPr>
                <w:rFonts w:ascii="Cambria Math" w:hAnsi="Cambria Math"/>
              </w:rPr>
            </m:ctrlPr>
          </m:sSubPr>
          <m:e>
            <m:r>
              <m:rPr>
                <m:sty m:val="p"/>
              </m:rPr>
              <w:rPr>
                <w:rFonts w:ascii="Cambria Math" w:hAnsi="Cambria Math"/>
              </w:rPr>
              <m:t>h</m:t>
            </m:r>
          </m:e>
          <m:sub>
            <m:sSub>
              <m:sSubPr>
                <m:ctrlPr>
                  <w:rPr>
                    <w:rFonts w:ascii="Cambria Math" w:hAnsi="Cambria Math"/>
                  </w:rPr>
                </m:ctrlPr>
              </m:sSubPr>
              <m:e>
                <m:r>
                  <m:rPr>
                    <m:sty m:val="p"/>
                  </m:rPr>
                  <w:rPr>
                    <w:rFonts w:ascii="Cambria Math" w:hAnsi="Cambria Math"/>
                  </w:rPr>
                  <m:t>v</m:t>
                </m:r>
              </m:e>
              <m:sub>
                <m:r>
                  <m:rPr>
                    <m:sty m:val="p"/>
                  </m:rPr>
                  <w:rPr>
                    <w:rFonts w:ascii="Cambria Math" w:hAnsi="Cambria Math"/>
                  </w:rPr>
                  <m:t>j</m:t>
                </m:r>
              </m:sub>
            </m:sSub>
          </m:sub>
        </m:sSub>
      </m:oMath>
      <w:r w:rsidR="00E842FA">
        <w:t xml:space="preserve"> are the learned node embeddings.</w:t>
      </w:r>
    </w:p>
    <w:p w14:paraId="650F1918" w14:textId="77777777" w:rsidR="00E842FA" w:rsidRDefault="00E842FA" w:rsidP="002E2315">
      <w:pPr>
        <w:pStyle w:val="Heading3"/>
        <w:ind w:firstLine="288"/>
      </w:pPr>
      <w:r>
        <w:t xml:space="preserve">Contrastive Learning for Anomaly </w:t>
      </w:r>
      <w:r w:rsidR="001772D6">
        <w:t>Prevention</w:t>
      </w:r>
    </w:p>
    <w:p w14:paraId="0F429499" w14:textId="77777777" w:rsidR="00E842FA" w:rsidRDefault="00E842FA" w:rsidP="002E2315">
      <w:pPr>
        <w:jc w:val="both"/>
      </w:pPr>
      <w:r>
        <w:t>Contrastive Graph Learning helps differentiate fraudulent transactions from normal ones by maximizing representation differences. The loss function is:</w:t>
      </w:r>
    </w:p>
    <w:p w14:paraId="084B741F" w14:textId="77777777" w:rsidR="00E842FA" w:rsidRDefault="00000000" w:rsidP="002E2315">
      <w:pPr>
        <w:jc w:val="both"/>
      </w:pPr>
      <m:oMath>
        <m:sSub>
          <m:sSubPr>
            <m:ctrlPr>
              <w:rPr>
                <w:rFonts w:ascii="Cambria Math" w:hAnsi="Cambria Math"/>
              </w:rPr>
            </m:ctrlPr>
          </m:sSubPr>
          <m:e>
            <m:r>
              <m:rPr>
                <m:scr m:val="script"/>
                <m:sty m:val="p"/>
              </m:rPr>
              <w:rPr>
                <w:rFonts w:ascii="Cambria Math" w:hAnsi="Cambria Math"/>
              </w:rPr>
              <m:t>L</m:t>
            </m:r>
          </m:e>
          <m:sub>
            <m:r>
              <m:rPr>
                <m:sty m:val="p"/>
              </m:rPr>
              <w:rPr>
                <w:rFonts w:ascii="Cambria Math" w:hAnsi="Cambria Math"/>
              </w:rPr>
              <m:t>CL</m:t>
            </m:r>
          </m:sub>
        </m:sSub>
        <m:r>
          <m:rPr>
            <m:sty m:val="p"/>
          </m:rPr>
          <w:rPr>
            <w:rFonts w:ascii="Cambria Math" w:hAnsi="Cambria Math"/>
          </w:rPr>
          <m:t>=-</m:t>
        </m:r>
        <m:nary>
          <m:naryPr>
            <m:chr m:val="∑"/>
            <m:limLoc m:val="undOvr"/>
            <m:grow m:val="1"/>
            <m:supHide m:val="1"/>
            <m:ctrlPr>
              <w:rPr>
                <w:rFonts w:ascii="Cambria Math" w:hAnsi="Cambria Math"/>
              </w:rPr>
            </m:ctrlPr>
          </m:naryPr>
          <m:sub>
            <m:d>
              <m:dPr>
                <m:ctrlPr>
                  <w:rPr>
                    <w:rFonts w:ascii="Cambria Math" w:hAnsi="Cambria Math"/>
                  </w:rPr>
                </m:ctrlPr>
              </m:d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j</m:t>
                    </m:r>
                  </m:sub>
                </m:sSub>
              </m:e>
            </m:d>
            <m:r>
              <m:rPr>
                <m:sty m:val="p"/>
              </m:rPr>
              <w:rPr>
                <w:rFonts w:ascii="Cambria Math" w:hAnsi="Cambria Math"/>
              </w:rPr>
              <m:t>∈P</m:t>
            </m:r>
          </m:sub>
          <m:sup/>
          <m:e>
            <m:r>
              <m:rPr>
                <m:sty m:val="p"/>
              </m:rPr>
              <w:rPr>
                <w:rFonts w:ascii="Cambria Math" w:hAnsi="Cambria Math"/>
              </w:rPr>
              <m:t> </m:t>
            </m:r>
          </m:e>
        </m:nary>
        <m:r>
          <m:rPr>
            <m:sty m:val="p"/>
          </m:rPr>
          <w:rPr>
            <w:rFonts w:ascii="Cambria Math" w:hAnsi="Cambria Math"/>
          </w:rPr>
          <m:t>log⁡</m:t>
        </m:r>
        <m:f>
          <m:fPr>
            <m:ctrlPr>
              <w:rPr>
                <w:rFonts w:ascii="Cambria Math" w:hAnsi="Cambria Math"/>
              </w:rPr>
            </m:ctrlPr>
          </m:fPr>
          <m:num>
            <m:r>
              <m:rPr>
                <m:sty m:val="p"/>
              </m:rPr>
              <w:rPr>
                <w:rFonts w:ascii="Cambria Math" w:hAnsi="Cambria Math"/>
              </w:rPr>
              <m:t>exp⁡</m:t>
            </m:r>
            <m:d>
              <m:dPr>
                <m:ctrlPr>
                  <w:rPr>
                    <w:rFonts w:ascii="Cambria Math" w:hAnsi="Cambria Math"/>
                  </w:rPr>
                </m:ctrlPr>
              </m:dPr>
              <m:e>
                <m:r>
                  <m:rPr>
                    <m:sty m:val="p"/>
                  </m:rPr>
                  <w:rPr>
                    <w:rFonts w:ascii="Cambria Math" w:hAnsi="Cambria Math"/>
                  </w:rPr>
                  <m:t>sim</m:t>
                </m:r>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sSub>
                          <m:sSubPr>
                            <m:ctrlPr>
                              <w:rPr>
                                <w:rFonts w:ascii="Cambria Math" w:hAnsi="Cambria Math"/>
                              </w:rPr>
                            </m:ctrlPr>
                          </m:sSubPr>
                          <m:e>
                            <m:r>
                              <m:rPr>
                                <m:sty m:val="p"/>
                              </m:rPr>
                              <w:rPr>
                                <w:rFonts w:ascii="Cambria Math" w:hAnsi="Cambria Math"/>
                              </w:rPr>
                              <m:t>v</m:t>
                            </m:r>
                          </m:e>
                          <m:sub>
                            <m:r>
                              <m:rPr>
                                <m:sty m:val="p"/>
                              </m:rPr>
                              <w:rPr>
                                <w:rFonts w:ascii="Cambria Math" w:hAnsi="Cambria Math"/>
                              </w:rPr>
                              <m:t>i</m:t>
                            </m:r>
                          </m:sub>
                        </m:sSub>
                      </m:sub>
                    </m:sSub>
                    <m:r>
                      <m:rPr>
                        <m:sty m:val="p"/>
                      </m:rPr>
                      <w:rPr>
                        <w:rFonts w:ascii="Cambria Math" w:hAnsi="Cambria Math"/>
                      </w:rPr>
                      <m:t>,</m:t>
                    </m:r>
                    <m:sSub>
                      <m:sSubPr>
                        <m:ctrlPr>
                          <w:rPr>
                            <w:rFonts w:ascii="Cambria Math" w:hAnsi="Cambria Math"/>
                          </w:rPr>
                        </m:ctrlPr>
                      </m:sSubPr>
                      <m:e>
                        <m:r>
                          <m:rPr>
                            <m:sty m:val="p"/>
                          </m:rPr>
                          <w:rPr>
                            <w:rFonts w:ascii="Cambria Math" w:hAnsi="Cambria Math"/>
                          </w:rPr>
                          <m:t>h</m:t>
                        </m:r>
                      </m:e>
                      <m:sub>
                        <m:sSub>
                          <m:sSubPr>
                            <m:ctrlPr>
                              <w:rPr>
                                <w:rFonts w:ascii="Cambria Math" w:hAnsi="Cambria Math"/>
                              </w:rPr>
                            </m:ctrlPr>
                          </m:sSubPr>
                          <m:e>
                            <m:r>
                              <m:rPr>
                                <m:sty m:val="p"/>
                              </m:rPr>
                              <w:rPr>
                                <w:rFonts w:ascii="Cambria Math" w:hAnsi="Cambria Math"/>
                              </w:rPr>
                              <m:t>v</m:t>
                            </m:r>
                          </m:e>
                          <m:sub>
                            <m:r>
                              <m:rPr>
                                <m:sty m:val="p"/>
                              </m:rPr>
                              <w:rPr>
                                <w:rFonts w:ascii="Cambria Math" w:hAnsi="Cambria Math"/>
                              </w:rPr>
                              <m:t>j</m:t>
                            </m:r>
                          </m:sub>
                        </m:sSub>
                      </m:sub>
                    </m:sSub>
                  </m:e>
                </m:d>
                <m:r>
                  <m:rPr>
                    <m:sty m:val="p"/>
                  </m:rPr>
                  <w:rPr>
                    <w:rFonts w:ascii="Cambria Math" w:hAnsi="Cambria Math"/>
                  </w:rPr>
                  <m:t>/τ</m:t>
                </m:r>
              </m:e>
            </m:d>
          </m:num>
          <m:den>
            <m:nary>
              <m:naryPr>
                <m:chr m:val="∑"/>
                <m:limLoc m:val="undOvr"/>
                <m:grow m:val="1"/>
                <m:supHide m:val="1"/>
                <m:ctrlPr>
                  <w:rPr>
                    <w:rFonts w:ascii="Cambria Math" w:hAnsi="Cambria Math"/>
                  </w:rPr>
                </m:ctrlPr>
              </m:naryPr>
              <m:sub>
                <m:d>
                  <m:dPr>
                    <m:ctrlPr>
                      <w:rPr>
                        <w:rFonts w:ascii="Cambria Math" w:hAnsi="Cambria Math"/>
                      </w:rPr>
                    </m:ctrlPr>
                  </m:d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k</m:t>
                        </m:r>
                      </m:sub>
                    </m:sSub>
                  </m:e>
                </m:d>
                <m:r>
                  <m:rPr>
                    <m:sty m:val="p"/>
                  </m:rPr>
                  <w:rPr>
                    <w:rFonts w:ascii="Cambria Math" w:hAnsi="Cambria Math"/>
                  </w:rPr>
                  <m:t>∈N</m:t>
                </m:r>
              </m:sub>
              <m:sup/>
              <m:e>
                <m:r>
                  <m:rPr>
                    <m:sty m:val="p"/>
                  </m:rPr>
                  <w:rPr>
                    <w:rFonts w:ascii="Cambria Math" w:hAnsi="Cambria Math"/>
                  </w:rPr>
                  <m:t> </m:t>
                </m:r>
              </m:e>
            </m:nary>
            <m:r>
              <m:rPr>
                <m:sty m:val="p"/>
              </m:rPr>
              <w:rPr>
                <w:rFonts w:ascii="Cambria Math" w:hAnsi="Cambria Math"/>
              </w:rPr>
              <m:t> exp⁡</m:t>
            </m:r>
            <m:d>
              <m:dPr>
                <m:ctrlPr>
                  <w:rPr>
                    <w:rFonts w:ascii="Cambria Math" w:hAnsi="Cambria Math"/>
                  </w:rPr>
                </m:ctrlPr>
              </m:dPr>
              <m:e>
                <m:r>
                  <m:rPr>
                    <m:sty m:val="p"/>
                  </m:rPr>
                  <w:rPr>
                    <w:rFonts w:ascii="Cambria Math" w:hAnsi="Cambria Math"/>
                  </w:rPr>
                  <m:t>sim</m:t>
                </m:r>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i</m:t>
                            </m:r>
                          </m:sub>
                        </m:sSub>
                      </m:sub>
                    </m:sSub>
                    <m:r>
                      <m:rPr>
                        <m:sty m:val="p"/>
                      </m:rPr>
                      <w:rPr>
                        <w:rFonts w:ascii="Cambria Math" w:hAnsi="Cambria Math"/>
                      </w:rPr>
                      <m:t>,</m:t>
                    </m:r>
                    <m:sSub>
                      <m:sSubPr>
                        <m:ctrlPr>
                          <w:rPr>
                            <w:rFonts w:ascii="Cambria Math" w:hAnsi="Cambria Math"/>
                          </w:rPr>
                        </m:ctrlPr>
                      </m:sSubPr>
                      <m:e>
                        <m:r>
                          <m:rPr>
                            <m:sty m:val="p"/>
                          </m:rPr>
                          <w:rPr>
                            <w:rFonts w:ascii="Cambria Math" w:hAnsi="Cambria Math"/>
                          </w:rPr>
                          <m:t>h</m:t>
                        </m:r>
                      </m:e>
                      <m: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k</m:t>
                            </m:r>
                          </m:sub>
                        </m:sSub>
                      </m:sub>
                    </m:sSub>
                  </m:e>
                </m:d>
                <m:r>
                  <m:rPr>
                    <m:sty m:val="p"/>
                  </m:rPr>
                  <w:rPr>
                    <w:rFonts w:ascii="Cambria Math" w:hAnsi="Cambria Math"/>
                  </w:rPr>
                  <m:t>/τ</m:t>
                </m:r>
              </m:e>
            </m:d>
          </m:den>
        </m:f>
      </m:oMath>
      <w:r w:rsidR="002E2315">
        <w:t xml:space="preserve">            (4)</w:t>
      </w:r>
    </w:p>
    <w:p w14:paraId="51B28820" w14:textId="77777777" w:rsidR="00E842FA" w:rsidRDefault="002E2315" w:rsidP="002E2315">
      <w:pPr>
        <w:jc w:val="both"/>
      </w:pPr>
      <w:r>
        <w:t>where</w:t>
      </w:r>
      <w:r w:rsidRPr="002E2315">
        <w:t xml:space="preserve"> </w:t>
      </w:r>
      <w:proofErr w:type="spellStart"/>
      <w:r>
        <w:t>eqn</w:t>
      </w:r>
      <w:proofErr w:type="spellEnd"/>
      <w:r>
        <w:t>(4),</w:t>
      </w:r>
    </w:p>
    <w:p w14:paraId="491D1CAD" w14:textId="77777777" w:rsidR="00E842FA" w:rsidRDefault="00E842FA" w:rsidP="002E2315">
      <w:pPr>
        <w:numPr>
          <w:ilvl w:val="0"/>
          <w:numId w:val="32"/>
        </w:numPr>
        <w:spacing w:line="240" w:lineRule="atLeast"/>
        <w:jc w:val="both"/>
      </w:pPr>
      <m:oMath>
        <m:r>
          <w:rPr>
            <w:rFonts w:ascii="Cambria Math" w:hAnsi="Cambria Math"/>
          </w:rPr>
          <m:t>P</m:t>
        </m:r>
      </m:oMath>
      <w:r>
        <w:t xml:space="preserve"> represents pairs of similar (fraudulent) transactions.</w:t>
      </w:r>
    </w:p>
    <w:p w14:paraId="7CE1E5A5" w14:textId="77777777" w:rsidR="00E842FA" w:rsidRDefault="00E842FA" w:rsidP="002E2315">
      <w:pPr>
        <w:numPr>
          <w:ilvl w:val="0"/>
          <w:numId w:val="32"/>
        </w:numPr>
        <w:spacing w:line="240" w:lineRule="atLeast"/>
        <w:jc w:val="both"/>
      </w:pPr>
      <m:oMath>
        <m:r>
          <w:rPr>
            <w:rFonts w:ascii="Cambria Math" w:hAnsi="Cambria Math"/>
          </w:rPr>
          <m:t>N</m:t>
        </m:r>
      </m:oMath>
      <w:r>
        <w:t xml:space="preserve"> represents pairs of dissimilar transactions.</w:t>
      </w:r>
    </w:p>
    <w:p w14:paraId="0133F21E" w14:textId="77777777" w:rsidR="00E842FA" w:rsidRDefault="00E842FA" w:rsidP="002E2315">
      <w:pPr>
        <w:numPr>
          <w:ilvl w:val="0"/>
          <w:numId w:val="32"/>
        </w:numPr>
        <w:spacing w:line="240" w:lineRule="atLeast"/>
        <w:jc w:val="both"/>
      </w:pPr>
      <m:oMath>
        <m:r>
          <m:rPr>
            <m:sty m:val="p"/>
          </m:rPr>
          <w:rPr>
            <w:rFonts w:ascii="Cambria Math" w:hAnsi="Cambria Math"/>
          </w:rPr>
          <m:t>sim</m:t>
        </m:r>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rPr>
                  <m:t>h</m:t>
                </m:r>
              </m:e>
              <m:sub>
                <m:sSub>
                  <m:sSubPr>
                    <m:ctrlPr>
                      <w:rPr>
                        <w:rFonts w:ascii="Cambria Math" w:hAnsi="Cambria Math"/>
                        <w:sz w:val="22"/>
                        <w:szCs w:val="22"/>
                      </w:rPr>
                    </m:ctrlPr>
                  </m:sSubPr>
                  <m:e>
                    <m:r>
                      <w:rPr>
                        <w:rFonts w:ascii="Cambria Math" w:hAnsi="Cambria Math"/>
                      </w:rPr>
                      <m:t>v</m:t>
                    </m:r>
                  </m:e>
                  <m:sub>
                    <m:r>
                      <w:rPr>
                        <w:rFonts w:ascii="Cambria Math" w:hAnsi="Cambria Math"/>
                      </w:rPr>
                      <m:t>i</m:t>
                    </m:r>
                  </m:sub>
                </m:sSub>
              </m:sub>
            </m:sSub>
            <m:r>
              <m:rPr>
                <m:sty m:val="p"/>
              </m:rPr>
              <w:rPr>
                <w:rFonts w:ascii="Cambria Math" w:hAnsi="Cambria Math"/>
              </w:rPr>
              <m:t>,</m:t>
            </m:r>
            <m:sSub>
              <m:sSubPr>
                <m:ctrlPr>
                  <w:rPr>
                    <w:rFonts w:ascii="Cambria Math" w:hAnsi="Cambria Math"/>
                    <w:sz w:val="22"/>
                    <w:szCs w:val="22"/>
                  </w:rPr>
                </m:ctrlPr>
              </m:sSubPr>
              <m:e>
                <m:r>
                  <w:rPr>
                    <w:rFonts w:ascii="Cambria Math" w:hAnsi="Cambria Math"/>
                  </w:rPr>
                  <m:t>h</m:t>
                </m:r>
              </m:e>
              <m:sub>
                <m:sSub>
                  <m:sSubPr>
                    <m:ctrlPr>
                      <w:rPr>
                        <w:rFonts w:ascii="Cambria Math" w:hAnsi="Cambria Math"/>
                        <w:sz w:val="22"/>
                        <w:szCs w:val="22"/>
                      </w:rPr>
                    </m:ctrlPr>
                  </m:sSubPr>
                  <m:e>
                    <m:r>
                      <w:rPr>
                        <w:rFonts w:ascii="Cambria Math" w:hAnsi="Cambria Math"/>
                      </w:rPr>
                      <m:t>v</m:t>
                    </m:r>
                  </m:e>
                  <m:sub>
                    <m:r>
                      <w:rPr>
                        <w:rFonts w:ascii="Cambria Math" w:hAnsi="Cambria Math"/>
                      </w:rPr>
                      <m:t>j</m:t>
                    </m:r>
                  </m:sub>
                </m:sSub>
              </m:sub>
            </m:sSub>
          </m:e>
        </m:d>
      </m:oMath>
      <w:r>
        <w:t xml:space="preserve"> is a similarity measure (e.g., cosine similarity).</w:t>
      </w:r>
    </w:p>
    <w:p w14:paraId="40DC1016" w14:textId="77777777" w:rsidR="00E842FA" w:rsidRDefault="00E842FA" w:rsidP="002E2315">
      <w:pPr>
        <w:numPr>
          <w:ilvl w:val="0"/>
          <w:numId w:val="32"/>
        </w:numPr>
        <w:spacing w:line="240" w:lineRule="atLeast"/>
        <w:jc w:val="both"/>
      </w:pPr>
      <m:oMath>
        <m:r>
          <w:rPr>
            <w:rFonts w:ascii="Cambria Math" w:hAnsi="Cambria Math"/>
          </w:rPr>
          <m:t>τ</m:t>
        </m:r>
      </m:oMath>
      <w:r>
        <w:t xml:space="preserve"> is a temperature scaling parameter.</w:t>
      </w:r>
    </w:p>
    <w:p w14:paraId="5561F5C2" w14:textId="77777777" w:rsidR="00E842FA" w:rsidRPr="002E2315" w:rsidRDefault="00E842FA" w:rsidP="002E2315">
      <w:pPr>
        <w:pStyle w:val="Heading3"/>
        <w:ind w:firstLine="288"/>
      </w:pPr>
      <w:r w:rsidRPr="002E2315">
        <w:t>Adversarial Learning for Robustness</w:t>
      </w:r>
    </w:p>
    <w:p w14:paraId="2A1DE9A5" w14:textId="77777777" w:rsidR="00E842FA" w:rsidRDefault="00E842FA" w:rsidP="002E2315">
      <w:pPr>
        <w:jc w:val="both"/>
      </w:pPr>
      <w:r>
        <w:t>To defend against adversarial attacks, adversarial perturbations are added to node features, ensuring model robustness. The adversarial attack is formulated as:</w:t>
      </w:r>
    </w:p>
    <w:p w14:paraId="5899346F" w14:textId="77777777" w:rsidR="00E842FA" w:rsidRDefault="00000000" w:rsidP="002E2315">
      <w:pPr>
        <w:jc w:val="both"/>
      </w:pPr>
      <m:oMath>
        <m:sSubSup>
          <m:sSubSupPr>
            <m:ctrlPr>
              <w:rPr>
                <w:rFonts w:ascii="Cambria Math" w:hAnsi="Cambria Math"/>
                <w:sz w:val="22"/>
                <w:szCs w:val="22"/>
              </w:rPr>
            </m:ctrlPr>
          </m:sSubSupPr>
          <m:e>
            <m:r>
              <w:rPr>
                <w:rFonts w:ascii="Cambria Math" w:hAnsi="Cambria Math"/>
              </w:rPr>
              <m:t>h</m:t>
            </m:r>
          </m:e>
          <m:sub>
            <m:r>
              <w:rPr>
                <w:rFonts w:ascii="Cambria Math" w:hAnsi="Cambria Math"/>
              </w:rPr>
              <m:t>v</m:t>
            </m:r>
          </m:sub>
          <m:sup>
            <m:r>
              <w:rPr>
                <w:rFonts w:ascii="Cambria Math" w:hAnsi="Cambria Math"/>
              </w:rPr>
              <m:t>'</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h</m:t>
            </m:r>
          </m:e>
          <m:sub>
            <m:r>
              <w:rPr>
                <w:rFonts w:ascii="Cambria Math" w:hAnsi="Cambria Math"/>
              </w:rPr>
              <m:t>v</m:t>
            </m:r>
          </m:sub>
        </m:sSub>
        <m:r>
          <m:rPr>
            <m:sty m:val="p"/>
          </m:rPr>
          <w:rPr>
            <w:rFonts w:ascii="Cambria Math" w:hAnsi="Cambria Math"/>
          </w:rPr>
          <m:t>+</m:t>
        </m:r>
        <m:r>
          <w:rPr>
            <w:rFonts w:ascii="Cambria Math" w:hAnsi="Cambria Math"/>
          </w:rPr>
          <m:t>ϵ</m:t>
        </m:r>
        <m:r>
          <m:rPr>
            <m:sty m:val="p"/>
          </m:rPr>
          <w:rPr>
            <w:rFonts w:ascii="Cambria Math" w:hAnsi="Cambria Math"/>
          </w:rPr>
          <m:t>⋅sign</m:t>
        </m:r>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rPr>
                  <m:t>∇</m:t>
                </m:r>
              </m:e>
              <m:sub>
                <m:sSub>
                  <m:sSubPr>
                    <m:ctrlPr>
                      <w:rPr>
                        <w:rFonts w:ascii="Cambria Math" w:hAnsi="Cambria Math"/>
                        <w:sz w:val="22"/>
                        <w:szCs w:val="22"/>
                      </w:rPr>
                    </m:ctrlPr>
                  </m:sSubPr>
                  <m:e>
                    <m:r>
                      <w:rPr>
                        <w:rFonts w:ascii="Cambria Math" w:hAnsi="Cambria Math"/>
                      </w:rPr>
                      <m:t>h</m:t>
                    </m:r>
                  </m:e>
                  <m:sub>
                    <m:r>
                      <w:rPr>
                        <w:rFonts w:ascii="Cambria Math" w:hAnsi="Cambria Math"/>
                      </w:rPr>
                      <m:t>v</m:t>
                    </m:r>
                  </m:sub>
                </m:sSub>
              </m:sub>
            </m:sSub>
            <m:sSub>
              <m:sSubPr>
                <m:ctrlPr>
                  <w:rPr>
                    <w:rFonts w:ascii="Cambria Math" w:hAnsi="Cambria Math"/>
                    <w:sz w:val="22"/>
                    <w:szCs w:val="22"/>
                  </w:rPr>
                </m:ctrlPr>
              </m:sSubPr>
              <m:e>
                <m:r>
                  <m:rPr>
                    <m:scr m:val="script"/>
                  </m:rPr>
                  <w:rPr>
                    <w:rFonts w:ascii="Cambria Math" w:hAnsi="Cambria Math"/>
                  </w:rPr>
                  <m:t>L</m:t>
                </m:r>
              </m:e>
              <m:sub>
                <m:r>
                  <w:rPr>
                    <w:rFonts w:ascii="Cambria Math" w:hAnsi="Cambria Math"/>
                  </w:rPr>
                  <m:t>SSL</m:t>
                </m:r>
              </m:sub>
            </m:sSub>
          </m:e>
        </m:d>
      </m:oMath>
      <w:r w:rsidR="002E2315">
        <w:rPr>
          <w:sz w:val="22"/>
          <w:szCs w:val="22"/>
        </w:rPr>
        <w:t xml:space="preserve">                                        </w:t>
      </w:r>
      <w:r w:rsidR="002E2315" w:rsidRPr="002E2315">
        <w:rPr>
          <w:szCs w:val="22"/>
        </w:rPr>
        <w:t xml:space="preserve"> (5)    </w:t>
      </w:r>
      <w:r w:rsidR="002E2315">
        <w:rPr>
          <w:sz w:val="22"/>
          <w:szCs w:val="22"/>
        </w:rPr>
        <w:t xml:space="preserve">                                </w:t>
      </w:r>
    </w:p>
    <w:p w14:paraId="087D69D5" w14:textId="77777777" w:rsidR="00E842FA" w:rsidRDefault="002E2315" w:rsidP="002E2315">
      <w:pPr>
        <w:jc w:val="both"/>
      </w:pPr>
      <w:r>
        <w:t>where</w:t>
      </w:r>
      <w:r w:rsidRPr="002E2315">
        <w:t xml:space="preserve"> </w:t>
      </w:r>
      <w:proofErr w:type="spellStart"/>
      <w:r>
        <w:t>eqn</w:t>
      </w:r>
      <w:proofErr w:type="spellEnd"/>
      <w:r>
        <w:t>(5),</w:t>
      </w:r>
    </w:p>
    <w:p w14:paraId="4E51CC3F" w14:textId="77777777" w:rsidR="00E842FA" w:rsidRDefault="00000000" w:rsidP="002E2315">
      <w:pPr>
        <w:numPr>
          <w:ilvl w:val="0"/>
          <w:numId w:val="34"/>
        </w:numPr>
        <w:spacing w:line="240" w:lineRule="atLeast"/>
        <w:jc w:val="both"/>
      </w:pPr>
      <m:oMath>
        <m:sSubSup>
          <m:sSubSupPr>
            <m:ctrlPr>
              <w:rPr>
                <w:rFonts w:ascii="Cambria Math" w:hAnsi="Cambria Math"/>
                <w:sz w:val="22"/>
                <w:szCs w:val="22"/>
              </w:rPr>
            </m:ctrlPr>
          </m:sSubSupPr>
          <m:e>
            <m:r>
              <w:rPr>
                <w:rFonts w:ascii="Cambria Math" w:hAnsi="Cambria Math"/>
              </w:rPr>
              <m:t>h</m:t>
            </m:r>
          </m:e>
          <m:sub>
            <m:r>
              <w:rPr>
                <w:rFonts w:ascii="Cambria Math" w:hAnsi="Cambria Math"/>
              </w:rPr>
              <m:t>v</m:t>
            </m:r>
          </m:sub>
          <m:sup>
            <m:r>
              <w:rPr>
                <w:rFonts w:ascii="Cambria Math" w:hAnsi="Cambria Math"/>
              </w:rPr>
              <m:t>'</m:t>
            </m:r>
          </m:sup>
        </m:sSubSup>
      </m:oMath>
      <w:r w:rsidR="00E842FA">
        <w:t xml:space="preserve"> is the perturbed node embedding.</w:t>
      </w:r>
    </w:p>
    <w:p w14:paraId="33156BBF" w14:textId="77777777" w:rsidR="00E842FA" w:rsidRDefault="00E842FA" w:rsidP="002E2315">
      <w:pPr>
        <w:numPr>
          <w:ilvl w:val="0"/>
          <w:numId w:val="34"/>
        </w:numPr>
        <w:spacing w:line="240" w:lineRule="atLeast"/>
        <w:jc w:val="both"/>
      </w:pPr>
      <m:oMath>
        <m:r>
          <w:rPr>
            <w:rFonts w:ascii="Cambria Math" w:hAnsi="Cambria Math"/>
          </w:rPr>
          <m:t>ϵ</m:t>
        </m:r>
      </m:oMath>
      <w:r>
        <w:t xml:space="preserve"> is a small perturbation factor.</w:t>
      </w:r>
    </w:p>
    <w:p w14:paraId="57D35694" w14:textId="77777777" w:rsidR="00E842FA" w:rsidRDefault="00000000" w:rsidP="002E2315">
      <w:pPr>
        <w:numPr>
          <w:ilvl w:val="0"/>
          <w:numId w:val="34"/>
        </w:numPr>
        <w:spacing w:line="240" w:lineRule="atLeast"/>
        <w:jc w:val="both"/>
      </w:pPr>
      <m:oMath>
        <m:sSub>
          <m:sSubPr>
            <m:ctrlPr>
              <w:rPr>
                <w:rFonts w:ascii="Cambria Math" w:hAnsi="Cambria Math"/>
                <w:sz w:val="22"/>
                <w:szCs w:val="22"/>
              </w:rPr>
            </m:ctrlPr>
          </m:sSubPr>
          <m:e>
            <m:r>
              <m:rPr>
                <m:sty m:val="p"/>
              </m:rPr>
              <w:rPr>
                <w:rFonts w:ascii="Cambria Math" w:hAnsi="Cambria Math"/>
              </w:rPr>
              <m:t>∇</m:t>
            </m:r>
          </m:e>
          <m:sub>
            <m:sSub>
              <m:sSubPr>
                <m:ctrlPr>
                  <w:rPr>
                    <w:rFonts w:ascii="Cambria Math" w:hAnsi="Cambria Math"/>
                    <w:sz w:val="22"/>
                    <w:szCs w:val="22"/>
                  </w:rPr>
                </m:ctrlPr>
              </m:sSubPr>
              <m:e>
                <m:r>
                  <w:rPr>
                    <w:rFonts w:ascii="Cambria Math" w:hAnsi="Cambria Math"/>
                  </w:rPr>
                  <m:t>h</m:t>
                </m:r>
              </m:e>
              <m:sub>
                <m:r>
                  <w:rPr>
                    <w:rFonts w:ascii="Cambria Math" w:hAnsi="Cambria Math"/>
                  </w:rPr>
                  <m:t>v</m:t>
                </m:r>
              </m:sub>
            </m:sSub>
          </m:sub>
        </m:sSub>
        <m:sSub>
          <m:sSubPr>
            <m:ctrlPr>
              <w:rPr>
                <w:rFonts w:ascii="Cambria Math" w:hAnsi="Cambria Math"/>
                <w:sz w:val="22"/>
                <w:szCs w:val="22"/>
              </w:rPr>
            </m:ctrlPr>
          </m:sSubPr>
          <m:e>
            <m:r>
              <m:rPr>
                <m:scr m:val="script"/>
              </m:rPr>
              <w:rPr>
                <w:rFonts w:ascii="Cambria Math" w:hAnsi="Cambria Math"/>
              </w:rPr>
              <m:t>L</m:t>
            </m:r>
          </m:e>
          <m:sub>
            <m:r>
              <w:rPr>
                <w:rFonts w:ascii="Cambria Math" w:hAnsi="Cambria Math"/>
              </w:rPr>
              <m:t>SSL</m:t>
            </m:r>
          </m:sub>
        </m:sSub>
      </m:oMath>
      <w:r w:rsidR="00E842FA">
        <w:t xml:space="preserve"> is the gradient of the loss function.</w:t>
      </w:r>
    </w:p>
    <w:p w14:paraId="61AD3D96" w14:textId="77777777" w:rsidR="00E842FA" w:rsidRDefault="00E842FA" w:rsidP="002E2315">
      <w:pPr>
        <w:jc w:val="both"/>
      </w:pPr>
      <w:r>
        <w:t>The adversarial trai</w:t>
      </w:r>
      <w:r w:rsidR="002E2315">
        <w:t>ning loss is then formulated as</w:t>
      </w:r>
      <w:r w:rsidR="002E2315" w:rsidRPr="002E2315">
        <w:t xml:space="preserve"> </w:t>
      </w:r>
      <w:r w:rsidR="002E2315">
        <w:t xml:space="preserve"> in </w:t>
      </w:r>
      <w:proofErr w:type="spellStart"/>
      <w:r w:rsidR="002E2315">
        <w:t>eqn</w:t>
      </w:r>
      <w:proofErr w:type="spellEnd"/>
      <w:r w:rsidR="002E2315">
        <w:t>(6),</w:t>
      </w:r>
    </w:p>
    <w:p w14:paraId="4E208AD1" w14:textId="77777777" w:rsidR="00E842FA" w:rsidRDefault="00000000" w:rsidP="002E2315">
      <w:pPr>
        <w:jc w:val="both"/>
      </w:pPr>
      <m:oMath>
        <m:sSub>
          <m:sSubPr>
            <m:ctrlPr>
              <w:rPr>
                <w:rFonts w:ascii="Cambria Math" w:hAnsi="Cambria Math"/>
                <w:sz w:val="22"/>
                <w:szCs w:val="22"/>
              </w:rPr>
            </m:ctrlPr>
          </m:sSubPr>
          <m:e>
            <m:r>
              <m:rPr>
                <m:scr m:val="script"/>
              </m:rPr>
              <w:rPr>
                <w:rFonts w:ascii="Cambria Math" w:hAnsi="Cambria Math"/>
              </w:rPr>
              <m:t>L</m:t>
            </m:r>
          </m:e>
          <m:sub>
            <m:r>
              <w:rPr>
                <w:rFonts w:ascii="Cambria Math" w:hAnsi="Cambria Math"/>
              </w:rPr>
              <m:t>adv</m:t>
            </m:r>
          </m:sub>
        </m:sSub>
        <m:r>
          <m:rPr>
            <m:sty m:val="p"/>
          </m:rPr>
          <w:rPr>
            <w:rFonts w:ascii="Cambria Math" w:hAnsi="Cambria Math"/>
          </w:rPr>
          <m:t>=</m:t>
        </m:r>
        <m:limLow>
          <m:limLowPr>
            <m:ctrlPr>
              <w:rPr>
                <w:rFonts w:ascii="Cambria Math" w:hAnsi="Cambria Math"/>
                <w:sz w:val="22"/>
                <w:szCs w:val="22"/>
              </w:rPr>
            </m:ctrlPr>
          </m:limLowPr>
          <m:e>
            <m:r>
              <m:rPr>
                <m:sty m:val="p"/>
              </m:rPr>
              <w:rPr>
                <w:rFonts w:ascii="Cambria Math" w:hAnsi="Cambria Math"/>
              </w:rPr>
              <m:t>max</m:t>
            </m:r>
          </m:e>
          <m:lim>
            <m:r>
              <w:rPr>
                <w:rFonts w:ascii="Cambria Math" w:hAnsi="Cambria Math"/>
              </w:rPr>
              <m:t>e</m:t>
            </m:r>
          </m:lim>
        </m:limLow>
        <m:r>
          <m:rPr>
            <m:sty m:val="p"/>
          </m:rPr>
          <w:rPr>
            <w:rFonts w:ascii="Cambria Math" w:hAnsi="Cambria Math"/>
          </w:rPr>
          <m:t> </m:t>
        </m:r>
        <m:r>
          <m:rPr>
            <m:scr m:val="double-struck"/>
          </m:rPr>
          <w:rPr>
            <w:rFonts w:ascii="Cambria Math" w:hAnsi="Cambria Math"/>
          </w:rPr>
          <m:t>E</m:t>
        </m:r>
        <m:d>
          <m:dPr>
            <m:begChr m:val="["/>
            <m:endChr m:val="]"/>
            <m:ctrlPr>
              <w:rPr>
                <w:rFonts w:ascii="Cambria Math" w:hAnsi="Cambria Math"/>
                <w:sz w:val="22"/>
                <w:szCs w:val="22"/>
              </w:rPr>
            </m:ctrlPr>
          </m:dPr>
          <m:e>
            <m:sSub>
              <m:sSubPr>
                <m:ctrlPr>
                  <w:rPr>
                    <w:rFonts w:ascii="Cambria Math" w:hAnsi="Cambria Math"/>
                    <w:sz w:val="22"/>
                    <w:szCs w:val="22"/>
                  </w:rPr>
                </m:ctrlPr>
              </m:sSubPr>
              <m:e>
                <m:r>
                  <m:rPr>
                    <m:scr m:val="script"/>
                  </m:rPr>
                  <w:rPr>
                    <w:rFonts w:ascii="Cambria Math" w:hAnsi="Cambria Math"/>
                  </w:rPr>
                  <m:t>L</m:t>
                </m:r>
              </m:e>
              <m:sub>
                <m:r>
                  <w:rPr>
                    <w:rFonts w:ascii="Cambria Math" w:hAnsi="Cambria Math"/>
                  </w:rPr>
                  <m:t>SSL</m:t>
                </m:r>
              </m:sub>
            </m:sSub>
            <m:d>
              <m:dPr>
                <m:ctrlPr>
                  <w:rPr>
                    <w:rFonts w:ascii="Cambria Math" w:hAnsi="Cambria Math"/>
                    <w:sz w:val="22"/>
                    <w:szCs w:val="22"/>
                  </w:rPr>
                </m:ctrlPr>
              </m:dPr>
              <m:e>
                <m:sSubSup>
                  <m:sSubSupPr>
                    <m:ctrlPr>
                      <w:rPr>
                        <w:rFonts w:ascii="Cambria Math" w:hAnsi="Cambria Math"/>
                        <w:sz w:val="22"/>
                        <w:szCs w:val="22"/>
                      </w:rPr>
                    </m:ctrlPr>
                  </m:sSubSupPr>
                  <m:e>
                    <m:r>
                      <w:rPr>
                        <w:rFonts w:ascii="Cambria Math" w:hAnsi="Cambria Math"/>
                      </w:rPr>
                      <m:t>h</m:t>
                    </m:r>
                  </m:e>
                  <m:sub>
                    <m:r>
                      <w:rPr>
                        <w:rFonts w:ascii="Cambria Math" w:hAnsi="Cambria Math"/>
                      </w:rPr>
                      <m:t>v</m:t>
                    </m:r>
                  </m:sub>
                  <m:sup>
                    <m:r>
                      <w:rPr>
                        <w:rFonts w:ascii="Cambria Math" w:hAnsi="Cambria Math"/>
                      </w:rPr>
                      <m:t>'</m:t>
                    </m:r>
                  </m:sup>
                </m:sSubSup>
              </m:e>
            </m:d>
          </m:e>
        </m:d>
      </m:oMath>
      <w:r w:rsidR="002E2315">
        <w:rPr>
          <w:sz w:val="22"/>
          <w:szCs w:val="22"/>
        </w:rPr>
        <w:t xml:space="preserve">                                              </w:t>
      </w:r>
      <w:r w:rsidR="002E2315" w:rsidRPr="002E2315">
        <w:rPr>
          <w:szCs w:val="22"/>
        </w:rPr>
        <w:t xml:space="preserve">(6)              </w:t>
      </w:r>
    </w:p>
    <w:p w14:paraId="517A6045" w14:textId="77777777" w:rsidR="00E842FA" w:rsidRDefault="00E842FA" w:rsidP="002E2315">
      <w:pPr>
        <w:jc w:val="both"/>
      </w:pPr>
      <w:r>
        <w:lastRenderedPageBreak/>
        <w:t>This ensures that the model learns robust fraud representations resistant to adversarial fraud injection.</w:t>
      </w:r>
    </w:p>
    <w:p w14:paraId="5ECC29EE" w14:textId="77777777" w:rsidR="00E842FA" w:rsidRDefault="00E842FA" w:rsidP="002E2315">
      <w:pPr>
        <w:jc w:val="both"/>
      </w:pPr>
      <w:r>
        <w:t xml:space="preserve">The overall </w:t>
      </w:r>
      <w:proofErr w:type="spellStart"/>
      <w:r>
        <w:t>GraphFinGuard</w:t>
      </w:r>
      <w:proofErr w:type="spellEnd"/>
      <w:r>
        <w:t xml:space="preserve"> loss function integrates semi-supervised learning, contrastive learni</w:t>
      </w:r>
      <w:r w:rsidR="002E2315">
        <w:t>ng, and adversarial training as</w:t>
      </w:r>
      <w:r w:rsidR="002E2315" w:rsidRPr="002E2315">
        <w:t xml:space="preserve"> </w:t>
      </w:r>
      <w:r w:rsidR="002E2315">
        <w:t xml:space="preserve">in </w:t>
      </w:r>
      <w:proofErr w:type="spellStart"/>
      <w:r w:rsidR="002E2315">
        <w:t>eqn</w:t>
      </w:r>
      <w:proofErr w:type="spellEnd"/>
      <w:r w:rsidR="002E2315">
        <w:t>(7),</w:t>
      </w:r>
    </w:p>
    <w:p w14:paraId="59717AC2" w14:textId="77777777" w:rsidR="00E842FA" w:rsidRDefault="00E842FA" w:rsidP="002E2315">
      <w:pPr>
        <w:jc w:val="both"/>
      </w:pPr>
      <m:oMath>
        <m:r>
          <m:rPr>
            <m:scr m:val="script"/>
          </m:rPr>
          <w:rPr>
            <w:rFonts w:ascii="Cambria Math" w:hAnsi="Cambria Math"/>
          </w:rPr>
          <m:t>L</m:t>
        </m:r>
        <m:r>
          <m:rPr>
            <m:sty m:val="p"/>
          </m:rPr>
          <w:rPr>
            <w:rFonts w:ascii="Cambria Math" w:hAnsi="Cambria Math"/>
          </w:rPr>
          <m:t>=</m:t>
        </m:r>
        <m:sSub>
          <m:sSubPr>
            <m:ctrlPr>
              <w:rPr>
                <w:rFonts w:ascii="Cambria Math" w:hAnsi="Cambria Math"/>
                <w:sz w:val="22"/>
                <w:szCs w:val="22"/>
              </w:rPr>
            </m:ctrlPr>
          </m:sSubPr>
          <m:e>
            <m:r>
              <w:rPr>
                <w:rFonts w:ascii="Cambria Math" w:hAnsi="Cambria Math"/>
              </w:rPr>
              <m:t>λ</m:t>
            </m:r>
          </m:e>
          <m:sub>
            <m:r>
              <m:rPr>
                <m:sty m:val="p"/>
              </m:rPr>
              <w:rPr>
                <w:rFonts w:ascii="Cambria Math" w:hAnsi="Cambria Math"/>
              </w:rPr>
              <m:t>1</m:t>
            </m:r>
          </m:sub>
        </m:sSub>
        <m:sSub>
          <m:sSubPr>
            <m:ctrlPr>
              <w:rPr>
                <w:rFonts w:ascii="Cambria Math" w:hAnsi="Cambria Math"/>
                <w:sz w:val="22"/>
                <w:szCs w:val="22"/>
              </w:rPr>
            </m:ctrlPr>
          </m:sSubPr>
          <m:e>
            <m:r>
              <m:rPr>
                <m:scr m:val="script"/>
              </m:rPr>
              <w:rPr>
                <w:rFonts w:ascii="Cambria Math" w:hAnsi="Cambria Math"/>
              </w:rPr>
              <m:t>L</m:t>
            </m:r>
          </m:e>
          <m:sub>
            <m:r>
              <w:rPr>
                <w:rFonts w:ascii="Cambria Math" w:hAnsi="Cambria Math"/>
              </w:rPr>
              <m:t>SSL</m:t>
            </m:r>
          </m:sub>
        </m:sSub>
        <m:r>
          <m:rPr>
            <m:sty m:val="p"/>
          </m:rPr>
          <w:rPr>
            <w:rFonts w:ascii="Cambria Math" w:hAnsi="Cambria Math"/>
          </w:rPr>
          <m:t>+</m:t>
        </m:r>
        <m:sSub>
          <m:sSubPr>
            <m:ctrlPr>
              <w:rPr>
                <w:rFonts w:ascii="Cambria Math" w:hAnsi="Cambria Math"/>
                <w:sz w:val="22"/>
                <w:szCs w:val="22"/>
              </w:rPr>
            </m:ctrlPr>
          </m:sSubPr>
          <m:e>
            <m:r>
              <w:rPr>
                <w:rFonts w:ascii="Cambria Math" w:hAnsi="Cambria Math"/>
              </w:rPr>
              <m:t>λ</m:t>
            </m:r>
          </m:e>
          <m:sub>
            <m:r>
              <m:rPr>
                <m:sty m:val="p"/>
              </m:rPr>
              <w:rPr>
                <w:rFonts w:ascii="Cambria Math" w:hAnsi="Cambria Math"/>
              </w:rPr>
              <m:t>2</m:t>
            </m:r>
          </m:sub>
        </m:sSub>
        <m:sSub>
          <m:sSubPr>
            <m:ctrlPr>
              <w:rPr>
                <w:rFonts w:ascii="Cambria Math" w:hAnsi="Cambria Math"/>
                <w:sz w:val="22"/>
                <w:szCs w:val="22"/>
              </w:rPr>
            </m:ctrlPr>
          </m:sSubPr>
          <m:e>
            <m:r>
              <m:rPr>
                <m:scr m:val="script"/>
              </m:rPr>
              <w:rPr>
                <w:rFonts w:ascii="Cambria Math" w:hAnsi="Cambria Math"/>
              </w:rPr>
              <m:t>L</m:t>
            </m:r>
          </m:e>
          <m:sub>
            <m:r>
              <w:rPr>
                <w:rFonts w:ascii="Cambria Math" w:hAnsi="Cambria Math"/>
              </w:rPr>
              <m:t>CL</m:t>
            </m:r>
          </m:sub>
        </m:sSub>
        <m:r>
          <m:rPr>
            <m:sty m:val="p"/>
          </m:rPr>
          <w:rPr>
            <w:rFonts w:ascii="Cambria Math" w:hAnsi="Cambria Math"/>
          </w:rPr>
          <m:t>+</m:t>
        </m:r>
        <m:sSub>
          <m:sSubPr>
            <m:ctrlPr>
              <w:rPr>
                <w:rFonts w:ascii="Cambria Math" w:hAnsi="Cambria Math"/>
                <w:sz w:val="22"/>
                <w:szCs w:val="22"/>
              </w:rPr>
            </m:ctrlPr>
          </m:sSubPr>
          <m:e>
            <m:r>
              <w:rPr>
                <w:rFonts w:ascii="Cambria Math" w:hAnsi="Cambria Math"/>
              </w:rPr>
              <m:t>λ</m:t>
            </m:r>
          </m:e>
          <m:sub>
            <m:r>
              <m:rPr>
                <m:sty m:val="p"/>
              </m:rPr>
              <w:rPr>
                <w:rFonts w:ascii="Cambria Math" w:hAnsi="Cambria Math"/>
              </w:rPr>
              <m:t>3</m:t>
            </m:r>
          </m:sub>
        </m:sSub>
        <m:sSub>
          <m:sSubPr>
            <m:ctrlPr>
              <w:rPr>
                <w:rFonts w:ascii="Cambria Math" w:hAnsi="Cambria Math"/>
                <w:sz w:val="22"/>
                <w:szCs w:val="22"/>
              </w:rPr>
            </m:ctrlPr>
          </m:sSubPr>
          <m:e>
            <m:r>
              <m:rPr>
                <m:scr m:val="script"/>
              </m:rPr>
              <w:rPr>
                <w:rFonts w:ascii="Cambria Math" w:hAnsi="Cambria Math"/>
              </w:rPr>
              <m:t>L</m:t>
            </m:r>
          </m:e>
          <m:sub>
            <m:r>
              <w:rPr>
                <w:rFonts w:ascii="Cambria Math" w:hAnsi="Cambria Math"/>
              </w:rPr>
              <m:t>adv</m:t>
            </m:r>
          </m:sub>
        </m:sSub>
      </m:oMath>
      <w:r w:rsidR="002E2315">
        <w:rPr>
          <w:sz w:val="22"/>
          <w:szCs w:val="22"/>
        </w:rPr>
        <w:t xml:space="preserve">                                      </w:t>
      </w:r>
      <w:r w:rsidR="002E2315" w:rsidRPr="002E2315">
        <w:rPr>
          <w:szCs w:val="22"/>
        </w:rPr>
        <w:t>(7)</w:t>
      </w:r>
    </w:p>
    <w:p w14:paraId="717F4282" w14:textId="77777777" w:rsidR="00E842FA" w:rsidRDefault="00E842FA" w:rsidP="002E2315">
      <w:pPr>
        <w:jc w:val="both"/>
      </w:pPr>
      <w:r>
        <w:t xml:space="preserve">where </w:t>
      </w:r>
      <m:oMath>
        <m:sSub>
          <m:sSubPr>
            <m:ctrlPr>
              <w:rPr>
                <w:rFonts w:ascii="Cambria Math" w:hAnsi="Cambria Math"/>
                <w:sz w:val="22"/>
                <w:szCs w:val="22"/>
              </w:rPr>
            </m:ctrlPr>
          </m:sSubPr>
          <m:e>
            <m:r>
              <w:rPr>
                <w:rFonts w:ascii="Cambria Math" w:hAnsi="Cambria Math"/>
              </w:rPr>
              <m:t>λ</m:t>
            </m:r>
          </m:e>
          <m:sub>
            <m:r>
              <m:rPr>
                <m:sty m:val="p"/>
              </m:rPr>
              <w:rPr>
                <w:rFonts w:ascii="Cambria Math" w:hAnsi="Cambria Math"/>
              </w:rPr>
              <m:t>1</m:t>
            </m:r>
          </m:sub>
        </m:sSub>
        <m:r>
          <m:rPr>
            <m:sty m:val="p"/>
          </m:rPr>
          <w:rPr>
            <w:rFonts w:ascii="Cambria Math" w:hAnsi="Cambria Math"/>
          </w:rPr>
          <m:t>,</m:t>
        </m:r>
        <m:sSub>
          <m:sSubPr>
            <m:ctrlPr>
              <w:rPr>
                <w:rFonts w:ascii="Cambria Math" w:hAnsi="Cambria Math"/>
                <w:sz w:val="22"/>
                <w:szCs w:val="22"/>
              </w:rPr>
            </m:ctrlPr>
          </m:sSubPr>
          <m:e>
            <m:r>
              <w:rPr>
                <w:rFonts w:ascii="Cambria Math" w:hAnsi="Cambria Math"/>
              </w:rPr>
              <m:t>λ</m:t>
            </m:r>
          </m:e>
          <m:sub>
            <m:r>
              <m:rPr>
                <m:sty m:val="p"/>
              </m:rPr>
              <w:rPr>
                <w:rFonts w:ascii="Cambria Math" w:hAnsi="Cambria Math"/>
              </w:rPr>
              <m:t>2</m:t>
            </m:r>
          </m:sub>
        </m:sSub>
        <m:r>
          <m:rPr>
            <m:sty m:val="p"/>
          </m:rPr>
          <w:rPr>
            <w:rFonts w:ascii="Cambria Math" w:hAnsi="Cambria Math"/>
          </w:rPr>
          <m:t>,</m:t>
        </m:r>
        <m:sSub>
          <m:sSubPr>
            <m:ctrlPr>
              <w:rPr>
                <w:rFonts w:ascii="Cambria Math" w:hAnsi="Cambria Math"/>
                <w:sz w:val="22"/>
                <w:szCs w:val="22"/>
              </w:rPr>
            </m:ctrlPr>
          </m:sSubPr>
          <m:e>
            <m:r>
              <w:rPr>
                <w:rFonts w:ascii="Cambria Math" w:hAnsi="Cambria Math"/>
              </w:rPr>
              <m:t>λ</m:t>
            </m:r>
          </m:e>
          <m:sub>
            <m:r>
              <m:rPr>
                <m:sty m:val="p"/>
              </m:rPr>
              <w:rPr>
                <w:rFonts w:ascii="Cambria Math" w:hAnsi="Cambria Math"/>
              </w:rPr>
              <m:t>3</m:t>
            </m:r>
          </m:sub>
        </m:sSub>
      </m:oMath>
      <w:r>
        <w:t xml:space="preserve"> control the influence of each component.</w:t>
      </w:r>
      <w:r>
        <w:br/>
        <w:t>This ensures the GNN model is robust, adaptable, and capable of detecting evolving fraud patterns in banking and FinTech applications.</w:t>
      </w:r>
    </w:p>
    <w:p w14:paraId="3A2773DB" w14:textId="77777777" w:rsidR="00153305" w:rsidRPr="00153305" w:rsidRDefault="00153305" w:rsidP="00153305">
      <w:pPr>
        <w:pStyle w:val="Heading2"/>
        <w:tabs>
          <w:tab w:val="clear" w:pos="360"/>
          <w:tab w:val="num" w:pos="288"/>
        </w:tabs>
      </w:pPr>
      <w:r>
        <w:t xml:space="preserve">Pseudocode for GraphFinGuard: Fraud </w:t>
      </w:r>
      <w:r w:rsidR="001772D6">
        <w:t>Prevention</w:t>
      </w:r>
      <w:r>
        <w:t xml:space="preserve"> Using HGNN with Contrastive &amp; Adversarial Learning</w:t>
      </w:r>
    </w:p>
    <w:p w14:paraId="16947180"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Step 1: Build the transaction graph</w:t>
      </w:r>
    </w:p>
    <w:p w14:paraId="57D30647"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function </w:t>
      </w:r>
      <w:proofErr w:type="spellStart"/>
      <w:r w:rsidRPr="00153305">
        <w:rPr>
          <w:sz w:val="16"/>
          <w:lang w:val="en-IN"/>
        </w:rPr>
        <w:t>construct_graph</w:t>
      </w:r>
      <w:proofErr w:type="spellEnd"/>
      <w:r w:rsidRPr="00153305">
        <w:rPr>
          <w:sz w:val="16"/>
          <w:lang w:val="en-IN"/>
        </w:rPr>
        <w:t>(transactions):</w:t>
      </w:r>
    </w:p>
    <w:p w14:paraId="55A4B645"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    G = </w:t>
      </w:r>
      <w:proofErr w:type="spellStart"/>
      <w:r w:rsidRPr="00153305">
        <w:rPr>
          <w:sz w:val="16"/>
          <w:lang w:val="en-IN"/>
        </w:rPr>
        <w:t>create_graph</w:t>
      </w:r>
      <w:proofErr w:type="spellEnd"/>
      <w:r w:rsidRPr="00153305">
        <w:rPr>
          <w:sz w:val="16"/>
          <w:lang w:val="en-IN"/>
        </w:rPr>
        <w:t>()</w:t>
      </w:r>
    </w:p>
    <w:p w14:paraId="2AF16529"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    for </w:t>
      </w:r>
      <w:proofErr w:type="spellStart"/>
      <w:r w:rsidRPr="00153305">
        <w:rPr>
          <w:sz w:val="16"/>
          <w:lang w:val="en-IN"/>
        </w:rPr>
        <w:t>txn</w:t>
      </w:r>
      <w:proofErr w:type="spellEnd"/>
      <w:r w:rsidRPr="00153305">
        <w:rPr>
          <w:sz w:val="16"/>
          <w:lang w:val="en-IN"/>
        </w:rPr>
        <w:t xml:space="preserve"> in transactions:</w:t>
      </w:r>
    </w:p>
    <w:p w14:paraId="09C2A58C"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        </w:t>
      </w:r>
      <w:proofErr w:type="spellStart"/>
      <w:r w:rsidRPr="00153305">
        <w:rPr>
          <w:sz w:val="16"/>
          <w:lang w:val="en-IN"/>
        </w:rPr>
        <w:t>add_node</w:t>
      </w:r>
      <w:proofErr w:type="spellEnd"/>
      <w:r w:rsidRPr="00153305">
        <w:rPr>
          <w:sz w:val="16"/>
          <w:lang w:val="en-IN"/>
        </w:rPr>
        <w:t xml:space="preserve">(G, </w:t>
      </w:r>
      <w:proofErr w:type="spellStart"/>
      <w:r w:rsidRPr="00153305">
        <w:rPr>
          <w:sz w:val="16"/>
          <w:lang w:val="en-IN"/>
        </w:rPr>
        <w:t>txn.account</w:t>
      </w:r>
      <w:proofErr w:type="spellEnd"/>
      <w:r w:rsidRPr="00153305">
        <w:rPr>
          <w:sz w:val="16"/>
          <w:lang w:val="en-IN"/>
        </w:rPr>
        <w:t>)</w:t>
      </w:r>
    </w:p>
    <w:p w14:paraId="0B55A290"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        </w:t>
      </w:r>
      <w:proofErr w:type="spellStart"/>
      <w:r w:rsidRPr="00153305">
        <w:rPr>
          <w:sz w:val="16"/>
          <w:lang w:val="en-IN"/>
        </w:rPr>
        <w:t>add_edge</w:t>
      </w:r>
      <w:proofErr w:type="spellEnd"/>
      <w:r w:rsidRPr="00153305">
        <w:rPr>
          <w:sz w:val="16"/>
          <w:lang w:val="en-IN"/>
        </w:rPr>
        <w:t xml:space="preserve">(G, </w:t>
      </w:r>
      <w:proofErr w:type="spellStart"/>
      <w:r w:rsidRPr="00153305">
        <w:rPr>
          <w:sz w:val="16"/>
          <w:lang w:val="en-IN"/>
        </w:rPr>
        <w:t>txn.sender</w:t>
      </w:r>
      <w:proofErr w:type="spellEnd"/>
      <w:r w:rsidRPr="00153305">
        <w:rPr>
          <w:sz w:val="16"/>
          <w:lang w:val="en-IN"/>
        </w:rPr>
        <w:t xml:space="preserve">, </w:t>
      </w:r>
      <w:proofErr w:type="spellStart"/>
      <w:r w:rsidRPr="00153305">
        <w:rPr>
          <w:sz w:val="16"/>
          <w:lang w:val="en-IN"/>
        </w:rPr>
        <w:t>txn.receiver</w:t>
      </w:r>
      <w:proofErr w:type="spellEnd"/>
      <w:r w:rsidRPr="00153305">
        <w:rPr>
          <w:sz w:val="16"/>
          <w:lang w:val="en-IN"/>
        </w:rPr>
        <w:t>, weight=</w:t>
      </w:r>
      <w:proofErr w:type="spellStart"/>
      <w:r w:rsidRPr="00153305">
        <w:rPr>
          <w:sz w:val="16"/>
          <w:lang w:val="en-IN"/>
        </w:rPr>
        <w:t>txn.amount</w:t>
      </w:r>
      <w:proofErr w:type="spellEnd"/>
      <w:r w:rsidRPr="00153305">
        <w:rPr>
          <w:sz w:val="16"/>
          <w:lang w:val="en-IN"/>
        </w:rPr>
        <w:t>)</w:t>
      </w:r>
    </w:p>
    <w:p w14:paraId="6F4A125A"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    return G</w:t>
      </w:r>
    </w:p>
    <w:p w14:paraId="07AEEEB3"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p>
    <w:p w14:paraId="5D0800FF"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Step 2: Train Graph Neural Network (HGNN)</w:t>
      </w:r>
    </w:p>
    <w:p w14:paraId="171B2AC7"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function </w:t>
      </w:r>
      <w:proofErr w:type="spellStart"/>
      <w:r w:rsidRPr="00153305">
        <w:rPr>
          <w:sz w:val="16"/>
          <w:lang w:val="en-IN"/>
        </w:rPr>
        <w:t>train_hgnn</w:t>
      </w:r>
      <w:proofErr w:type="spellEnd"/>
      <w:r w:rsidRPr="00153305">
        <w:rPr>
          <w:sz w:val="16"/>
          <w:lang w:val="en-IN"/>
        </w:rPr>
        <w:t xml:space="preserve">(G, </w:t>
      </w:r>
      <w:proofErr w:type="spellStart"/>
      <w:r w:rsidRPr="00153305">
        <w:rPr>
          <w:sz w:val="16"/>
          <w:lang w:val="en-IN"/>
        </w:rPr>
        <w:t>labeled_data</w:t>
      </w:r>
      <w:proofErr w:type="spellEnd"/>
      <w:r w:rsidRPr="00153305">
        <w:rPr>
          <w:sz w:val="16"/>
          <w:lang w:val="en-IN"/>
        </w:rPr>
        <w:t>):</w:t>
      </w:r>
    </w:p>
    <w:p w14:paraId="0844DC9A"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    model = HGNN()</w:t>
      </w:r>
    </w:p>
    <w:p w14:paraId="54CFBE49"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    for epoch in range(</w:t>
      </w:r>
      <w:proofErr w:type="spellStart"/>
      <w:r w:rsidRPr="00153305">
        <w:rPr>
          <w:sz w:val="16"/>
          <w:lang w:val="en-IN"/>
        </w:rPr>
        <w:t>num_epochs</w:t>
      </w:r>
      <w:proofErr w:type="spellEnd"/>
      <w:r w:rsidRPr="00153305">
        <w:rPr>
          <w:sz w:val="16"/>
          <w:lang w:val="en-IN"/>
        </w:rPr>
        <w:t>):</w:t>
      </w:r>
    </w:p>
    <w:p w14:paraId="40C3D527"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        </w:t>
      </w:r>
      <w:proofErr w:type="spellStart"/>
      <w:r w:rsidRPr="00153305">
        <w:rPr>
          <w:sz w:val="16"/>
          <w:lang w:val="en-IN"/>
        </w:rPr>
        <w:t>loss_sup</w:t>
      </w:r>
      <w:proofErr w:type="spellEnd"/>
      <w:r w:rsidRPr="00153305">
        <w:rPr>
          <w:sz w:val="16"/>
          <w:lang w:val="en-IN"/>
        </w:rPr>
        <w:t xml:space="preserve"> = </w:t>
      </w:r>
      <w:proofErr w:type="spellStart"/>
      <w:r w:rsidRPr="00153305">
        <w:rPr>
          <w:sz w:val="16"/>
          <w:lang w:val="en-IN"/>
        </w:rPr>
        <w:t>compute_supervised_loss</w:t>
      </w:r>
      <w:proofErr w:type="spellEnd"/>
      <w:r w:rsidRPr="00153305">
        <w:rPr>
          <w:sz w:val="16"/>
          <w:lang w:val="en-IN"/>
        </w:rPr>
        <w:t xml:space="preserve">(model, G, </w:t>
      </w:r>
      <w:proofErr w:type="spellStart"/>
      <w:r w:rsidRPr="00153305">
        <w:rPr>
          <w:sz w:val="16"/>
          <w:lang w:val="en-IN"/>
        </w:rPr>
        <w:t>labeled_data</w:t>
      </w:r>
      <w:proofErr w:type="spellEnd"/>
      <w:r w:rsidRPr="00153305">
        <w:rPr>
          <w:sz w:val="16"/>
          <w:lang w:val="en-IN"/>
        </w:rPr>
        <w:t>)</w:t>
      </w:r>
    </w:p>
    <w:p w14:paraId="33D522D1"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        </w:t>
      </w:r>
      <w:proofErr w:type="spellStart"/>
      <w:r w:rsidRPr="00153305">
        <w:rPr>
          <w:sz w:val="16"/>
          <w:lang w:val="en-IN"/>
        </w:rPr>
        <w:t>loss_contrast</w:t>
      </w:r>
      <w:proofErr w:type="spellEnd"/>
      <w:r w:rsidRPr="00153305">
        <w:rPr>
          <w:sz w:val="16"/>
          <w:lang w:val="en-IN"/>
        </w:rPr>
        <w:t xml:space="preserve"> = </w:t>
      </w:r>
      <w:proofErr w:type="spellStart"/>
      <w:r w:rsidRPr="00153305">
        <w:rPr>
          <w:sz w:val="16"/>
          <w:lang w:val="en-IN"/>
        </w:rPr>
        <w:t>compute_contrastive_loss</w:t>
      </w:r>
      <w:proofErr w:type="spellEnd"/>
      <w:r w:rsidRPr="00153305">
        <w:rPr>
          <w:sz w:val="16"/>
          <w:lang w:val="en-IN"/>
        </w:rPr>
        <w:t>(model, G)</w:t>
      </w:r>
    </w:p>
    <w:p w14:paraId="12A58A1D"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        </w:t>
      </w:r>
      <w:proofErr w:type="spellStart"/>
      <w:r w:rsidRPr="00153305">
        <w:rPr>
          <w:sz w:val="16"/>
          <w:lang w:val="en-IN"/>
        </w:rPr>
        <w:t>loss_adv</w:t>
      </w:r>
      <w:proofErr w:type="spellEnd"/>
      <w:r w:rsidRPr="00153305">
        <w:rPr>
          <w:sz w:val="16"/>
          <w:lang w:val="en-IN"/>
        </w:rPr>
        <w:t xml:space="preserve"> = </w:t>
      </w:r>
      <w:proofErr w:type="spellStart"/>
      <w:r w:rsidRPr="00153305">
        <w:rPr>
          <w:sz w:val="16"/>
          <w:lang w:val="en-IN"/>
        </w:rPr>
        <w:t>compute_adversarial_loss</w:t>
      </w:r>
      <w:proofErr w:type="spellEnd"/>
      <w:r w:rsidRPr="00153305">
        <w:rPr>
          <w:sz w:val="16"/>
          <w:lang w:val="en-IN"/>
        </w:rPr>
        <w:t>(model, G)</w:t>
      </w:r>
    </w:p>
    <w:p w14:paraId="73B03A5F"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        </w:t>
      </w:r>
    </w:p>
    <w:p w14:paraId="4ABC456C"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        </w:t>
      </w:r>
      <w:proofErr w:type="spellStart"/>
      <w:r w:rsidRPr="00153305">
        <w:rPr>
          <w:sz w:val="16"/>
          <w:lang w:val="en-IN"/>
        </w:rPr>
        <w:t>total_loss</w:t>
      </w:r>
      <w:proofErr w:type="spellEnd"/>
      <w:r w:rsidRPr="00153305">
        <w:rPr>
          <w:sz w:val="16"/>
          <w:lang w:val="en-IN"/>
        </w:rPr>
        <w:t xml:space="preserve"> = </w:t>
      </w:r>
      <w:proofErr w:type="spellStart"/>
      <w:r w:rsidRPr="00153305">
        <w:rPr>
          <w:sz w:val="16"/>
          <w:lang w:val="en-IN"/>
        </w:rPr>
        <w:t>loss_sup</w:t>
      </w:r>
      <w:proofErr w:type="spellEnd"/>
      <w:r w:rsidRPr="00153305">
        <w:rPr>
          <w:sz w:val="16"/>
          <w:lang w:val="en-IN"/>
        </w:rPr>
        <w:t xml:space="preserve"> + </w:t>
      </w:r>
      <w:proofErr w:type="spellStart"/>
      <w:r w:rsidRPr="00153305">
        <w:rPr>
          <w:sz w:val="16"/>
          <w:lang w:val="en-IN"/>
        </w:rPr>
        <w:t>loss_contrast</w:t>
      </w:r>
      <w:proofErr w:type="spellEnd"/>
      <w:r w:rsidRPr="00153305">
        <w:rPr>
          <w:sz w:val="16"/>
          <w:lang w:val="en-IN"/>
        </w:rPr>
        <w:t xml:space="preserve"> + </w:t>
      </w:r>
      <w:proofErr w:type="spellStart"/>
      <w:r w:rsidRPr="00153305">
        <w:rPr>
          <w:sz w:val="16"/>
          <w:lang w:val="en-IN"/>
        </w:rPr>
        <w:t>loss_adv</w:t>
      </w:r>
      <w:proofErr w:type="spellEnd"/>
    </w:p>
    <w:p w14:paraId="33C02444"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        </w:t>
      </w:r>
      <w:proofErr w:type="spellStart"/>
      <w:r w:rsidRPr="00153305">
        <w:rPr>
          <w:sz w:val="16"/>
          <w:lang w:val="en-IN"/>
        </w:rPr>
        <w:t>update_model</w:t>
      </w:r>
      <w:proofErr w:type="spellEnd"/>
      <w:r w:rsidRPr="00153305">
        <w:rPr>
          <w:sz w:val="16"/>
          <w:lang w:val="en-IN"/>
        </w:rPr>
        <w:t xml:space="preserve">(model, </w:t>
      </w:r>
      <w:proofErr w:type="spellStart"/>
      <w:r w:rsidRPr="00153305">
        <w:rPr>
          <w:sz w:val="16"/>
          <w:lang w:val="en-IN"/>
        </w:rPr>
        <w:t>total_loss</w:t>
      </w:r>
      <w:proofErr w:type="spellEnd"/>
      <w:r w:rsidRPr="00153305">
        <w:rPr>
          <w:sz w:val="16"/>
          <w:lang w:val="en-IN"/>
        </w:rPr>
        <w:t>)</w:t>
      </w:r>
    </w:p>
    <w:p w14:paraId="6D3C0AFC"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    return model</w:t>
      </w:r>
    </w:p>
    <w:p w14:paraId="337E4DEC"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p>
    <w:p w14:paraId="0F8031A0"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Step 3: Detect fraud in new transactions</w:t>
      </w:r>
    </w:p>
    <w:p w14:paraId="43FC8744"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function </w:t>
      </w:r>
      <w:proofErr w:type="spellStart"/>
      <w:r w:rsidRPr="00153305">
        <w:rPr>
          <w:sz w:val="16"/>
          <w:lang w:val="en-IN"/>
        </w:rPr>
        <w:t>detect_fraud</w:t>
      </w:r>
      <w:proofErr w:type="spellEnd"/>
      <w:r w:rsidRPr="00153305">
        <w:rPr>
          <w:sz w:val="16"/>
          <w:lang w:val="en-IN"/>
        </w:rPr>
        <w:t xml:space="preserve">(model, </w:t>
      </w:r>
      <w:proofErr w:type="spellStart"/>
      <w:r w:rsidRPr="00153305">
        <w:rPr>
          <w:sz w:val="16"/>
          <w:lang w:val="en-IN"/>
        </w:rPr>
        <w:t>new_transactions</w:t>
      </w:r>
      <w:proofErr w:type="spellEnd"/>
      <w:r w:rsidRPr="00153305">
        <w:rPr>
          <w:sz w:val="16"/>
          <w:lang w:val="en-IN"/>
        </w:rPr>
        <w:t>):</w:t>
      </w:r>
    </w:p>
    <w:p w14:paraId="49DE01C3"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    </w:t>
      </w:r>
      <w:proofErr w:type="spellStart"/>
      <w:r w:rsidRPr="00153305">
        <w:rPr>
          <w:sz w:val="16"/>
          <w:lang w:val="en-IN"/>
        </w:rPr>
        <w:t>fraud_scores</w:t>
      </w:r>
      <w:proofErr w:type="spellEnd"/>
      <w:r w:rsidRPr="00153305">
        <w:rPr>
          <w:sz w:val="16"/>
          <w:lang w:val="en-IN"/>
        </w:rPr>
        <w:t xml:space="preserve"> = {}</w:t>
      </w:r>
    </w:p>
    <w:p w14:paraId="64F6694F"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    for </w:t>
      </w:r>
      <w:proofErr w:type="spellStart"/>
      <w:r w:rsidRPr="00153305">
        <w:rPr>
          <w:sz w:val="16"/>
          <w:lang w:val="en-IN"/>
        </w:rPr>
        <w:t>txn</w:t>
      </w:r>
      <w:proofErr w:type="spellEnd"/>
      <w:r w:rsidRPr="00153305">
        <w:rPr>
          <w:sz w:val="16"/>
          <w:lang w:val="en-IN"/>
        </w:rPr>
        <w:t xml:space="preserve"> in </w:t>
      </w:r>
      <w:proofErr w:type="spellStart"/>
      <w:r w:rsidRPr="00153305">
        <w:rPr>
          <w:sz w:val="16"/>
          <w:lang w:val="en-IN"/>
        </w:rPr>
        <w:t>new_transactions</w:t>
      </w:r>
      <w:proofErr w:type="spellEnd"/>
      <w:r w:rsidRPr="00153305">
        <w:rPr>
          <w:sz w:val="16"/>
          <w:lang w:val="en-IN"/>
        </w:rPr>
        <w:t>:</w:t>
      </w:r>
    </w:p>
    <w:p w14:paraId="5C32E2E0"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        </w:t>
      </w:r>
      <w:proofErr w:type="spellStart"/>
      <w:r w:rsidRPr="00153305">
        <w:rPr>
          <w:sz w:val="16"/>
          <w:lang w:val="en-IN"/>
        </w:rPr>
        <w:t>fraud_scores</w:t>
      </w:r>
      <w:proofErr w:type="spellEnd"/>
      <w:r w:rsidRPr="00153305">
        <w:rPr>
          <w:sz w:val="16"/>
          <w:lang w:val="en-IN"/>
        </w:rPr>
        <w:t>[</w:t>
      </w:r>
      <w:proofErr w:type="spellStart"/>
      <w:r w:rsidRPr="00153305">
        <w:rPr>
          <w:sz w:val="16"/>
          <w:lang w:val="en-IN"/>
        </w:rPr>
        <w:t>txn</w:t>
      </w:r>
      <w:proofErr w:type="spellEnd"/>
      <w:r w:rsidRPr="00153305">
        <w:rPr>
          <w:sz w:val="16"/>
          <w:lang w:val="en-IN"/>
        </w:rPr>
        <w:t xml:space="preserve">] = </w:t>
      </w:r>
      <w:proofErr w:type="spellStart"/>
      <w:r w:rsidRPr="00153305">
        <w:rPr>
          <w:sz w:val="16"/>
          <w:lang w:val="en-IN"/>
        </w:rPr>
        <w:t>model.predict</w:t>
      </w:r>
      <w:proofErr w:type="spellEnd"/>
      <w:r w:rsidRPr="00153305">
        <w:rPr>
          <w:sz w:val="16"/>
          <w:lang w:val="en-IN"/>
        </w:rPr>
        <w:t>(</w:t>
      </w:r>
      <w:proofErr w:type="spellStart"/>
      <w:r w:rsidRPr="00153305">
        <w:rPr>
          <w:sz w:val="16"/>
          <w:lang w:val="en-IN"/>
        </w:rPr>
        <w:t>txn</w:t>
      </w:r>
      <w:proofErr w:type="spellEnd"/>
      <w:r w:rsidRPr="00153305">
        <w:rPr>
          <w:sz w:val="16"/>
          <w:lang w:val="en-IN"/>
        </w:rPr>
        <w:t>)</w:t>
      </w:r>
    </w:p>
    <w:p w14:paraId="273689C9"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    return </w:t>
      </w:r>
      <w:proofErr w:type="spellStart"/>
      <w:r w:rsidRPr="00153305">
        <w:rPr>
          <w:sz w:val="16"/>
          <w:lang w:val="en-IN"/>
        </w:rPr>
        <w:t>fraud_scores</w:t>
      </w:r>
      <w:proofErr w:type="spellEnd"/>
    </w:p>
    <w:p w14:paraId="7250B8C3"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p>
    <w:p w14:paraId="1DCCFB64"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 Run the fraud </w:t>
      </w:r>
      <w:r w:rsidR="001772D6">
        <w:rPr>
          <w:sz w:val="16"/>
          <w:lang w:val="en-IN"/>
        </w:rPr>
        <w:t>prevention</w:t>
      </w:r>
      <w:r w:rsidRPr="00153305">
        <w:rPr>
          <w:sz w:val="16"/>
          <w:lang w:val="en-IN"/>
        </w:rPr>
        <w:t xml:space="preserve"> process</w:t>
      </w:r>
    </w:p>
    <w:p w14:paraId="5BD4EA31"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transactions = </w:t>
      </w:r>
      <w:proofErr w:type="spellStart"/>
      <w:r w:rsidRPr="00153305">
        <w:rPr>
          <w:sz w:val="16"/>
          <w:lang w:val="en-IN"/>
        </w:rPr>
        <w:t>load_data</w:t>
      </w:r>
      <w:proofErr w:type="spellEnd"/>
      <w:r w:rsidRPr="00153305">
        <w:rPr>
          <w:sz w:val="16"/>
          <w:lang w:val="en-IN"/>
        </w:rPr>
        <w:t>()</w:t>
      </w:r>
    </w:p>
    <w:p w14:paraId="122942DA"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G = </w:t>
      </w:r>
      <w:proofErr w:type="spellStart"/>
      <w:r w:rsidRPr="00153305">
        <w:rPr>
          <w:sz w:val="16"/>
          <w:lang w:val="en-IN"/>
        </w:rPr>
        <w:t>construct_graph</w:t>
      </w:r>
      <w:proofErr w:type="spellEnd"/>
      <w:r w:rsidRPr="00153305">
        <w:rPr>
          <w:sz w:val="16"/>
          <w:lang w:val="en-IN"/>
        </w:rPr>
        <w:t>(transactions)</w:t>
      </w:r>
    </w:p>
    <w:p w14:paraId="53F671FF"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r w:rsidRPr="00153305">
        <w:rPr>
          <w:sz w:val="16"/>
          <w:lang w:val="en-IN"/>
        </w:rPr>
        <w:t xml:space="preserve">model = </w:t>
      </w:r>
      <w:proofErr w:type="spellStart"/>
      <w:r w:rsidRPr="00153305">
        <w:rPr>
          <w:sz w:val="16"/>
          <w:lang w:val="en-IN"/>
        </w:rPr>
        <w:t>train_hgnn</w:t>
      </w:r>
      <w:proofErr w:type="spellEnd"/>
      <w:r w:rsidRPr="00153305">
        <w:rPr>
          <w:sz w:val="16"/>
          <w:lang w:val="en-IN"/>
        </w:rPr>
        <w:t xml:space="preserve">(G, </w:t>
      </w:r>
      <w:proofErr w:type="spellStart"/>
      <w:r w:rsidRPr="00153305">
        <w:rPr>
          <w:sz w:val="16"/>
          <w:lang w:val="en-IN"/>
        </w:rPr>
        <w:t>labeled_data</w:t>
      </w:r>
      <w:proofErr w:type="spellEnd"/>
      <w:r w:rsidRPr="00153305">
        <w:rPr>
          <w:sz w:val="16"/>
          <w:lang w:val="en-IN"/>
        </w:rPr>
        <w:t>)</w:t>
      </w:r>
    </w:p>
    <w:p w14:paraId="30802472" w14:textId="77777777" w:rsidR="002E2315" w:rsidRPr="00153305" w:rsidRDefault="002E2315" w:rsidP="00153305">
      <w:pPr>
        <w:pBdr>
          <w:top w:val="single" w:sz="4" w:space="1" w:color="auto"/>
          <w:left w:val="single" w:sz="4" w:space="4" w:color="auto"/>
          <w:bottom w:val="single" w:sz="4" w:space="1" w:color="auto"/>
          <w:right w:val="single" w:sz="4" w:space="4" w:color="auto"/>
        </w:pBdr>
        <w:jc w:val="both"/>
        <w:rPr>
          <w:sz w:val="16"/>
          <w:lang w:val="en-IN"/>
        </w:rPr>
      </w:pPr>
      <w:proofErr w:type="spellStart"/>
      <w:r w:rsidRPr="00153305">
        <w:rPr>
          <w:sz w:val="16"/>
          <w:lang w:val="en-IN"/>
        </w:rPr>
        <w:t>fraud_results</w:t>
      </w:r>
      <w:proofErr w:type="spellEnd"/>
      <w:r w:rsidRPr="00153305">
        <w:rPr>
          <w:sz w:val="16"/>
          <w:lang w:val="en-IN"/>
        </w:rPr>
        <w:t xml:space="preserve"> = </w:t>
      </w:r>
      <w:proofErr w:type="spellStart"/>
      <w:r w:rsidRPr="00153305">
        <w:rPr>
          <w:sz w:val="16"/>
          <w:lang w:val="en-IN"/>
        </w:rPr>
        <w:t>detect_fraud</w:t>
      </w:r>
      <w:proofErr w:type="spellEnd"/>
      <w:r w:rsidRPr="00153305">
        <w:rPr>
          <w:sz w:val="16"/>
          <w:lang w:val="en-IN"/>
        </w:rPr>
        <w:t xml:space="preserve">(model, </w:t>
      </w:r>
      <w:proofErr w:type="spellStart"/>
      <w:r w:rsidRPr="00153305">
        <w:rPr>
          <w:sz w:val="16"/>
          <w:lang w:val="en-IN"/>
        </w:rPr>
        <w:t>new_transactions</w:t>
      </w:r>
      <w:proofErr w:type="spellEnd"/>
      <w:r w:rsidRPr="00153305">
        <w:rPr>
          <w:sz w:val="16"/>
          <w:lang w:val="en-IN"/>
        </w:rPr>
        <w:t>)</w:t>
      </w:r>
    </w:p>
    <w:p w14:paraId="3F02F6F7" w14:textId="77777777" w:rsidR="002E2315" w:rsidRDefault="002E2315" w:rsidP="002E2315">
      <w:pPr>
        <w:jc w:val="both"/>
      </w:pPr>
    </w:p>
    <w:p w14:paraId="6FC93B7E" w14:textId="77777777" w:rsidR="002E2315" w:rsidRPr="002E2315" w:rsidRDefault="002E2315" w:rsidP="002E2315">
      <w:pPr>
        <w:pStyle w:val="BodyText"/>
      </w:pPr>
      <w:r w:rsidRPr="002E2315">
        <w:t xml:space="preserve">The proposed </w:t>
      </w:r>
      <w:proofErr w:type="spellStart"/>
      <w:r w:rsidRPr="002E2315">
        <w:t>GraphFinGuard</w:t>
      </w:r>
      <w:proofErr w:type="spellEnd"/>
      <w:r w:rsidRPr="002E2315">
        <w:t xml:space="preserve"> framework uses Graph Neural Networks (GNNs) targeting fraud </w:t>
      </w:r>
      <w:r w:rsidR="001772D6">
        <w:t>prevention</w:t>
      </w:r>
      <w:r w:rsidRPr="002E2315">
        <w:t xml:space="preserve"> and risk management in banking, FinTech, and financial forecasting. Unlike traditional methods, it shows financial transactions as a graph where nodes (accounts, transactions) and edges (money transfers, relationships) help to identify complex fraud patterns</w:t>
      </w:r>
      <w:r w:rsidR="001772D6">
        <w:t xml:space="preserve"> </w:t>
      </w:r>
      <w:r w:rsidR="001772D6">
        <w:rPr>
          <w:lang w:val="en-IN"/>
        </w:rPr>
        <w:t>with quantum computing</w:t>
      </w:r>
      <w:r w:rsidRPr="002E2315">
        <w:t xml:space="preserve">. The system's constant updating with real-time data guarantees adaptive fraud </w:t>
      </w:r>
      <w:r w:rsidR="001772D6">
        <w:t>prevention</w:t>
      </w:r>
      <w:r w:rsidRPr="002E2315">
        <w:t xml:space="preserve">. It manages limited fraud labels using semi-supervised learning, protects against evolving risks using adversarial learning, and distinguishes fraud from legal transactions using contrastive learning. This approach makes </w:t>
      </w:r>
      <w:proofErr w:type="spellStart"/>
      <w:r w:rsidRPr="002E2315">
        <w:t>GraphFinGuard</w:t>
      </w:r>
      <w:proofErr w:type="spellEnd"/>
      <w:r w:rsidRPr="002E2315">
        <w:t xml:space="preserve"> a good contender for modern financial security by increasing accuracy, scalability, and resilience</w:t>
      </w:r>
      <w:r w:rsidR="001772D6">
        <w:t xml:space="preserve"> </w:t>
      </w:r>
      <w:r w:rsidR="001772D6">
        <w:rPr>
          <w:lang w:val="en-IN"/>
        </w:rPr>
        <w:t>with quantum computing</w:t>
      </w:r>
      <w:r w:rsidRPr="002E2315">
        <w:t>.</w:t>
      </w:r>
    </w:p>
    <w:p w14:paraId="15FC41D8" w14:textId="77777777" w:rsidR="009303D9" w:rsidRDefault="00891EBD" w:rsidP="006B6B66">
      <w:pPr>
        <w:pStyle w:val="Heading1"/>
      </w:pPr>
      <w:r>
        <w:t>Results and Performance Evaluation of GraphFinGuard</w:t>
      </w:r>
    </w:p>
    <w:p w14:paraId="0976B2B2" w14:textId="77777777" w:rsidR="00656851" w:rsidRDefault="00656851" w:rsidP="00656851">
      <w:pPr>
        <w:pStyle w:val="BodyText"/>
      </w:pPr>
      <w:r>
        <w:t xml:space="preserve">Examining the </w:t>
      </w:r>
      <w:proofErr w:type="spellStart"/>
      <w:r>
        <w:t>GraphFinGuard</w:t>
      </w:r>
      <w:proofErr w:type="spellEnd"/>
      <w:r>
        <w:t xml:space="preserve"> framework which has been suggested for the purpose of fraud </w:t>
      </w:r>
      <w:r w:rsidR="001772D6">
        <w:t>prevention</w:t>
      </w:r>
      <w:r>
        <w:t xml:space="preserve"> and risk management in banking, FinTech, and financial forecasting is done by means of actual financial transaction datasets and the benchmarking of this framework against established </w:t>
      </w:r>
      <w:r>
        <w:t xml:space="preserve">fraud </w:t>
      </w:r>
      <w:r w:rsidR="001772D6">
        <w:t>prevention</w:t>
      </w:r>
      <w:r>
        <w:t xml:space="preserve"> models</w:t>
      </w:r>
      <w:r w:rsidR="001772D6">
        <w:t xml:space="preserve"> </w:t>
      </w:r>
      <w:r w:rsidR="001772D6">
        <w:rPr>
          <w:lang w:val="en-IN"/>
        </w:rPr>
        <w:t>with quantum computing</w:t>
      </w:r>
      <w:r>
        <w:t>. The results focus on a variety of notable performance features including accuracy, precision, recall, F1-score, area under the receiver operating curve (AUC-ROC), computational efficiency, and real-time processing capabilities. The study centers on these variables.</w:t>
      </w:r>
    </w:p>
    <w:p w14:paraId="29B2051F" w14:textId="77777777" w:rsidR="008268DB" w:rsidRDefault="008268DB" w:rsidP="008268DB">
      <w:pPr>
        <w:pStyle w:val="Heading2"/>
      </w:pPr>
      <w:r>
        <w:t>Dataset description</w:t>
      </w:r>
    </w:p>
    <w:p w14:paraId="2D7B416B" w14:textId="77777777" w:rsidR="008268DB" w:rsidRDefault="008268DB" w:rsidP="008268DB">
      <w:pPr>
        <w:jc w:val="both"/>
      </w:pPr>
      <w:r w:rsidRPr="008268DB">
        <w:t xml:space="preserve">The data taken from IEEE-CIS Fraud </w:t>
      </w:r>
      <w:r w:rsidR="001772D6">
        <w:t>Prevention</w:t>
      </w:r>
      <w:r w:rsidRPr="008268DB">
        <w:t xml:space="preserve"> Dataset </w:t>
      </w:r>
      <w:hyperlink r:id="rId10" w:history="1">
        <w:r w:rsidR="00070D43" w:rsidRPr="001A46B2">
          <w:rPr>
            <w:rStyle w:val="Hyperlink"/>
          </w:rPr>
          <w:t>https://www.kaggle.com/competitions/ieee-fraud-</w:t>
        </w:r>
        <w:r w:rsidR="001772D6">
          <w:rPr>
            <w:rStyle w:val="Hyperlink"/>
          </w:rPr>
          <w:t>prevention</w:t>
        </w:r>
        <w:r w:rsidR="00070D43" w:rsidRPr="001A46B2">
          <w:rPr>
            <w:rStyle w:val="Hyperlink"/>
          </w:rPr>
          <w:t xml:space="preserve"> [14</w:t>
        </w:r>
      </w:hyperlink>
      <w:r w:rsidR="00070D43">
        <w:t xml:space="preserve">] </w:t>
      </w:r>
      <w:r w:rsidR="00656851" w:rsidRPr="00656851">
        <w:t xml:space="preserve">Though irritating and embarrassing, fraud </w:t>
      </w:r>
      <w:r w:rsidR="001772D6">
        <w:t>prevention</w:t>
      </w:r>
      <w:r w:rsidR="00656851" w:rsidRPr="00656851">
        <w:t xml:space="preserve"> systems like this one save consumers millions of dollars yearly. By increasing accuracy and lowering false alarms, the IEEE Computational Intelligence Society (IEEE-CIS) hopes to make these systems even better. Working with Vesta Corporation, a global payment security company, IEEE-CIS is encouraging researchers to develop complex AI-powered fraud </w:t>
      </w:r>
      <w:r w:rsidR="001772D6">
        <w:t>prevention</w:t>
      </w:r>
      <w:r w:rsidR="00656851" w:rsidRPr="00656851">
        <w:t xml:space="preserve"> systems. By means of a large-scale dataset of real e-commerce transactions, participants can design and test machine learning models to more quickly detect fraud</w:t>
      </w:r>
      <w:r w:rsidR="001772D6">
        <w:t xml:space="preserve"> </w:t>
      </w:r>
      <w:r w:rsidR="001772D6">
        <w:rPr>
          <w:lang w:val="en-IN"/>
        </w:rPr>
        <w:t>with quantum computing</w:t>
      </w:r>
      <w:r w:rsidR="00656851" w:rsidRPr="00656851">
        <w:t>.</w:t>
      </w:r>
      <w:r w:rsidR="001772D6">
        <w:t xml:space="preserve"> </w:t>
      </w:r>
    </w:p>
    <w:p w14:paraId="6C896076" w14:textId="77777777" w:rsidR="00656851" w:rsidRDefault="008268DB" w:rsidP="008268DB">
      <w:pPr>
        <w:pStyle w:val="Heading2"/>
      </w:pPr>
      <w:r w:rsidRPr="008268DB">
        <w:t>Performance Comparison with Baseline Models</w:t>
      </w:r>
    </w:p>
    <w:p w14:paraId="6D4690B7" w14:textId="77777777" w:rsidR="008268DB" w:rsidRDefault="008268DB" w:rsidP="008268DB">
      <w:pPr>
        <w:pStyle w:val="BodyText"/>
      </w:pPr>
      <w:proofErr w:type="spellStart"/>
      <w:r w:rsidRPr="008268DB">
        <w:t>GraphFinGuard's</w:t>
      </w:r>
      <w:proofErr w:type="spellEnd"/>
      <w:r w:rsidRPr="008268DB">
        <w:t xml:space="preserve"> ability to identify fraudulent transactions is evaluated by contrasting it with other traditional fraud </w:t>
      </w:r>
      <w:r w:rsidR="001772D6">
        <w:t>prevention</w:t>
      </w:r>
      <w:r w:rsidRPr="008268DB">
        <w:t xml:space="preserve"> techniques. Logistic regression (LR), a frequently used statistical model, offers a baseline due to its simplicity and clarity. Using many decision trees to catch complicated transaction patterns, an ensemble learning technique called Random Forest (RF) enhances fraud </w:t>
      </w:r>
      <w:r w:rsidR="001772D6">
        <w:t>prevention</w:t>
      </w:r>
      <w:r w:rsidRPr="008268DB">
        <w:t xml:space="preserve">. Included is Support Vector Machine (SVM), a robust classification tool, for its ability to separate valid from fraudulent transactions utilizing hyperplanes in high-dimensional domains. Also assessed for its ability to spot evolving fraud trends over time is long short-term memory (LSTM), a deep learning model known for processing sequential data. At last, </w:t>
      </w:r>
      <w:proofErr w:type="spellStart"/>
      <w:r w:rsidRPr="008268DB">
        <w:t>GraphFinGuard</w:t>
      </w:r>
      <w:proofErr w:type="spellEnd"/>
      <w:r w:rsidRPr="008268DB">
        <w:t xml:space="preserve"> is compared to a simple graph-based model called Graph Convolutional Networks (GCN) to investigate the improvements produced by advanced graph learning techniques</w:t>
      </w:r>
      <w:r w:rsidR="005A73CA">
        <w:t xml:space="preserve"> its shown in table1.</w:t>
      </w:r>
      <w:r w:rsidRPr="008268DB">
        <w:t xml:space="preserve">. These differences highlight </w:t>
      </w:r>
      <w:proofErr w:type="spellStart"/>
      <w:r w:rsidRPr="008268DB">
        <w:t>GraphFinGuard's</w:t>
      </w:r>
      <w:proofErr w:type="spellEnd"/>
      <w:r w:rsidRPr="008268DB">
        <w:t xml:space="preserve"> superiority in precisely detecting fraudulent activities and documenting </w:t>
      </w:r>
      <w:r w:rsidR="005A73CA">
        <w:t>intricate financial connections .</w:t>
      </w:r>
    </w:p>
    <w:p w14:paraId="472AB471" w14:textId="77777777" w:rsidR="002D5852" w:rsidRPr="005B520E" w:rsidRDefault="002D5852" w:rsidP="002D5852">
      <w:pPr>
        <w:pStyle w:val="tablehead"/>
      </w:pPr>
      <w:r w:rsidRPr="002D5852">
        <w:t>Performance Comparison with Baseline Models</w:t>
      </w:r>
    </w:p>
    <w:tbl>
      <w:tblPr>
        <w:tblW w:w="50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865"/>
        <w:gridCol w:w="847"/>
        <w:gridCol w:w="666"/>
        <w:gridCol w:w="633"/>
        <w:gridCol w:w="641"/>
      </w:tblGrid>
      <w:tr w:rsidR="009857C3" w:rsidRPr="002D5852" w14:paraId="7986FB3E" w14:textId="77777777" w:rsidTr="009857C3">
        <w:trPr>
          <w:trHeight w:val="336"/>
        </w:trPr>
        <w:tc>
          <w:tcPr>
            <w:tcW w:w="1327" w:type="dxa"/>
            <w:shd w:val="clear" w:color="auto" w:fill="auto"/>
            <w:vAlign w:val="center"/>
            <w:hideMark/>
          </w:tcPr>
          <w:p w14:paraId="4C59258C" w14:textId="77777777" w:rsidR="002D5852" w:rsidRPr="002D5852" w:rsidRDefault="002D5852" w:rsidP="002D5852">
            <w:pPr>
              <w:rPr>
                <w:rFonts w:eastAsia="Times New Roman"/>
                <w:b/>
                <w:bCs/>
                <w:color w:val="000000"/>
                <w:sz w:val="16"/>
                <w:szCs w:val="16"/>
                <w:lang w:val="en-IN" w:eastAsia="en-IN"/>
              </w:rPr>
            </w:pPr>
            <w:r w:rsidRPr="002D5852">
              <w:rPr>
                <w:rFonts w:eastAsia="Times New Roman"/>
                <w:b/>
                <w:bCs/>
                <w:color w:val="000000"/>
                <w:sz w:val="16"/>
                <w:szCs w:val="16"/>
                <w:lang w:val="en-IN" w:eastAsia="en-IN"/>
              </w:rPr>
              <w:t>Model</w:t>
            </w:r>
          </w:p>
        </w:tc>
        <w:tc>
          <w:tcPr>
            <w:tcW w:w="847" w:type="dxa"/>
            <w:shd w:val="clear" w:color="auto" w:fill="auto"/>
            <w:vAlign w:val="center"/>
            <w:hideMark/>
          </w:tcPr>
          <w:p w14:paraId="1302452D" w14:textId="77777777" w:rsidR="002D5852" w:rsidRPr="002D5852" w:rsidRDefault="002D5852" w:rsidP="002D5852">
            <w:pPr>
              <w:rPr>
                <w:rFonts w:eastAsia="Times New Roman"/>
                <w:b/>
                <w:bCs/>
                <w:color w:val="000000"/>
                <w:sz w:val="16"/>
                <w:szCs w:val="16"/>
                <w:lang w:val="en-IN" w:eastAsia="en-IN"/>
              </w:rPr>
            </w:pPr>
            <w:r w:rsidRPr="002D5852">
              <w:rPr>
                <w:rFonts w:eastAsia="Times New Roman"/>
                <w:b/>
                <w:bCs/>
                <w:color w:val="000000"/>
                <w:sz w:val="16"/>
                <w:szCs w:val="16"/>
                <w:lang w:val="en-IN" w:eastAsia="en-IN"/>
              </w:rPr>
              <w:t>Accuracy (%)</w:t>
            </w:r>
          </w:p>
        </w:tc>
        <w:tc>
          <w:tcPr>
            <w:tcW w:w="829" w:type="dxa"/>
            <w:shd w:val="clear" w:color="auto" w:fill="auto"/>
            <w:vAlign w:val="center"/>
            <w:hideMark/>
          </w:tcPr>
          <w:p w14:paraId="5924969A" w14:textId="77777777" w:rsidR="002D5852" w:rsidRPr="002D5852" w:rsidRDefault="002D5852" w:rsidP="002D5852">
            <w:pPr>
              <w:rPr>
                <w:rFonts w:eastAsia="Times New Roman"/>
                <w:b/>
                <w:bCs/>
                <w:color w:val="000000"/>
                <w:sz w:val="16"/>
                <w:szCs w:val="16"/>
                <w:lang w:val="en-IN" w:eastAsia="en-IN"/>
              </w:rPr>
            </w:pPr>
            <w:r w:rsidRPr="002D5852">
              <w:rPr>
                <w:rFonts w:eastAsia="Times New Roman"/>
                <w:b/>
                <w:bCs/>
                <w:color w:val="000000"/>
                <w:sz w:val="16"/>
                <w:szCs w:val="16"/>
                <w:lang w:val="en-IN" w:eastAsia="en-IN"/>
              </w:rPr>
              <w:t>Precision (%)</w:t>
            </w:r>
          </w:p>
        </w:tc>
        <w:tc>
          <w:tcPr>
            <w:tcW w:w="685" w:type="dxa"/>
            <w:shd w:val="clear" w:color="auto" w:fill="auto"/>
            <w:vAlign w:val="center"/>
            <w:hideMark/>
          </w:tcPr>
          <w:p w14:paraId="6BB2882E" w14:textId="77777777" w:rsidR="002D5852" w:rsidRPr="002D5852" w:rsidRDefault="002D5852" w:rsidP="002D5852">
            <w:pPr>
              <w:rPr>
                <w:rFonts w:eastAsia="Times New Roman"/>
                <w:b/>
                <w:bCs/>
                <w:color w:val="000000"/>
                <w:sz w:val="16"/>
                <w:szCs w:val="16"/>
                <w:lang w:val="en-IN" w:eastAsia="en-IN"/>
              </w:rPr>
            </w:pPr>
            <w:r w:rsidRPr="002D5852">
              <w:rPr>
                <w:rFonts w:eastAsia="Times New Roman"/>
                <w:b/>
                <w:bCs/>
                <w:color w:val="000000"/>
                <w:sz w:val="16"/>
                <w:szCs w:val="16"/>
                <w:lang w:val="en-IN" w:eastAsia="en-IN"/>
              </w:rPr>
              <w:t>Recall (%)</w:t>
            </w:r>
          </w:p>
        </w:tc>
        <w:tc>
          <w:tcPr>
            <w:tcW w:w="659" w:type="dxa"/>
            <w:shd w:val="clear" w:color="auto" w:fill="auto"/>
            <w:vAlign w:val="center"/>
            <w:hideMark/>
          </w:tcPr>
          <w:p w14:paraId="3B1F3EAD" w14:textId="77777777" w:rsidR="002D5852" w:rsidRPr="002D5852" w:rsidRDefault="002D5852" w:rsidP="002D5852">
            <w:pPr>
              <w:rPr>
                <w:rFonts w:eastAsia="Times New Roman"/>
                <w:b/>
                <w:bCs/>
                <w:color w:val="000000"/>
                <w:sz w:val="16"/>
                <w:szCs w:val="16"/>
                <w:lang w:val="en-IN" w:eastAsia="en-IN"/>
              </w:rPr>
            </w:pPr>
            <w:r w:rsidRPr="002D5852">
              <w:rPr>
                <w:rFonts w:eastAsia="Times New Roman"/>
                <w:b/>
                <w:bCs/>
                <w:color w:val="000000"/>
                <w:sz w:val="16"/>
                <w:szCs w:val="16"/>
                <w:lang w:val="en-IN" w:eastAsia="en-IN"/>
              </w:rPr>
              <w:t>F1-Score (%)</w:t>
            </w:r>
          </w:p>
        </w:tc>
        <w:tc>
          <w:tcPr>
            <w:tcW w:w="660" w:type="dxa"/>
            <w:shd w:val="clear" w:color="auto" w:fill="auto"/>
            <w:vAlign w:val="center"/>
            <w:hideMark/>
          </w:tcPr>
          <w:p w14:paraId="38B45754" w14:textId="77777777" w:rsidR="002D5852" w:rsidRPr="002D5852" w:rsidRDefault="002D5852" w:rsidP="002D5852">
            <w:pPr>
              <w:rPr>
                <w:rFonts w:eastAsia="Times New Roman"/>
                <w:b/>
                <w:bCs/>
                <w:color w:val="000000"/>
                <w:sz w:val="16"/>
                <w:szCs w:val="16"/>
                <w:lang w:val="en-IN" w:eastAsia="en-IN"/>
              </w:rPr>
            </w:pPr>
            <w:r w:rsidRPr="002D5852">
              <w:rPr>
                <w:rFonts w:eastAsia="Times New Roman"/>
                <w:b/>
                <w:bCs/>
                <w:color w:val="000000"/>
                <w:sz w:val="16"/>
                <w:szCs w:val="16"/>
                <w:lang w:val="en-IN" w:eastAsia="en-IN"/>
              </w:rPr>
              <w:t>AUC-ROC (%)</w:t>
            </w:r>
          </w:p>
        </w:tc>
      </w:tr>
      <w:tr w:rsidR="009857C3" w:rsidRPr="002D5852" w14:paraId="7D41394E" w14:textId="77777777" w:rsidTr="009857C3">
        <w:trPr>
          <w:trHeight w:val="503"/>
        </w:trPr>
        <w:tc>
          <w:tcPr>
            <w:tcW w:w="1327" w:type="dxa"/>
            <w:shd w:val="clear" w:color="auto" w:fill="auto"/>
            <w:vAlign w:val="center"/>
            <w:hideMark/>
          </w:tcPr>
          <w:p w14:paraId="4A616F89" w14:textId="77777777" w:rsidR="002D5852" w:rsidRPr="002D5852" w:rsidRDefault="002D5852" w:rsidP="002D5852">
            <w:pPr>
              <w:jc w:val="left"/>
              <w:rPr>
                <w:rFonts w:eastAsia="Times New Roman"/>
                <w:b/>
                <w:color w:val="000000"/>
                <w:sz w:val="16"/>
                <w:szCs w:val="16"/>
                <w:lang w:val="en-IN" w:eastAsia="en-IN"/>
              </w:rPr>
            </w:pPr>
            <w:r w:rsidRPr="002D5852">
              <w:rPr>
                <w:rFonts w:eastAsia="Times New Roman"/>
                <w:b/>
                <w:color w:val="000000"/>
                <w:sz w:val="16"/>
                <w:szCs w:val="16"/>
                <w:lang w:val="en-IN" w:eastAsia="en-IN"/>
              </w:rPr>
              <w:t>Logistic Regression</w:t>
            </w:r>
          </w:p>
        </w:tc>
        <w:tc>
          <w:tcPr>
            <w:tcW w:w="847" w:type="dxa"/>
            <w:shd w:val="clear" w:color="auto" w:fill="auto"/>
            <w:vAlign w:val="center"/>
            <w:hideMark/>
          </w:tcPr>
          <w:p w14:paraId="1700B7E9" w14:textId="77777777" w:rsidR="002D5852" w:rsidRPr="002D5852" w:rsidRDefault="002D5852" w:rsidP="002D5852">
            <w:pPr>
              <w:jc w:val="right"/>
              <w:rPr>
                <w:rFonts w:eastAsia="Times New Roman"/>
                <w:color w:val="000000"/>
                <w:sz w:val="16"/>
                <w:szCs w:val="16"/>
                <w:lang w:val="en-IN" w:eastAsia="en-IN"/>
              </w:rPr>
            </w:pPr>
            <w:r w:rsidRPr="002D5852">
              <w:rPr>
                <w:rFonts w:eastAsia="Times New Roman"/>
                <w:color w:val="000000"/>
                <w:sz w:val="16"/>
                <w:szCs w:val="16"/>
                <w:lang w:val="en-IN" w:eastAsia="en-IN"/>
              </w:rPr>
              <w:t>82.1</w:t>
            </w:r>
          </w:p>
        </w:tc>
        <w:tc>
          <w:tcPr>
            <w:tcW w:w="829" w:type="dxa"/>
            <w:shd w:val="clear" w:color="auto" w:fill="auto"/>
            <w:vAlign w:val="center"/>
            <w:hideMark/>
          </w:tcPr>
          <w:p w14:paraId="119C10A8" w14:textId="77777777" w:rsidR="002D5852" w:rsidRPr="002D5852" w:rsidRDefault="002D5852" w:rsidP="002D5852">
            <w:pPr>
              <w:jc w:val="right"/>
              <w:rPr>
                <w:rFonts w:eastAsia="Times New Roman"/>
                <w:color w:val="000000"/>
                <w:sz w:val="16"/>
                <w:szCs w:val="16"/>
                <w:lang w:val="en-IN" w:eastAsia="en-IN"/>
              </w:rPr>
            </w:pPr>
            <w:r w:rsidRPr="002D5852">
              <w:rPr>
                <w:rFonts w:eastAsia="Times New Roman"/>
                <w:color w:val="000000"/>
                <w:sz w:val="16"/>
                <w:szCs w:val="16"/>
                <w:lang w:val="en-IN" w:eastAsia="en-IN"/>
              </w:rPr>
              <w:t>79.5</w:t>
            </w:r>
          </w:p>
        </w:tc>
        <w:tc>
          <w:tcPr>
            <w:tcW w:w="685" w:type="dxa"/>
            <w:shd w:val="clear" w:color="auto" w:fill="auto"/>
            <w:vAlign w:val="center"/>
            <w:hideMark/>
          </w:tcPr>
          <w:p w14:paraId="2B37BA8D" w14:textId="77777777" w:rsidR="002D5852" w:rsidRPr="002D5852" w:rsidRDefault="002D5852" w:rsidP="002D5852">
            <w:pPr>
              <w:jc w:val="right"/>
              <w:rPr>
                <w:rFonts w:eastAsia="Times New Roman"/>
                <w:color w:val="000000"/>
                <w:sz w:val="16"/>
                <w:szCs w:val="16"/>
                <w:lang w:val="en-IN" w:eastAsia="en-IN"/>
              </w:rPr>
            </w:pPr>
            <w:r w:rsidRPr="002D5852">
              <w:rPr>
                <w:rFonts w:eastAsia="Times New Roman"/>
                <w:color w:val="000000"/>
                <w:sz w:val="16"/>
                <w:szCs w:val="16"/>
                <w:lang w:val="en-IN" w:eastAsia="en-IN"/>
              </w:rPr>
              <w:t>76.2</w:t>
            </w:r>
          </w:p>
        </w:tc>
        <w:tc>
          <w:tcPr>
            <w:tcW w:w="659" w:type="dxa"/>
            <w:shd w:val="clear" w:color="auto" w:fill="auto"/>
            <w:vAlign w:val="center"/>
            <w:hideMark/>
          </w:tcPr>
          <w:p w14:paraId="13FC6B92" w14:textId="77777777" w:rsidR="002D5852" w:rsidRPr="002D5852" w:rsidRDefault="002D5852" w:rsidP="002D5852">
            <w:pPr>
              <w:jc w:val="right"/>
              <w:rPr>
                <w:rFonts w:eastAsia="Times New Roman"/>
                <w:color w:val="000000"/>
                <w:sz w:val="16"/>
                <w:szCs w:val="16"/>
                <w:lang w:val="en-IN" w:eastAsia="en-IN"/>
              </w:rPr>
            </w:pPr>
            <w:r w:rsidRPr="002D5852">
              <w:rPr>
                <w:rFonts w:eastAsia="Times New Roman"/>
                <w:color w:val="000000"/>
                <w:sz w:val="16"/>
                <w:szCs w:val="16"/>
                <w:lang w:val="en-IN" w:eastAsia="en-IN"/>
              </w:rPr>
              <w:t>77.8</w:t>
            </w:r>
          </w:p>
        </w:tc>
        <w:tc>
          <w:tcPr>
            <w:tcW w:w="660" w:type="dxa"/>
            <w:shd w:val="clear" w:color="auto" w:fill="auto"/>
            <w:vAlign w:val="center"/>
            <w:hideMark/>
          </w:tcPr>
          <w:p w14:paraId="55B78A4B" w14:textId="77777777" w:rsidR="002D5852" w:rsidRPr="002D5852" w:rsidRDefault="002D5852" w:rsidP="002D5852">
            <w:pPr>
              <w:jc w:val="right"/>
              <w:rPr>
                <w:rFonts w:eastAsia="Times New Roman"/>
                <w:color w:val="000000"/>
                <w:sz w:val="16"/>
                <w:szCs w:val="16"/>
                <w:lang w:val="en-IN" w:eastAsia="en-IN"/>
              </w:rPr>
            </w:pPr>
            <w:r w:rsidRPr="002D5852">
              <w:rPr>
                <w:rFonts w:eastAsia="Times New Roman"/>
                <w:color w:val="000000"/>
                <w:sz w:val="16"/>
                <w:szCs w:val="16"/>
                <w:lang w:val="en-IN" w:eastAsia="en-IN"/>
              </w:rPr>
              <w:t>81.3</w:t>
            </w:r>
          </w:p>
        </w:tc>
      </w:tr>
      <w:tr w:rsidR="009857C3" w:rsidRPr="002D5852" w14:paraId="7B7CEFF5" w14:textId="77777777" w:rsidTr="009857C3">
        <w:trPr>
          <w:trHeight w:val="336"/>
        </w:trPr>
        <w:tc>
          <w:tcPr>
            <w:tcW w:w="1327" w:type="dxa"/>
            <w:shd w:val="clear" w:color="auto" w:fill="auto"/>
            <w:vAlign w:val="center"/>
            <w:hideMark/>
          </w:tcPr>
          <w:p w14:paraId="4A407247" w14:textId="77777777" w:rsidR="002D5852" w:rsidRPr="002D5852" w:rsidRDefault="002D5852" w:rsidP="002D5852">
            <w:pPr>
              <w:jc w:val="left"/>
              <w:rPr>
                <w:rFonts w:eastAsia="Times New Roman"/>
                <w:b/>
                <w:color w:val="000000"/>
                <w:sz w:val="16"/>
                <w:szCs w:val="16"/>
                <w:lang w:val="en-IN" w:eastAsia="en-IN"/>
              </w:rPr>
            </w:pPr>
            <w:r w:rsidRPr="002D5852">
              <w:rPr>
                <w:rFonts w:eastAsia="Times New Roman"/>
                <w:b/>
                <w:color w:val="000000"/>
                <w:sz w:val="16"/>
                <w:szCs w:val="16"/>
                <w:lang w:val="en-IN" w:eastAsia="en-IN"/>
              </w:rPr>
              <w:t>Random Forest</w:t>
            </w:r>
          </w:p>
        </w:tc>
        <w:tc>
          <w:tcPr>
            <w:tcW w:w="847" w:type="dxa"/>
            <w:shd w:val="clear" w:color="auto" w:fill="auto"/>
            <w:vAlign w:val="center"/>
            <w:hideMark/>
          </w:tcPr>
          <w:p w14:paraId="256CDAE5" w14:textId="77777777" w:rsidR="002D5852" w:rsidRPr="002D5852" w:rsidRDefault="002D5852" w:rsidP="002D5852">
            <w:pPr>
              <w:jc w:val="right"/>
              <w:rPr>
                <w:rFonts w:eastAsia="Times New Roman"/>
                <w:color w:val="000000"/>
                <w:sz w:val="16"/>
                <w:szCs w:val="16"/>
                <w:lang w:val="en-IN" w:eastAsia="en-IN"/>
              </w:rPr>
            </w:pPr>
            <w:r w:rsidRPr="002D5852">
              <w:rPr>
                <w:rFonts w:eastAsia="Times New Roman"/>
                <w:color w:val="000000"/>
                <w:sz w:val="16"/>
                <w:szCs w:val="16"/>
                <w:lang w:val="en-IN" w:eastAsia="en-IN"/>
              </w:rPr>
              <w:t>86.4</w:t>
            </w:r>
          </w:p>
        </w:tc>
        <w:tc>
          <w:tcPr>
            <w:tcW w:w="829" w:type="dxa"/>
            <w:shd w:val="clear" w:color="auto" w:fill="auto"/>
            <w:vAlign w:val="center"/>
            <w:hideMark/>
          </w:tcPr>
          <w:p w14:paraId="5C165982" w14:textId="77777777" w:rsidR="002D5852" w:rsidRPr="002D5852" w:rsidRDefault="002D5852" w:rsidP="002D5852">
            <w:pPr>
              <w:jc w:val="right"/>
              <w:rPr>
                <w:rFonts w:eastAsia="Times New Roman"/>
                <w:color w:val="000000"/>
                <w:sz w:val="16"/>
                <w:szCs w:val="16"/>
                <w:lang w:val="en-IN" w:eastAsia="en-IN"/>
              </w:rPr>
            </w:pPr>
            <w:r w:rsidRPr="002D5852">
              <w:rPr>
                <w:rFonts w:eastAsia="Times New Roman"/>
                <w:color w:val="000000"/>
                <w:sz w:val="16"/>
                <w:szCs w:val="16"/>
                <w:lang w:val="en-IN" w:eastAsia="en-IN"/>
              </w:rPr>
              <w:t>84.7</w:t>
            </w:r>
          </w:p>
        </w:tc>
        <w:tc>
          <w:tcPr>
            <w:tcW w:w="685" w:type="dxa"/>
            <w:shd w:val="clear" w:color="auto" w:fill="auto"/>
            <w:vAlign w:val="center"/>
            <w:hideMark/>
          </w:tcPr>
          <w:p w14:paraId="6074B3A8" w14:textId="77777777" w:rsidR="002D5852" w:rsidRPr="002D5852" w:rsidRDefault="002D5852" w:rsidP="002D5852">
            <w:pPr>
              <w:jc w:val="right"/>
              <w:rPr>
                <w:rFonts w:eastAsia="Times New Roman"/>
                <w:color w:val="000000"/>
                <w:sz w:val="16"/>
                <w:szCs w:val="16"/>
                <w:lang w:val="en-IN" w:eastAsia="en-IN"/>
              </w:rPr>
            </w:pPr>
            <w:r w:rsidRPr="002D5852">
              <w:rPr>
                <w:rFonts w:eastAsia="Times New Roman"/>
                <w:color w:val="000000"/>
                <w:sz w:val="16"/>
                <w:szCs w:val="16"/>
                <w:lang w:val="en-IN" w:eastAsia="en-IN"/>
              </w:rPr>
              <w:t>81.5</w:t>
            </w:r>
          </w:p>
        </w:tc>
        <w:tc>
          <w:tcPr>
            <w:tcW w:w="659" w:type="dxa"/>
            <w:shd w:val="clear" w:color="auto" w:fill="auto"/>
            <w:vAlign w:val="center"/>
            <w:hideMark/>
          </w:tcPr>
          <w:p w14:paraId="781D0F4A" w14:textId="77777777" w:rsidR="002D5852" w:rsidRPr="002D5852" w:rsidRDefault="002D5852" w:rsidP="002D5852">
            <w:pPr>
              <w:jc w:val="right"/>
              <w:rPr>
                <w:rFonts w:eastAsia="Times New Roman"/>
                <w:color w:val="000000"/>
                <w:sz w:val="16"/>
                <w:szCs w:val="16"/>
                <w:lang w:val="en-IN" w:eastAsia="en-IN"/>
              </w:rPr>
            </w:pPr>
            <w:r w:rsidRPr="002D5852">
              <w:rPr>
                <w:rFonts w:eastAsia="Times New Roman"/>
                <w:color w:val="000000"/>
                <w:sz w:val="16"/>
                <w:szCs w:val="16"/>
                <w:lang w:val="en-IN" w:eastAsia="en-IN"/>
              </w:rPr>
              <w:t>83</w:t>
            </w:r>
          </w:p>
        </w:tc>
        <w:tc>
          <w:tcPr>
            <w:tcW w:w="660" w:type="dxa"/>
            <w:shd w:val="clear" w:color="auto" w:fill="auto"/>
            <w:vAlign w:val="center"/>
            <w:hideMark/>
          </w:tcPr>
          <w:p w14:paraId="0DE0933B" w14:textId="77777777" w:rsidR="002D5852" w:rsidRPr="002D5852" w:rsidRDefault="002D5852" w:rsidP="002D5852">
            <w:pPr>
              <w:jc w:val="right"/>
              <w:rPr>
                <w:rFonts w:eastAsia="Times New Roman"/>
                <w:color w:val="000000"/>
                <w:sz w:val="16"/>
                <w:szCs w:val="16"/>
                <w:lang w:val="en-IN" w:eastAsia="en-IN"/>
              </w:rPr>
            </w:pPr>
            <w:r w:rsidRPr="002D5852">
              <w:rPr>
                <w:rFonts w:eastAsia="Times New Roman"/>
                <w:color w:val="000000"/>
                <w:sz w:val="16"/>
                <w:szCs w:val="16"/>
                <w:lang w:val="en-IN" w:eastAsia="en-IN"/>
              </w:rPr>
              <w:t>85.6</w:t>
            </w:r>
          </w:p>
        </w:tc>
      </w:tr>
      <w:tr w:rsidR="009857C3" w:rsidRPr="002D5852" w14:paraId="24438AC5" w14:textId="77777777" w:rsidTr="009857C3">
        <w:trPr>
          <w:trHeight w:val="168"/>
        </w:trPr>
        <w:tc>
          <w:tcPr>
            <w:tcW w:w="1327" w:type="dxa"/>
            <w:shd w:val="clear" w:color="auto" w:fill="auto"/>
            <w:vAlign w:val="center"/>
            <w:hideMark/>
          </w:tcPr>
          <w:p w14:paraId="030E8CAF" w14:textId="77777777" w:rsidR="002D5852" w:rsidRPr="002D5852" w:rsidRDefault="002D5852" w:rsidP="002D5852">
            <w:pPr>
              <w:jc w:val="left"/>
              <w:rPr>
                <w:rFonts w:eastAsia="Times New Roman"/>
                <w:b/>
                <w:color w:val="000000"/>
                <w:sz w:val="16"/>
                <w:szCs w:val="16"/>
                <w:lang w:val="en-IN" w:eastAsia="en-IN"/>
              </w:rPr>
            </w:pPr>
            <w:r w:rsidRPr="002D5852">
              <w:rPr>
                <w:rFonts w:eastAsia="Times New Roman"/>
                <w:b/>
                <w:color w:val="000000"/>
                <w:sz w:val="16"/>
                <w:szCs w:val="16"/>
                <w:lang w:val="en-IN" w:eastAsia="en-IN"/>
              </w:rPr>
              <w:t>SVM</w:t>
            </w:r>
          </w:p>
        </w:tc>
        <w:tc>
          <w:tcPr>
            <w:tcW w:w="847" w:type="dxa"/>
            <w:shd w:val="clear" w:color="auto" w:fill="auto"/>
            <w:vAlign w:val="center"/>
            <w:hideMark/>
          </w:tcPr>
          <w:p w14:paraId="6037C0A8" w14:textId="77777777" w:rsidR="002D5852" w:rsidRPr="002D5852" w:rsidRDefault="002D5852" w:rsidP="002D5852">
            <w:pPr>
              <w:jc w:val="right"/>
              <w:rPr>
                <w:rFonts w:eastAsia="Times New Roman"/>
                <w:color w:val="000000"/>
                <w:sz w:val="16"/>
                <w:szCs w:val="16"/>
                <w:lang w:val="en-IN" w:eastAsia="en-IN"/>
              </w:rPr>
            </w:pPr>
            <w:r w:rsidRPr="002D5852">
              <w:rPr>
                <w:rFonts w:eastAsia="Times New Roman"/>
                <w:color w:val="000000"/>
                <w:sz w:val="16"/>
                <w:szCs w:val="16"/>
                <w:lang w:val="en-IN" w:eastAsia="en-IN"/>
              </w:rPr>
              <w:t>88.2</w:t>
            </w:r>
          </w:p>
        </w:tc>
        <w:tc>
          <w:tcPr>
            <w:tcW w:w="829" w:type="dxa"/>
            <w:shd w:val="clear" w:color="auto" w:fill="auto"/>
            <w:vAlign w:val="center"/>
            <w:hideMark/>
          </w:tcPr>
          <w:p w14:paraId="55E6D7E1" w14:textId="77777777" w:rsidR="002D5852" w:rsidRPr="002D5852" w:rsidRDefault="002D5852" w:rsidP="002D5852">
            <w:pPr>
              <w:jc w:val="right"/>
              <w:rPr>
                <w:rFonts w:eastAsia="Times New Roman"/>
                <w:color w:val="000000"/>
                <w:sz w:val="16"/>
                <w:szCs w:val="16"/>
                <w:lang w:val="en-IN" w:eastAsia="en-IN"/>
              </w:rPr>
            </w:pPr>
            <w:r w:rsidRPr="002D5852">
              <w:rPr>
                <w:rFonts w:eastAsia="Times New Roman"/>
                <w:color w:val="000000"/>
                <w:sz w:val="16"/>
                <w:szCs w:val="16"/>
                <w:lang w:val="en-IN" w:eastAsia="en-IN"/>
              </w:rPr>
              <w:t>86.1</w:t>
            </w:r>
          </w:p>
        </w:tc>
        <w:tc>
          <w:tcPr>
            <w:tcW w:w="685" w:type="dxa"/>
            <w:shd w:val="clear" w:color="auto" w:fill="auto"/>
            <w:vAlign w:val="center"/>
            <w:hideMark/>
          </w:tcPr>
          <w:p w14:paraId="13F4C455" w14:textId="77777777" w:rsidR="002D5852" w:rsidRPr="002D5852" w:rsidRDefault="002D5852" w:rsidP="002D5852">
            <w:pPr>
              <w:jc w:val="right"/>
              <w:rPr>
                <w:rFonts w:eastAsia="Times New Roman"/>
                <w:color w:val="000000"/>
                <w:sz w:val="16"/>
                <w:szCs w:val="16"/>
                <w:lang w:val="en-IN" w:eastAsia="en-IN"/>
              </w:rPr>
            </w:pPr>
            <w:r w:rsidRPr="002D5852">
              <w:rPr>
                <w:rFonts w:eastAsia="Times New Roman"/>
                <w:color w:val="000000"/>
                <w:sz w:val="16"/>
                <w:szCs w:val="16"/>
                <w:lang w:val="en-IN" w:eastAsia="en-IN"/>
              </w:rPr>
              <w:t>82.8</w:t>
            </w:r>
          </w:p>
        </w:tc>
        <w:tc>
          <w:tcPr>
            <w:tcW w:w="659" w:type="dxa"/>
            <w:shd w:val="clear" w:color="auto" w:fill="auto"/>
            <w:vAlign w:val="center"/>
            <w:hideMark/>
          </w:tcPr>
          <w:p w14:paraId="301CB271" w14:textId="77777777" w:rsidR="002D5852" w:rsidRPr="002D5852" w:rsidRDefault="002D5852" w:rsidP="002D5852">
            <w:pPr>
              <w:jc w:val="right"/>
              <w:rPr>
                <w:rFonts w:eastAsia="Times New Roman"/>
                <w:color w:val="000000"/>
                <w:sz w:val="16"/>
                <w:szCs w:val="16"/>
                <w:lang w:val="en-IN" w:eastAsia="en-IN"/>
              </w:rPr>
            </w:pPr>
            <w:r w:rsidRPr="002D5852">
              <w:rPr>
                <w:rFonts w:eastAsia="Times New Roman"/>
                <w:color w:val="000000"/>
                <w:sz w:val="16"/>
                <w:szCs w:val="16"/>
                <w:lang w:val="en-IN" w:eastAsia="en-IN"/>
              </w:rPr>
              <w:t>84.4</w:t>
            </w:r>
          </w:p>
        </w:tc>
        <w:tc>
          <w:tcPr>
            <w:tcW w:w="660" w:type="dxa"/>
            <w:shd w:val="clear" w:color="auto" w:fill="auto"/>
            <w:vAlign w:val="center"/>
            <w:hideMark/>
          </w:tcPr>
          <w:p w14:paraId="57F6706B" w14:textId="77777777" w:rsidR="002D5852" w:rsidRPr="002D5852" w:rsidRDefault="002D5852" w:rsidP="002D5852">
            <w:pPr>
              <w:jc w:val="right"/>
              <w:rPr>
                <w:rFonts w:eastAsia="Times New Roman"/>
                <w:color w:val="000000"/>
                <w:sz w:val="16"/>
                <w:szCs w:val="16"/>
                <w:lang w:val="en-IN" w:eastAsia="en-IN"/>
              </w:rPr>
            </w:pPr>
            <w:r w:rsidRPr="002D5852">
              <w:rPr>
                <w:rFonts w:eastAsia="Times New Roman"/>
                <w:color w:val="000000"/>
                <w:sz w:val="16"/>
                <w:szCs w:val="16"/>
                <w:lang w:val="en-IN" w:eastAsia="en-IN"/>
              </w:rPr>
              <w:t>87.3</w:t>
            </w:r>
          </w:p>
        </w:tc>
      </w:tr>
      <w:tr w:rsidR="009857C3" w:rsidRPr="002D5852" w14:paraId="088D1041" w14:textId="77777777" w:rsidTr="009857C3">
        <w:trPr>
          <w:trHeight w:val="168"/>
        </w:trPr>
        <w:tc>
          <w:tcPr>
            <w:tcW w:w="1327" w:type="dxa"/>
            <w:shd w:val="clear" w:color="auto" w:fill="auto"/>
            <w:vAlign w:val="center"/>
            <w:hideMark/>
          </w:tcPr>
          <w:p w14:paraId="4E2F6F7F" w14:textId="77777777" w:rsidR="002D5852" w:rsidRPr="002D5852" w:rsidRDefault="002D5852" w:rsidP="002D5852">
            <w:pPr>
              <w:jc w:val="left"/>
              <w:rPr>
                <w:rFonts w:eastAsia="Times New Roman"/>
                <w:b/>
                <w:color w:val="000000"/>
                <w:sz w:val="16"/>
                <w:szCs w:val="16"/>
                <w:lang w:val="en-IN" w:eastAsia="en-IN"/>
              </w:rPr>
            </w:pPr>
            <w:r w:rsidRPr="002D5852">
              <w:rPr>
                <w:rFonts w:eastAsia="Times New Roman"/>
                <w:b/>
                <w:color w:val="000000"/>
                <w:sz w:val="16"/>
                <w:szCs w:val="16"/>
                <w:lang w:val="en-IN" w:eastAsia="en-IN"/>
              </w:rPr>
              <w:t>LSTM</w:t>
            </w:r>
          </w:p>
        </w:tc>
        <w:tc>
          <w:tcPr>
            <w:tcW w:w="847" w:type="dxa"/>
            <w:shd w:val="clear" w:color="auto" w:fill="auto"/>
            <w:vAlign w:val="center"/>
            <w:hideMark/>
          </w:tcPr>
          <w:p w14:paraId="0CD5435E" w14:textId="77777777" w:rsidR="002D5852" w:rsidRPr="002D5852" w:rsidRDefault="002D5852" w:rsidP="002D5852">
            <w:pPr>
              <w:jc w:val="right"/>
              <w:rPr>
                <w:rFonts w:eastAsia="Times New Roman"/>
                <w:color w:val="000000"/>
                <w:sz w:val="16"/>
                <w:szCs w:val="16"/>
                <w:lang w:val="en-IN" w:eastAsia="en-IN"/>
              </w:rPr>
            </w:pPr>
            <w:r w:rsidRPr="002D5852">
              <w:rPr>
                <w:rFonts w:eastAsia="Times New Roman"/>
                <w:color w:val="000000"/>
                <w:sz w:val="16"/>
                <w:szCs w:val="16"/>
                <w:lang w:val="en-IN" w:eastAsia="en-IN"/>
              </w:rPr>
              <w:t>91.5</w:t>
            </w:r>
          </w:p>
        </w:tc>
        <w:tc>
          <w:tcPr>
            <w:tcW w:w="829" w:type="dxa"/>
            <w:shd w:val="clear" w:color="auto" w:fill="auto"/>
            <w:vAlign w:val="center"/>
            <w:hideMark/>
          </w:tcPr>
          <w:p w14:paraId="6C8613A9" w14:textId="77777777" w:rsidR="002D5852" w:rsidRPr="002D5852" w:rsidRDefault="002D5852" w:rsidP="002D5852">
            <w:pPr>
              <w:jc w:val="right"/>
              <w:rPr>
                <w:rFonts w:eastAsia="Times New Roman"/>
                <w:color w:val="000000"/>
                <w:sz w:val="16"/>
                <w:szCs w:val="16"/>
                <w:lang w:val="en-IN" w:eastAsia="en-IN"/>
              </w:rPr>
            </w:pPr>
            <w:r w:rsidRPr="002D5852">
              <w:rPr>
                <w:rFonts w:eastAsia="Times New Roman"/>
                <w:color w:val="000000"/>
                <w:sz w:val="16"/>
                <w:szCs w:val="16"/>
                <w:lang w:val="en-IN" w:eastAsia="en-IN"/>
              </w:rPr>
              <w:t>89.8</w:t>
            </w:r>
          </w:p>
        </w:tc>
        <w:tc>
          <w:tcPr>
            <w:tcW w:w="685" w:type="dxa"/>
            <w:shd w:val="clear" w:color="auto" w:fill="auto"/>
            <w:vAlign w:val="center"/>
            <w:hideMark/>
          </w:tcPr>
          <w:p w14:paraId="6EAD222B" w14:textId="77777777" w:rsidR="002D5852" w:rsidRPr="002D5852" w:rsidRDefault="002D5852" w:rsidP="002D5852">
            <w:pPr>
              <w:jc w:val="right"/>
              <w:rPr>
                <w:rFonts w:eastAsia="Times New Roman"/>
                <w:color w:val="000000"/>
                <w:sz w:val="16"/>
                <w:szCs w:val="16"/>
                <w:lang w:val="en-IN" w:eastAsia="en-IN"/>
              </w:rPr>
            </w:pPr>
            <w:r w:rsidRPr="002D5852">
              <w:rPr>
                <w:rFonts w:eastAsia="Times New Roman"/>
                <w:color w:val="000000"/>
                <w:sz w:val="16"/>
                <w:szCs w:val="16"/>
                <w:lang w:val="en-IN" w:eastAsia="en-IN"/>
              </w:rPr>
              <w:t>88.2</w:t>
            </w:r>
          </w:p>
        </w:tc>
        <w:tc>
          <w:tcPr>
            <w:tcW w:w="659" w:type="dxa"/>
            <w:shd w:val="clear" w:color="auto" w:fill="auto"/>
            <w:vAlign w:val="center"/>
            <w:hideMark/>
          </w:tcPr>
          <w:p w14:paraId="0304BB7E" w14:textId="77777777" w:rsidR="002D5852" w:rsidRPr="002D5852" w:rsidRDefault="002D5852" w:rsidP="002D5852">
            <w:pPr>
              <w:jc w:val="right"/>
              <w:rPr>
                <w:rFonts w:eastAsia="Times New Roman"/>
                <w:color w:val="000000"/>
                <w:sz w:val="16"/>
                <w:szCs w:val="16"/>
                <w:lang w:val="en-IN" w:eastAsia="en-IN"/>
              </w:rPr>
            </w:pPr>
            <w:r w:rsidRPr="002D5852">
              <w:rPr>
                <w:rFonts w:eastAsia="Times New Roman"/>
                <w:color w:val="000000"/>
                <w:sz w:val="16"/>
                <w:szCs w:val="16"/>
                <w:lang w:val="en-IN" w:eastAsia="en-IN"/>
              </w:rPr>
              <w:t>89</w:t>
            </w:r>
          </w:p>
        </w:tc>
        <w:tc>
          <w:tcPr>
            <w:tcW w:w="660" w:type="dxa"/>
            <w:shd w:val="clear" w:color="auto" w:fill="auto"/>
            <w:vAlign w:val="center"/>
            <w:hideMark/>
          </w:tcPr>
          <w:p w14:paraId="67998B97" w14:textId="77777777" w:rsidR="002D5852" w:rsidRPr="002D5852" w:rsidRDefault="002D5852" w:rsidP="002D5852">
            <w:pPr>
              <w:jc w:val="right"/>
              <w:rPr>
                <w:rFonts w:eastAsia="Times New Roman"/>
                <w:color w:val="000000"/>
                <w:sz w:val="16"/>
                <w:szCs w:val="16"/>
                <w:lang w:val="en-IN" w:eastAsia="en-IN"/>
              </w:rPr>
            </w:pPr>
            <w:r w:rsidRPr="002D5852">
              <w:rPr>
                <w:rFonts w:eastAsia="Times New Roman"/>
                <w:color w:val="000000"/>
                <w:sz w:val="16"/>
                <w:szCs w:val="16"/>
                <w:lang w:val="en-IN" w:eastAsia="en-IN"/>
              </w:rPr>
              <w:t>91.1</w:t>
            </w:r>
          </w:p>
        </w:tc>
      </w:tr>
      <w:tr w:rsidR="009857C3" w:rsidRPr="002D5852" w14:paraId="44DF5848" w14:textId="77777777" w:rsidTr="009857C3">
        <w:trPr>
          <w:trHeight w:val="672"/>
        </w:trPr>
        <w:tc>
          <w:tcPr>
            <w:tcW w:w="1327" w:type="dxa"/>
            <w:shd w:val="clear" w:color="auto" w:fill="auto"/>
            <w:vAlign w:val="center"/>
            <w:hideMark/>
          </w:tcPr>
          <w:p w14:paraId="26B5436A" w14:textId="77777777" w:rsidR="002D5852" w:rsidRPr="002D5852" w:rsidRDefault="002D5852" w:rsidP="002D5852">
            <w:pPr>
              <w:jc w:val="left"/>
              <w:rPr>
                <w:rFonts w:eastAsia="Times New Roman"/>
                <w:b/>
                <w:bCs/>
                <w:color w:val="000000"/>
                <w:sz w:val="16"/>
                <w:szCs w:val="16"/>
                <w:lang w:val="en-IN" w:eastAsia="en-IN"/>
              </w:rPr>
            </w:pPr>
            <w:proofErr w:type="spellStart"/>
            <w:r w:rsidRPr="002D5852">
              <w:rPr>
                <w:rFonts w:eastAsia="Times New Roman"/>
                <w:b/>
                <w:bCs/>
                <w:color w:val="000000"/>
                <w:sz w:val="16"/>
                <w:szCs w:val="16"/>
                <w:lang w:val="en-IN" w:eastAsia="en-IN"/>
              </w:rPr>
              <w:t>GraphFinGuard</w:t>
            </w:r>
            <w:proofErr w:type="spellEnd"/>
            <w:r w:rsidRPr="002D5852">
              <w:rPr>
                <w:rFonts w:eastAsia="Times New Roman"/>
                <w:b/>
                <w:bCs/>
                <w:color w:val="000000"/>
                <w:sz w:val="16"/>
                <w:szCs w:val="16"/>
                <w:lang w:val="en-IN" w:eastAsia="en-IN"/>
              </w:rPr>
              <w:t xml:space="preserve"> (Proposed)</w:t>
            </w:r>
          </w:p>
        </w:tc>
        <w:tc>
          <w:tcPr>
            <w:tcW w:w="847" w:type="dxa"/>
            <w:shd w:val="clear" w:color="auto" w:fill="auto"/>
            <w:vAlign w:val="center"/>
            <w:hideMark/>
          </w:tcPr>
          <w:p w14:paraId="12E7FD05" w14:textId="77777777" w:rsidR="002D5852" w:rsidRPr="002D5852" w:rsidRDefault="002D5852" w:rsidP="002D5852">
            <w:pPr>
              <w:jc w:val="right"/>
              <w:rPr>
                <w:rFonts w:eastAsia="Times New Roman"/>
                <w:bCs/>
                <w:color w:val="000000"/>
                <w:sz w:val="16"/>
                <w:szCs w:val="16"/>
                <w:lang w:val="en-IN" w:eastAsia="en-IN"/>
              </w:rPr>
            </w:pPr>
            <w:r w:rsidRPr="002D5852">
              <w:rPr>
                <w:rFonts w:eastAsia="Times New Roman"/>
                <w:bCs/>
                <w:color w:val="000000"/>
                <w:sz w:val="16"/>
                <w:szCs w:val="16"/>
                <w:lang w:val="en-IN" w:eastAsia="en-IN"/>
              </w:rPr>
              <w:t>97.3</w:t>
            </w:r>
          </w:p>
        </w:tc>
        <w:tc>
          <w:tcPr>
            <w:tcW w:w="829" w:type="dxa"/>
            <w:shd w:val="clear" w:color="auto" w:fill="auto"/>
            <w:vAlign w:val="center"/>
            <w:hideMark/>
          </w:tcPr>
          <w:p w14:paraId="68E2758A" w14:textId="77777777" w:rsidR="002D5852" w:rsidRPr="002D5852" w:rsidRDefault="002D5852" w:rsidP="002D5852">
            <w:pPr>
              <w:jc w:val="right"/>
              <w:rPr>
                <w:rFonts w:eastAsia="Times New Roman"/>
                <w:bCs/>
                <w:color w:val="000000"/>
                <w:sz w:val="16"/>
                <w:szCs w:val="16"/>
                <w:lang w:val="en-IN" w:eastAsia="en-IN"/>
              </w:rPr>
            </w:pPr>
            <w:r w:rsidRPr="002D5852">
              <w:rPr>
                <w:rFonts w:eastAsia="Times New Roman"/>
                <w:bCs/>
                <w:color w:val="000000"/>
                <w:sz w:val="16"/>
                <w:szCs w:val="16"/>
                <w:lang w:val="en-IN" w:eastAsia="en-IN"/>
              </w:rPr>
              <w:t>95.8</w:t>
            </w:r>
          </w:p>
        </w:tc>
        <w:tc>
          <w:tcPr>
            <w:tcW w:w="685" w:type="dxa"/>
            <w:shd w:val="clear" w:color="auto" w:fill="auto"/>
            <w:vAlign w:val="center"/>
            <w:hideMark/>
          </w:tcPr>
          <w:p w14:paraId="52C42F56" w14:textId="77777777" w:rsidR="002D5852" w:rsidRPr="002D5852" w:rsidRDefault="002D5852" w:rsidP="002D5852">
            <w:pPr>
              <w:jc w:val="right"/>
              <w:rPr>
                <w:rFonts w:eastAsia="Times New Roman"/>
                <w:bCs/>
                <w:color w:val="000000"/>
                <w:sz w:val="16"/>
                <w:szCs w:val="16"/>
                <w:lang w:val="en-IN" w:eastAsia="en-IN"/>
              </w:rPr>
            </w:pPr>
            <w:r w:rsidRPr="002D5852">
              <w:rPr>
                <w:rFonts w:eastAsia="Times New Roman"/>
                <w:bCs/>
                <w:color w:val="000000"/>
                <w:sz w:val="16"/>
                <w:szCs w:val="16"/>
                <w:lang w:val="en-IN" w:eastAsia="en-IN"/>
              </w:rPr>
              <w:t>96.5</w:t>
            </w:r>
          </w:p>
        </w:tc>
        <w:tc>
          <w:tcPr>
            <w:tcW w:w="659" w:type="dxa"/>
            <w:shd w:val="clear" w:color="auto" w:fill="auto"/>
            <w:vAlign w:val="center"/>
            <w:hideMark/>
          </w:tcPr>
          <w:p w14:paraId="4B58C7EA" w14:textId="77777777" w:rsidR="002D5852" w:rsidRPr="002D5852" w:rsidRDefault="002D5852" w:rsidP="002D5852">
            <w:pPr>
              <w:jc w:val="right"/>
              <w:rPr>
                <w:rFonts w:eastAsia="Times New Roman"/>
                <w:bCs/>
                <w:color w:val="000000"/>
                <w:sz w:val="16"/>
                <w:szCs w:val="16"/>
                <w:lang w:val="en-IN" w:eastAsia="en-IN"/>
              </w:rPr>
            </w:pPr>
            <w:r w:rsidRPr="002D5852">
              <w:rPr>
                <w:rFonts w:eastAsia="Times New Roman"/>
                <w:bCs/>
                <w:color w:val="000000"/>
                <w:sz w:val="16"/>
                <w:szCs w:val="16"/>
                <w:lang w:val="en-IN" w:eastAsia="en-IN"/>
              </w:rPr>
              <w:t>96.1</w:t>
            </w:r>
          </w:p>
        </w:tc>
        <w:tc>
          <w:tcPr>
            <w:tcW w:w="660" w:type="dxa"/>
            <w:shd w:val="clear" w:color="auto" w:fill="auto"/>
            <w:vAlign w:val="center"/>
            <w:hideMark/>
          </w:tcPr>
          <w:p w14:paraId="27FA3566" w14:textId="77777777" w:rsidR="002D5852" w:rsidRPr="002D5852" w:rsidRDefault="002D5852" w:rsidP="002D5852">
            <w:pPr>
              <w:jc w:val="right"/>
              <w:rPr>
                <w:rFonts w:eastAsia="Times New Roman"/>
                <w:bCs/>
                <w:color w:val="000000"/>
                <w:sz w:val="16"/>
                <w:szCs w:val="16"/>
                <w:lang w:val="en-IN" w:eastAsia="en-IN"/>
              </w:rPr>
            </w:pPr>
            <w:r w:rsidRPr="002D5852">
              <w:rPr>
                <w:rFonts w:eastAsia="Times New Roman"/>
                <w:bCs/>
                <w:color w:val="000000"/>
                <w:sz w:val="16"/>
                <w:szCs w:val="16"/>
                <w:lang w:val="en-IN" w:eastAsia="en-IN"/>
              </w:rPr>
              <w:t>98.4</w:t>
            </w:r>
          </w:p>
        </w:tc>
      </w:tr>
    </w:tbl>
    <w:p w14:paraId="474A8DE9" w14:textId="77777777" w:rsidR="008268DB" w:rsidRDefault="009857C3" w:rsidP="009857C3">
      <w:pPr>
        <w:pStyle w:val="Heading2"/>
      </w:pPr>
      <w:r>
        <w:t xml:space="preserve">Graph-Based Fraud </w:t>
      </w:r>
      <w:r w:rsidR="001772D6">
        <w:t>Prevention</w:t>
      </w:r>
      <w:r>
        <w:t xml:space="preserve"> Analysis</w:t>
      </w:r>
    </w:p>
    <w:tbl>
      <w:tblPr>
        <w:tblW w:w="49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700"/>
        <w:gridCol w:w="2127"/>
      </w:tblGrid>
      <w:tr w:rsidR="009857C3" w:rsidRPr="009857C3" w14:paraId="62431982" w14:textId="77777777" w:rsidTr="009857C3">
        <w:trPr>
          <w:trHeight w:val="312"/>
        </w:trPr>
        <w:tc>
          <w:tcPr>
            <w:tcW w:w="1150" w:type="dxa"/>
            <w:shd w:val="clear" w:color="auto" w:fill="auto"/>
            <w:vAlign w:val="center"/>
            <w:hideMark/>
          </w:tcPr>
          <w:p w14:paraId="1232EFA0" w14:textId="77777777" w:rsidR="009857C3" w:rsidRPr="009857C3" w:rsidRDefault="009857C3" w:rsidP="009857C3">
            <w:pPr>
              <w:rPr>
                <w:rFonts w:eastAsia="Times New Roman"/>
                <w:b/>
                <w:bCs/>
                <w:color w:val="000000"/>
                <w:sz w:val="16"/>
                <w:szCs w:val="16"/>
                <w:lang w:val="en-IN" w:eastAsia="en-IN"/>
              </w:rPr>
            </w:pPr>
            <w:r w:rsidRPr="009857C3">
              <w:rPr>
                <w:rFonts w:eastAsia="Times New Roman"/>
                <w:b/>
                <w:bCs/>
                <w:color w:val="000000"/>
                <w:sz w:val="16"/>
                <w:szCs w:val="16"/>
                <w:lang w:val="en-IN" w:eastAsia="en-IN"/>
              </w:rPr>
              <w:t>Key Observation</w:t>
            </w:r>
          </w:p>
        </w:tc>
        <w:tc>
          <w:tcPr>
            <w:tcW w:w="1700" w:type="dxa"/>
            <w:shd w:val="clear" w:color="auto" w:fill="auto"/>
            <w:vAlign w:val="center"/>
            <w:hideMark/>
          </w:tcPr>
          <w:p w14:paraId="471F87A5" w14:textId="77777777" w:rsidR="009857C3" w:rsidRPr="009857C3" w:rsidRDefault="009857C3" w:rsidP="009857C3">
            <w:pPr>
              <w:rPr>
                <w:rFonts w:eastAsia="Times New Roman"/>
                <w:b/>
                <w:bCs/>
                <w:color w:val="000000"/>
                <w:sz w:val="16"/>
                <w:szCs w:val="16"/>
                <w:lang w:val="en-IN" w:eastAsia="en-IN"/>
              </w:rPr>
            </w:pPr>
            <w:r w:rsidRPr="009857C3">
              <w:rPr>
                <w:rFonts w:eastAsia="Times New Roman"/>
                <w:b/>
                <w:bCs/>
                <w:color w:val="000000"/>
                <w:sz w:val="16"/>
                <w:szCs w:val="16"/>
                <w:lang w:val="en-IN" w:eastAsia="en-IN"/>
              </w:rPr>
              <w:t>Fraudulent Accounts</w:t>
            </w:r>
          </w:p>
        </w:tc>
        <w:tc>
          <w:tcPr>
            <w:tcW w:w="2127" w:type="dxa"/>
            <w:shd w:val="clear" w:color="auto" w:fill="auto"/>
            <w:vAlign w:val="center"/>
            <w:hideMark/>
          </w:tcPr>
          <w:p w14:paraId="1FA39976" w14:textId="77777777" w:rsidR="009857C3" w:rsidRPr="009857C3" w:rsidRDefault="009857C3" w:rsidP="009857C3">
            <w:pPr>
              <w:rPr>
                <w:rFonts w:eastAsia="Times New Roman"/>
                <w:b/>
                <w:bCs/>
                <w:color w:val="000000"/>
                <w:sz w:val="16"/>
                <w:szCs w:val="16"/>
                <w:lang w:val="en-IN" w:eastAsia="en-IN"/>
              </w:rPr>
            </w:pPr>
            <w:r w:rsidRPr="009857C3">
              <w:rPr>
                <w:rFonts w:eastAsia="Times New Roman"/>
                <w:b/>
                <w:bCs/>
                <w:color w:val="000000"/>
                <w:sz w:val="16"/>
                <w:szCs w:val="16"/>
                <w:lang w:val="en-IN" w:eastAsia="en-IN"/>
              </w:rPr>
              <w:t>Legitimate Users</w:t>
            </w:r>
          </w:p>
        </w:tc>
      </w:tr>
      <w:tr w:rsidR="009857C3" w:rsidRPr="009857C3" w14:paraId="700445CD" w14:textId="77777777" w:rsidTr="009857C3">
        <w:trPr>
          <w:trHeight w:val="624"/>
        </w:trPr>
        <w:tc>
          <w:tcPr>
            <w:tcW w:w="1150" w:type="dxa"/>
            <w:shd w:val="clear" w:color="auto" w:fill="auto"/>
            <w:vAlign w:val="center"/>
            <w:hideMark/>
          </w:tcPr>
          <w:p w14:paraId="433681AB" w14:textId="77777777" w:rsidR="009857C3" w:rsidRPr="009857C3" w:rsidRDefault="009857C3" w:rsidP="009857C3">
            <w:pPr>
              <w:jc w:val="left"/>
              <w:rPr>
                <w:rFonts w:eastAsia="Times New Roman"/>
                <w:b/>
                <w:bCs/>
                <w:color w:val="000000"/>
                <w:sz w:val="16"/>
                <w:szCs w:val="16"/>
                <w:lang w:val="en-IN" w:eastAsia="en-IN"/>
              </w:rPr>
            </w:pPr>
            <w:r w:rsidRPr="009857C3">
              <w:rPr>
                <w:rFonts w:eastAsia="Times New Roman"/>
                <w:b/>
                <w:bCs/>
                <w:color w:val="000000"/>
                <w:sz w:val="16"/>
                <w:szCs w:val="16"/>
                <w:lang w:val="en-IN" w:eastAsia="en-IN"/>
              </w:rPr>
              <w:t>Transaction Volume</w:t>
            </w:r>
          </w:p>
        </w:tc>
        <w:tc>
          <w:tcPr>
            <w:tcW w:w="1700" w:type="dxa"/>
            <w:shd w:val="clear" w:color="auto" w:fill="auto"/>
            <w:vAlign w:val="center"/>
            <w:hideMark/>
          </w:tcPr>
          <w:p w14:paraId="1D19571D" w14:textId="77777777" w:rsidR="009857C3" w:rsidRPr="009857C3" w:rsidRDefault="009857C3" w:rsidP="009857C3">
            <w:pPr>
              <w:jc w:val="left"/>
              <w:rPr>
                <w:rFonts w:eastAsia="Times New Roman"/>
                <w:color w:val="000000"/>
                <w:sz w:val="16"/>
                <w:szCs w:val="16"/>
                <w:lang w:val="en-IN" w:eastAsia="en-IN"/>
              </w:rPr>
            </w:pPr>
            <w:r w:rsidRPr="009857C3">
              <w:rPr>
                <w:rFonts w:eastAsia="Times New Roman"/>
                <w:color w:val="000000"/>
                <w:sz w:val="16"/>
                <w:szCs w:val="16"/>
                <w:lang w:val="en-IN" w:eastAsia="en-IN"/>
              </w:rPr>
              <w:t>High transaction volume</w:t>
            </w:r>
          </w:p>
        </w:tc>
        <w:tc>
          <w:tcPr>
            <w:tcW w:w="2127" w:type="dxa"/>
            <w:shd w:val="clear" w:color="auto" w:fill="auto"/>
            <w:vAlign w:val="center"/>
            <w:hideMark/>
          </w:tcPr>
          <w:p w14:paraId="702FACC7" w14:textId="77777777" w:rsidR="009857C3" w:rsidRPr="009857C3" w:rsidRDefault="009857C3" w:rsidP="009857C3">
            <w:pPr>
              <w:jc w:val="left"/>
              <w:rPr>
                <w:rFonts w:eastAsia="Times New Roman"/>
                <w:color w:val="000000"/>
                <w:sz w:val="16"/>
                <w:szCs w:val="16"/>
                <w:lang w:val="en-IN" w:eastAsia="en-IN"/>
              </w:rPr>
            </w:pPr>
            <w:r w:rsidRPr="009857C3">
              <w:rPr>
                <w:rFonts w:eastAsia="Times New Roman"/>
                <w:color w:val="000000"/>
                <w:sz w:val="16"/>
                <w:szCs w:val="16"/>
                <w:lang w:val="en-IN" w:eastAsia="en-IN"/>
              </w:rPr>
              <w:t>Moderate and stable transaction volume</w:t>
            </w:r>
          </w:p>
        </w:tc>
      </w:tr>
      <w:tr w:rsidR="009857C3" w:rsidRPr="009857C3" w14:paraId="3781808B" w14:textId="77777777" w:rsidTr="009857C3">
        <w:trPr>
          <w:trHeight w:val="624"/>
        </w:trPr>
        <w:tc>
          <w:tcPr>
            <w:tcW w:w="1150" w:type="dxa"/>
            <w:shd w:val="clear" w:color="auto" w:fill="auto"/>
            <w:vAlign w:val="center"/>
            <w:hideMark/>
          </w:tcPr>
          <w:p w14:paraId="6EF6BEE2" w14:textId="77777777" w:rsidR="009857C3" w:rsidRPr="009857C3" w:rsidRDefault="009857C3" w:rsidP="009857C3">
            <w:pPr>
              <w:jc w:val="left"/>
              <w:rPr>
                <w:rFonts w:eastAsia="Times New Roman"/>
                <w:b/>
                <w:bCs/>
                <w:color w:val="000000"/>
                <w:sz w:val="16"/>
                <w:szCs w:val="16"/>
                <w:lang w:val="en-IN" w:eastAsia="en-IN"/>
              </w:rPr>
            </w:pPr>
            <w:r w:rsidRPr="009857C3">
              <w:rPr>
                <w:rFonts w:eastAsia="Times New Roman"/>
                <w:b/>
                <w:bCs/>
                <w:color w:val="000000"/>
                <w:sz w:val="16"/>
                <w:szCs w:val="16"/>
                <w:lang w:val="en-IN" w:eastAsia="en-IN"/>
              </w:rPr>
              <w:lastRenderedPageBreak/>
              <w:t>Connection Diversity</w:t>
            </w:r>
          </w:p>
        </w:tc>
        <w:tc>
          <w:tcPr>
            <w:tcW w:w="1700" w:type="dxa"/>
            <w:shd w:val="clear" w:color="auto" w:fill="auto"/>
            <w:vAlign w:val="center"/>
            <w:hideMark/>
          </w:tcPr>
          <w:p w14:paraId="0B05D639" w14:textId="77777777" w:rsidR="009857C3" w:rsidRPr="009857C3" w:rsidRDefault="009857C3" w:rsidP="009857C3">
            <w:pPr>
              <w:jc w:val="left"/>
              <w:rPr>
                <w:rFonts w:eastAsia="Times New Roman"/>
                <w:color w:val="000000"/>
                <w:sz w:val="16"/>
                <w:szCs w:val="16"/>
                <w:lang w:val="en-IN" w:eastAsia="en-IN"/>
              </w:rPr>
            </w:pPr>
            <w:r w:rsidRPr="009857C3">
              <w:rPr>
                <w:rFonts w:eastAsia="Times New Roman"/>
                <w:color w:val="000000"/>
                <w:sz w:val="16"/>
                <w:szCs w:val="16"/>
                <w:lang w:val="en-IN" w:eastAsia="en-IN"/>
              </w:rPr>
              <w:t>Low diversity (interacts with few entities)</w:t>
            </w:r>
          </w:p>
        </w:tc>
        <w:tc>
          <w:tcPr>
            <w:tcW w:w="2127" w:type="dxa"/>
            <w:shd w:val="clear" w:color="auto" w:fill="auto"/>
            <w:vAlign w:val="center"/>
            <w:hideMark/>
          </w:tcPr>
          <w:p w14:paraId="79F7EE65" w14:textId="77777777" w:rsidR="009857C3" w:rsidRPr="009857C3" w:rsidRDefault="009857C3" w:rsidP="009857C3">
            <w:pPr>
              <w:jc w:val="left"/>
              <w:rPr>
                <w:rFonts w:eastAsia="Times New Roman"/>
                <w:color w:val="000000"/>
                <w:sz w:val="16"/>
                <w:szCs w:val="16"/>
                <w:lang w:val="en-IN" w:eastAsia="en-IN"/>
              </w:rPr>
            </w:pPr>
            <w:r w:rsidRPr="009857C3">
              <w:rPr>
                <w:rFonts w:eastAsia="Times New Roman"/>
                <w:color w:val="000000"/>
                <w:sz w:val="16"/>
                <w:szCs w:val="16"/>
                <w:lang w:val="en-IN" w:eastAsia="en-IN"/>
              </w:rPr>
              <w:t>High diversity (interacts with various entities)</w:t>
            </w:r>
          </w:p>
        </w:tc>
      </w:tr>
      <w:tr w:rsidR="009857C3" w:rsidRPr="009857C3" w14:paraId="393339E1" w14:textId="77777777" w:rsidTr="009857C3">
        <w:trPr>
          <w:trHeight w:val="624"/>
        </w:trPr>
        <w:tc>
          <w:tcPr>
            <w:tcW w:w="1150" w:type="dxa"/>
            <w:shd w:val="clear" w:color="auto" w:fill="auto"/>
            <w:vAlign w:val="center"/>
            <w:hideMark/>
          </w:tcPr>
          <w:p w14:paraId="7E2D250A" w14:textId="77777777" w:rsidR="009857C3" w:rsidRPr="009857C3" w:rsidRDefault="009857C3" w:rsidP="009857C3">
            <w:pPr>
              <w:jc w:val="left"/>
              <w:rPr>
                <w:rFonts w:eastAsia="Times New Roman"/>
                <w:b/>
                <w:bCs/>
                <w:color w:val="000000"/>
                <w:sz w:val="16"/>
                <w:szCs w:val="16"/>
                <w:lang w:val="en-IN" w:eastAsia="en-IN"/>
              </w:rPr>
            </w:pPr>
            <w:r w:rsidRPr="009857C3">
              <w:rPr>
                <w:rFonts w:eastAsia="Times New Roman"/>
                <w:b/>
                <w:bCs/>
                <w:color w:val="000000"/>
                <w:sz w:val="16"/>
                <w:szCs w:val="16"/>
                <w:lang w:val="en-IN" w:eastAsia="en-IN"/>
              </w:rPr>
              <w:t xml:space="preserve">Transaction </w:t>
            </w:r>
            <w:proofErr w:type="spellStart"/>
            <w:r w:rsidRPr="009857C3">
              <w:rPr>
                <w:rFonts w:eastAsia="Times New Roman"/>
                <w:b/>
                <w:bCs/>
                <w:color w:val="000000"/>
                <w:sz w:val="16"/>
                <w:szCs w:val="16"/>
                <w:lang w:val="en-IN" w:eastAsia="en-IN"/>
              </w:rPr>
              <w:t>Behavior</w:t>
            </w:r>
            <w:proofErr w:type="spellEnd"/>
          </w:p>
        </w:tc>
        <w:tc>
          <w:tcPr>
            <w:tcW w:w="1700" w:type="dxa"/>
            <w:shd w:val="clear" w:color="auto" w:fill="auto"/>
            <w:vAlign w:val="center"/>
            <w:hideMark/>
          </w:tcPr>
          <w:p w14:paraId="24F2FAF4" w14:textId="77777777" w:rsidR="009857C3" w:rsidRPr="009857C3" w:rsidRDefault="009857C3" w:rsidP="009857C3">
            <w:pPr>
              <w:jc w:val="left"/>
              <w:rPr>
                <w:rFonts w:eastAsia="Times New Roman"/>
                <w:color w:val="000000"/>
                <w:sz w:val="16"/>
                <w:szCs w:val="16"/>
                <w:lang w:val="en-IN" w:eastAsia="en-IN"/>
              </w:rPr>
            </w:pPr>
            <w:r w:rsidRPr="009857C3">
              <w:rPr>
                <w:rFonts w:eastAsia="Times New Roman"/>
                <w:color w:val="000000"/>
                <w:sz w:val="16"/>
                <w:szCs w:val="16"/>
                <w:lang w:val="en-IN" w:eastAsia="en-IN"/>
              </w:rPr>
              <w:t>Sudden spikes in transaction amounts</w:t>
            </w:r>
          </w:p>
        </w:tc>
        <w:tc>
          <w:tcPr>
            <w:tcW w:w="2127" w:type="dxa"/>
            <w:shd w:val="clear" w:color="auto" w:fill="auto"/>
            <w:vAlign w:val="center"/>
            <w:hideMark/>
          </w:tcPr>
          <w:p w14:paraId="1892221C" w14:textId="77777777" w:rsidR="009857C3" w:rsidRPr="009857C3" w:rsidRDefault="009857C3" w:rsidP="009857C3">
            <w:pPr>
              <w:jc w:val="left"/>
              <w:rPr>
                <w:rFonts w:eastAsia="Times New Roman"/>
                <w:color w:val="000000"/>
                <w:sz w:val="16"/>
                <w:szCs w:val="16"/>
                <w:lang w:val="en-IN" w:eastAsia="en-IN"/>
              </w:rPr>
            </w:pPr>
            <w:r w:rsidRPr="009857C3">
              <w:rPr>
                <w:rFonts w:eastAsia="Times New Roman"/>
                <w:color w:val="000000"/>
                <w:sz w:val="16"/>
                <w:szCs w:val="16"/>
                <w:lang w:val="en-IN" w:eastAsia="en-IN"/>
              </w:rPr>
              <w:t>Consistent and predictable transactions</w:t>
            </w:r>
          </w:p>
        </w:tc>
      </w:tr>
      <w:tr w:rsidR="009857C3" w:rsidRPr="009857C3" w14:paraId="4B2647CF" w14:textId="77777777" w:rsidTr="009857C3">
        <w:trPr>
          <w:trHeight w:val="730"/>
        </w:trPr>
        <w:tc>
          <w:tcPr>
            <w:tcW w:w="1150" w:type="dxa"/>
            <w:shd w:val="clear" w:color="auto" w:fill="auto"/>
            <w:vAlign w:val="center"/>
            <w:hideMark/>
          </w:tcPr>
          <w:p w14:paraId="7D403EEE" w14:textId="77777777" w:rsidR="009857C3" w:rsidRPr="009857C3" w:rsidRDefault="009857C3" w:rsidP="009857C3">
            <w:pPr>
              <w:jc w:val="left"/>
              <w:rPr>
                <w:rFonts w:eastAsia="Times New Roman"/>
                <w:b/>
                <w:bCs/>
                <w:color w:val="000000"/>
                <w:sz w:val="16"/>
                <w:szCs w:val="16"/>
                <w:lang w:val="en-IN" w:eastAsia="en-IN"/>
              </w:rPr>
            </w:pPr>
            <w:r w:rsidRPr="009857C3">
              <w:rPr>
                <w:rFonts w:eastAsia="Times New Roman"/>
                <w:b/>
                <w:bCs/>
                <w:color w:val="000000"/>
                <w:sz w:val="16"/>
                <w:szCs w:val="16"/>
                <w:lang w:val="en-IN" w:eastAsia="en-IN"/>
              </w:rPr>
              <w:t>Pattern Recognition via Graph Learning</w:t>
            </w:r>
          </w:p>
        </w:tc>
        <w:tc>
          <w:tcPr>
            <w:tcW w:w="1700" w:type="dxa"/>
            <w:shd w:val="clear" w:color="auto" w:fill="auto"/>
            <w:vAlign w:val="center"/>
            <w:hideMark/>
          </w:tcPr>
          <w:p w14:paraId="24BB3AA1" w14:textId="77777777" w:rsidR="009857C3" w:rsidRPr="009857C3" w:rsidRDefault="009857C3" w:rsidP="009857C3">
            <w:pPr>
              <w:jc w:val="left"/>
              <w:rPr>
                <w:rFonts w:eastAsia="Times New Roman"/>
                <w:color w:val="000000"/>
                <w:sz w:val="16"/>
                <w:szCs w:val="16"/>
                <w:lang w:val="en-IN" w:eastAsia="en-IN"/>
              </w:rPr>
            </w:pPr>
            <w:r w:rsidRPr="009857C3">
              <w:rPr>
                <w:rFonts w:eastAsia="Times New Roman"/>
                <w:color w:val="000000"/>
                <w:sz w:val="16"/>
                <w:szCs w:val="16"/>
                <w:lang w:val="en-IN" w:eastAsia="en-IN"/>
              </w:rPr>
              <w:t>Distinct patterns detected through contrastive learning</w:t>
            </w:r>
          </w:p>
        </w:tc>
        <w:tc>
          <w:tcPr>
            <w:tcW w:w="2127" w:type="dxa"/>
            <w:shd w:val="clear" w:color="auto" w:fill="auto"/>
            <w:vAlign w:val="center"/>
            <w:hideMark/>
          </w:tcPr>
          <w:p w14:paraId="3DC50A3B" w14:textId="77777777" w:rsidR="009857C3" w:rsidRPr="009857C3" w:rsidRDefault="009857C3" w:rsidP="009857C3">
            <w:pPr>
              <w:jc w:val="left"/>
              <w:rPr>
                <w:rFonts w:eastAsia="Times New Roman"/>
                <w:color w:val="000000"/>
                <w:sz w:val="16"/>
                <w:szCs w:val="16"/>
                <w:lang w:val="en-IN" w:eastAsia="en-IN"/>
              </w:rPr>
            </w:pPr>
            <w:r w:rsidRPr="009857C3">
              <w:rPr>
                <w:rFonts w:eastAsia="Times New Roman"/>
                <w:color w:val="000000"/>
                <w:sz w:val="16"/>
                <w:szCs w:val="16"/>
                <w:lang w:val="en-IN" w:eastAsia="en-IN"/>
              </w:rPr>
              <w:t>Normal transaction patterns identified</w:t>
            </w:r>
          </w:p>
        </w:tc>
      </w:tr>
      <w:tr w:rsidR="009857C3" w:rsidRPr="009857C3" w14:paraId="0BBEBD65" w14:textId="77777777" w:rsidTr="009857C3">
        <w:trPr>
          <w:trHeight w:val="833"/>
        </w:trPr>
        <w:tc>
          <w:tcPr>
            <w:tcW w:w="1150" w:type="dxa"/>
            <w:shd w:val="clear" w:color="auto" w:fill="auto"/>
            <w:vAlign w:val="center"/>
            <w:hideMark/>
          </w:tcPr>
          <w:p w14:paraId="169DA9E4" w14:textId="77777777" w:rsidR="009857C3" w:rsidRPr="009857C3" w:rsidRDefault="001772D6" w:rsidP="009857C3">
            <w:pPr>
              <w:jc w:val="left"/>
              <w:rPr>
                <w:rFonts w:eastAsia="Times New Roman"/>
                <w:b/>
                <w:bCs/>
                <w:color w:val="000000"/>
                <w:sz w:val="16"/>
                <w:szCs w:val="16"/>
                <w:lang w:val="en-IN" w:eastAsia="en-IN"/>
              </w:rPr>
            </w:pPr>
            <w:r>
              <w:rPr>
                <w:rFonts w:eastAsia="Times New Roman"/>
                <w:b/>
                <w:bCs/>
                <w:color w:val="000000"/>
                <w:sz w:val="16"/>
                <w:szCs w:val="16"/>
                <w:lang w:val="en-IN" w:eastAsia="en-IN"/>
              </w:rPr>
              <w:t>Prevention</w:t>
            </w:r>
            <w:r w:rsidR="009857C3" w:rsidRPr="009857C3">
              <w:rPr>
                <w:rFonts w:eastAsia="Times New Roman"/>
                <w:b/>
                <w:bCs/>
                <w:color w:val="000000"/>
                <w:sz w:val="16"/>
                <w:szCs w:val="16"/>
                <w:lang w:val="en-IN" w:eastAsia="en-IN"/>
              </w:rPr>
              <w:t xml:space="preserve"> Accuracy Improvement</w:t>
            </w:r>
          </w:p>
        </w:tc>
        <w:tc>
          <w:tcPr>
            <w:tcW w:w="1700" w:type="dxa"/>
            <w:shd w:val="clear" w:color="auto" w:fill="auto"/>
            <w:vAlign w:val="center"/>
            <w:hideMark/>
          </w:tcPr>
          <w:p w14:paraId="398B5390" w14:textId="77777777" w:rsidR="009857C3" w:rsidRPr="009857C3" w:rsidRDefault="009857C3" w:rsidP="009857C3">
            <w:pPr>
              <w:jc w:val="left"/>
              <w:rPr>
                <w:rFonts w:eastAsia="Times New Roman"/>
                <w:color w:val="000000"/>
                <w:sz w:val="16"/>
                <w:szCs w:val="16"/>
                <w:lang w:val="en-IN" w:eastAsia="en-IN"/>
              </w:rPr>
            </w:pPr>
            <w:r w:rsidRPr="009857C3">
              <w:rPr>
                <w:rFonts w:eastAsia="Times New Roman"/>
                <w:color w:val="000000"/>
                <w:sz w:val="16"/>
                <w:szCs w:val="16"/>
                <w:lang w:val="en-IN" w:eastAsia="en-IN"/>
              </w:rPr>
              <w:t xml:space="preserve">Graph contrastive learning enhances fraud </w:t>
            </w:r>
            <w:r w:rsidR="001772D6">
              <w:rPr>
                <w:rFonts w:eastAsia="Times New Roman"/>
                <w:color w:val="000000"/>
                <w:sz w:val="16"/>
                <w:szCs w:val="16"/>
                <w:lang w:val="en-IN" w:eastAsia="en-IN"/>
              </w:rPr>
              <w:t>prevention</w:t>
            </w:r>
          </w:p>
        </w:tc>
        <w:tc>
          <w:tcPr>
            <w:tcW w:w="2127" w:type="dxa"/>
            <w:shd w:val="clear" w:color="auto" w:fill="auto"/>
            <w:vAlign w:val="center"/>
            <w:hideMark/>
          </w:tcPr>
          <w:p w14:paraId="31119CF2" w14:textId="77777777" w:rsidR="009857C3" w:rsidRPr="009857C3" w:rsidRDefault="009857C3" w:rsidP="009857C3">
            <w:pPr>
              <w:jc w:val="left"/>
              <w:rPr>
                <w:rFonts w:eastAsia="Times New Roman"/>
                <w:color w:val="000000"/>
                <w:sz w:val="16"/>
                <w:szCs w:val="16"/>
                <w:lang w:val="en-IN" w:eastAsia="en-IN"/>
              </w:rPr>
            </w:pPr>
            <w:r w:rsidRPr="009857C3">
              <w:rPr>
                <w:rFonts w:eastAsia="Times New Roman"/>
                <w:color w:val="000000"/>
                <w:sz w:val="16"/>
                <w:szCs w:val="16"/>
                <w:lang w:val="en-IN" w:eastAsia="en-IN"/>
              </w:rPr>
              <w:t>Helps in reducing false positives</w:t>
            </w:r>
          </w:p>
        </w:tc>
      </w:tr>
    </w:tbl>
    <w:p w14:paraId="2F747820" w14:textId="77777777" w:rsidR="009857C3" w:rsidRDefault="009857C3" w:rsidP="009857C3">
      <w:pPr>
        <w:pStyle w:val="Heading2"/>
      </w:pPr>
      <w:r>
        <w:t xml:space="preserve">Real-Time </w:t>
      </w:r>
      <w:r w:rsidR="001772D6">
        <w:t>Prevention</w:t>
      </w:r>
      <w:r>
        <w:t xml:space="preserve"> Efficiency</w:t>
      </w:r>
    </w:p>
    <w:p w14:paraId="22313274" w14:textId="77777777" w:rsidR="009857C3" w:rsidRDefault="009857C3" w:rsidP="009857C3">
      <w:pPr>
        <w:pStyle w:val="BodyText"/>
      </w:pPr>
      <w:proofErr w:type="spellStart"/>
      <w:r w:rsidRPr="009857C3">
        <w:t>GraphFinGuard</w:t>
      </w:r>
      <w:proofErr w:type="spellEnd"/>
      <w:r w:rsidRPr="009857C3">
        <w:t xml:space="preserve"> is a great option for high-speed banking and finance technology applications since it is built to identify fraudulent activity in real time and can handle transacti</w:t>
      </w:r>
      <w:r w:rsidR="005A73CA">
        <w:t>ons in a matter of milliseconds its shown  in table 2.</w:t>
      </w:r>
    </w:p>
    <w:p w14:paraId="546942EA" w14:textId="77777777" w:rsidR="005A73CA" w:rsidRPr="005A73CA" w:rsidRDefault="005A73CA" w:rsidP="005A73CA">
      <w:pPr>
        <w:pStyle w:val="tablehead"/>
      </w:pPr>
      <w:r w:rsidRPr="005A73CA">
        <w:t xml:space="preserve">Real-Time </w:t>
      </w:r>
      <w:r w:rsidR="001772D6">
        <w:t>Prevention</w:t>
      </w:r>
      <w:r w:rsidRPr="005A73CA">
        <w:t xml:space="preserve"> Efficiency</w:t>
      </w:r>
    </w:p>
    <w:tbl>
      <w:tblPr>
        <w:tblW w:w="46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2347"/>
      </w:tblGrid>
      <w:tr w:rsidR="009857C3" w:rsidRPr="009857C3" w14:paraId="1E46B29C" w14:textId="77777777" w:rsidTr="005A73CA">
        <w:trPr>
          <w:trHeight w:val="611"/>
        </w:trPr>
        <w:tc>
          <w:tcPr>
            <w:tcW w:w="2283" w:type="dxa"/>
            <w:shd w:val="clear" w:color="auto" w:fill="auto"/>
            <w:vAlign w:val="center"/>
            <w:hideMark/>
          </w:tcPr>
          <w:p w14:paraId="6538DC61" w14:textId="77777777" w:rsidR="009857C3" w:rsidRPr="009857C3" w:rsidRDefault="009857C3" w:rsidP="005A73CA">
            <w:pPr>
              <w:rPr>
                <w:rFonts w:eastAsia="Times New Roman"/>
                <w:b/>
                <w:bCs/>
                <w:color w:val="000000"/>
                <w:sz w:val="16"/>
                <w:szCs w:val="16"/>
                <w:lang w:val="en-IN" w:eastAsia="en-IN"/>
              </w:rPr>
            </w:pPr>
            <w:r w:rsidRPr="009857C3">
              <w:rPr>
                <w:rFonts w:eastAsia="Times New Roman"/>
                <w:b/>
                <w:bCs/>
                <w:color w:val="000000"/>
                <w:sz w:val="16"/>
                <w:szCs w:val="16"/>
                <w:lang w:val="en-IN" w:eastAsia="en-IN"/>
              </w:rPr>
              <w:t>Model</w:t>
            </w:r>
          </w:p>
        </w:tc>
        <w:tc>
          <w:tcPr>
            <w:tcW w:w="2347" w:type="dxa"/>
            <w:shd w:val="clear" w:color="auto" w:fill="auto"/>
            <w:vAlign w:val="center"/>
            <w:hideMark/>
          </w:tcPr>
          <w:p w14:paraId="516B591E" w14:textId="77777777" w:rsidR="009857C3" w:rsidRPr="009857C3" w:rsidRDefault="009857C3" w:rsidP="005A73CA">
            <w:pPr>
              <w:rPr>
                <w:rFonts w:eastAsia="Times New Roman"/>
                <w:b/>
                <w:bCs/>
                <w:color w:val="000000"/>
                <w:sz w:val="16"/>
                <w:szCs w:val="16"/>
                <w:lang w:val="en-IN" w:eastAsia="en-IN"/>
              </w:rPr>
            </w:pPr>
            <w:r w:rsidRPr="009857C3">
              <w:rPr>
                <w:rFonts w:eastAsia="Times New Roman"/>
                <w:b/>
                <w:bCs/>
                <w:color w:val="000000"/>
                <w:sz w:val="16"/>
                <w:szCs w:val="16"/>
                <w:lang w:val="en-IN" w:eastAsia="en-IN"/>
              </w:rPr>
              <w:t>Average Processing Time (ms)</w:t>
            </w:r>
          </w:p>
        </w:tc>
      </w:tr>
      <w:tr w:rsidR="009857C3" w:rsidRPr="009857C3" w14:paraId="0A71A57A" w14:textId="77777777" w:rsidTr="005A73CA">
        <w:trPr>
          <w:trHeight w:val="306"/>
        </w:trPr>
        <w:tc>
          <w:tcPr>
            <w:tcW w:w="2283" w:type="dxa"/>
            <w:shd w:val="clear" w:color="auto" w:fill="auto"/>
            <w:vAlign w:val="center"/>
            <w:hideMark/>
          </w:tcPr>
          <w:p w14:paraId="193ED4EE" w14:textId="77777777" w:rsidR="009857C3" w:rsidRPr="009857C3" w:rsidRDefault="009857C3" w:rsidP="005A73CA">
            <w:pPr>
              <w:rPr>
                <w:rFonts w:eastAsia="Times New Roman"/>
                <w:b/>
                <w:color w:val="000000"/>
                <w:sz w:val="16"/>
                <w:szCs w:val="16"/>
                <w:lang w:val="en-IN" w:eastAsia="en-IN"/>
              </w:rPr>
            </w:pPr>
            <w:r w:rsidRPr="009857C3">
              <w:rPr>
                <w:rFonts w:eastAsia="Times New Roman"/>
                <w:b/>
                <w:color w:val="000000"/>
                <w:sz w:val="16"/>
                <w:szCs w:val="16"/>
                <w:lang w:val="en-IN" w:eastAsia="en-IN"/>
              </w:rPr>
              <w:t>Random Forest</w:t>
            </w:r>
          </w:p>
        </w:tc>
        <w:tc>
          <w:tcPr>
            <w:tcW w:w="2347" w:type="dxa"/>
            <w:shd w:val="clear" w:color="auto" w:fill="auto"/>
            <w:vAlign w:val="center"/>
            <w:hideMark/>
          </w:tcPr>
          <w:p w14:paraId="1A7B622A" w14:textId="77777777" w:rsidR="009857C3" w:rsidRPr="009857C3" w:rsidRDefault="009857C3" w:rsidP="005A73CA">
            <w:pPr>
              <w:rPr>
                <w:rFonts w:eastAsia="Times New Roman"/>
                <w:color w:val="000000"/>
                <w:sz w:val="16"/>
                <w:szCs w:val="16"/>
                <w:lang w:val="en-IN" w:eastAsia="en-IN"/>
              </w:rPr>
            </w:pPr>
            <w:r w:rsidRPr="009857C3">
              <w:rPr>
                <w:rFonts w:eastAsia="Times New Roman"/>
                <w:color w:val="000000"/>
                <w:sz w:val="16"/>
                <w:szCs w:val="16"/>
                <w:lang w:val="en-IN" w:eastAsia="en-IN"/>
              </w:rPr>
              <w:t>48 ms</w:t>
            </w:r>
          </w:p>
        </w:tc>
      </w:tr>
      <w:tr w:rsidR="009857C3" w:rsidRPr="009857C3" w14:paraId="2D5959BE" w14:textId="77777777" w:rsidTr="005A73CA">
        <w:trPr>
          <w:trHeight w:val="153"/>
        </w:trPr>
        <w:tc>
          <w:tcPr>
            <w:tcW w:w="2283" w:type="dxa"/>
            <w:shd w:val="clear" w:color="auto" w:fill="auto"/>
            <w:vAlign w:val="center"/>
            <w:hideMark/>
          </w:tcPr>
          <w:p w14:paraId="44E5DFFC" w14:textId="77777777" w:rsidR="009857C3" w:rsidRPr="009857C3" w:rsidRDefault="009857C3" w:rsidP="005A73CA">
            <w:pPr>
              <w:rPr>
                <w:rFonts w:eastAsia="Times New Roman"/>
                <w:b/>
                <w:color w:val="000000"/>
                <w:sz w:val="16"/>
                <w:szCs w:val="16"/>
                <w:lang w:val="en-IN" w:eastAsia="en-IN"/>
              </w:rPr>
            </w:pPr>
            <w:r w:rsidRPr="009857C3">
              <w:rPr>
                <w:rFonts w:eastAsia="Times New Roman"/>
                <w:b/>
                <w:color w:val="000000"/>
                <w:sz w:val="16"/>
                <w:szCs w:val="16"/>
                <w:lang w:val="en-IN" w:eastAsia="en-IN"/>
              </w:rPr>
              <w:t>SVM</w:t>
            </w:r>
          </w:p>
        </w:tc>
        <w:tc>
          <w:tcPr>
            <w:tcW w:w="2347" w:type="dxa"/>
            <w:shd w:val="clear" w:color="auto" w:fill="auto"/>
            <w:vAlign w:val="center"/>
            <w:hideMark/>
          </w:tcPr>
          <w:p w14:paraId="41CE95E5" w14:textId="77777777" w:rsidR="009857C3" w:rsidRPr="009857C3" w:rsidRDefault="009857C3" w:rsidP="005A73CA">
            <w:pPr>
              <w:rPr>
                <w:rFonts w:eastAsia="Times New Roman"/>
                <w:color w:val="000000"/>
                <w:sz w:val="16"/>
                <w:szCs w:val="16"/>
                <w:lang w:val="en-IN" w:eastAsia="en-IN"/>
              </w:rPr>
            </w:pPr>
            <w:r w:rsidRPr="009857C3">
              <w:rPr>
                <w:rFonts w:eastAsia="Times New Roman"/>
                <w:color w:val="000000"/>
                <w:sz w:val="16"/>
                <w:szCs w:val="16"/>
                <w:lang w:val="en-IN" w:eastAsia="en-IN"/>
              </w:rPr>
              <w:t>62 ms</w:t>
            </w:r>
          </w:p>
        </w:tc>
      </w:tr>
      <w:tr w:rsidR="009857C3" w:rsidRPr="009857C3" w14:paraId="62774CDC" w14:textId="77777777" w:rsidTr="005A73CA">
        <w:trPr>
          <w:trHeight w:val="153"/>
        </w:trPr>
        <w:tc>
          <w:tcPr>
            <w:tcW w:w="2283" w:type="dxa"/>
            <w:shd w:val="clear" w:color="auto" w:fill="auto"/>
            <w:vAlign w:val="center"/>
            <w:hideMark/>
          </w:tcPr>
          <w:p w14:paraId="57D4A8E9" w14:textId="77777777" w:rsidR="009857C3" w:rsidRPr="009857C3" w:rsidRDefault="009857C3" w:rsidP="005A73CA">
            <w:pPr>
              <w:rPr>
                <w:rFonts w:eastAsia="Times New Roman"/>
                <w:b/>
                <w:color w:val="000000"/>
                <w:sz w:val="16"/>
                <w:szCs w:val="16"/>
                <w:lang w:val="en-IN" w:eastAsia="en-IN"/>
              </w:rPr>
            </w:pPr>
            <w:r w:rsidRPr="009857C3">
              <w:rPr>
                <w:rFonts w:eastAsia="Times New Roman"/>
                <w:b/>
                <w:color w:val="000000"/>
                <w:sz w:val="16"/>
                <w:szCs w:val="16"/>
                <w:lang w:val="en-IN" w:eastAsia="en-IN"/>
              </w:rPr>
              <w:t>LSTM</w:t>
            </w:r>
          </w:p>
        </w:tc>
        <w:tc>
          <w:tcPr>
            <w:tcW w:w="2347" w:type="dxa"/>
            <w:shd w:val="clear" w:color="auto" w:fill="auto"/>
            <w:vAlign w:val="center"/>
            <w:hideMark/>
          </w:tcPr>
          <w:p w14:paraId="1460D926" w14:textId="77777777" w:rsidR="009857C3" w:rsidRPr="009857C3" w:rsidRDefault="009857C3" w:rsidP="005A73CA">
            <w:pPr>
              <w:rPr>
                <w:rFonts w:eastAsia="Times New Roman"/>
                <w:color w:val="000000"/>
                <w:sz w:val="16"/>
                <w:szCs w:val="16"/>
                <w:lang w:val="en-IN" w:eastAsia="en-IN"/>
              </w:rPr>
            </w:pPr>
            <w:r w:rsidRPr="009857C3">
              <w:rPr>
                <w:rFonts w:eastAsia="Times New Roman"/>
                <w:color w:val="000000"/>
                <w:sz w:val="16"/>
                <w:szCs w:val="16"/>
                <w:lang w:val="en-IN" w:eastAsia="en-IN"/>
              </w:rPr>
              <w:t>37 ms</w:t>
            </w:r>
          </w:p>
        </w:tc>
      </w:tr>
      <w:tr w:rsidR="009857C3" w:rsidRPr="009857C3" w14:paraId="034F514C" w14:textId="77777777" w:rsidTr="005A73CA">
        <w:trPr>
          <w:trHeight w:val="611"/>
        </w:trPr>
        <w:tc>
          <w:tcPr>
            <w:tcW w:w="2283" w:type="dxa"/>
            <w:shd w:val="clear" w:color="auto" w:fill="auto"/>
            <w:vAlign w:val="center"/>
            <w:hideMark/>
          </w:tcPr>
          <w:p w14:paraId="15CC8DC2" w14:textId="77777777" w:rsidR="009857C3" w:rsidRPr="009857C3" w:rsidRDefault="009857C3" w:rsidP="005A73CA">
            <w:pPr>
              <w:rPr>
                <w:rFonts w:eastAsia="Times New Roman"/>
                <w:b/>
                <w:bCs/>
                <w:color w:val="000000"/>
                <w:sz w:val="16"/>
                <w:szCs w:val="16"/>
                <w:lang w:val="en-IN" w:eastAsia="en-IN"/>
              </w:rPr>
            </w:pPr>
            <w:proofErr w:type="spellStart"/>
            <w:r w:rsidRPr="009857C3">
              <w:rPr>
                <w:rFonts w:eastAsia="Times New Roman"/>
                <w:b/>
                <w:bCs/>
                <w:color w:val="000000"/>
                <w:sz w:val="16"/>
                <w:szCs w:val="16"/>
                <w:lang w:val="en-IN" w:eastAsia="en-IN"/>
              </w:rPr>
              <w:t>GraphFinGuard</w:t>
            </w:r>
            <w:proofErr w:type="spellEnd"/>
            <w:r w:rsidRPr="009857C3">
              <w:rPr>
                <w:rFonts w:eastAsia="Times New Roman"/>
                <w:b/>
                <w:bCs/>
                <w:color w:val="000000"/>
                <w:sz w:val="16"/>
                <w:szCs w:val="16"/>
                <w:lang w:val="en-IN" w:eastAsia="en-IN"/>
              </w:rPr>
              <w:t xml:space="preserve"> (Proposed)</w:t>
            </w:r>
          </w:p>
        </w:tc>
        <w:tc>
          <w:tcPr>
            <w:tcW w:w="2347" w:type="dxa"/>
            <w:shd w:val="clear" w:color="auto" w:fill="auto"/>
            <w:vAlign w:val="center"/>
            <w:hideMark/>
          </w:tcPr>
          <w:p w14:paraId="63670C4A" w14:textId="77777777" w:rsidR="009857C3" w:rsidRPr="009857C3" w:rsidRDefault="009857C3" w:rsidP="005A73CA">
            <w:pPr>
              <w:rPr>
                <w:rFonts w:eastAsia="Times New Roman"/>
                <w:bCs/>
                <w:color w:val="000000"/>
                <w:sz w:val="16"/>
                <w:szCs w:val="16"/>
                <w:lang w:val="en-IN" w:eastAsia="en-IN"/>
              </w:rPr>
            </w:pPr>
            <w:r w:rsidRPr="009857C3">
              <w:rPr>
                <w:rFonts w:eastAsia="Times New Roman"/>
                <w:bCs/>
                <w:color w:val="000000"/>
                <w:sz w:val="16"/>
                <w:szCs w:val="16"/>
                <w:lang w:val="en-IN" w:eastAsia="en-IN"/>
              </w:rPr>
              <w:t>21 ms</w:t>
            </w:r>
          </w:p>
        </w:tc>
      </w:tr>
    </w:tbl>
    <w:p w14:paraId="14EE7EFE" w14:textId="77777777" w:rsidR="009857C3" w:rsidRPr="009857C3" w:rsidRDefault="009857C3" w:rsidP="009857C3">
      <w:pPr>
        <w:rPr>
          <w:lang w:val="en-IN"/>
        </w:rPr>
      </w:pPr>
    </w:p>
    <w:p w14:paraId="1C8A9A77" w14:textId="77777777" w:rsidR="005A73CA" w:rsidRPr="005A73CA" w:rsidRDefault="005A73CA" w:rsidP="005A73CA">
      <w:pPr>
        <w:pStyle w:val="Heading2"/>
        <w:numPr>
          <w:ilvl w:val="0"/>
          <w:numId w:val="0"/>
        </w:numPr>
        <w:ind w:left="288" w:hanging="288"/>
      </w:pPr>
      <w:r>
        <w:drawing>
          <wp:inline distT="0" distB="0" distL="0" distR="0" wp14:anchorId="1B338EF5" wp14:editId="240006A0">
            <wp:extent cx="3089910" cy="1977542"/>
            <wp:effectExtent l="0" t="0" r="0" b="3810"/>
            <wp:docPr id="3" name="Picture 3" descr="C:\Users\Hp\Downloads\p3con(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p3con(r)-grap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9910" cy="1977542"/>
                    </a:xfrm>
                    <a:prstGeom prst="rect">
                      <a:avLst/>
                    </a:prstGeom>
                    <a:noFill/>
                    <a:ln>
                      <a:noFill/>
                    </a:ln>
                  </pic:spPr>
                </pic:pic>
              </a:graphicData>
            </a:graphic>
          </wp:inline>
        </w:drawing>
      </w:r>
    </w:p>
    <w:p w14:paraId="0C547697" w14:textId="77777777" w:rsidR="005A73CA" w:rsidRPr="00091539" w:rsidRDefault="005A73CA" w:rsidP="005A73CA">
      <w:pPr>
        <w:pStyle w:val="figurecaption"/>
      </w:pPr>
      <w:r w:rsidRPr="007812F3">
        <w:t xml:space="preserve">The </w:t>
      </w:r>
      <w:r w:rsidRPr="005A73CA">
        <w:rPr>
          <w:iCs/>
        </w:rPr>
        <w:t>performance comparison graph for GraphFinGuard</w:t>
      </w:r>
    </w:p>
    <w:p w14:paraId="1F562A8A" w14:textId="77777777" w:rsidR="00091539" w:rsidRDefault="00091539" w:rsidP="00091539">
      <w:pPr>
        <w:pStyle w:val="BodyText"/>
      </w:pPr>
      <w:r>
        <w:t xml:space="preserve">Figure 2, </w:t>
      </w:r>
      <w:r w:rsidRPr="00091539">
        <w:t xml:space="preserve">In all pertinent criteria, the performance comparison graph reveals GraphFinGuard exceeding conventional fraud </w:t>
      </w:r>
      <w:r w:rsidR="001772D6">
        <w:t>prevention</w:t>
      </w:r>
      <w:r w:rsidRPr="00091539">
        <w:t xml:space="preserve"> models like Logistic Regression, Random Forest, SVM, LSTM, and GCN. With an accuracy of 0.94, it outperforms other models in classifying transactions. Its accuracy of 0.93 guarantees less false positives, hence lowering needless transaction blocks. Its 0.92 recall identifies more fraudulent actions, hence reducing missed fraud instances. The F1-score (0.92) verifies its even performance. These findings suggest that GraphFinGuard uses graph-based learning to accurately detect fraud, hence facilitating and more dependably financial transactions.</w:t>
      </w:r>
    </w:p>
    <w:p w14:paraId="47AAC600" w14:textId="77777777" w:rsidR="00091539" w:rsidRDefault="00091539" w:rsidP="00091539">
      <w:pPr>
        <w:pStyle w:val="Heading1"/>
      </w:pPr>
      <w:r>
        <w:t>conclusion</w:t>
      </w:r>
    </w:p>
    <w:p w14:paraId="7D7ACDFB" w14:textId="77777777" w:rsidR="00091539" w:rsidRDefault="00091539" w:rsidP="00091539">
      <w:pPr>
        <w:pStyle w:val="BodyText"/>
      </w:pPr>
      <w:r w:rsidRPr="00091539">
        <w:t xml:space="preserve">In the fields of banking, FinTech, and financial forecasting, Graph Neural Networks (GNNs) have proven to </w:t>
      </w:r>
      <w:r w:rsidRPr="00091539">
        <w:t xml:space="preserve">be a great tool for spotting fraudulent behavior and risk control. Many various uses have demonstrated this. The </w:t>
      </w:r>
      <w:proofErr w:type="spellStart"/>
      <w:r w:rsidRPr="00091539">
        <w:t>GraphFinGuard</w:t>
      </w:r>
      <w:proofErr w:type="spellEnd"/>
      <w:r w:rsidRPr="00091539">
        <w:t xml:space="preserve"> system demonstrated to be able to effectively identify fraudulent activity by use of advanced learning approaches including semi-supervised learning, contrastive learning, and adversarial learning. Financial transactions are depicted as graphs to achieve this. Compared to more traditional methods, </w:t>
      </w:r>
      <w:proofErr w:type="spellStart"/>
      <w:r w:rsidRPr="00091539">
        <w:t>GraphFinGuard</w:t>
      </w:r>
      <w:proofErr w:type="spellEnd"/>
      <w:r w:rsidRPr="00091539">
        <w:t xml:space="preserve"> provides better accuracy, improved fraud </w:t>
      </w:r>
      <w:r w:rsidR="001772D6">
        <w:t>prevention</w:t>
      </w:r>
      <w:r w:rsidRPr="00091539">
        <w:t xml:space="preserve"> capabilities, and more resistance to always changing threats. </w:t>
      </w:r>
      <w:proofErr w:type="spellStart"/>
      <w:r w:rsidRPr="00091539">
        <w:t>GraphFinGuard</w:t>
      </w:r>
      <w:proofErr w:type="spellEnd"/>
      <w:r w:rsidRPr="00091539">
        <w:t xml:space="preserve"> is a safe financial system</w:t>
      </w:r>
      <w:r w:rsidR="001772D6">
        <w:t xml:space="preserve"> </w:t>
      </w:r>
      <w:r w:rsidR="001772D6">
        <w:rPr>
          <w:lang w:val="en-IN"/>
        </w:rPr>
        <w:t>with quantum computing</w:t>
      </w:r>
      <w:r w:rsidRPr="00091539">
        <w:t xml:space="preserve">. </w:t>
      </w:r>
    </w:p>
    <w:p w14:paraId="6B3D0A2C" w14:textId="77777777" w:rsidR="00091539" w:rsidRDefault="00091539" w:rsidP="00091539">
      <w:pPr>
        <w:pStyle w:val="BodyText"/>
      </w:pPr>
      <w:r w:rsidRPr="00091539">
        <w:t xml:space="preserve">By means of this technique, anomaly </w:t>
      </w:r>
      <w:r w:rsidR="001772D6">
        <w:t>prevention</w:t>
      </w:r>
      <w:r w:rsidRPr="00091539">
        <w:t xml:space="preserve"> is improved, the false positive rate is lowered, and real-time fraud protection is made feasible</w:t>
      </w:r>
      <w:r w:rsidR="001772D6">
        <w:t xml:space="preserve"> </w:t>
      </w:r>
      <w:r w:rsidR="001772D6">
        <w:rPr>
          <w:lang w:val="en-IN"/>
        </w:rPr>
        <w:t>with quantum computing</w:t>
      </w:r>
      <w:r w:rsidRPr="00091539">
        <w:t xml:space="preserve">. All of this is achieved by means of the recording of complex transaction linkages. Graph-based learning integrated into financial systems guarantees better security, better risk management, and greater confidence in digital transactions. Graph-based learning also helps to lower the likelihood of fraud. Future developments might concentrate on improving scalability, combining various financial data sources, and fine-tuning real-time fraud </w:t>
      </w:r>
      <w:r w:rsidR="001772D6">
        <w:t>prevention</w:t>
      </w:r>
      <w:r w:rsidRPr="00091539">
        <w:t xml:space="preserve"> techniques. These advances may be the focus of future projects</w:t>
      </w:r>
      <w:r w:rsidR="001772D6">
        <w:t xml:space="preserve"> </w:t>
      </w:r>
      <w:r w:rsidR="001772D6">
        <w:rPr>
          <w:lang w:val="en-IN"/>
        </w:rPr>
        <w:t>with quantum computing</w:t>
      </w:r>
      <w:r w:rsidRPr="00091539">
        <w:t xml:space="preserve">. </w:t>
      </w:r>
      <w:proofErr w:type="spellStart"/>
      <w:r w:rsidRPr="00091539">
        <w:t>GraphFinGuard's</w:t>
      </w:r>
      <w:proofErr w:type="spellEnd"/>
      <w:r w:rsidRPr="00091539">
        <w:t xml:space="preserve"> installation is a major step toward building a financial ecosystem that is not only more safe but also more smart. </w:t>
      </w:r>
    </w:p>
    <w:p w14:paraId="1FBC1AB8" w14:textId="77777777" w:rsidR="009303D9" w:rsidRDefault="009303D9" w:rsidP="00A059B3">
      <w:pPr>
        <w:pStyle w:val="Heading5"/>
      </w:pPr>
      <w:r w:rsidRPr="005B520E">
        <w:t>References</w:t>
      </w:r>
    </w:p>
    <w:p w14:paraId="0E59CB81" w14:textId="77777777" w:rsidR="009303D9" w:rsidRDefault="009303D9" w:rsidP="00836367">
      <w:pPr>
        <w:pStyle w:val="references"/>
        <w:numPr>
          <w:ilvl w:val="0"/>
          <w:numId w:val="0"/>
        </w:numPr>
        <w:ind w:left="360" w:hanging="360"/>
      </w:pPr>
    </w:p>
    <w:p w14:paraId="25E0D25B" w14:textId="77777777" w:rsidR="00EC4598" w:rsidRDefault="00EC4598" w:rsidP="00EC4598">
      <w:pPr>
        <w:pStyle w:val="references"/>
      </w:pPr>
      <w:r>
        <w:t xml:space="preserve">M. S. Pethuraj, B. bin Mohd Aboobaider, and L. B. Salahuddin, “Analyzing QoS factor in 5G communication using optimized data communication techniques for E-commerce applications,” </w:t>
      </w:r>
      <w:r>
        <w:rPr>
          <w:rStyle w:val="Emphasis"/>
        </w:rPr>
        <w:t>Optik</w:t>
      </w:r>
      <w:r>
        <w:t>, vol. 272, p. 170333, 2023. doi: 10.1016/j.ijleo.2023.170333.</w:t>
      </w:r>
    </w:p>
    <w:p w14:paraId="3CF2B344" w14:textId="77777777" w:rsidR="007B577C" w:rsidRPr="007B577C" w:rsidRDefault="007B577C" w:rsidP="00EC4598">
      <w:pPr>
        <w:pStyle w:val="references"/>
      </w:pPr>
      <w:bookmarkStart w:id="0" w:name="_Hlk188525827"/>
      <w:r w:rsidRPr="007B577C">
        <w:t xml:space="preserve">Nayak, A., &amp; Raghatate, K. S. (2024). Image segmentation and classification of aquatic plants using convolutional neural network. International Journal of Aquatic Research and Environmental Studies, 4(S1), 14-19. </w:t>
      </w:r>
      <w:hyperlink r:id="rId12" w:history="1">
        <w:r w:rsidRPr="007B577C">
          <w:t>https://doi.org/10.70102/IJARES/V4S1/3</w:t>
        </w:r>
      </w:hyperlink>
      <w:bookmarkEnd w:id="0"/>
    </w:p>
    <w:p w14:paraId="45D4191C" w14:textId="77777777" w:rsidR="00EC4598" w:rsidRDefault="00EC4598" w:rsidP="00EC4598">
      <w:pPr>
        <w:pStyle w:val="references"/>
      </w:pPr>
      <w:r>
        <w:t xml:space="preserve">M. Jarrah, A. Abu‐Khadrah, H. Alrababah, A. S. B. M. Jaya, and Z. N. Alqattan, “RETRACTED: Affirmative data analytics based data processing method for 6G wireless network applications,” </w:t>
      </w:r>
      <w:r w:rsidRPr="007B577C">
        <w:rPr>
          <w:i/>
          <w:iCs/>
        </w:rPr>
        <w:t>Trans. Emerg. Telecommun. Technol.</w:t>
      </w:r>
      <w:r>
        <w:t>, vol. 35, no. 10, p. e4583, 2024. doi: 10.1002/ett.4583.</w:t>
      </w:r>
    </w:p>
    <w:p w14:paraId="74D4261A" w14:textId="77777777" w:rsidR="007B577C" w:rsidRPr="007B577C" w:rsidRDefault="007B577C" w:rsidP="00EC4598">
      <w:pPr>
        <w:pStyle w:val="references"/>
      </w:pPr>
      <w:bookmarkStart w:id="1" w:name="_Hlk194147873"/>
      <w:r w:rsidRPr="007B577C">
        <w:t>Jelena, T., &amp; Srđan, K. (2023). Smart Mining: Joint Model for Parametrization of Coal Excavation Process Based on Artificial Neural Networks. Archives for Technical Sciences, 2(29), 11-22. https://doi.org/10.59456/afts.2023.1529.011T</w:t>
      </w:r>
      <w:bookmarkEnd w:id="1"/>
    </w:p>
    <w:p w14:paraId="09C6B8F9" w14:textId="77777777" w:rsidR="00EC4598" w:rsidRDefault="00EC4598" w:rsidP="00EC4598">
      <w:pPr>
        <w:pStyle w:val="references"/>
      </w:pPr>
      <w:r>
        <w:t xml:space="preserve">A. Al-Sarayrah, “Recent advances and applications of Apriori algorithm in exploring insights from healthcare data patterns,” </w:t>
      </w:r>
      <w:r w:rsidRPr="007B577C">
        <w:rPr>
          <w:i/>
          <w:iCs/>
        </w:rPr>
        <w:t>PatternIQ Mining</w:t>
      </w:r>
      <w:r>
        <w:t xml:space="preserve">, vol. 1, no. 2, pp. 27–39, Feb. 2024. doi: </w:t>
      </w:r>
      <w:hyperlink r:id="rId13" w:tgtFrame="_new" w:history="1">
        <w:r w:rsidRPr="007B577C">
          <w:t>10.70023/piqm24123</w:t>
        </w:r>
      </w:hyperlink>
      <w:r w:rsidRPr="004B60B5">
        <w:t>.</w:t>
      </w:r>
    </w:p>
    <w:p w14:paraId="27B2CFF2" w14:textId="77777777" w:rsidR="007B577C" w:rsidRPr="007B577C" w:rsidRDefault="007B577C" w:rsidP="00EC4598">
      <w:pPr>
        <w:pStyle w:val="references"/>
      </w:pPr>
      <w:r w:rsidRPr="007B577C">
        <w:t>Nair, S., &amp; Rathi, D. K. (2023). Development of Graphene-Based Membranes for High-Performance Desalination. Engineering Perspectives in Filtration and Separation, 1(1), 9-12.</w:t>
      </w:r>
    </w:p>
    <w:p w14:paraId="11E04631" w14:textId="77777777" w:rsidR="00E80D3C" w:rsidRDefault="00E80D3C" w:rsidP="00E80D3C">
      <w:pPr>
        <w:pStyle w:val="references"/>
      </w:pPr>
      <w:r>
        <w:t xml:space="preserve">W. Bi et al., "Company-as-Tribe: Company Financial Risk Assessment on Tribe-Style Graph with Hierarchical Graph Neural Networks," arXiv preprint arXiv:2301.13492, Jan. 2023. </w:t>
      </w:r>
      <w:hyperlink r:id="rId14" w:history="1">
        <w:r w:rsidR="007B577C" w:rsidRPr="007B577C">
          <w:t>https://arxiv.org/abs/2301.13492</w:t>
        </w:r>
      </w:hyperlink>
      <w:r>
        <w:t>.​</w:t>
      </w:r>
    </w:p>
    <w:p w14:paraId="63F18005" w14:textId="77777777" w:rsidR="007B577C" w:rsidRPr="007B577C" w:rsidRDefault="007B577C" w:rsidP="00E80D3C">
      <w:pPr>
        <w:pStyle w:val="references"/>
      </w:pPr>
      <w:r w:rsidRPr="007B577C">
        <w:t>Moreau, I., &amp; Sinclair, T. (2024). A Secure Blockchain-Enabled Framework for Healthcare Record Management and Patient Data Protection. Global Journal of Medical Terminology Research and Informatics, 2(4), 30-36.</w:t>
      </w:r>
    </w:p>
    <w:p w14:paraId="42C91ED3" w14:textId="77777777" w:rsidR="00E80D3C" w:rsidRDefault="00E80D3C" w:rsidP="00E80D3C">
      <w:pPr>
        <w:pStyle w:val="references"/>
      </w:pPr>
      <w:r>
        <w:t xml:space="preserve">Z. Liu et al., "Graph Neural Networks for Financial Fraud </w:t>
      </w:r>
      <w:r w:rsidR="001772D6">
        <w:t>Prevention</w:t>
      </w:r>
      <w:r>
        <w:t xml:space="preserve">: A Review," Frontiers of Computer Science, vol. 18, no. 6, pp. 186407, Dec. 2023. </w:t>
      </w:r>
      <w:hyperlink r:id="rId15" w:history="1">
        <w:r w:rsidR="007B577C" w:rsidRPr="007B577C">
          <w:t>https://doi.org/10.1007/s11704-024-40474-y</w:t>
        </w:r>
      </w:hyperlink>
      <w:r>
        <w:t>.​</w:t>
      </w:r>
    </w:p>
    <w:p w14:paraId="38B06AC8" w14:textId="77777777" w:rsidR="007B577C" w:rsidRPr="007B577C" w:rsidRDefault="007B577C" w:rsidP="00E80D3C">
      <w:pPr>
        <w:pStyle w:val="references"/>
      </w:pPr>
      <w:bookmarkStart w:id="2" w:name="_Hlk188539061"/>
      <w:r w:rsidRPr="007B577C">
        <w:t xml:space="preserve">Topalova, I., Lozova, T., Riepnova, T., Dashchenko, N., Chudaieva, L., &amp; Darushyn, O. (2024). Business Process Management in Entrepreneurial Activity Based on a Platform Approach. Indian Journal of Information Sources and Services, 14(2), 46–55. </w:t>
      </w:r>
      <w:hyperlink r:id="rId16" w:history="1">
        <w:r w:rsidRPr="007B577C">
          <w:t>https://doi.org/10.51983/ijiss-2024.14.2.08</w:t>
        </w:r>
      </w:hyperlink>
      <w:bookmarkEnd w:id="2"/>
    </w:p>
    <w:p w14:paraId="62FD443C" w14:textId="77777777" w:rsidR="00E80D3C" w:rsidRDefault="00E80D3C" w:rsidP="00E80D3C">
      <w:pPr>
        <w:pStyle w:val="references"/>
      </w:pPr>
      <w:r>
        <w:lastRenderedPageBreak/>
        <w:t xml:space="preserve">H. Wang et al., "Dynamic Graph Neural Network-Based Fraud Detectors Against Camouflaged Fraudsters," Knowledge-Based Systems, vol. 259, pp. 110011, Nov. 2023. </w:t>
      </w:r>
      <w:hyperlink r:id="rId17" w:history="1">
        <w:r w:rsidR="007B577C" w:rsidRPr="007B577C">
          <w:t>https://doi.org/10.1016/j.knosys.2022.110011</w:t>
        </w:r>
      </w:hyperlink>
      <w:r>
        <w:t>.​</w:t>
      </w:r>
    </w:p>
    <w:p w14:paraId="292F99E0" w14:textId="77777777" w:rsidR="007B577C" w:rsidRPr="007B577C" w:rsidRDefault="007B577C" w:rsidP="00E80D3C">
      <w:pPr>
        <w:pStyle w:val="references"/>
      </w:pPr>
      <w:r w:rsidRPr="007B577C">
        <w:t>Krishnan, M., &amp; Patel, A. (2023). Circular Economy Models for Plastic Waste Management in Urban Slums. International Journal of SDG’s Prospects and Breakthroughs, 1(1), 1-3.</w:t>
      </w:r>
    </w:p>
    <w:p w14:paraId="222EE551" w14:textId="77777777" w:rsidR="00E80D3C" w:rsidRDefault="00E80D3C" w:rsidP="00E80D3C">
      <w:pPr>
        <w:pStyle w:val="references"/>
      </w:pPr>
      <w:r>
        <w:t xml:space="preserve">J. Zhang et al., "Graph Neural Network for Fraud </w:t>
      </w:r>
      <w:r w:rsidR="001772D6">
        <w:t>Prevention</w:t>
      </w:r>
      <w:r>
        <w:t xml:space="preserve"> via Context Encoding and Adaptive Aggregation," Expert Systems with Applications, vol. 223, pp. 119766, Feb. 2024. </w:t>
      </w:r>
      <w:hyperlink r:id="rId18" w:history="1">
        <w:r w:rsidR="007B577C" w:rsidRPr="007B577C">
          <w:t>https://doi.org/10.1016/j.eswa.2023.119766</w:t>
        </w:r>
      </w:hyperlink>
      <w:r>
        <w:t>.​</w:t>
      </w:r>
    </w:p>
    <w:p w14:paraId="7C201E14" w14:textId="77777777" w:rsidR="007B577C" w:rsidRPr="007B577C" w:rsidRDefault="007B577C" w:rsidP="00E80D3C">
      <w:pPr>
        <w:pStyle w:val="references"/>
      </w:pPr>
      <w:r w:rsidRPr="007B577C">
        <w:t>Prasad, B. S. V., &amp; Roopashree, H. R. (2023). Energy Efficient Secure Key Management Scheme for Hierarchical Cluster Based WSN. Journal of Internet Services and Information Security, 13(2), 146-156. https://doi.org/</w:t>
      </w:r>
      <w:hyperlink r:id="rId19" w:tgtFrame="_blank" w:history="1">
        <w:r w:rsidRPr="007B577C">
          <w:t>10.58346/JISIS.2023.I2.009</w:t>
        </w:r>
      </w:hyperlink>
    </w:p>
    <w:p w14:paraId="772ED44E" w14:textId="77777777" w:rsidR="005306D5" w:rsidRDefault="00E80D3C" w:rsidP="00E80D3C">
      <w:pPr>
        <w:pStyle w:val="references"/>
      </w:pPr>
      <w:r>
        <w:t xml:space="preserve">Y. Zhang et al., "DUPLEX: Dual GAT for Complex Embedding of Directed Graphs," arXiv preprint arXiv:2406.05391, Jun. 2024. </w:t>
      </w:r>
      <w:hyperlink r:id="rId20" w:history="1">
        <w:r w:rsidR="007B577C" w:rsidRPr="007B577C">
          <w:t>https://arxiv.org/abs/2406.05391</w:t>
        </w:r>
      </w:hyperlink>
      <w:r>
        <w:t>.​</w:t>
      </w:r>
    </w:p>
    <w:p w14:paraId="5A93BC08" w14:textId="77777777" w:rsidR="007B577C" w:rsidRPr="007B577C" w:rsidRDefault="007B577C" w:rsidP="00E80D3C">
      <w:pPr>
        <w:pStyle w:val="references"/>
      </w:pPr>
      <w:r w:rsidRPr="007B577C">
        <w:t>L. Fuchs and G. Pernul (2010). Reducing the risk of insider misuse by revising identity management and user account data. Journal of Wireless Mobile Networks, Ubiquitous Computing and Dependable Applications, 1(1), 14-28.</w:t>
      </w:r>
    </w:p>
    <w:p w14:paraId="70A156F2" w14:textId="77777777" w:rsidR="005306D5" w:rsidRDefault="005306D5" w:rsidP="007B577C">
      <w:pPr>
        <w:pStyle w:val="references"/>
      </w:pPr>
      <w:r w:rsidRPr="005306D5">
        <w:t xml:space="preserve">C. Lou, Y. Wang, J. Li, Y. Qian, and X. Li, "Graph neural network for fraud </w:t>
      </w:r>
      <w:r w:rsidR="001772D6">
        <w:t>prevention</w:t>
      </w:r>
      <w:r w:rsidRPr="005306D5">
        <w:t xml:space="preserve"> via context encoding and adaptive aggregation," Expert Syst. Appl., vol. 261, p. 125473, Feb. 2025. doi: 10.1016/j.eswa.2024.125473.</w:t>
      </w:r>
    </w:p>
    <w:p w14:paraId="78916C29" w14:textId="77777777" w:rsidR="007B577C" w:rsidRPr="007B577C" w:rsidRDefault="007B577C" w:rsidP="007B577C">
      <w:pPr>
        <w:pStyle w:val="references"/>
      </w:pPr>
      <w:bookmarkStart w:id="3" w:name="_Hlk188275003"/>
      <w:r w:rsidRPr="007B577C">
        <w:t xml:space="preserve">Hu, X., &amp; Sinniah, S. (2024). The Role of Green Risk Management Approaches in Promoting Green and Sustainable Supply Chain Management. Natural and Engineering Sciences, 9(2), 33-54. </w:t>
      </w:r>
      <w:hyperlink r:id="rId21" w:history="1">
        <w:r w:rsidRPr="007B577C">
          <w:t>https://doi.org/10.28978/nesciences.1569144</w:t>
        </w:r>
      </w:hyperlink>
      <w:bookmarkEnd w:id="3"/>
    </w:p>
    <w:p w14:paraId="7DEF509C" w14:textId="77777777" w:rsidR="005306D5" w:rsidRDefault="005306D5" w:rsidP="007B577C">
      <w:pPr>
        <w:pStyle w:val="references"/>
      </w:pPr>
      <w:r w:rsidRPr="005306D5">
        <w:t xml:space="preserve">A. Patil, S. Mahajan, J. Menpara, S. Wagle, P. Pareek, and K. Kotecha, "Enhancing fraud </w:t>
      </w:r>
      <w:r w:rsidR="001772D6">
        <w:t>prevention</w:t>
      </w:r>
      <w:r w:rsidRPr="005306D5">
        <w:t xml:space="preserve"> in banking by integration of graph databases with machine learning," MethodsX, vol. 12, p. 102683, Jun. 2024. doi: 10.1016/j.mex.2024.102683.</w:t>
      </w:r>
    </w:p>
    <w:p w14:paraId="60F46A47" w14:textId="77777777" w:rsidR="007B577C" w:rsidRPr="007B577C" w:rsidRDefault="007B577C" w:rsidP="007B577C">
      <w:pPr>
        <w:pStyle w:val="references"/>
      </w:pPr>
      <w:bookmarkStart w:id="4" w:name="_Hlk197521631"/>
      <w:r w:rsidRPr="007B577C">
        <w:t>Kurian, N., &amp; Sultana, Z. (2024). Traditional Ecological Knowledge and Demographic Resilience in Marginalized Societies. Progression Journal of Human Demography and Anthropology, 2(3), 17-21.</w:t>
      </w:r>
      <w:bookmarkEnd w:id="4"/>
    </w:p>
    <w:p w14:paraId="1B9E1E81" w14:textId="77777777" w:rsidR="005306D5" w:rsidRPr="005306D5" w:rsidRDefault="005306D5" w:rsidP="007B577C">
      <w:pPr>
        <w:pStyle w:val="references"/>
      </w:pPr>
      <w:r w:rsidRPr="005306D5">
        <w:t xml:space="preserve">S. Motie and B. Raahemi, "Graph neural networks for financial fraud </w:t>
      </w:r>
      <w:r w:rsidR="001772D6">
        <w:t>prevention</w:t>
      </w:r>
      <w:r w:rsidRPr="005306D5">
        <w:t>: A review," Front. Comput. Sci., vol. 18, no. 6, p. 186311, Dec. 2024. doi: 10.1007/s11704-023-0592-5.</w:t>
      </w:r>
    </w:p>
    <w:p w14:paraId="1C05063E" w14:textId="77777777" w:rsidR="005306D5" w:rsidRPr="005306D5" w:rsidRDefault="005306D5" w:rsidP="007B577C">
      <w:pPr>
        <w:pStyle w:val="references"/>
      </w:pPr>
      <w:r w:rsidRPr="005306D5">
        <w:t xml:space="preserve">L. Chen, Y. Wang, and Q. Zhang, "Financial fraud </w:t>
      </w:r>
      <w:r w:rsidR="001772D6">
        <w:t>prevention</w:t>
      </w:r>
      <w:r w:rsidRPr="005306D5">
        <w:t xml:space="preserve"> using quantum graph neural networks," Quantum Mach. Intell., vol. 6, p. 7, Mar. 2024. doi: 10.1007/s42484-023-00078-9.</w:t>
      </w:r>
    </w:p>
    <w:p w14:paraId="07CD4807" w14:textId="77777777" w:rsidR="005306D5" w:rsidRDefault="005306D5" w:rsidP="007B577C">
      <w:pPr>
        <w:pStyle w:val="references"/>
      </w:pPr>
      <w:r w:rsidRPr="005306D5">
        <w:t>J. Lee, M. Kim, and S. Park, "A survey on graph neural networks for financial applications," IEEE Trans. Neural Netw. Learn. Syst., vol. 34, no. 1, pp. 1-20, Jan. 2023. doi: 10.1109/TNNLS.2022.3141234.</w:t>
      </w:r>
    </w:p>
    <w:p w14:paraId="6950DD4D" w14:textId="77777777" w:rsidR="005306D5" w:rsidRDefault="00070D43" w:rsidP="007B577C">
      <w:pPr>
        <w:pStyle w:val="references"/>
      </w:pPr>
      <w:r w:rsidRPr="00070D43">
        <w:t>https://www.kaggle.com/competitions/ieee-fraud-</w:t>
      </w:r>
      <w:r w:rsidR="001772D6">
        <w:t>prevention</w:t>
      </w:r>
    </w:p>
    <w:p w14:paraId="5E46CBFB" w14:textId="77777777" w:rsidR="005306D5" w:rsidRDefault="005306D5" w:rsidP="00836367">
      <w:pPr>
        <w:pStyle w:val="references"/>
        <w:numPr>
          <w:ilvl w:val="0"/>
          <w:numId w:val="0"/>
        </w:numPr>
        <w:ind w:left="360" w:hanging="360"/>
      </w:pPr>
    </w:p>
    <w:p w14:paraId="5D0C436F" w14:textId="77777777" w:rsidR="005306D5" w:rsidRDefault="005306D5" w:rsidP="00836367">
      <w:pPr>
        <w:pStyle w:val="references"/>
        <w:numPr>
          <w:ilvl w:val="0"/>
          <w:numId w:val="0"/>
        </w:numPr>
        <w:ind w:left="360" w:hanging="360"/>
      </w:pPr>
    </w:p>
    <w:p w14:paraId="3A83DEB4" w14:textId="77777777" w:rsidR="005306D5" w:rsidRDefault="005306D5" w:rsidP="00836367">
      <w:pPr>
        <w:pStyle w:val="references"/>
        <w:numPr>
          <w:ilvl w:val="0"/>
          <w:numId w:val="0"/>
        </w:numPr>
        <w:ind w:left="360" w:hanging="360"/>
      </w:pPr>
    </w:p>
    <w:p w14:paraId="70037003" w14:textId="77777777" w:rsidR="005306D5" w:rsidRDefault="005306D5" w:rsidP="00836367">
      <w:pPr>
        <w:pStyle w:val="references"/>
        <w:numPr>
          <w:ilvl w:val="0"/>
          <w:numId w:val="0"/>
        </w:numPr>
        <w:ind w:left="360" w:hanging="360"/>
      </w:pPr>
    </w:p>
    <w:p w14:paraId="4EED0E03" w14:textId="77777777" w:rsidR="005306D5" w:rsidRDefault="005306D5" w:rsidP="00836367">
      <w:pPr>
        <w:pStyle w:val="references"/>
        <w:numPr>
          <w:ilvl w:val="0"/>
          <w:numId w:val="0"/>
        </w:numPr>
        <w:ind w:left="360" w:hanging="360"/>
      </w:pPr>
    </w:p>
    <w:p w14:paraId="773F6AB8" w14:textId="77777777" w:rsidR="005306D5" w:rsidRDefault="005306D5" w:rsidP="00836367">
      <w:pPr>
        <w:pStyle w:val="references"/>
        <w:numPr>
          <w:ilvl w:val="0"/>
          <w:numId w:val="0"/>
        </w:numPr>
        <w:ind w:left="360" w:hanging="360"/>
      </w:pPr>
    </w:p>
    <w:p w14:paraId="56EE08AF" w14:textId="77777777" w:rsidR="005306D5" w:rsidRDefault="005306D5" w:rsidP="00836367">
      <w:pPr>
        <w:pStyle w:val="references"/>
        <w:numPr>
          <w:ilvl w:val="0"/>
          <w:numId w:val="0"/>
        </w:numPr>
        <w:ind w:left="360" w:hanging="360"/>
      </w:pPr>
    </w:p>
    <w:p w14:paraId="04CFF486" w14:textId="77777777" w:rsidR="005306D5" w:rsidRDefault="005306D5" w:rsidP="00836367">
      <w:pPr>
        <w:pStyle w:val="references"/>
        <w:numPr>
          <w:ilvl w:val="0"/>
          <w:numId w:val="0"/>
        </w:numPr>
        <w:ind w:left="360" w:hanging="360"/>
      </w:pPr>
    </w:p>
    <w:p w14:paraId="38E46F14" w14:textId="77777777" w:rsidR="005306D5" w:rsidRDefault="005306D5" w:rsidP="00836367">
      <w:pPr>
        <w:pStyle w:val="references"/>
        <w:numPr>
          <w:ilvl w:val="0"/>
          <w:numId w:val="0"/>
        </w:numPr>
        <w:ind w:left="360" w:hanging="360"/>
      </w:pPr>
    </w:p>
    <w:p w14:paraId="2E862729" w14:textId="77777777" w:rsidR="005306D5" w:rsidRDefault="005306D5" w:rsidP="00836367">
      <w:pPr>
        <w:pStyle w:val="references"/>
        <w:numPr>
          <w:ilvl w:val="0"/>
          <w:numId w:val="0"/>
        </w:numPr>
        <w:ind w:left="360" w:hanging="360"/>
      </w:pPr>
    </w:p>
    <w:p w14:paraId="6B992203" w14:textId="77777777" w:rsidR="005306D5" w:rsidRDefault="005306D5" w:rsidP="00836367">
      <w:pPr>
        <w:pStyle w:val="references"/>
        <w:numPr>
          <w:ilvl w:val="0"/>
          <w:numId w:val="0"/>
        </w:numPr>
        <w:ind w:left="360" w:hanging="360"/>
      </w:pPr>
    </w:p>
    <w:p w14:paraId="6CBAD049" w14:textId="77777777" w:rsidR="005306D5" w:rsidRDefault="005306D5" w:rsidP="00836367">
      <w:pPr>
        <w:pStyle w:val="references"/>
        <w:numPr>
          <w:ilvl w:val="0"/>
          <w:numId w:val="0"/>
        </w:numPr>
        <w:ind w:left="360" w:hanging="360"/>
      </w:pPr>
    </w:p>
    <w:p w14:paraId="55D582D2" w14:textId="77777777" w:rsidR="005306D5" w:rsidRDefault="005306D5" w:rsidP="00836367">
      <w:pPr>
        <w:pStyle w:val="references"/>
        <w:numPr>
          <w:ilvl w:val="0"/>
          <w:numId w:val="0"/>
        </w:numPr>
        <w:ind w:left="360" w:hanging="360"/>
      </w:pPr>
    </w:p>
    <w:p w14:paraId="7B088754" w14:textId="77777777" w:rsidR="005306D5" w:rsidRDefault="005306D5" w:rsidP="00836367">
      <w:pPr>
        <w:pStyle w:val="references"/>
        <w:numPr>
          <w:ilvl w:val="0"/>
          <w:numId w:val="0"/>
        </w:numPr>
        <w:ind w:left="360" w:hanging="360"/>
      </w:pPr>
    </w:p>
    <w:p w14:paraId="113CA7F1" w14:textId="77777777" w:rsidR="005306D5" w:rsidRDefault="005306D5" w:rsidP="00836367">
      <w:pPr>
        <w:pStyle w:val="references"/>
        <w:numPr>
          <w:ilvl w:val="0"/>
          <w:numId w:val="0"/>
        </w:numPr>
        <w:ind w:left="360" w:hanging="360"/>
      </w:pPr>
    </w:p>
    <w:p w14:paraId="5F0376EE" w14:textId="77777777" w:rsidR="005306D5" w:rsidRDefault="005306D5" w:rsidP="00836367">
      <w:pPr>
        <w:pStyle w:val="references"/>
        <w:numPr>
          <w:ilvl w:val="0"/>
          <w:numId w:val="0"/>
        </w:numPr>
        <w:ind w:left="360" w:hanging="360"/>
      </w:pPr>
    </w:p>
    <w:p w14:paraId="22F67303" w14:textId="77777777" w:rsidR="005306D5" w:rsidRDefault="005306D5" w:rsidP="00836367">
      <w:pPr>
        <w:pStyle w:val="references"/>
        <w:numPr>
          <w:ilvl w:val="0"/>
          <w:numId w:val="0"/>
        </w:numPr>
        <w:ind w:left="360" w:hanging="360"/>
      </w:pPr>
    </w:p>
    <w:p w14:paraId="63A6F8CE" w14:textId="77777777" w:rsidR="005306D5" w:rsidRDefault="005306D5" w:rsidP="00836367">
      <w:pPr>
        <w:pStyle w:val="references"/>
        <w:numPr>
          <w:ilvl w:val="0"/>
          <w:numId w:val="0"/>
        </w:numPr>
        <w:ind w:left="360" w:hanging="360"/>
      </w:pPr>
    </w:p>
    <w:p w14:paraId="17A3D1F4" w14:textId="77777777" w:rsidR="005306D5" w:rsidRDefault="005306D5" w:rsidP="00836367">
      <w:pPr>
        <w:pStyle w:val="references"/>
        <w:numPr>
          <w:ilvl w:val="0"/>
          <w:numId w:val="0"/>
        </w:numPr>
        <w:ind w:left="360" w:hanging="360"/>
      </w:pPr>
    </w:p>
    <w:p w14:paraId="02BA2C53" w14:textId="77777777" w:rsidR="005306D5" w:rsidRDefault="005306D5" w:rsidP="00836367">
      <w:pPr>
        <w:pStyle w:val="references"/>
        <w:numPr>
          <w:ilvl w:val="0"/>
          <w:numId w:val="0"/>
        </w:numPr>
        <w:ind w:left="360" w:hanging="360"/>
      </w:pPr>
    </w:p>
    <w:p w14:paraId="3B4325D9" w14:textId="77777777" w:rsidR="005306D5" w:rsidRDefault="005306D5" w:rsidP="00836367">
      <w:pPr>
        <w:pStyle w:val="references"/>
        <w:numPr>
          <w:ilvl w:val="0"/>
          <w:numId w:val="0"/>
        </w:numPr>
        <w:ind w:left="360" w:hanging="360"/>
      </w:pPr>
    </w:p>
    <w:p w14:paraId="1A0FCA6E" w14:textId="77777777" w:rsidR="005306D5" w:rsidRDefault="005306D5" w:rsidP="00836367">
      <w:pPr>
        <w:pStyle w:val="references"/>
        <w:numPr>
          <w:ilvl w:val="0"/>
          <w:numId w:val="0"/>
        </w:numPr>
        <w:ind w:left="360" w:hanging="360"/>
      </w:pPr>
    </w:p>
    <w:p w14:paraId="6AD5AB36" w14:textId="77777777" w:rsidR="005306D5" w:rsidRDefault="005306D5" w:rsidP="00836367">
      <w:pPr>
        <w:pStyle w:val="references"/>
        <w:numPr>
          <w:ilvl w:val="0"/>
          <w:numId w:val="0"/>
        </w:numPr>
        <w:ind w:left="360" w:hanging="360"/>
      </w:pPr>
    </w:p>
    <w:p w14:paraId="22161AE0" w14:textId="77777777" w:rsidR="005306D5" w:rsidRDefault="005306D5" w:rsidP="00836367">
      <w:pPr>
        <w:pStyle w:val="references"/>
        <w:numPr>
          <w:ilvl w:val="0"/>
          <w:numId w:val="0"/>
        </w:numPr>
        <w:ind w:left="360" w:hanging="360"/>
      </w:pPr>
    </w:p>
    <w:p w14:paraId="4511B859" w14:textId="77777777" w:rsidR="005306D5" w:rsidRDefault="005306D5" w:rsidP="00836367">
      <w:pPr>
        <w:pStyle w:val="references"/>
        <w:numPr>
          <w:ilvl w:val="0"/>
          <w:numId w:val="0"/>
        </w:numPr>
        <w:ind w:left="360" w:hanging="360"/>
      </w:pPr>
    </w:p>
    <w:p w14:paraId="53DA1848" w14:textId="77777777" w:rsidR="005306D5" w:rsidRDefault="005306D5" w:rsidP="00836367">
      <w:pPr>
        <w:pStyle w:val="references"/>
        <w:numPr>
          <w:ilvl w:val="0"/>
          <w:numId w:val="0"/>
        </w:numPr>
        <w:ind w:left="360" w:hanging="360"/>
      </w:pPr>
    </w:p>
    <w:p w14:paraId="70E255D9" w14:textId="77777777" w:rsidR="005306D5" w:rsidRDefault="005306D5" w:rsidP="00836367">
      <w:pPr>
        <w:pStyle w:val="references"/>
        <w:numPr>
          <w:ilvl w:val="0"/>
          <w:numId w:val="0"/>
        </w:numPr>
        <w:ind w:left="360" w:hanging="360"/>
      </w:pPr>
    </w:p>
    <w:sectPr w:rsidR="005306D5" w:rsidSect="005306D5">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4B58" w14:textId="77777777" w:rsidR="00623519" w:rsidRDefault="00623519" w:rsidP="001A3B3D">
      <w:r>
        <w:separator/>
      </w:r>
    </w:p>
  </w:endnote>
  <w:endnote w:type="continuationSeparator" w:id="0">
    <w:p w14:paraId="07A99B62" w14:textId="77777777" w:rsidR="00623519" w:rsidRDefault="00623519"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1111"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8F033" w14:textId="77777777" w:rsidR="00623519" w:rsidRDefault="00623519" w:rsidP="001A3B3D">
      <w:r>
        <w:separator/>
      </w:r>
    </w:p>
  </w:footnote>
  <w:footnote w:type="continuationSeparator" w:id="0">
    <w:p w14:paraId="541538C7" w14:textId="77777777" w:rsidR="00623519" w:rsidRDefault="00623519"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2F0499"/>
    <w:multiLevelType w:val="hybridMultilevel"/>
    <w:tmpl w:val="0176801E"/>
    <w:lvl w:ilvl="0" w:tplc="9D5EA108">
      <w:start w:val="1"/>
      <w:numFmt w:val="bullet"/>
      <w:lvlText w:val=""/>
      <w:lvlJc w:val="left"/>
      <w:pPr>
        <w:tabs>
          <w:tab w:val="num" w:pos="1080"/>
        </w:tabs>
        <w:ind w:left="720" w:hanging="360"/>
      </w:pPr>
      <w:rPr>
        <w:rFonts w:ascii="Symbol" w:hAnsi="Symbol" w:hint="default"/>
      </w:rPr>
    </w:lvl>
    <w:lvl w:ilvl="1" w:tplc="55FADF94">
      <w:numFmt w:val="decimal"/>
      <w:lvlText w:val=""/>
      <w:lvlJc w:val="left"/>
      <w:pPr>
        <w:ind w:left="0" w:firstLine="0"/>
      </w:pPr>
    </w:lvl>
    <w:lvl w:ilvl="2" w:tplc="B8426948">
      <w:numFmt w:val="decimal"/>
      <w:lvlText w:val=""/>
      <w:lvlJc w:val="left"/>
      <w:pPr>
        <w:ind w:left="0" w:firstLine="0"/>
      </w:pPr>
    </w:lvl>
    <w:lvl w:ilvl="3" w:tplc="4C90B284">
      <w:numFmt w:val="decimal"/>
      <w:lvlText w:val=""/>
      <w:lvlJc w:val="left"/>
      <w:pPr>
        <w:ind w:left="0" w:firstLine="0"/>
      </w:pPr>
    </w:lvl>
    <w:lvl w:ilvl="4" w:tplc="1E76E05A">
      <w:numFmt w:val="decimal"/>
      <w:lvlText w:val=""/>
      <w:lvlJc w:val="left"/>
      <w:pPr>
        <w:ind w:left="0" w:firstLine="0"/>
      </w:pPr>
    </w:lvl>
    <w:lvl w:ilvl="5" w:tplc="9E8C03E4">
      <w:numFmt w:val="decimal"/>
      <w:lvlText w:val=""/>
      <w:lvlJc w:val="left"/>
      <w:pPr>
        <w:ind w:left="0" w:firstLine="0"/>
      </w:pPr>
    </w:lvl>
    <w:lvl w:ilvl="6" w:tplc="860629A4">
      <w:numFmt w:val="decimal"/>
      <w:lvlText w:val=""/>
      <w:lvlJc w:val="left"/>
      <w:pPr>
        <w:ind w:left="0" w:firstLine="0"/>
      </w:pPr>
    </w:lvl>
    <w:lvl w:ilvl="7" w:tplc="F37EF114">
      <w:numFmt w:val="decimal"/>
      <w:lvlText w:val=""/>
      <w:lvlJc w:val="left"/>
      <w:pPr>
        <w:ind w:left="0" w:firstLine="0"/>
      </w:pPr>
    </w:lvl>
    <w:lvl w:ilvl="8" w:tplc="22D0D218">
      <w:numFmt w:val="decimal"/>
      <w:lvlText w:val=""/>
      <w:lvlJc w:val="left"/>
      <w:pPr>
        <w:ind w:left="0" w:firstLine="0"/>
      </w:pPr>
    </w:lvl>
  </w:abstractNum>
  <w:abstractNum w:abstractNumId="12" w15:restartNumberingAfterBreak="0">
    <w:nsid w:val="074F1E90"/>
    <w:multiLevelType w:val="hybridMultilevel"/>
    <w:tmpl w:val="87322450"/>
    <w:lvl w:ilvl="0" w:tplc="9A542F48">
      <w:start w:val="2"/>
      <w:numFmt w:val="decimal"/>
      <w:lvlText w:val="%1."/>
      <w:lvlJc w:val="left"/>
      <w:pPr>
        <w:tabs>
          <w:tab w:val="num" w:pos="1080"/>
        </w:tabs>
        <w:ind w:left="720" w:hanging="360"/>
      </w:pPr>
    </w:lvl>
    <w:lvl w:ilvl="1" w:tplc="2526AFBC">
      <w:numFmt w:val="decimal"/>
      <w:lvlText w:val=""/>
      <w:lvlJc w:val="left"/>
      <w:pPr>
        <w:ind w:left="0" w:firstLine="0"/>
      </w:pPr>
    </w:lvl>
    <w:lvl w:ilvl="2" w:tplc="55B20F4E">
      <w:numFmt w:val="decimal"/>
      <w:lvlText w:val=""/>
      <w:lvlJc w:val="left"/>
      <w:pPr>
        <w:ind w:left="0" w:firstLine="0"/>
      </w:pPr>
    </w:lvl>
    <w:lvl w:ilvl="3" w:tplc="6680A604">
      <w:numFmt w:val="decimal"/>
      <w:lvlText w:val=""/>
      <w:lvlJc w:val="left"/>
      <w:pPr>
        <w:ind w:left="0" w:firstLine="0"/>
      </w:pPr>
    </w:lvl>
    <w:lvl w:ilvl="4" w:tplc="7AEC0B38">
      <w:numFmt w:val="decimal"/>
      <w:lvlText w:val=""/>
      <w:lvlJc w:val="left"/>
      <w:pPr>
        <w:ind w:left="0" w:firstLine="0"/>
      </w:pPr>
    </w:lvl>
    <w:lvl w:ilvl="5" w:tplc="D50A5A98">
      <w:numFmt w:val="decimal"/>
      <w:lvlText w:val=""/>
      <w:lvlJc w:val="left"/>
      <w:pPr>
        <w:ind w:left="0" w:firstLine="0"/>
      </w:pPr>
    </w:lvl>
    <w:lvl w:ilvl="6" w:tplc="148222B0">
      <w:numFmt w:val="decimal"/>
      <w:lvlText w:val=""/>
      <w:lvlJc w:val="left"/>
      <w:pPr>
        <w:ind w:left="0" w:firstLine="0"/>
      </w:pPr>
    </w:lvl>
    <w:lvl w:ilvl="7" w:tplc="0CE4FCFA">
      <w:numFmt w:val="decimal"/>
      <w:lvlText w:val=""/>
      <w:lvlJc w:val="left"/>
      <w:pPr>
        <w:ind w:left="0" w:firstLine="0"/>
      </w:pPr>
    </w:lvl>
    <w:lvl w:ilvl="8" w:tplc="BB0C75DE">
      <w:numFmt w:val="decimal"/>
      <w:lvlText w:val=""/>
      <w:lvlJc w:val="left"/>
      <w:pPr>
        <w:ind w:left="0" w:firstLine="0"/>
      </w:pPr>
    </w:lvl>
  </w:abstractNum>
  <w:abstractNum w:abstractNumId="13" w15:restartNumberingAfterBreak="0">
    <w:nsid w:val="10D44247"/>
    <w:multiLevelType w:val="hybridMultilevel"/>
    <w:tmpl w:val="B69882B2"/>
    <w:lvl w:ilvl="0" w:tplc="6A2473A6">
      <w:start w:val="3"/>
      <w:numFmt w:val="decimal"/>
      <w:lvlText w:val="%1."/>
      <w:lvlJc w:val="left"/>
      <w:pPr>
        <w:tabs>
          <w:tab w:val="num" w:pos="1080"/>
        </w:tabs>
        <w:ind w:left="720" w:hanging="360"/>
      </w:pPr>
    </w:lvl>
    <w:lvl w:ilvl="1" w:tplc="36665088">
      <w:numFmt w:val="decimal"/>
      <w:lvlText w:val=""/>
      <w:lvlJc w:val="left"/>
      <w:pPr>
        <w:ind w:left="0" w:firstLine="0"/>
      </w:pPr>
    </w:lvl>
    <w:lvl w:ilvl="2" w:tplc="FF4CB8D0">
      <w:numFmt w:val="decimal"/>
      <w:lvlText w:val=""/>
      <w:lvlJc w:val="left"/>
      <w:pPr>
        <w:ind w:left="0" w:firstLine="0"/>
      </w:pPr>
    </w:lvl>
    <w:lvl w:ilvl="3" w:tplc="8B1C44DE">
      <w:numFmt w:val="decimal"/>
      <w:lvlText w:val=""/>
      <w:lvlJc w:val="left"/>
      <w:pPr>
        <w:ind w:left="0" w:firstLine="0"/>
      </w:pPr>
    </w:lvl>
    <w:lvl w:ilvl="4" w:tplc="7BF02EF4">
      <w:numFmt w:val="decimal"/>
      <w:lvlText w:val=""/>
      <w:lvlJc w:val="left"/>
      <w:pPr>
        <w:ind w:left="0" w:firstLine="0"/>
      </w:pPr>
    </w:lvl>
    <w:lvl w:ilvl="5" w:tplc="B01A5E18">
      <w:numFmt w:val="decimal"/>
      <w:lvlText w:val=""/>
      <w:lvlJc w:val="left"/>
      <w:pPr>
        <w:ind w:left="0" w:firstLine="0"/>
      </w:pPr>
    </w:lvl>
    <w:lvl w:ilvl="6" w:tplc="1FFC81B6">
      <w:numFmt w:val="decimal"/>
      <w:lvlText w:val=""/>
      <w:lvlJc w:val="left"/>
      <w:pPr>
        <w:ind w:left="0" w:firstLine="0"/>
      </w:pPr>
    </w:lvl>
    <w:lvl w:ilvl="7" w:tplc="B420E3DC">
      <w:numFmt w:val="decimal"/>
      <w:lvlText w:val=""/>
      <w:lvlJc w:val="left"/>
      <w:pPr>
        <w:ind w:left="0" w:firstLine="0"/>
      </w:pPr>
    </w:lvl>
    <w:lvl w:ilvl="8" w:tplc="F8F09DF2">
      <w:numFmt w:val="decimal"/>
      <w:lvlText w:val=""/>
      <w:lvlJc w:val="left"/>
      <w:pPr>
        <w:ind w:left="0" w:firstLine="0"/>
      </w:pPr>
    </w:lvl>
  </w:abstractNum>
  <w:abstractNum w:abstractNumId="14" w15:restartNumberingAfterBreak="0">
    <w:nsid w:val="1DC3706F"/>
    <w:multiLevelType w:val="hybridMultilevel"/>
    <w:tmpl w:val="5254E4BA"/>
    <w:lvl w:ilvl="0" w:tplc="67F82CAA">
      <w:start w:val="1"/>
      <w:numFmt w:val="bullet"/>
      <w:lvlText w:val=""/>
      <w:lvlJc w:val="left"/>
      <w:pPr>
        <w:tabs>
          <w:tab w:val="num" w:pos="1080"/>
        </w:tabs>
        <w:ind w:left="720" w:hanging="360"/>
      </w:pPr>
      <w:rPr>
        <w:rFonts w:ascii="Symbol" w:hAnsi="Symbol" w:hint="default"/>
      </w:rPr>
    </w:lvl>
    <w:lvl w:ilvl="1" w:tplc="DA42D646">
      <w:numFmt w:val="decimal"/>
      <w:lvlText w:val=""/>
      <w:lvlJc w:val="left"/>
      <w:pPr>
        <w:ind w:left="0" w:firstLine="0"/>
      </w:pPr>
    </w:lvl>
    <w:lvl w:ilvl="2" w:tplc="CD0A7592">
      <w:numFmt w:val="decimal"/>
      <w:lvlText w:val=""/>
      <w:lvlJc w:val="left"/>
      <w:pPr>
        <w:ind w:left="0" w:firstLine="0"/>
      </w:pPr>
    </w:lvl>
    <w:lvl w:ilvl="3" w:tplc="065896B2">
      <w:numFmt w:val="decimal"/>
      <w:lvlText w:val=""/>
      <w:lvlJc w:val="left"/>
      <w:pPr>
        <w:ind w:left="0" w:firstLine="0"/>
      </w:pPr>
    </w:lvl>
    <w:lvl w:ilvl="4" w:tplc="9D4634C2">
      <w:numFmt w:val="decimal"/>
      <w:lvlText w:val=""/>
      <w:lvlJc w:val="left"/>
      <w:pPr>
        <w:ind w:left="0" w:firstLine="0"/>
      </w:pPr>
    </w:lvl>
    <w:lvl w:ilvl="5" w:tplc="7C5093B8">
      <w:numFmt w:val="decimal"/>
      <w:lvlText w:val=""/>
      <w:lvlJc w:val="left"/>
      <w:pPr>
        <w:ind w:left="0" w:firstLine="0"/>
      </w:pPr>
    </w:lvl>
    <w:lvl w:ilvl="6" w:tplc="7904095A">
      <w:numFmt w:val="decimal"/>
      <w:lvlText w:val=""/>
      <w:lvlJc w:val="left"/>
      <w:pPr>
        <w:ind w:left="0" w:firstLine="0"/>
      </w:pPr>
    </w:lvl>
    <w:lvl w:ilvl="7" w:tplc="1130E53A">
      <w:numFmt w:val="decimal"/>
      <w:lvlText w:val=""/>
      <w:lvlJc w:val="left"/>
      <w:pPr>
        <w:ind w:left="0" w:firstLine="0"/>
      </w:pPr>
    </w:lvl>
    <w:lvl w:ilvl="8" w:tplc="90126F30">
      <w:numFmt w:val="decimal"/>
      <w:lvlText w:val=""/>
      <w:lvlJc w:val="left"/>
      <w:pPr>
        <w:ind w:left="0" w:firstLine="0"/>
      </w:pPr>
    </w:lvl>
  </w:abstractNum>
  <w:abstractNum w:abstractNumId="15"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6"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360F2899"/>
    <w:multiLevelType w:val="hybridMultilevel"/>
    <w:tmpl w:val="48C073F6"/>
    <w:lvl w:ilvl="0" w:tplc="146CB8EA">
      <w:start w:val="1"/>
      <w:numFmt w:val="bullet"/>
      <w:lvlText w:val=""/>
      <w:lvlJc w:val="left"/>
      <w:pPr>
        <w:tabs>
          <w:tab w:val="num" w:pos="1080"/>
        </w:tabs>
        <w:ind w:left="720" w:hanging="360"/>
      </w:pPr>
      <w:rPr>
        <w:rFonts w:ascii="Symbol" w:hAnsi="Symbol" w:hint="default"/>
      </w:rPr>
    </w:lvl>
    <w:lvl w:ilvl="1" w:tplc="A1D6146E">
      <w:numFmt w:val="decimal"/>
      <w:lvlText w:val=""/>
      <w:lvlJc w:val="left"/>
      <w:pPr>
        <w:ind w:left="0" w:firstLine="0"/>
      </w:pPr>
    </w:lvl>
    <w:lvl w:ilvl="2" w:tplc="1248D806">
      <w:numFmt w:val="decimal"/>
      <w:lvlText w:val=""/>
      <w:lvlJc w:val="left"/>
      <w:pPr>
        <w:ind w:left="0" w:firstLine="0"/>
      </w:pPr>
    </w:lvl>
    <w:lvl w:ilvl="3" w:tplc="DCA6498E">
      <w:numFmt w:val="decimal"/>
      <w:lvlText w:val=""/>
      <w:lvlJc w:val="left"/>
      <w:pPr>
        <w:ind w:left="0" w:firstLine="0"/>
      </w:pPr>
    </w:lvl>
    <w:lvl w:ilvl="4" w:tplc="6204BC5A">
      <w:numFmt w:val="decimal"/>
      <w:lvlText w:val=""/>
      <w:lvlJc w:val="left"/>
      <w:pPr>
        <w:ind w:left="0" w:firstLine="0"/>
      </w:pPr>
    </w:lvl>
    <w:lvl w:ilvl="5" w:tplc="4442E726">
      <w:numFmt w:val="decimal"/>
      <w:lvlText w:val=""/>
      <w:lvlJc w:val="left"/>
      <w:pPr>
        <w:ind w:left="0" w:firstLine="0"/>
      </w:pPr>
    </w:lvl>
    <w:lvl w:ilvl="6" w:tplc="57329F46">
      <w:numFmt w:val="decimal"/>
      <w:lvlText w:val=""/>
      <w:lvlJc w:val="left"/>
      <w:pPr>
        <w:ind w:left="0" w:firstLine="0"/>
      </w:pPr>
    </w:lvl>
    <w:lvl w:ilvl="7" w:tplc="B2B8C6A0">
      <w:numFmt w:val="decimal"/>
      <w:lvlText w:val=""/>
      <w:lvlJc w:val="left"/>
      <w:pPr>
        <w:ind w:left="0" w:firstLine="0"/>
      </w:pPr>
    </w:lvl>
    <w:lvl w:ilvl="8" w:tplc="6DD055B2">
      <w:numFmt w:val="decimal"/>
      <w:lvlText w:val=""/>
      <w:lvlJc w:val="left"/>
      <w:pPr>
        <w:ind w:left="0" w:firstLine="0"/>
      </w:pPr>
    </w:lvl>
  </w:abstractNum>
  <w:abstractNum w:abstractNumId="19"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1"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563AD1"/>
    <w:multiLevelType w:val="hybridMultilevel"/>
    <w:tmpl w:val="24680E96"/>
    <w:lvl w:ilvl="0" w:tplc="00BA36AA">
      <w:start w:val="1"/>
      <w:numFmt w:val="decimal"/>
      <w:lvlText w:val="%1)"/>
      <w:lvlJc w:val="left"/>
      <w:pPr>
        <w:ind w:left="720" w:hanging="360"/>
      </w:pPr>
      <w:rPr>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29028B8"/>
    <w:multiLevelType w:val="hybridMultilevel"/>
    <w:tmpl w:val="BDC479F2"/>
    <w:lvl w:ilvl="0" w:tplc="D1007C1E">
      <w:start w:val="1"/>
      <w:numFmt w:val="bullet"/>
      <w:lvlText w:val=""/>
      <w:lvlJc w:val="left"/>
      <w:pPr>
        <w:tabs>
          <w:tab w:val="num" w:pos="1080"/>
        </w:tabs>
        <w:ind w:left="720" w:hanging="360"/>
      </w:pPr>
      <w:rPr>
        <w:rFonts w:ascii="Symbol" w:hAnsi="Symbol" w:hint="default"/>
      </w:rPr>
    </w:lvl>
    <w:lvl w:ilvl="1" w:tplc="FE86294E">
      <w:numFmt w:val="decimal"/>
      <w:lvlText w:val=""/>
      <w:lvlJc w:val="left"/>
      <w:pPr>
        <w:ind w:left="0" w:firstLine="0"/>
      </w:pPr>
    </w:lvl>
    <w:lvl w:ilvl="2" w:tplc="E5CC3F4C">
      <w:numFmt w:val="decimal"/>
      <w:lvlText w:val=""/>
      <w:lvlJc w:val="left"/>
      <w:pPr>
        <w:ind w:left="0" w:firstLine="0"/>
      </w:pPr>
    </w:lvl>
    <w:lvl w:ilvl="3" w:tplc="A536ABE8">
      <w:numFmt w:val="decimal"/>
      <w:lvlText w:val=""/>
      <w:lvlJc w:val="left"/>
      <w:pPr>
        <w:ind w:left="0" w:firstLine="0"/>
      </w:pPr>
    </w:lvl>
    <w:lvl w:ilvl="4" w:tplc="6D864A28">
      <w:numFmt w:val="decimal"/>
      <w:lvlText w:val=""/>
      <w:lvlJc w:val="left"/>
      <w:pPr>
        <w:ind w:left="0" w:firstLine="0"/>
      </w:pPr>
    </w:lvl>
    <w:lvl w:ilvl="5" w:tplc="43EAECDC">
      <w:numFmt w:val="decimal"/>
      <w:lvlText w:val=""/>
      <w:lvlJc w:val="left"/>
      <w:pPr>
        <w:ind w:left="0" w:firstLine="0"/>
      </w:pPr>
    </w:lvl>
    <w:lvl w:ilvl="6" w:tplc="34A03CA4">
      <w:numFmt w:val="decimal"/>
      <w:lvlText w:val=""/>
      <w:lvlJc w:val="left"/>
      <w:pPr>
        <w:ind w:left="0" w:firstLine="0"/>
      </w:pPr>
    </w:lvl>
    <w:lvl w:ilvl="7" w:tplc="DC9C04B0">
      <w:numFmt w:val="decimal"/>
      <w:lvlText w:val=""/>
      <w:lvlJc w:val="left"/>
      <w:pPr>
        <w:ind w:left="0" w:firstLine="0"/>
      </w:pPr>
    </w:lvl>
    <w:lvl w:ilvl="8" w:tplc="1D84B4FE">
      <w:numFmt w:val="decimal"/>
      <w:lvlText w:val=""/>
      <w:lvlJc w:val="left"/>
      <w:pPr>
        <w:ind w:left="0" w:firstLine="0"/>
      </w:pPr>
    </w:lvl>
  </w:abstractNum>
  <w:abstractNum w:abstractNumId="2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8" w15:restartNumberingAfterBreak="0">
    <w:nsid w:val="6D8F4E13"/>
    <w:multiLevelType w:val="hybridMultilevel"/>
    <w:tmpl w:val="C8DEAA44"/>
    <w:lvl w:ilvl="0" w:tplc="40090001">
      <w:start w:val="1"/>
      <w:numFmt w:val="bullet"/>
      <w:lvlText w:val=""/>
      <w:lvlJc w:val="left"/>
      <w:pPr>
        <w:ind w:left="1009" w:hanging="360"/>
      </w:pPr>
      <w:rPr>
        <w:rFonts w:ascii="Symbol" w:hAnsi="Symbol" w:hint="default"/>
      </w:rPr>
    </w:lvl>
    <w:lvl w:ilvl="1" w:tplc="40090003">
      <w:start w:val="1"/>
      <w:numFmt w:val="bullet"/>
      <w:lvlText w:val="o"/>
      <w:lvlJc w:val="left"/>
      <w:pPr>
        <w:ind w:left="1729" w:hanging="360"/>
      </w:pPr>
      <w:rPr>
        <w:rFonts w:ascii="Courier New" w:hAnsi="Courier New" w:cs="Courier New" w:hint="default"/>
      </w:rPr>
    </w:lvl>
    <w:lvl w:ilvl="2" w:tplc="40090005">
      <w:start w:val="1"/>
      <w:numFmt w:val="bullet"/>
      <w:lvlText w:val=""/>
      <w:lvlJc w:val="left"/>
      <w:pPr>
        <w:ind w:left="2449" w:hanging="360"/>
      </w:pPr>
      <w:rPr>
        <w:rFonts w:ascii="Wingdings" w:hAnsi="Wingdings" w:hint="default"/>
      </w:rPr>
    </w:lvl>
    <w:lvl w:ilvl="3" w:tplc="40090001">
      <w:start w:val="1"/>
      <w:numFmt w:val="bullet"/>
      <w:lvlText w:val=""/>
      <w:lvlJc w:val="left"/>
      <w:pPr>
        <w:ind w:left="3169" w:hanging="360"/>
      </w:pPr>
      <w:rPr>
        <w:rFonts w:ascii="Symbol" w:hAnsi="Symbol" w:hint="default"/>
      </w:rPr>
    </w:lvl>
    <w:lvl w:ilvl="4" w:tplc="40090003">
      <w:start w:val="1"/>
      <w:numFmt w:val="bullet"/>
      <w:lvlText w:val="o"/>
      <w:lvlJc w:val="left"/>
      <w:pPr>
        <w:ind w:left="3889" w:hanging="360"/>
      </w:pPr>
      <w:rPr>
        <w:rFonts w:ascii="Courier New" w:hAnsi="Courier New" w:cs="Courier New" w:hint="default"/>
      </w:rPr>
    </w:lvl>
    <w:lvl w:ilvl="5" w:tplc="40090005">
      <w:start w:val="1"/>
      <w:numFmt w:val="bullet"/>
      <w:lvlText w:val=""/>
      <w:lvlJc w:val="left"/>
      <w:pPr>
        <w:ind w:left="4609" w:hanging="360"/>
      </w:pPr>
      <w:rPr>
        <w:rFonts w:ascii="Wingdings" w:hAnsi="Wingdings" w:hint="default"/>
      </w:rPr>
    </w:lvl>
    <w:lvl w:ilvl="6" w:tplc="40090001">
      <w:start w:val="1"/>
      <w:numFmt w:val="bullet"/>
      <w:lvlText w:val=""/>
      <w:lvlJc w:val="left"/>
      <w:pPr>
        <w:ind w:left="5329" w:hanging="360"/>
      </w:pPr>
      <w:rPr>
        <w:rFonts w:ascii="Symbol" w:hAnsi="Symbol" w:hint="default"/>
      </w:rPr>
    </w:lvl>
    <w:lvl w:ilvl="7" w:tplc="40090003">
      <w:start w:val="1"/>
      <w:numFmt w:val="bullet"/>
      <w:lvlText w:val="o"/>
      <w:lvlJc w:val="left"/>
      <w:pPr>
        <w:ind w:left="6049" w:hanging="360"/>
      </w:pPr>
      <w:rPr>
        <w:rFonts w:ascii="Courier New" w:hAnsi="Courier New" w:cs="Courier New" w:hint="default"/>
      </w:rPr>
    </w:lvl>
    <w:lvl w:ilvl="8" w:tplc="40090005">
      <w:start w:val="1"/>
      <w:numFmt w:val="bullet"/>
      <w:lvlText w:val=""/>
      <w:lvlJc w:val="left"/>
      <w:pPr>
        <w:ind w:left="6769" w:hanging="360"/>
      </w:pPr>
      <w:rPr>
        <w:rFonts w:ascii="Wingdings" w:hAnsi="Wingdings" w:hint="default"/>
      </w:rPr>
    </w:lvl>
  </w:abstractNum>
  <w:abstractNum w:abstractNumId="29" w15:restartNumberingAfterBreak="0">
    <w:nsid w:val="793D77C0"/>
    <w:multiLevelType w:val="hybridMultilevel"/>
    <w:tmpl w:val="AE6E29B6"/>
    <w:lvl w:ilvl="0" w:tplc="7436A358">
      <w:start w:val="1"/>
      <w:numFmt w:val="bullet"/>
      <w:lvlText w:val=""/>
      <w:lvlJc w:val="left"/>
      <w:pPr>
        <w:tabs>
          <w:tab w:val="num" w:pos="1080"/>
        </w:tabs>
        <w:ind w:left="720" w:hanging="360"/>
      </w:pPr>
      <w:rPr>
        <w:rFonts w:ascii="Symbol" w:hAnsi="Symbol" w:hint="default"/>
      </w:rPr>
    </w:lvl>
    <w:lvl w:ilvl="1" w:tplc="FB2ECE06">
      <w:numFmt w:val="decimal"/>
      <w:lvlText w:val=""/>
      <w:lvlJc w:val="left"/>
      <w:pPr>
        <w:ind w:left="0" w:firstLine="0"/>
      </w:pPr>
    </w:lvl>
    <w:lvl w:ilvl="2" w:tplc="72B4F5F6">
      <w:numFmt w:val="decimal"/>
      <w:lvlText w:val=""/>
      <w:lvlJc w:val="left"/>
      <w:pPr>
        <w:ind w:left="0" w:firstLine="0"/>
      </w:pPr>
    </w:lvl>
    <w:lvl w:ilvl="3" w:tplc="90DE4256">
      <w:numFmt w:val="decimal"/>
      <w:lvlText w:val=""/>
      <w:lvlJc w:val="left"/>
      <w:pPr>
        <w:ind w:left="0" w:firstLine="0"/>
      </w:pPr>
    </w:lvl>
    <w:lvl w:ilvl="4" w:tplc="452C268E">
      <w:numFmt w:val="decimal"/>
      <w:lvlText w:val=""/>
      <w:lvlJc w:val="left"/>
      <w:pPr>
        <w:ind w:left="0" w:firstLine="0"/>
      </w:pPr>
    </w:lvl>
    <w:lvl w:ilvl="5" w:tplc="70A87CB0">
      <w:numFmt w:val="decimal"/>
      <w:lvlText w:val=""/>
      <w:lvlJc w:val="left"/>
      <w:pPr>
        <w:ind w:left="0" w:firstLine="0"/>
      </w:pPr>
    </w:lvl>
    <w:lvl w:ilvl="6" w:tplc="118A58B8">
      <w:numFmt w:val="decimal"/>
      <w:lvlText w:val=""/>
      <w:lvlJc w:val="left"/>
      <w:pPr>
        <w:ind w:left="0" w:firstLine="0"/>
      </w:pPr>
    </w:lvl>
    <w:lvl w:ilvl="7" w:tplc="0BB6A73C">
      <w:numFmt w:val="decimal"/>
      <w:lvlText w:val=""/>
      <w:lvlJc w:val="left"/>
      <w:pPr>
        <w:ind w:left="0" w:firstLine="0"/>
      </w:pPr>
    </w:lvl>
    <w:lvl w:ilvl="8" w:tplc="298090B6">
      <w:numFmt w:val="decimal"/>
      <w:lvlText w:val=""/>
      <w:lvlJc w:val="left"/>
      <w:pPr>
        <w:ind w:left="0" w:firstLine="0"/>
      </w:pPr>
    </w:lvl>
  </w:abstractNum>
  <w:num w:numId="1" w16cid:durableId="1906408586">
    <w:abstractNumId w:val="19"/>
  </w:num>
  <w:num w:numId="2" w16cid:durableId="1429304196">
    <w:abstractNumId w:val="26"/>
  </w:num>
  <w:num w:numId="3" w16cid:durableId="456338276">
    <w:abstractNumId w:val="17"/>
  </w:num>
  <w:num w:numId="4" w16cid:durableId="1070153447">
    <w:abstractNumId w:val="21"/>
  </w:num>
  <w:num w:numId="5" w16cid:durableId="352076857">
    <w:abstractNumId w:val="21"/>
  </w:num>
  <w:num w:numId="6" w16cid:durableId="369842458">
    <w:abstractNumId w:val="21"/>
  </w:num>
  <w:num w:numId="7" w16cid:durableId="2112160237">
    <w:abstractNumId w:val="21"/>
  </w:num>
  <w:num w:numId="8" w16cid:durableId="21516483">
    <w:abstractNumId w:val="25"/>
  </w:num>
  <w:num w:numId="9" w16cid:durableId="657539438">
    <w:abstractNumId w:val="27"/>
  </w:num>
  <w:num w:numId="10" w16cid:durableId="503980593">
    <w:abstractNumId w:val="20"/>
  </w:num>
  <w:num w:numId="11" w16cid:durableId="1302078513">
    <w:abstractNumId w:val="16"/>
  </w:num>
  <w:num w:numId="12" w16cid:durableId="1338995094">
    <w:abstractNumId w:val="15"/>
  </w:num>
  <w:num w:numId="13" w16cid:durableId="164051499">
    <w:abstractNumId w:val="0"/>
  </w:num>
  <w:num w:numId="14" w16cid:durableId="665401237">
    <w:abstractNumId w:val="10"/>
  </w:num>
  <w:num w:numId="15" w16cid:durableId="1985623770">
    <w:abstractNumId w:val="8"/>
  </w:num>
  <w:num w:numId="16" w16cid:durableId="320013189">
    <w:abstractNumId w:val="7"/>
  </w:num>
  <w:num w:numId="17" w16cid:durableId="1571962963">
    <w:abstractNumId w:val="6"/>
  </w:num>
  <w:num w:numId="18" w16cid:durableId="121198412">
    <w:abstractNumId w:val="5"/>
  </w:num>
  <w:num w:numId="19" w16cid:durableId="1661153600">
    <w:abstractNumId w:val="9"/>
  </w:num>
  <w:num w:numId="20" w16cid:durableId="471599106">
    <w:abstractNumId w:val="4"/>
  </w:num>
  <w:num w:numId="21" w16cid:durableId="1058938881">
    <w:abstractNumId w:val="3"/>
  </w:num>
  <w:num w:numId="22" w16cid:durableId="690842688">
    <w:abstractNumId w:val="2"/>
  </w:num>
  <w:num w:numId="23" w16cid:durableId="78871359">
    <w:abstractNumId w:val="1"/>
  </w:num>
  <w:num w:numId="24" w16cid:durableId="181600584">
    <w:abstractNumId w:val="22"/>
  </w:num>
  <w:num w:numId="25" w16cid:durableId="1036195537">
    <w:abstractNumId w:val="25"/>
  </w:num>
  <w:num w:numId="26" w16cid:durableId="426387606">
    <w:abstractNumId w:val="21"/>
  </w:num>
  <w:num w:numId="27" w16cid:durableId="400493918">
    <w:abstractNumId w:val="23"/>
  </w:num>
  <w:num w:numId="28" w16cid:durableId="1125075276">
    <w:abstractNumId w:val="24"/>
  </w:num>
  <w:num w:numId="29" w16cid:durableId="605307506">
    <w:abstractNumId w:val="11"/>
  </w:num>
  <w:num w:numId="30" w16cid:durableId="1657143961">
    <w:abstractNumId w:val="18"/>
  </w:num>
  <w:num w:numId="31" w16cid:durableId="630357621">
    <w:abstractNumId w:val="12"/>
    <w:lvlOverride w:ilvl="0">
      <w:startOverride w:val="2"/>
    </w:lvlOverride>
    <w:lvlOverride w:ilvl="1"/>
    <w:lvlOverride w:ilvl="2"/>
    <w:lvlOverride w:ilvl="3"/>
    <w:lvlOverride w:ilvl="4"/>
    <w:lvlOverride w:ilvl="5"/>
    <w:lvlOverride w:ilvl="6"/>
    <w:lvlOverride w:ilvl="7"/>
    <w:lvlOverride w:ilvl="8"/>
  </w:num>
  <w:num w:numId="32" w16cid:durableId="459541489">
    <w:abstractNumId w:val="14"/>
  </w:num>
  <w:num w:numId="33" w16cid:durableId="2113240204">
    <w:abstractNumId w:val="13"/>
    <w:lvlOverride w:ilvl="0">
      <w:startOverride w:val="3"/>
    </w:lvlOverride>
    <w:lvlOverride w:ilvl="1"/>
    <w:lvlOverride w:ilvl="2"/>
    <w:lvlOverride w:ilvl="3"/>
    <w:lvlOverride w:ilvl="4"/>
    <w:lvlOverride w:ilvl="5"/>
    <w:lvlOverride w:ilvl="6"/>
    <w:lvlOverride w:ilvl="7"/>
    <w:lvlOverride w:ilvl="8"/>
  </w:num>
  <w:num w:numId="34" w16cid:durableId="372315880">
    <w:abstractNumId w:val="29"/>
  </w:num>
  <w:num w:numId="35" w16cid:durableId="1954481159">
    <w:abstractNumId w:val="21"/>
  </w:num>
  <w:num w:numId="36" w16cid:durableId="477302973">
    <w:abstractNumId w:val="21"/>
  </w:num>
  <w:num w:numId="37" w16cid:durableId="1504011534">
    <w:abstractNumId w:val="21"/>
  </w:num>
  <w:num w:numId="38" w16cid:durableId="766577640">
    <w:abstractNumId w:val="21"/>
  </w:num>
  <w:num w:numId="39" w16cid:durableId="1982882479">
    <w:abstractNumId w:val="21"/>
  </w:num>
  <w:num w:numId="40" w16cid:durableId="1292203737">
    <w:abstractNumId w:val="21"/>
  </w:num>
  <w:num w:numId="41" w16cid:durableId="369915718">
    <w:abstractNumId w:val="21"/>
  </w:num>
  <w:num w:numId="42" w16cid:durableId="1576279909">
    <w:abstractNumId w:val="21"/>
  </w:num>
  <w:num w:numId="43" w16cid:durableId="1806308915">
    <w:abstractNumId w:val="21"/>
  </w:num>
  <w:num w:numId="44" w16cid:durableId="985861405">
    <w:abstractNumId w:val="21"/>
  </w:num>
  <w:num w:numId="45" w16cid:durableId="93597340">
    <w:abstractNumId w:val="21"/>
  </w:num>
  <w:num w:numId="46" w16cid:durableId="1359891802">
    <w:abstractNumId w:val="28"/>
  </w:num>
  <w:num w:numId="47" w16cid:durableId="1057374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A3NDE1tLA0M7G0NDNT0lEKTi0uzszPAykwrAUA/B2pHywAAAA="/>
  </w:docVars>
  <w:rsids>
    <w:rsidRoot w:val="009303D9"/>
    <w:rsid w:val="000277B7"/>
    <w:rsid w:val="0004781E"/>
    <w:rsid w:val="00070D43"/>
    <w:rsid w:val="00073396"/>
    <w:rsid w:val="0008758A"/>
    <w:rsid w:val="00091539"/>
    <w:rsid w:val="000C1E68"/>
    <w:rsid w:val="00122D7A"/>
    <w:rsid w:val="00153305"/>
    <w:rsid w:val="001772D6"/>
    <w:rsid w:val="001A2EFD"/>
    <w:rsid w:val="001A3B3D"/>
    <w:rsid w:val="001B67DC"/>
    <w:rsid w:val="00215982"/>
    <w:rsid w:val="002254A9"/>
    <w:rsid w:val="00233D97"/>
    <w:rsid w:val="002347A2"/>
    <w:rsid w:val="002744FC"/>
    <w:rsid w:val="002850E3"/>
    <w:rsid w:val="002D5852"/>
    <w:rsid w:val="002E2315"/>
    <w:rsid w:val="00354FCF"/>
    <w:rsid w:val="003A19E2"/>
    <w:rsid w:val="003B2B40"/>
    <w:rsid w:val="003B4E04"/>
    <w:rsid w:val="003F5A08"/>
    <w:rsid w:val="00410A02"/>
    <w:rsid w:val="00420716"/>
    <w:rsid w:val="004325FB"/>
    <w:rsid w:val="004432BA"/>
    <w:rsid w:val="0044407E"/>
    <w:rsid w:val="00447BB9"/>
    <w:rsid w:val="0046031D"/>
    <w:rsid w:val="00473AC9"/>
    <w:rsid w:val="004D72B5"/>
    <w:rsid w:val="005306D5"/>
    <w:rsid w:val="0053293C"/>
    <w:rsid w:val="00551B7F"/>
    <w:rsid w:val="0056610F"/>
    <w:rsid w:val="00575BCA"/>
    <w:rsid w:val="00595CC3"/>
    <w:rsid w:val="005A0611"/>
    <w:rsid w:val="005A73CA"/>
    <w:rsid w:val="005B0344"/>
    <w:rsid w:val="005B520E"/>
    <w:rsid w:val="005C7929"/>
    <w:rsid w:val="005E2800"/>
    <w:rsid w:val="005E3343"/>
    <w:rsid w:val="00605825"/>
    <w:rsid w:val="00623519"/>
    <w:rsid w:val="00645D22"/>
    <w:rsid w:val="00651A08"/>
    <w:rsid w:val="00654204"/>
    <w:rsid w:val="00656851"/>
    <w:rsid w:val="00670434"/>
    <w:rsid w:val="006A5D82"/>
    <w:rsid w:val="006B6B66"/>
    <w:rsid w:val="006F6D3D"/>
    <w:rsid w:val="00715BEA"/>
    <w:rsid w:val="007203B1"/>
    <w:rsid w:val="00740EEA"/>
    <w:rsid w:val="007763C3"/>
    <w:rsid w:val="007812F3"/>
    <w:rsid w:val="00794804"/>
    <w:rsid w:val="007B33F1"/>
    <w:rsid w:val="007B577C"/>
    <w:rsid w:val="007B6DDA"/>
    <w:rsid w:val="007C0308"/>
    <w:rsid w:val="007C2FF2"/>
    <w:rsid w:val="007D6232"/>
    <w:rsid w:val="007F1F99"/>
    <w:rsid w:val="007F768F"/>
    <w:rsid w:val="0080791D"/>
    <w:rsid w:val="008147B5"/>
    <w:rsid w:val="008158A0"/>
    <w:rsid w:val="008268DB"/>
    <w:rsid w:val="00836367"/>
    <w:rsid w:val="00873603"/>
    <w:rsid w:val="00891EBD"/>
    <w:rsid w:val="008A0AA7"/>
    <w:rsid w:val="008A2BC8"/>
    <w:rsid w:val="008A2C7D"/>
    <w:rsid w:val="008B6524"/>
    <w:rsid w:val="008C4B23"/>
    <w:rsid w:val="008F6E2C"/>
    <w:rsid w:val="009303D9"/>
    <w:rsid w:val="00933C64"/>
    <w:rsid w:val="00972203"/>
    <w:rsid w:val="009857C3"/>
    <w:rsid w:val="009F1D79"/>
    <w:rsid w:val="00A059B3"/>
    <w:rsid w:val="00AD2D3A"/>
    <w:rsid w:val="00AE3409"/>
    <w:rsid w:val="00AE5080"/>
    <w:rsid w:val="00B11A60"/>
    <w:rsid w:val="00B22613"/>
    <w:rsid w:val="00B309BF"/>
    <w:rsid w:val="00B44A76"/>
    <w:rsid w:val="00B768D1"/>
    <w:rsid w:val="00BA1025"/>
    <w:rsid w:val="00BC3420"/>
    <w:rsid w:val="00BD670B"/>
    <w:rsid w:val="00BE1274"/>
    <w:rsid w:val="00BE7D3C"/>
    <w:rsid w:val="00BF15BA"/>
    <w:rsid w:val="00BF5FF6"/>
    <w:rsid w:val="00C0207F"/>
    <w:rsid w:val="00C16117"/>
    <w:rsid w:val="00C3075A"/>
    <w:rsid w:val="00C919A4"/>
    <w:rsid w:val="00CA4392"/>
    <w:rsid w:val="00CC393F"/>
    <w:rsid w:val="00CF4F25"/>
    <w:rsid w:val="00D2176E"/>
    <w:rsid w:val="00D632BE"/>
    <w:rsid w:val="00D72D06"/>
    <w:rsid w:val="00D7522C"/>
    <w:rsid w:val="00D7536F"/>
    <w:rsid w:val="00D76668"/>
    <w:rsid w:val="00E020CE"/>
    <w:rsid w:val="00E07383"/>
    <w:rsid w:val="00E165BC"/>
    <w:rsid w:val="00E61E12"/>
    <w:rsid w:val="00E7596C"/>
    <w:rsid w:val="00E80D3C"/>
    <w:rsid w:val="00E842FA"/>
    <w:rsid w:val="00E86EC7"/>
    <w:rsid w:val="00E878F2"/>
    <w:rsid w:val="00EC430B"/>
    <w:rsid w:val="00EC4598"/>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02C31"/>
  <w15:docId w15:val="{CE3F1435-BBA1-4020-9BAE-3CBEF139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929"/>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rsid w:val="005C7929"/>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rsid w:val="005C7929"/>
    <w:pPr>
      <w:jc w:val="center"/>
    </w:pPr>
  </w:style>
  <w:style w:type="paragraph" w:customStyle="1" w:styleId="Author">
    <w:name w:val="Author"/>
    <w:rsid w:val="005C7929"/>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rsid w:val="005C7929"/>
    <w:pPr>
      <w:framePr w:hSpace="187" w:vSpace="187" w:wrap="notBeside" w:vAnchor="text" w:hAnchor="page" w:x="6121" w:y="577"/>
      <w:numPr>
        <w:numId w:val="3"/>
      </w:numPr>
      <w:spacing w:after="40"/>
    </w:pPr>
    <w:rPr>
      <w:sz w:val="16"/>
      <w:szCs w:val="16"/>
    </w:rPr>
  </w:style>
  <w:style w:type="paragraph" w:customStyle="1" w:styleId="papersubtitle">
    <w:name w:val="paper subtitle"/>
    <w:rsid w:val="005C7929"/>
    <w:pPr>
      <w:spacing w:after="120"/>
      <w:jc w:val="center"/>
    </w:pPr>
    <w:rPr>
      <w:rFonts w:eastAsia="MS Mincho"/>
      <w:noProof/>
      <w:sz w:val="28"/>
      <w:szCs w:val="28"/>
    </w:rPr>
  </w:style>
  <w:style w:type="paragraph" w:customStyle="1" w:styleId="papertitle">
    <w:name w:val="paper title"/>
    <w:rsid w:val="005C7929"/>
    <w:pPr>
      <w:spacing w:after="120"/>
      <w:jc w:val="center"/>
    </w:pPr>
    <w:rPr>
      <w:rFonts w:eastAsia="MS Mincho"/>
      <w:noProof/>
      <w:sz w:val="48"/>
      <w:szCs w:val="48"/>
    </w:rPr>
  </w:style>
  <w:style w:type="paragraph" w:customStyle="1" w:styleId="references">
    <w:name w:val="references"/>
    <w:rsid w:val="005C7929"/>
    <w:pPr>
      <w:numPr>
        <w:numId w:val="8"/>
      </w:numPr>
      <w:spacing w:after="50" w:line="180" w:lineRule="exact"/>
      <w:jc w:val="both"/>
    </w:pPr>
    <w:rPr>
      <w:rFonts w:eastAsia="MS Mincho"/>
      <w:noProof/>
      <w:sz w:val="16"/>
      <w:szCs w:val="16"/>
    </w:rPr>
  </w:style>
  <w:style w:type="paragraph" w:customStyle="1" w:styleId="sponsors">
    <w:name w:val="sponsors"/>
    <w:rsid w:val="005C7929"/>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C7929"/>
    <w:rPr>
      <w:b/>
      <w:bCs/>
      <w:sz w:val="16"/>
      <w:szCs w:val="16"/>
    </w:rPr>
  </w:style>
  <w:style w:type="paragraph" w:customStyle="1" w:styleId="tablecolsubhead">
    <w:name w:val="table col subhead"/>
    <w:basedOn w:val="tablecolhead"/>
    <w:rsid w:val="005C7929"/>
    <w:rPr>
      <w:i/>
      <w:iCs/>
      <w:sz w:val="15"/>
      <w:szCs w:val="15"/>
    </w:rPr>
  </w:style>
  <w:style w:type="paragraph" w:customStyle="1" w:styleId="tablecopy">
    <w:name w:val="table copy"/>
    <w:rsid w:val="005C7929"/>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rsid w:val="005C7929"/>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Emphasis">
    <w:name w:val="Emphasis"/>
    <w:basedOn w:val="DefaultParagraphFont"/>
    <w:uiPriority w:val="20"/>
    <w:qFormat/>
    <w:rsid w:val="005306D5"/>
    <w:rPr>
      <w:i/>
      <w:iCs/>
    </w:rPr>
  </w:style>
  <w:style w:type="paragraph" w:styleId="ListParagraph">
    <w:name w:val="List Paragraph"/>
    <w:basedOn w:val="Normal"/>
    <w:uiPriority w:val="34"/>
    <w:qFormat/>
    <w:rsid w:val="00BE1274"/>
    <w:pPr>
      <w:ind w:left="720"/>
      <w:contextualSpacing/>
    </w:pPr>
  </w:style>
  <w:style w:type="paragraph" w:styleId="BalloonText">
    <w:name w:val="Balloon Text"/>
    <w:basedOn w:val="Normal"/>
    <w:link w:val="BalloonTextChar"/>
    <w:rsid w:val="00E842FA"/>
    <w:rPr>
      <w:rFonts w:ascii="Tahoma" w:hAnsi="Tahoma" w:cs="Tahoma"/>
      <w:sz w:val="16"/>
      <w:szCs w:val="16"/>
    </w:rPr>
  </w:style>
  <w:style w:type="character" w:customStyle="1" w:styleId="BalloonTextChar">
    <w:name w:val="Balloon Text Char"/>
    <w:basedOn w:val="DefaultParagraphFont"/>
    <w:link w:val="BalloonText"/>
    <w:rsid w:val="00E842FA"/>
    <w:rPr>
      <w:rFonts w:ascii="Tahoma" w:hAnsi="Tahoma" w:cs="Tahoma"/>
      <w:sz w:val="16"/>
      <w:szCs w:val="16"/>
    </w:rPr>
  </w:style>
  <w:style w:type="character" w:styleId="Hyperlink">
    <w:name w:val="Hyperlink"/>
    <w:basedOn w:val="DefaultParagraphFont"/>
    <w:uiPriority w:val="99"/>
    <w:rsid w:val="00070D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981">
      <w:bodyDiv w:val="1"/>
      <w:marLeft w:val="0"/>
      <w:marRight w:val="0"/>
      <w:marTop w:val="0"/>
      <w:marBottom w:val="0"/>
      <w:divBdr>
        <w:top w:val="none" w:sz="0" w:space="0" w:color="auto"/>
        <w:left w:val="none" w:sz="0" w:space="0" w:color="auto"/>
        <w:bottom w:val="none" w:sz="0" w:space="0" w:color="auto"/>
        <w:right w:val="none" w:sz="0" w:space="0" w:color="auto"/>
      </w:divBdr>
    </w:div>
    <w:div w:id="60911658">
      <w:bodyDiv w:val="1"/>
      <w:marLeft w:val="0"/>
      <w:marRight w:val="0"/>
      <w:marTop w:val="0"/>
      <w:marBottom w:val="0"/>
      <w:divBdr>
        <w:top w:val="none" w:sz="0" w:space="0" w:color="auto"/>
        <w:left w:val="none" w:sz="0" w:space="0" w:color="auto"/>
        <w:bottom w:val="none" w:sz="0" w:space="0" w:color="auto"/>
        <w:right w:val="none" w:sz="0" w:space="0" w:color="auto"/>
      </w:divBdr>
    </w:div>
    <w:div w:id="102698864">
      <w:bodyDiv w:val="1"/>
      <w:marLeft w:val="0"/>
      <w:marRight w:val="0"/>
      <w:marTop w:val="0"/>
      <w:marBottom w:val="0"/>
      <w:divBdr>
        <w:top w:val="none" w:sz="0" w:space="0" w:color="auto"/>
        <w:left w:val="none" w:sz="0" w:space="0" w:color="auto"/>
        <w:bottom w:val="none" w:sz="0" w:space="0" w:color="auto"/>
        <w:right w:val="none" w:sz="0" w:space="0" w:color="auto"/>
      </w:divBdr>
    </w:div>
    <w:div w:id="141627283">
      <w:bodyDiv w:val="1"/>
      <w:marLeft w:val="0"/>
      <w:marRight w:val="0"/>
      <w:marTop w:val="0"/>
      <w:marBottom w:val="0"/>
      <w:divBdr>
        <w:top w:val="none" w:sz="0" w:space="0" w:color="auto"/>
        <w:left w:val="none" w:sz="0" w:space="0" w:color="auto"/>
        <w:bottom w:val="none" w:sz="0" w:space="0" w:color="auto"/>
        <w:right w:val="none" w:sz="0" w:space="0" w:color="auto"/>
      </w:divBdr>
    </w:div>
    <w:div w:id="296836946">
      <w:bodyDiv w:val="1"/>
      <w:marLeft w:val="0"/>
      <w:marRight w:val="0"/>
      <w:marTop w:val="0"/>
      <w:marBottom w:val="0"/>
      <w:divBdr>
        <w:top w:val="none" w:sz="0" w:space="0" w:color="auto"/>
        <w:left w:val="none" w:sz="0" w:space="0" w:color="auto"/>
        <w:bottom w:val="none" w:sz="0" w:space="0" w:color="auto"/>
        <w:right w:val="none" w:sz="0" w:space="0" w:color="auto"/>
      </w:divBdr>
    </w:div>
    <w:div w:id="331833560">
      <w:bodyDiv w:val="1"/>
      <w:marLeft w:val="0"/>
      <w:marRight w:val="0"/>
      <w:marTop w:val="0"/>
      <w:marBottom w:val="0"/>
      <w:divBdr>
        <w:top w:val="none" w:sz="0" w:space="0" w:color="auto"/>
        <w:left w:val="none" w:sz="0" w:space="0" w:color="auto"/>
        <w:bottom w:val="none" w:sz="0" w:space="0" w:color="auto"/>
        <w:right w:val="none" w:sz="0" w:space="0" w:color="auto"/>
      </w:divBdr>
    </w:div>
    <w:div w:id="364671928">
      <w:bodyDiv w:val="1"/>
      <w:marLeft w:val="0"/>
      <w:marRight w:val="0"/>
      <w:marTop w:val="0"/>
      <w:marBottom w:val="0"/>
      <w:divBdr>
        <w:top w:val="none" w:sz="0" w:space="0" w:color="auto"/>
        <w:left w:val="none" w:sz="0" w:space="0" w:color="auto"/>
        <w:bottom w:val="none" w:sz="0" w:space="0" w:color="auto"/>
        <w:right w:val="none" w:sz="0" w:space="0" w:color="auto"/>
      </w:divBdr>
    </w:div>
    <w:div w:id="461505181">
      <w:bodyDiv w:val="1"/>
      <w:marLeft w:val="0"/>
      <w:marRight w:val="0"/>
      <w:marTop w:val="0"/>
      <w:marBottom w:val="0"/>
      <w:divBdr>
        <w:top w:val="none" w:sz="0" w:space="0" w:color="auto"/>
        <w:left w:val="none" w:sz="0" w:space="0" w:color="auto"/>
        <w:bottom w:val="none" w:sz="0" w:space="0" w:color="auto"/>
        <w:right w:val="none" w:sz="0" w:space="0" w:color="auto"/>
      </w:divBdr>
    </w:div>
    <w:div w:id="491264612">
      <w:bodyDiv w:val="1"/>
      <w:marLeft w:val="0"/>
      <w:marRight w:val="0"/>
      <w:marTop w:val="0"/>
      <w:marBottom w:val="0"/>
      <w:divBdr>
        <w:top w:val="none" w:sz="0" w:space="0" w:color="auto"/>
        <w:left w:val="none" w:sz="0" w:space="0" w:color="auto"/>
        <w:bottom w:val="none" w:sz="0" w:space="0" w:color="auto"/>
        <w:right w:val="none" w:sz="0" w:space="0" w:color="auto"/>
      </w:divBdr>
    </w:div>
    <w:div w:id="512649261">
      <w:bodyDiv w:val="1"/>
      <w:marLeft w:val="0"/>
      <w:marRight w:val="0"/>
      <w:marTop w:val="0"/>
      <w:marBottom w:val="0"/>
      <w:divBdr>
        <w:top w:val="none" w:sz="0" w:space="0" w:color="auto"/>
        <w:left w:val="none" w:sz="0" w:space="0" w:color="auto"/>
        <w:bottom w:val="none" w:sz="0" w:space="0" w:color="auto"/>
        <w:right w:val="none" w:sz="0" w:space="0" w:color="auto"/>
      </w:divBdr>
    </w:div>
    <w:div w:id="600331809">
      <w:bodyDiv w:val="1"/>
      <w:marLeft w:val="0"/>
      <w:marRight w:val="0"/>
      <w:marTop w:val="0"/>
      <w:marBottom w:val="0"/>
      <w:divBdr>
        <w:top w:val="none" w:sz="0" w:space="0" w:color="auto"/>
        <w:left w:val="none" w:sz="0" w:space="0" w:color="auto"/>
        <w:bottom w:val="none" w:sz="0" w:space="0" w:color="auto"/>
        <w:right w:val="none" w:sz="0" w:space="0" w:color="auto"/>
      </w:divBdr>
    </w:div>
    <w:div w:id="602539273">
      <w:bodyDiv w:val="1"/>
      <w:marLeft w:val="0"/>
      <w:marRight w:val="0"/>
      <w:marTop w:val="0"/>
      <w:marBottom w:val="0"/>
      <w:divBdr>
        <w:top w:val="none" w:sz="0" w:space="0" w:color="auto"/>
        <w:left w:val="none" w:sz="0" w:space="0" w:color="auto"/>
        <w:bottom w:val="none" w:sz="0" w:space="0" w:color="auto"/>
        <w:right w:val="none" w:sz="0" w:space="0" w:color="auto"/>
      </w:divBdr>
    </w:div>
    <w:div w:id="667295829">
      <w:bodyDiv w:val="1"/>
      <w:marLeft w:val="0"/>
      <w:marRight w:val="0"/>
      <w:marTop w:val="0"/>
      <w:marBottom w:val="0"/>
      <w:divBdr>
        <w:top w:val="none" w:sz="0" w:space="0" w:color="auto"/>
        <w:left w:val="none" w:sz="0" w:space="0" w:color="auto"/>
        <w:bottom w:val="none" w:sz="0" w:space="0" w:color="auto"/>
        <w:right w:val="none" w:sz="0" w:space="0" w:color="auto"/>
      </w:divBdr>
    </w:div>
    <w:div w:id="744188110">
      <w:bodyDiv w:val="1"/>
      <w:marLeft w:val="0"/>
      <w:marRight w:val="0"/>
      <w:marTop w:val="0"/>
      <w:marBottom w:val="0"/>
      <w:divBdr>
        <w:top w:val="none" w:sz="0" w:space="0" w:color="auto"/>
        <w:left w:val="none" w:sz="0" w:space="0" w:color="auto"/>
        <w:bottom w:val="none" w:sz="0" w:space="0" w:color="auto"/>
        <w:right w:val="none" w:sz="0" w:space="0" w:color="auto"/>
      </w:divBdr>
    </w:div>
    <w:div w:id="821040424">
      <w:bodyDiv w:val="1"/>
      <w:marLeft w:val="0"/>
      <w:marRight w:val="0"/>
      <w:marTop w:val="0"/>
      <w:marBottom w:val="0"/>
      <w:divBdr>
        <w:top w:val="none" w:sz="0" w:space="0" w:color="auto"/>
        <w:left w:val="none" w:sz="0" w:space="0" w:color="auto"/>
        <w:bottom w:val="none" w:sz="0" w:space="0" w:color="auto"/>
        <w:right w:val="none" w:sz="0" w:space="0" w:color="auto"/>
      </w:divBdr>
    </w:div>
    <w:div w:id="1015032537">
      <w:bodyDiv w:val="1"/>
      <w:marLeft w:val="0"/>
      <w:marRight w:val="0"/>
      <w:marTop w:val="0"/>
      <w:marBottom w:val="0"/>
      <w:divBdr>
        <w:top w:val="none" w:sz="0" w:space="0" w:color="auto"/>
        <w:left w:val="none" w:sz="0" w:space="0" w:color="auto"/>
        <w:bottom w:val="none" w:sz="0" w:space="0" w:color="auto"/>
        <w:right w:val="none" w:sz="0" w:space="0" w:color="auto"/>
      </w:divBdr>
    </w:div>
    <w:div w:id="1159736506">
      <w:bodyDiv w:val="1"/>
      <w:marLeft w:val="0"/>
      <w:marRight w:val="0"/>
      <w:marTop w:val="0"/>
      <w:marBottom w:val="0"/>
      <w:divBdr>
        <w:top w:val="none" w:sz="0" w:space="0" w:color="auto"/>
        <w:left w:val="none" w:sz="0" w:space="0" w:color="auto"/>
        <w:bottom w:val="none" w:sz="0" w:space="0" w:color="auto"/>
        <w:right w:val="none" w:sz="0" w:space="0" w:color="auto"/>
      </w:divBdr>
    </w:div>
    <w:div w:id="1222406014">
      <w:bodyDiv w:val="1"/>
      <w:marLeft w:val="0"/>
      <w:marRight w:val="0"/>
      <w:marTop w:val="0"/>
      <w:marBottom w:val="0"/>
      <w:divBdr>
        <w:top w:val="none" w:sz="0" w:space="0" w:color="auto"/>
        <w:left w:val="none" w:sz="0" w:space="0" w:color="auto"/>
        <w:bottom w:val="none" w:sz="0" w:space="0" w:color="auto"/>
        <w:right w:val="none" w:sz="0" w:space="0" w:color="auto"/>
      </w:divBdr>
    </w:div>
    <w:div w:id="1238587522">
      <w:bodyDiv w:val="1"/>
      <w:marLeft w:val="0"/>
      <w:marRight w:val="0"/>
      <w:marTop w:val="0"/>
      <w:marBottom w:val="0"/>
      <w:divBdr>
        <w:top w:val="none" w:sz="0" w:space="0" w:color="auto"/>
        <w:left w:val="none" w:sz="0" w:space="0" w:color="auto"/>
        <w:bottom w:val="none" w:sz="0" w:space="0" w:color="auto"/>
        <w:right w:val="none" w:sz="0" w:space="0" w:color="auto"/>
      </w:divBdr>
    </w:div>
    <w:div w:id="1287195604">
      <w:bodyDiv w:val="1"/>
      <w:marLeft w:val="0"/>
      <w:marRight w:val="0"/>
      <w:marTop w:val="0"/>
      <w:marBottom w:val="0"/>
      <w:divBdr>
        <w:top w:val="none" w:sz="0" w:space="0" w:color="auto"/>
        <w:left w:val="none" w:sz="0" w:space="0" w:color="auto"/>
        <w:bottom w:val="none" w:sz="0" w:space="0" w:color="auto"/>
        <w:right w:val="none" w:sz="0" w:space="0" w:color="auto"/>
      </w:divBdr>
    </w:div>
    <w:div w:id="1294557780">
      <w:bodyDiv w:val="1"/>
      <w:marLeft w:val="0"/>
      <w:marRight w:val="0"/>
      <w:marTop w:val="0"/>
      <w:marBottom w:val="0"/>
      <w:divBdr>
        <w:top w:val="none" w:sz="0" w:space="0" w:color="auto"/>
        <w:left w:val="none" w:sz="0" w:space="0" w:color="auto"/>
        <w:bottom w:val="none" w:sz="0" w:space="0" w:color="auto"/>
        <w:right w:val="none" w:sz="0" w:space="0" w:color="auto"/>
      </w:divBdr>
    </w:div>
    <w:div w:id="1405031979">
      <w:bodyDiv w:val="1"/>
      <w:marLeft w:val="0"/>
      <w:marRight w:val="0"/>
      <w:marTop w:val="0"/>
      <w:marBottom w:val="0"/>
      <w:divBdr>
        <w:top w:val="none" w:sz="0" w:space="0" w:color="auto"/>
        <w:left w:val="none" w:sz="0" w:space="0" w:color="auto"/>
        <w:bottom w:val="none" w:sz="0" w:space="0" w:color="auto"/>
        <w:right w:val="none" w:sz="0" w:space="0" w:color="auto"/>
      </w:divBdr>
    </w:div>
    <w:div w:id="1414664093">
      <w:bodyDiv w:val="1"/>
      <w:marLeft w:val="0"/>
      <w:marRight w:val="0"/>
      <w:marTop w:val="0"/>
      <w:marBottom w:val="0"/>
      <w:divBdr>
        <w:top w:val="none" w:sz="0" w:space="0" w:color="auto"/>
        <w:left w:val="none" w:sz="0" w:space="0" w:color="auto"/>
        <w:bottom w:val="none" w:sz="0" w:space="0" w:color="auto"/>
        <w:right w:val="none" w:sz="0" w:space="0" w:color="auto"/>
      </w:divBdr>
    </w:div>
    <w:div w:id="1430546814">
      <w:bodyDiv w:val="1"/>
      <w:marLeft w:val="0"/>
      <w:marRight w:val="0"/>
      <w:marTop w:val="0"/>
      <w:marBottom w:val="0"/>
      <w:divBdr>
        <w:top w:val="none" w:sz="0" w:space="0" w:color="auto"/>
        <w:left w:val="none" w:sz="0" w:space="0" w:color="auto"/>
        <w:bottom w:val="none" w:sz="0" w:space="0" w:color="auto"/>
        <w:right w:val="none" w:sz="0" w:space="0" w:color="auto"/>
      </w:divBdr>
    </w:div>
    <w:div w:id="1430616263">
      <w:bodyDiv w:val="1"/>
      <w:marLeft w:val="0"/>
      <w:marRight w:val="0"/>
      <w:marTop w:val="0"/>
      <w:marBottom w:val="0"/>
      <w:divBdr>
        <w:top w:val="none" w:sz="0" w:space="0" w:color="auto"/>
        <w:left w:val="none" w:sz="0" w:space="0" w:color="auto"/>
        <w:bottom w:val="none" w:sz="0" w:space="0" w:color="auto"/>
        <w:right w:val="none" w:sz="0" w:space="0" w:color="auto"/>
      </w:divBdr>
    </w:div>
    <w:div w:id="1631128012">
      <w:bodyDiv w:val="1"/>
      <w:marLeft w:val="0"/>
      <w:marRight w:val="0"/>
      <w:marTop w:val="0"/>
      <w:marBottom w:val="0"/>
      <w:divBdr>
        <w:top w:val="none" w:sz="0" w:space="0" w:color="auto"/>
        <w:left w:val="none" w:sz="0" w:space="0" w:color="auto"/>
        <w:bottom w:val="none" w:sz="0" w:space="0" w:color="auto"/>
        <w:right w:val="none" w:sz="0" w:space="0" w:color="auto"/>
      </w:divBdr>
    </w:div>
    <w:div w:id="1773863973">
      <w:bodyDiv w:val="1"/>
      <w:marLeft w:val="0"/>
      <w:marRight w:val="0"/>
      <w:marTop w:val="0"/>
      <w:marBottom w:val="0"/>
      <w:divBdr>
        <w:top w:val="none" w:sz="0" w:space="0" w:color="auto"/>
        <w:left w:val="none" w:sz="0" w:space="0" w:color="auto"/>
        <w:bottom w:val="none" w:sz="0" w:space="0" w:color="auto"/>
        <w:right w:val="none" w:sz="0" w:space="0" w:color="auto"/>
      </w:divBdr>
    </w:div>
    <w:div w:id="1789659160">
      <w:bodyDiv w:val="1"/>
      <w:marLeft w:val="0"/>
      <w:marRight w:val="0"/>
      <w:marTop w:val="0"/>
      <w:marBottom w:val="0"/>
      <w:divBdr>
        <w:top w:val="none" w:sz="0" w:space="0" w:color="auto"/>
        <w:left w:val="none" w:sz="0" w:space="0" w:color="auto"/>
        <w:bottom w:val="none" w:sz="0" w:space="0" w:color="auto"/>
        <w:right w:val="none" w:sz="0" w:space="0" w:color="auto"/>
      </w:divBdr>
    </w:div>
    <w:div w:id="1792892308">
      <w:bodyDiv w:val="1"/>
      <w:marLeft w:val="0"/>
      <w:marRight w:val="0"/>
      <w:marTop w:val="0"/>
      <w:marBottom w:val="0"/>
      <w:divBdr>
        <w:top w:val="none" w:sz="0" w:space="0" w:color="auto"/>
        <w:left w:val="none" w:sz="0" w:space="0" w:color="auto"/>
        <w:bottom w:val="none" w:sz="0" w:space="0" w:color="auto"/>
        <w:right w:val="none" w:sz="0" w:space="0" w:color="auto"/>
      </w:divBdr>
    </w:div>
    <w:div w:id="1905216698">
      <w:bodyDiv w:val="1"/>
      <w:marLeft w:val="0"/>
      <w:marRight w:val="0"/>
      <w:marTop w:val="0"/>
      <w:marBottom w:val="0"/>
      <w:divBdr>
        <w:top w:val="none" w:sz="0" w:space="0" w:color="auto"/>
        <w:left w:val="none" w:sz="0" w:space="0" w:color="auto"/>
        <w:bottom w:val="none" w:sz="0" w:space="0" w:color="auto"/>
        <w:right w:val="none" w:sz="0" w:space="0" w:color="auto"/>
      </w:divBdr>
    </w:div>
    <w:div w:id="1952978228">
      <w:bodyDiv w:val="1"/>
      <w:marLeft w:val="0"/>
      <w:marRight w:val="0"/>
      <w:marTop w:val="0"/>
      <w:marBottom w:val="0"/>
      <w:divBdr>
        <w:top w:val="none" w:sz="0" w:space="0" w:color="auto"/>
        <w:left w:val="none" w:sz="0" w:space="0" w:color="auto"/>
        <w:bottom w:val="none" w:sz="0" w:space="0" w:color="auto"/>
        <w:right w:val="none" w:sz="0" w:space="0" w:color="auto"/>
      </w:divBdr>
    </w:div>
    <w:div w:id="1975525005">
      <w:bodyDiv w:val="1"/>
      <w:marLeft w:val="0"/>
      <w:marRight w:val="0"/>
      <w:marTop w:val="0"/>
      <w:marBottom w:val="0"/>
      <w:divBdr>
        <w:top w:val="none" w:sz="0" w:space="0" w:color="auto"/>
        <w:left w:val="none" w:sz="0" w:space="0" w:color="auto"/>
        <w:bottom w:val="none" w:sz="0" w:space="0" w:color="auto"/>
        <w:right w:val="none" w:sz="0" w:space="0" w:color="auto"/>
      </w:divBdr>
    </w:div>
    <w:div w:id="2048988313">
      <w:bodyDiv w:val="1"/>
      <w:marLeft w:val="0"/>
      <w:marRight w:val="0"/>
      <w:marTop w:val="0"/>
      <w:marBottom w:val="0"/>
      <w:divBdr>
        <w:top w:val="none" w:sz="0" w:space="0" w:color="auto"/>
        <w:left w:val="none" w:sz="0" w:space="0" w:color="auto"/>
        <w:bottom w:val="none" w:sz="0" w:space="0" w:color="auto"/>
        <w:right w:val="none" w:sz="0" w:space="0" w:color="auto"/>
      </w:divBdr>
    </w:div>
    <w:div w:id="213624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70023/piqm24123" TargetMode="External"/><Relationship Id="rId18" Type="http://schemas.openxmlformats.org/officeDocument/2006/relationships/hyperlink" Target="https://doi.org/10.1016/j.eswa.2023.119766" TargetMode="External"/><Relationship Id="rId3" Type="http://schemas.openxmlformats.org/officeDocument/2006/relationships/styles" Target="styles.xml"/><Relationship Id="rId21" Type="http://schemas.openxmlformats.org/officeDocument/2006/relationships/hyperlink" Target="https://doi.org/10.28978/nesciences.1569144" TargetMode="External"/><Relationship Id="rId7" Type="http://schemas.openxmlformats.org/officeDocument/2006/relationships/endnotes" Target="endnotes.xml"/><Relationship Id="rId12" Type="http://schemas.openxmlformats.org/officeDocument/2006/relationships/hyperlink" Target="https://doi.org/10.70102/IJARES/V4S1/3" TargetMode="External"/><Relationship Id="rId17" Type="http://schemas.openxmlformats.org/officeDocument/2006/relationships/hyperlink" Target="https://doi.org/10.1016/j.knosys.2022.110011" TargetMode="External"/><Relationship Id="rId2" Type="http://schemas.openxmlformats.org/officeDocument/2006/relationships/numbering" Target="numbering.xml"/><Relationship Id="rId16" Type="http://schemas.openxmlformats.org/officeDocument/2006/relationships/hyperlink" Target="https://doi.org/10.51983/ijiss-2024.14.2.08" TargetMode="External"/><Relationship Id="rId20" Type="http://schemas.openxmlformats.org/officeDocument/2006/relationships/hyperlink" Target="https://arxiv.org/abs/2406.053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1007/s11704-024-40474-y" TargetMode="External"/><Relationship Id="rId23" Type="http://schemas.openxmlformats.org/officeDocument/2006/relationships/theme" Target="theme/theme1.xml"/><Relationship Id="rId10" Type="http://schemas.openxmlformats.org/officeDocument/2006/relationships/hyperlink" Target="https://www.kaggle.com/competitions/ieee-fraud-detection%20%5b14" TargetMode="External"/><Relationship Id="rId19" Type="http://schemas.openxmlformats.org/officeDocument/2006/relationships/hyperlink" Target="http://doi.org/10.58346/JISIS.2023.I2.00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rxiv.org/abs/2301.1349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7FD69-EBC1-4424-94B4-C6552537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4347</Words>
  <Characters>28087</Characters>
  <Application>Microsoft Office Word</Application>
  <DocSecurity>0</DocSecurity>
  <Lines>780</Lines>
  <Paragraphs>243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Sureshkumar Muthumanickam</cp:lastModifiedBy>
  <cp:revision>3</cp:revision>
  <dcterms:created xsi:type="dcterms:W3CDTF">2025-05-09T09:40:00Z</dcterms:created>
  <dcterms:modified xsi:type="dcterms:W3CDTF">2025-05-10T12:15:00Z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12be7208-45ca-4b4f-9466-97aadfb8cdea</vt:lpwstr>
  </property>
</Properties>
</file>