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C9FD" w14:textId="77777777" w:rsidR="007804C7" w:rsidRDefault="007804C7" w:rsidP="00804159">
      <w:pPr>
        <w:spacing w:line="360" w:lineRule="auto"/>
        <w:jc w:val="center"/>
        <w:rPr>
          <w:b/>
          <w:bCs/>
          <w:kern w:val="0"/>
          <w:szCs w:val="24"/>
          <w:lang w:val="en-US" w:bidi="ta-IN"/>
        </w:rPr>
      </w:pPr>
      <w:r w:rsidRPr="00E26048">
        <w:rPr>
          <w:b/>
          <w:bCs/>
          <w:kern w:val="0"/>
          <w:szCs w:val="24"/>
          <w:lang w:val="en-US" w:bidi="ta-IN"/>
        </w:rPr>
        <w:t>Exploring the Role of Zero Trust AI Frameworks in Cybersecurity for Large-Scale Dynamic Networks</w:t>
      </w:r>
    </w:p>
    <w:p w14:paraId="3FD8E6CA"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"Sukhman Ghumman,</w:t>
      </w:r>
    </w:p>
    <w:p w14:paraId="7F1AA128"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 xml:space="preserve"> Centre of Research Impact and Outcome, Chitkara University, Rajpura- 140417, Punjab, India</w:t>
      </w:r>
    </w:p>
    <w:p w14:paraId="3BA56A33"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 xml:space="preserve"> sukhman.ghumman.orp@chitkara.edu.in https://orcid.org/0009-0005-2008-1009"</w:t>
      </w:r>
      <w:r w:rsidRPr="00EF7626">
        <w:rPr>
          <w:kern w:val="0"/>
          <w:sz w:val="20"/>
          <w:szCs w:val="20"/>
          <w:lang w:val="en-US" w:bidi="ta-IN"/>
        </w:rPr>
        <w:tab/>
      </w:r>
    </w:p>
    <w:p w14:paraId="53E80B4E" w14:textId="77777777" w:rsidR="00EF7626" w:rsidRPr="00EF7626" w:rsidRDefault="00EF7626" w:rsidP="00EF7626">
      <w:pPr>
        <w:spacing w:line="360" w:lineRule="auto"/>
        <w:jc w:val="center"/>
        <w:rPr>
          <w:kern w:val="0"/>
          <w:sz w:val="20"/>
          <w:szCs w:val="20"/>
          <w:lang w:val="en-US" w:bidi="ta-IN"/>
        </w:rPr>
      </w:pPr>
    </w:p>
    <w:p w14:paraId="080694F1"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"Prateek Garg,</w:t>
      </w:r>
    </w:p>
    <w:p w14:paraId="7F8CA0B6"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 xml:space="preserve"> Chitkara Centre for Research and Development, Chitkara University, Himachal Pradesh-174103 India</w:t>
      </w:r>
    </w:p>
    <w:p w14:paraId="50FE6B0A"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 xml:space="preserve"> prateek.garg.orp@chitkara.edu.in https://orcid.org/0009-0005-2634-9723"</w:t>
      </w:r>
      <w:r w:rsidRPr="00EF7626">
        <w:rPr>
          <w:kern w:val="0"/>
          <w:sz w:val="20"/>
          <w:szCs w:val="20"/>
          <w:lang w:val="en-US" w:bidi="ta-IN"/>
        </w:rPr>
        <w:tab/>
      </w:r>
    </w:p>
    <w:p w14:paraId="4B5D4176" w14:textId="77777777" w:rsidR="00EF7626" w:rsidRPr="00EF7626" w:rsidRDefault="00EF7626" w:rsidP="00EF7626">
      <w:pPr>
        <w:spacing w:line="360" w:lineRule="auto"/>
        <w:jc w:val="center"/>
        <w:rPr>
          <w:kern w:val="0"/>
          <w:sz w:val="20"/>
          <w:szCs w:val="20"/>
          <w:lang w:val="en-US" w:bidi="ta-IN"/>
        </w:rPr>
      </w:pPr>
    </w:p>
    <w:p w14:paraId="53A53C1C"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Shashi Bhushan Singh, Assistant Professor, Department of CS &amp; IT, ARKA JAIN University, Jamshedpur, Jharkhand, India, Email Id- shashi.singh@arkajainuniversity.ac.in</w:t>
      </w:r>
      <w:r w:rsidRPr="00EF7626">
        <w:rPr>
          <w:kern w:val="0"/>
          <w:sz w:val="20"/>
          <w:szCs w:val="20"/>
          <w:lang w:val="en-US" w:bidi="ta-IN"/>
        </w:rPr>
        <w:tab/>
      </w:r>
    </w:p>
    <w:p w14:paraId="04FFDBC3" w14:textId="77777777" w:rsidR="00EF7626" w:rsidRPr="00EF7626" w:rsidRDefault="00EF7626" w:rsidP="00EF7626">
      <w:pPr>
        <w:spacing w:line="360" w:lineRule="auto"/>
        <w:jc w:val="center"/>
        <w:rPr>
          <w:kern w:val="0"/>
          <w:sz w:val="20"/>
          <w:szCs w:val="20"/>
          <w:lang w:val="en-US" w:bidi="ta-IN"/>
        </w:rPr>
      </w:pPr>
    </w:p>
    <w:p w14:paraId="669E764B"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Dr I Brem Navas, Professor, Department of Computer Science and IT, Jain (deemed to be University), Bangalore, Karnataka, India, Email Id- ibrem.navas@jainuniversity.ac.in</w:t>
      </w:r>
      <w:r w:rsidRPr="00EF7626">
        <w:rPr>
          <w:kern w:val="0"/>
          <w:sz w:val="20"/>
          <w:szCs w:val="20"/>
          <w:lang w:val="en-US" w:bidi="ta-IN"/>
        </w:rPr>
        <w:tab/>
      </w:r>
    </w:p>
    <w:p w14:paraId="682D0CC3" w14:textId="77777777" w:rsidR="00EF7626" w:rsidRPr="00EF7626" w:rsidRDefault="00EF7626" w:rsidP="00EF7626">
      <w:pPr>
        <w:spacing w:line="360" w:lineRule="auto"/>
        <w:jc w:val="center"/>
        <w:rPr>
          <w:kern w:val="0"/>
          <w:sz w:val="20"/>
          <w:szCs w:val="20"/>
          <w:lang w:val="en-US" w:bidi="ta-IN"/>
        </w:rPr>
      </w:pPr>
    </w:p>
    <w:p w14:paraId="234F75CD" w14:textId="77777777"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 xml:space="preserve">Dr. Srijit Chowdhury, Assistant Professor, Centre for Cyber Security, Siksha 'O' </w:t>
      </w:r>
      <w:proofErr w:type="spellStart"/>
      <w:r w:rsidRPr="00EF7626">
        <w:rPr>
          <w:kern w:val="0"/>
          <w:sz w:val="20"/>
          <w:szCs w:val="20"/>
          <w:lang w:val="en-US" w:bidi="ta-IN"/>
        </w:rPr>
        <w:t>Anusandhan</w:t>
      </w:r>
      <w:proofErr w:type="spellEnd"/>
      <w:r w:rsidRPr="00EF7626">
        <w:rPr>
          <w:kern w:val="0"/>
          <w:sz w:val="20"/>
          <w:szCs w:val="20"/>
          <w:lang w:val="en-US" w:bidi="ta-IN"/>
        </w:rPr>
        <w:t xml:space="preserve"> (Deemed to be University), Bhubaneswar, Odisha, India, Email Id- srijitchowdhury@soa.ac.in</w:t>
      </w:r>
      <w:r w:rsidRPr="00EF7626">
        <w:rPr>
          <w:kern w:val="0"/>
          <w:sz w:val="20"/>
          <w:szCs w:val="20"/>
          <w:lang w:val="en-US" w:bidi="ta-IN"/>
        </w:rPr>
        <w:tab/>
      </w:r>
    </w:p>
    <w:p w14:paraId="3A66EE99" w14:textId="77777777" w:rsidR="00EF7626" w:rsidRPr="00EF7626" w:rsidRDefault="00EF7626" w:rsidP="00EF7626">
      <w:pPr>
        <w:spacing w:line="360" w:lineRule="auto"/>
        <w:jc w:val="center"/>
        <w:rPr>
          <w:kern w:val="0"/>
          <w:sz w:val="20"/>
          <w:szCs w:val="20"/>
          <w:lang w:val="en-US" w:bidi="ta-IN"/>
        </w:rPr>
      </w:pPr>
    </w:p>
    <w:p w14:paraId="6B0FB1E7" w14:textId="19DC351B" w:rsidR="00EF7626" w:rsidRPr="00EF7626" w:rsidRDefault="00EF7626" w:rsidP="00EF7626">
      <w:pPr>
        <w:spacing w:line="360" w:lineRule="auto"/>
        <w:jc w:val="center"/>
        <w:rPr>
          <w:kern w:val="0"/>
          <w:sz w:val="20"/>
          <w:szCs w:val="20"/>
          <w:lang w:val="en-US" w:bidi="ta-IN"/>
        </w:rPr>
      </w:pPr>
      <w:r w:rsidRPr="00EF7626">
        <w:rPr>
          <w:kern w:val="0"/>
          <w:sz w:val="20"/>
          <w:szCs w:val="20"/>
          <w:lang w:val="en-US" w:bidi="ta-IN"/>
        </w:rPr>
        <w:t xml:space="preserve">Dr. </w:t>
      </w:r>
      <w:proofErr w:type="gramStart"/>
      <w:r w:rsidRPr="00EF7626">
        <w:rPr>
          <w:kern w:val="0"/>
          <w:sz w:val="20"/>
          <w:szCs w:val="20"/>
          <w:lang w:val="en-US" w:bidi="ta-IN"/>
        </w:rPr>
        <w:t>S.PRAYLA</w:t>
      </w:r>
      <w:proofErr w:type="gramEnd"/>
      <w:r w:rsidRPr="00EF7626">
        <w:rPr>
          <w:kern w:val="0"/>
          <w:sz w:val="20"/>
          <w:szCs w:val="20"/>
          <w:lang w:val="en-US" w:bidi="ta-IN"/>
        </w:rPr>
        <w:t xml:space="preserve"> SHYRY, Professor, Department of Computer Science and Engineering, Sathyabama Institute of Science and Technology, Chennai, India, Email Id- praylashyry.cse@sathyabama.ac.in</w:t>
      </w:r>
    </w:p>
    <w:p w14:paraId="3FE4B365" w14:textId="77777777" w:rsidR="00010D79" w:rsidRPr="00E26048" w:rsidRDefault="00010D79" w:rsidP="00804159">
      <w:pPr>
        <w:tabs>
          <w:tab w:val="left" w:pos="5205"/>
        </w:tabs>
        <w:spacing w:line="360" w:lineRule="auto"/>
        <w:rPr>
          <w:rFonts w:cs="Times New Roman"/>
          <w:b/>
          <w:szCs w:val="24"/>
        </w:rPr>
      </w:pPr>
      <w:r w:rsidRPr="00E26048">
        <w:rPr>
          <w:rFonts w:cs="Times New Roman"/>
          <w:b/>
          <w:szCs w:val="24"/>
        </w:rPr>
        <w:t>Abstract</w:t>
      </w:r>
    </w:p>
    <w:p w14:paraId="43C30448" w14:textId="77777777" w:rsidR="00010D79" w:rsidRPr="00010D79" w:rsidRDefault="00010D79" w:rsidP="00804159">
      <w:pPr>
        <w:spacing w:before="100" w:beforeAutospacing="1" w:after="100" w:afterAutospacing="1" w:line="360" w:lineRule="auto"/>
        <w:rPr>
          <w:rFonts w:eastAsia="Times New Roman" w:cs="Times New Roman"/>
          <w:kern w:val="0"/>
          <w:szCs w:val="24"/>
          <w:lang w:val="en-US" w:bidi="ta-IN"/>
        </w:rPr>
      </w:pPr>
      <w:r w:rsidRPr="00010D79">
        <w:rPr>
          <w:rFonts w:eastAsia="Times New Roman" w:cs="Times New Roman"/>
          <w:kern w:val="0"/>
          <w:szCs w:val="24"/>
          <w:lang w:val="en-US" w:bidi="ta-IN"/>
        </w:rPr>
        <w:lastRenderedPageBreak/>
        <w:t>In the evolving landscape of cybersecurity, large-scale dynamic networks face increasingly sophisticated threats, necessitating advanced and adaptive protection mechanisms. The integration of Artificial Intelligence (AI) with Zero Trust Architecture offers a promising path toward mitigating risks in such complex environments.</w:t>
      </w:r>
      <w:r w:rsidRPr="00E26048">
        <w:rPr>
          <w:rFonts w:eastAsia="Times New Roman" w:cs="Times New Roman"/>
          <w:kern w:val="0"/>
          <w:szCs w:val="24"/>
          <w:lang w:val="en-US" w:bidi="ta-IN"/>
        </w:rPr>
        <w:t xml:space="preserve"> </w:t>
      </w:r>
      <w:r w:rsidRPr="00010D79">
        <w:rPr>
          <w:rFonts w:eastAsia="Times New Roman" w:cs="Times New Roman"/>
          <w:kern w:val="0"/>
          <w:szCs w:val="24"/>
          <w:lang w:val="en-US" w:bidi="ta-IN"/>
        </w:rPr>
        <w:t>However, traditional security frameworks often rely on perimeter-based defenses and centralized data models, which are insufficient in handling distributed, dynamic, and heterogeneous network structures. These limitations lead to delayed threat detection, poor scalability, and vulnerability to internal threats.</w:t>
      </w:r>
      <w:r w:rsidRPr="00E26048">
        <w:rPr>
          <w:rFonts w:eastAsia="Times New Roman" w:cs="Times New Roman"/>
          <w:kern w:val="0"/>
          <w:szCs w:val="24"/>
          <w:lang w:val="en-US" w:bidi="ta-IN"/>
        </w:rPr>
        <w:t xml:space="preserve"> </w:t>
      </w:r>
      <w:r w:rsidRPr="00010D79">
        <w:rPr>
          <w:rFonts w:eastAsia="Times New Roman" w:cs="Times New Roman"/>
          <w:kern w:val="0"/>
          <w:szCs w:val="24"/>
          <w:lang w:val="en-US" w:bidi="ta-IN"/>
        </w:rPr>
        <w:t xml:space="preserve">To address these challenges, this paper proposes a novel framework titled </w:t>
      </w:r>
      <w:r w:rsidRPr="00E26048">
        <w:rPr>
          <w:rFonts w:eastAsia="Times New Roman" w:cs="Times New Roman"/>
          <w:b/>
          <w:bCs/>
          <w:kern w:val="0"/>
          <w:szCs w:val="24"/>
          <w:lang w:val="en-US" w:bidi="ta-IN"/>
        </w:rPr>
        <w:t>Zero Trust Enhanced Threat Analytics using Federated Learning (ZETA-FL)</w:t>
      </w:r>
      <w:r w:rsidRPr="00010D79">
        <w:rPr>
          <w:rFonts w:eastAsia="Times New Roman" w:cs="Times New Roman"/>
          <w:kern w:val="0"/>
          <w:szCs w:val="24"/>
          <w:lang w:val="en-US" w:bidi="ta-IN"/>
        </w:rPr>
        <w:t>. The framework combines the principles of Zero Trust—“never trust, always verify”—with Federated Learning to enable decentralized, privacy-preserving, and real-time threat analytics. Key techniques include dynamic policy enforcement, continuous trust assessment, and AI-driven anomaly detection across nodes without centralizing sensitive data.</w:t>
      </w:r>
      <w:r w:rsidRPr="00E26048">
        <w:rPr>
          <w:rFonts w:eastAsia="Times New Roman" w:cs="Times New Roman"/>
          <w:kern w:val="0"/>
          <w:szCs w:val="24"/>
          <w:lang w:val="en-US" w:bidi="ta-IN"/>
        </w:rPr>
        <w:t xml:space="preserve"> </w:t>
      </w:r>
      <w:r w:rsidRPr="00010D79">
        <w:rPr>
          <w:rFonts w:eastAsia="Times New Roman" w:cs="Times New Roman"/>
          <w:kern w:val="0"/>
          <w:szCs w:val="24"/>
          <w:lang w:val="en-US" w:bidi="ta-IN"/>
        </w:rPr>
        <w:t>The proposed ZETA-FL framework is designed to operate effectively across distributed network segments, ensuring secure data collaboration, minimizing latency, and enhancing threat detection accuracy. It dynamically adapts to changing threat landscapes while upholding strict data privacy requirements.</w:t>
      </w:r>
      <w:r w:rsidRPr="00E26048">
        <w:rPr>
          <w:rFonts w:eastAsia="Times New Roman" w:cs="Times New Roman"/>
          <w:kern w:val="0"/>
          <w:szCs w:val="24"/>
          <w:lang w:val="en-US" w:bidi="ta-IN"/>
        </w:rPr>
        <w:t xml:space="preserve"> </w:t>
      </w:r>
      <w:r w:rsidRPr="00010D79">
        <w:rPr>
          <w:rFonts w:eastAsia="Times New Roman" w:cs="Times New Roman"/>
          <w:kern w:val="0"/>
          <w:szCs w:val="24"/>
          <w:lang w:val="en-US" w:bidi="ta-IN"/>
        </w:rPr>
        <w:t>Experimental evaluations demonstrate that ZETA-FL significantly outperforms traditional models in terms of detection speed, threat mitigation accuracy, and resilience against internal and advanced persistent threats. The findings underscore the framework’s potential to become a cornerstone for future-proof cybersecurity solutions in large-scale, adaptive networks.</w:t>
      </w:r>
    </w:p>
    <w:p w14:paraId="2B8808C9" w14:textId="77777777" w:rsidR="00010D79" w:rsidRPr="00E26048" w:rsidRDefault="00010D79" w:rsidP="00804159">
      <w:pPr>
        <w:spacing w:line="360" w:lineRule="auto"/>
        <w:rPr>
          <w:rFonts w:cs="Times New Roman"/>
          <w:b/>
          <w:szCs w:val="24"/>
        </w:rPr>
      </w:pPr>
      <w:r w:rsidRPr="00E26048">
        <w:rPr>
          <w:rFonts w:cs="Times New Roman"/>
          <w:b/>
          <w:szCs w:val="24"/>
        </w:rPr>
        <w:t xml:space="preserve">Keywords: </w:t>
      </w:r>
      <w:r w:rsidRPr="00E26048">
        <w:rPr>
          <w:szCs w:val="24"/>
        </w:rPr>
        <w:t>Zero Trust Architecture, Federated Learning, Cybersecurity, Threat Detection, Dynamic Networks, Artificial Intelligence, ZETA-FL Framework, Anomaly Detection, Data Privacy, Decentralized Security.</w:t>
      </w:r>
    </w:p>
    <w:p w14:paraId="1CC5DD90" w14:textId="77777777" w:rsidR="00010D79" w:rsidRPr="00E26048" w:rsidRDefault="00010D79" w:rsidP="00804159">
      <w:pPr>
        <w:pStyle w:val="ListParagraph"/>
        <w:numPr>
          <w:ilvl w:val="0"/>
          <w:numId w:val="1"/>
        </w:numPr>
        <w:spacing w:after="160" w:line="360" w:lineRule="auto"/>
        <w:rPr>
          <w:rFonts w:cs="Times New Roman"/>
          <w:b/>
          <w:szCs w:val="24"/>
        </w:rPr>
      </w:pPr>
      <w:r w:rsidRPr="00E26048">
        <w:rPr>
          <w:rFonts w:cs="Times New Roman"/>
          <w:b/>
          <w:szCs w:val="24"/>
        </w:rPr>
        <w:t>Introduction</w:t>
      </w:r>
    </w:p>
    <w:p w14:paraId="6DD1AF48" w14:textId="77777777" w:rsidR="00975107" w:rsidRDefault="00975107" w:rsidP="00975107">
      <w:pPr>
        <w:spacing w:before="100" w:beforeAutospacing="1" w:after="100" w:afterAutospacing="1" w:line="360" w:lineRule="auto"/>
      </w:pPr>
      <w:r>
        <w:t xml:space="preserve">As the complexity and breadth of modern digital </w:t>
      </w:r>
      <w:proofErr w:type="spellStart"/>
      <w:r>
        <w:t>infrastructues</w:t>
      </w:r>
      <w:proofErr w:type="spellEnd"/>
      <w:r>
        <w:t xml:space="preserve"> keep growing, the security environment facing big dynamic networks has altered fundamentally. From cloud-native designs and hybrid environments to the growth of IoT and edge devices, traditional security paradigms struggle to cope [1]. Because they are inherently distributed, frequently moving, and often cover several sites, these networks are vulnerable to a wide range of cyberthreats including insider </w:t>
      </w:r>
      <w:r>
        <w:lastRenderedPageBreak/>
        <w:t>attacks, data breaches, and advanced persistent threats (APTs) [2]. Conventional perimeter-based security models—which precede entities within the network on assumption of trust—are inadequate in this setting</w:t>
      </w:r>
      <w:r w:rsidR="00A611E2">
        <w:t xml:space="preserve"> [11]</w:t>
      </w:r>
      <w:r>
        <w:t>.</w:t>
      </w:r>
    </w:p>
    <w:p w14:paraId="203E526C" w14:textId="77777777" w:rsidR="00975107" w:rsidRDefault="00975107" w:rsidP="00975107">
      <w:pPr>
        <w:spacing w:before="100" w:beforeAutospacing="1" w:after="100" w:afterAutospacing="1" w:line="360" w:lineRule="auto"/>
      </w:pPr>
      <w:r>
        <w:t>The ZTA is being used as a countermeasure for these limitations by the cybersecurity community more and more [3]</w:t>
      </w:r>
      <w:r w:rsidR="00A611E2">
        <w:t>[12]</w:t>
      </w:r>
      <w:r>
        <w:t>. Zero Trust stresses under the slogan "never trust, always verify" that each person or device attempting to access resources within a network, wherever, underlines comprehensive identity verification and continuous validation</w:t>
      </w:r>
      <w:r w:rsidR="00A611E2">
        <w:t xml:space="preserve"> [15]</w:t>
      </w:r>
      <w:r>
        <w:t>. Zero Trust has allowed many businesses to have a stronger overall security posture, but its interface with artificial intelligence (AI) technology is still under development especially in handling real-time threat detection across dynamic, dispersed networks [4]</w:t>
      </w:r>
      <w:r w:rsidR="00A611E2">
        <w:t>[19]</w:t>
      </w:r>
      <w:r>
        <w:t>.</w:t>
      </w:r>
    </w:p>
    <w:p w14:paraId="11ECB70E" w14:textId="77777777" w:rsidR="00975107" w:rsidRDefault="00975107" w:rsidP="00975107">
      <w:pPr>
        <w:spacing w:before="100" w:beforeAutospacing="1" w:after="100" w:afterAutospacing="1" w:line="360" w:lineRule="auto"/>
      </w:pPr>
      <w:r>
        <w:t>Although security solutions driven by artificial intelligence have evolved, most modern systems rely on centralized analytics and threat detection methods [5]. Apart from size issues, these centralized systems expose data privacy, latency, and single points of failure. In large-scale dynamic systems, gathering and distorting all the data to a single location for analysis is neither safe nor logical</w:t>
      </w:r>
      <w:r w:rsidR="00A611E2">
        <w:t xml:space="preserve"> [13]</w:t>
      </w:r>
      <w:r>
        <w:t xml:space="preserve">. </w:t>
      </w:r>
    </w:p>
    <w:p w14:paraId="413741F1" w14:textId="77777777" w:rsidR="00975107" w:rsidRDefault="00975107" w:rsidP="00975107">
      <w:pPr>
        <w:spacing w:before="100" w:beforeAutospacing="1" w:after="100" w:afterAutospacing="1" w:line="360" w:lineRule="auto"/>
      </w:pPr>
      <w:r>
        <w:t>This paper introduces ZETA-FL, a novel cybersecurity architecture intended to solve these issues [6]</w:t>
      </w:r>
      <w:r w:rsidR="00A611E2">
        <w:t>[17]</w:t>
      </w:r>
      <w:r>
        <w:t>. Maintaining all the training data dispersion, the ZETA-FL system is designed to elegantly combine Zero Trust concepts with FL a distributed artificial intelligence model training method enabling local devices or nodes to cooperate create a shared prediction model. Sensitive information therefore never leaves the local region, thereby reducing the risk of data leakage and enabling smart threat detection</w:t>
      </w:r>
      <w:r w:rsidR="00A611E2">
        <w:t xml:space="preserve"> [14]</w:t>
      </w:r>
      <w:r>
        <w:t xml:space="preserve">. </w:t>
      </w:r>
    </w:p>
    <w:p w14:paraId="7FE99AAE" w14:textId="77777777" w:rsidR="00975107" w:rsidRDefault="00975107" w:rsidP="00975107">
      <w:pPr>
        <w:spacing w:before="100" w:beforeAutospacing="1" w:after="100" w:afterAutospacing="1" w:line="360" w:lineRule="auto"/>
      </w:pPr>
      <w:r>
        <w:t>The ZETA-FL system finds and responds to deviations in dynamic networks using distributed artificial intelligence-driven threat analytics, real-time trust evaluation, and continuous behavioral monitoring [7]. By using context-aware access control limits and AI models trained on diverse and geographically distributed data, ZETA-FL may identify intricate risk patterns often neglected by static or siloed systems. Furthermore ensuring that the system might expand successfully across millions of endpoints without compromising data privacy or increasing network traffic is federated learning</w:t>
      </w:r>
      <w:r w:rsidR="00A611E2">
        <w:t xml:space="preserve"> [18]</w:t>
      </w:r>
      <w:r>
        <w:t xml:space="preserve">. </w:t>
      </w:r>
    </w:p>
    <w:p w14:paraId="3FE00723" w14:textId="77777777" w:rsidR="00975107" w:rsidRPr="00975107" w:rsidRDefault="00975107" w:rsidP="00975107">
      <w:pPr>
        <w:spacing w:before="100" w:beforeAutospacing="1" w:after="100" w:afterAutospacing="1" w:line="360" w:lineRule="auto"/>
        <w:rPr>
          <w:rFonts w:eastAsia="Times New Roman" w:cs="Times New Roman"/>
          <w:kern w:val="0"/>
          <w:szCs w:val="24"/>
          <w:lang w:val="en-US" w:bidi="ta-IN"/>
        </w:rPr>
      </w:pPr>
      <w:r>
        <w:lastRenderedPageBreak/>
        <w:t>All things considered, the ZETA-FL architecture demonstrates significant advancement in intelligent, scalable, secure cybersecurity solutions for large dynamic networks. Combining adaptive, granular control from Zero Trust with privacy-preserving data from Federated Learning helps to tackle current security model weaknesses [8]. Important elements in ensuring the future generation of digital infrastructure, this paper investigates the design, implementation, and performance evaluation of ZETA-FL so establishing its usefulness in real-time threat detection, improved response accuracy, and robust data privacy management</w:t>
      </w:r>
      <w:r w:rsidR="00A611E2">
        <w:t xml:space="preserve"> [20]</w:t>
      </w:r>
      <w:r>
        <w:t>.</w:t>
      </w:r>
    </w:p>
    <w:p w14:paraId="107EA25C" w14:textId="77777777" w:rsidR="00455F21" w:rsidRPr="00E26048" w:rsidRDefault="00455F21" w:rsidP="00804159">
      <w:pPr>
        <w:spacing w:before="100" w:beforeAutospacing="1" w:after="100" w:afterAutospacing="1" w:line="360" w:lineRule="auto"/>
        <w:jc w:val="left"/>
        <w:rPr>
          <w:rFonts w:eastAsia="Times New Roman" w:cs="Times New Roman"/>
          <w:kern w:val="0"/>
          <w:szCs w:val="24"/>
          <w:lang w:val="en-US" w:bidi="ta-IN"/>
        </w:rPr>
      </w:pPr>
      <w:r w:rsidRPr="00E26048">
        <w:rPr>
          <w:rFonts w:eastAsia="Times New Roman" w:cs="Times New Roman"/>
          <w:b/>
          <w:bCs/>
          <w:kern w:val="0"/>
          <w:szCs w:val="24"/>
          <w:lang w:val="en-US" w:bidi="ta-IN"/>
        </w:rPr>
        <w:t>Table 1: Motivation</w:t>
      </w:r>
      <w:r w:rsidRPr="00E26048">
        <w:rPr>
          <w:rFonts w:eastAsia="Times New Roman" w:cs="Times New Roman"/>
          <w:kern w:val="0"/>
          <w:szCs w:val="24"/>
          <w:lang w:val="en-US" w:bidi="ta-IN"/>
        </w:rPr>
        <w:t xml:space="preserve">, </w:t>
      </w:r>
      <w:r w:rsidRPr="00E26048">
        <w:rPr>
          <w:rFonts w:eastAsia="Times New Roman" w:cs="Times New Roman"/>
          <w:b/>
          <w:bCs/>
          <w:kern w:val="0"/>
          <w:szCs w:val="24"/>
          <w:lang w:val="en-US" w:bidi="ta-IN"/>
        </w:rPr>
        <w:t>Problem Statement</w:t>
      </w:r>
      <w:r w:rsidRPr="00E26048">
        <w:rPr>
          <w:rFonts w:eastAsia="Times New Roman" w:cs="Times New Roman"/>
          <w:kern w:val="0"/>
          <w:szCs w:val="24"/>
          <w:lang w:val="en-US" w:bidi="ta-IN"/>
        </w:rPr>
        <w:t xml:space="preserve">, and </w:t>
      </w:r>
      <w:r w:rsidRPr="00E26048">
        <w:rPr>
          <w:rFonts w:eastAsia="Times New Roman" w:cs="Times New Roman"/>
          <w:b/>
          <w:bCs/>
          <w:kern w:val="0"/>
          <w:szCs w:val="24"/>
          <w:lang w:val="en-US" w:bidi="ta-IN"/>
        </w:rPr>
        <w:t>Four Key Contributions</w:t>
      </w:r>
      <w:r w:rsidRPr="00E26048">
        <w:rPr>
          <w:rFonts w:eastAsia="Times New Roman" w:cs="Times New Roman"/>
          <w:kern w:val="0"/>
          <w:szCs w:val="24"/>
          <w:lang w:val="en-US" w:bidi="ta-IN"/>
        </w:rPr>
        <w:t xml:space="preserve"> of the paper</w:t>
      </w:r>
    </w:p>
    <w:tbl>
      <w:tblPr>
        <w:tblStyle w:val="LightShading-Accent2"/>
        <w:tblW w:w="0" w:type="auto"/>
        <w:tblLook w:val="04A0" w:firstRow="1" w:lastRow="0" w:firstColumn="1" w:lastColumn="0" w:noHBand="0" w:noVBand="1"/>
      </w:tblPr>
      <w:tblGrid>
        <w:gridCol w:w="3168"/>
        <w:gridCol w:w="6408"/>
      </w:tblGrid>
      <w:tr w:rsidR="00455F21" w:rsidRPr="00455F21" w14:paraId="59B25A21" w14:textId="77777777" w:rsidTr="00455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65275253" w14:textId="77777777" w:rsidR="00455F21" w:rsidRPr="00455F21" w:rsidRDefault="00455F21" w:rsidP="00804159">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Section</w:t>
            </w:r>
          </w:p>
        </w:tc>
        <w:tc>
          <w:tcPr>
            <w:tcW w:w="6408" w:type="dxa"/>
            <w:hideMark/>
          </w:tcPr>
          <w:p w14:paraId="308E2F1E" w14:textId="77777777" w:rsidR="00455F21" w:rsidRPr="00455F21" w:rsidRDefault="00455F21" w:rsidP="00804159">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Details</w:t>
            </w:r>
          </w:p>
        </w:tc>
      </w:tr>
      <w:tr w:rsidR="00455F21" w:rsidRPr="00455F21" w14:paraId="1C8E5EA5" w14:textId="77777777" w:rsidTr="00455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2A3881BA" w14:textId="77777777" w:rsidR="00455F21" w:rsidRPr="00455F21" w:rsidRDefault="00455F21" w:rsidP="00804159">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Motivation</w:t>
            </w:r>
          </w:p>
        </w:tc>
        <w:tc>
          <w:tcPr>
            <w:tcW w:w="6408" w:type="dxa"/>
            <w:hideMark/>
          </w:tcPr>
          <w:p w14:paraId="54D578F6" w14:textId="77777777" w:rsidR="00455F21" w:rsidRPr="00455F21" w:rsidRDefault="00455F21"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455F21">
              <w:rPr>
                <w:rFonts w:eastAsia="Times New Roman" w:cs="Times New Roman"/>
                <w:kern w:val="0"/>
                <w:sz w:val="24"/>
                <w:szCs w:val="24"/>
                <w:lang w:val="en-US" w:bidi="ta-IN"/>
              </w:rPr>
              <w:t>The rapid expansion of large-scale dynamic networks, combined with the increasing sophistication of cyber threats, has rendered traditional security models ineffective. There is a critical need for a scalable, intelligent, and privacy-preserving framework that can detect and respond to threats in real time across distributed environments.</w:t>
            </w:r>
          </w:p>
        </w:tc>
      </w:tr>
      <w:tr w:rsidR="00455F21" w:rsidRPr="00455F21" w14:paraId="7EEDB967" w14:textId="77777777" w:rsidTr="00455F21">
        <w:tc>
          <w:tcPr>
            <w:cnfStyle w:val="001000000000" w:firstRow="0" w:lastRow="0" w:firstColumn="1" w:lastColumn="0" w:oddVBand="0" w:evenVBand="0" w:oddHBand="0" w:evenHBand="0" w:firstRowFirstColumn="0" w:firstRowLastColumn="0" w:lastRowFirstColumn="0" w:lastRowLastColumn="0"/>
            <w:tcW w:w="3168" w:type="dxa"/>
            <w:hideMark/>
          </w:tcPr>
          <w:p w14:paraId="1CD19B49" w14:textId="77777777" w:rsidR="00455F21" w:rsidRPr="00455F21" w:rsidRDefault="00455F21" w:rsidP="00804159">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Problem Statement</w:t>
            </w:r>
          </w:p>
        </w:tc>
        <w:tc>
          <w:tcPr>
            <w:tcW w:w="6408" w:type="dxa"/>
            <w:hideMark/>
          </w:tcPr>
          <w:p w14:paraId="303F13F7" w14:textId="77777777" w:rsidR="00455F21" w:rsidRPr="00455F21" w:rsidRDefault="00455F21"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455F21">
              <w:rPr>
                <w:rFonts w:eastAsia="Times New Roman" w:cs="Times New Roman"/>
                <w:kern w:val="0"/>
                <w:sz w:val="24"/>
                <w:szCs w:val="24"/>
                <w:lang w:val="en-US" w:bidi="ta-IN"/>
              </w:rPr>
              <w:t>Existing cybersecurity solutions, particularly those based on perimeter defenses and centralized AI models, are ill-suited for dynamic, large-scale networks. These systems suffer from scalability issues, delayed threat response, and data privacy concerns. There is a lack of an integrated solution that combines Zero Trust principles with decentralized, AI-driven threat analytics.</w:t>
            </w:r>
          </w:p>
        </w:tc>
      </w:tr>
      <w:tr w:rsidR="00455F21" w:rsidRPr="00455F21" w14:paraId="0352541E" w14:textId="77777777" w:rsidTr="00455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00EE99FC" w14:textId="77777777" w:rsidR="00455F21" w:rsidRPr="00455F21" w:rsidRDefault="00455F21" w:rsidP="00804159">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Contribution No.</w:t>
            </w:r>
          </w:p>
        </w:tc>
        <w:tc>
          <w:tcPr>
            <w:tcW w:w="6408" w:type="dxa"/>
            <w:hideMark/>
          </w:tcPr>
          <w:p w14:paraId="5C960BDF" w14:textId="77777777" w:rsidR="00455F21" w:rsidRPr="00455F21" w:rsidRDefault="00455F21" w:rsidP="00804159">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4"/>
                <w:szCs w:val="24"/>
                <w:lang w:val="en-US" w:bidi="ta-IN"/>
              </w:rPr>
            </w:pPr>
            <w:r w:rsidRPr="00E26048">
              <w:rPr>
                <w:rFonts w:eastAsia="Times New Roman" w:cs="Times New Roman"/>
                <w:b/>
                <w:bCs/>
                <w:kern w:val="0"/>
                <w:sz w:val="24"/>
                <w:szCs w:val="24"/>
                <w:lang w:val="en-US" w:bidi="ta-IN"/>
              </w:rPr>
              <w:t>Description</w:t>
            </w:r>
          </w:p>
        </w:tc>
      </w:tr>
      <w:tr w:rsidR="00455F21" w:rsidRPr="00455F21" w14:paraId="043E3B21" w14:textId="77777777" w:rsidTr="00455F21">
        <w:tc>
          <w:tcPr>
            <w:cnfStyle w:val="001000000000" w:firstRow="0" w:lastRow="0" w:firstColumn="1" w:lastColumn="0" w:oddVBand="0" w:evenVBand="0" w:oddHBand="0" w:evenHBand="0" w:firstRowFirstColumn="0" w:firstRowLastColumn="0" w:lastRowFirstColumn="0" w:lastRowLastColumn="0"/>
            <w:tcW w:w="3168" w:type="dxa"/>
            <w:hideMark/>
          </w:tcPr>
          <w:p w14:paraId="0871A345" w14:textId="77777777" w:rsidR="00455F21" w:rsidRPr="00455F21" w:rsidRDefault="00455F21" w:rsidP="00804159">
            <w:pPr>
              <w:spacing w:before="0" w:after="0" w:line="360" w:lineRule="auto"/>
              <w:rPr>
                <w:rFonts w:eastAsia="Times New Roman" w:cs="Times New Roman"/>
                <w:b w:val="0"/>
                <w:bCs w:val="0"/>
                <w:kern w:val="0"/>
                <w:sz w:val="24"/>
                <w:szCs w:val="24"/>
                <w:lang w:val="en-US" w:bidi="ta-IN"/>
              </w:rPr>
            </w:pPr>
            <w:r w:rsidRPr="00E26048">
              <w:rPr>
                <w:rFonts w:eastAsia="Times New Roman" w:cs="Times New Roman"/>
                <w:b w:val="0"/>
                <w:bCs w:val="0"/>
                <w:kern w:val="0"/>
                <w:sz w:val="24"/>
                <w:szCs w:val="24"/>
                <w:lang w:val="en-US" w:bidi="ta-IN"/>
              </w:rPr>
              <w:t>1. ZETA-FL Framework Design</w:t>
            </w:r>
          </w:p>
        </w:tc>
        <w:tc>
          <w:tcPr>
            <w:tcW w:w="6408" w:type="dxa"/>
            <w:hideMark/>
          </w:tcPr>
          <w:p w14:paraId="0A915388" w14:textId="77777777" w:rsidR="00455F21" w:rsidRPr="00455F21" w:rsidRDefault="00455F21"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455F21">
              <w:rPr>
                <w:rFonts w:eastAsia="Times New Roman" w:cs="Times New Roman"/>
                <w:kern w:val="0"/>
                <w:sz w:val="24"/>
                <w:szCs w:val="24"/>
                <w:lang w:val="en-US" w:bidi="ta-IN"/>
              </w:rPr>
              <w:t xml:space="preserve">Proposes a novel </w:t>
            </w:r>
            <w:r w:rsidRPr="00E26048">
              <w:rPr>
                <w:rFonts w:eastAsia="Times New Roman" w:cs="Times New Roman"/>
                <w:kern w:val="0"/>
                <w:sz w:val="24"/>
                <w:szCs w:val="24"/>
                <w:lang w:val="en-US" w:bidi="ta-IN"/>
              </w:rPr>
              <w:t>Zero Trust Enhanced Threat Analytics using Federated Learning (ZETA-FL)</w:t>
            </w:r>
            <w:r w:rsidRPr="00455F21">
              <w:rPr>
                <w:rFonts w:eastAsia="Times New Roman" w:cs="Times New Roman"/>
                <w:kern w:val="0"/>
                <w:sz w:val="24"/>
                <w:szCs w:val="24"/>
                <w:lang w:val="en-US" w:bidi="ta-IN"/>
              </w:rPr>
              <w:t xml:space="preserve"> framework that integrates Zero Trust policies with federated AI models to enable decentralized threat detection.</w:t>
            </w:r>
          </w:p>
        </w:tc>
      </w:tr>
      <w:tr w:rsidR="00455F21" w:rsidRPr="00455F21" w14:paraId="0C0E4AF0" w14:textId="77777777" w:rsidTr="00455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626F0415" w14:textId="77777777" w:rsidR="00455F21" w:rsidRPr="00455F21" w:rsidRDefault="00455F21" w:rsidP="00804159">
            <w:pPr>
              <w:spacing w:before="0" w:after="0" w:line="360" w:lineRule="auto"/>
              <w:rPr>
                <w:rFonts w:eastAsia="Times New Roman" w:cs="Times New Roman"/>
                <w:b w:val="0"/>
                <w:bCs w:val="0"/>
                <w:kern w:val="0"/>
                <w:sz w:val="24"/>
                <w:szCs w:val="24"/>
                <w:lang w:val="en-US" w:bidi="ta-IN"/>
              </w:rPr>
            </w:pPr>
            <w:r w:rsidRPr="00E26048">
              <w:rPr>
                <w:rFonts w:eastAsia="Times New Roman" w:cs="Times New Roman"/>
                <w:b w:val="0"/>
                <w:bCs w:val="0"/>
                <w:kern w:val="0"/>
                <w:sz w:val="24"/>
                <w:szCs w:val="24"/>
                <w:lang w:val="en-US" w:bidi="ta-IN"/>
              </w:rPr>
              <w:t>2. Privacy-Preserving Threat Analytics</w:t>
            </w:r>
          </w:p>
        </w:tc>
        <w:tc>
          <w:tcPr>
            <w:tcW w:w="6408" w:type="dxa"/>
            <w:hideMark/>
          </w:tcPr>
          <w:p w14:paraId="57FC7B2D" w14:textId="77777777" w:rsidR="00455F21" w:rsidRPr="00455F21" w:rsidRDefault="00455F21"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455F21">
              <w:rPr>
                <w:rFonts w:eastAsia="Times New Roman" w:cs="Times New Roman"/>
                <w:kern w:val="0"/>
                <w:sz w:val="24"/>
                <w:szCs w:val="24"/>
                <w:lang w:val="en-US" w:bidi="ta-IN"/>
              </w:rPr>
              <w:t xml:space="preserve">Implements </w:t>
            </w:r>
            <w:r w:rsidRPr="00E26048">
              <w:rPr>
                <w:rFonts w:eastAsia="Times New Roman" w:cs="Times New Roman"/>
                <w:kern w:val="0"/>
                <w:sz w:val="24"/>
                <w:szCs w:val="24"/>
                <w:lang w:val="en-US" w:bidi="ta-IN"/>
              </w:rPr>
              <w:t>Federated Learning</w:t>
            </w:r>
            <w:r w:rsidRPr="00455F21">
              <w:rPr>
                <w:rFonts w:eastAsia="Times New Roman" w:cs="Times New Roman"/>
                <w:kern w:val="0"/>
                <w:sz w:val="24"/>
                <w:szCs w:val="24"/>
                <w:lang w:val="en-US" w:bidi="ta-IN"/>
              </w:rPr>
              <w:t xml:space="preserve"> to train AI models locally on edge devices, eliminating the need to centralize sensitive data, </w:t>
            </w:r>
            <w:r w:rsidRPr="00455F21">
              <w:rPr>
                <w:rFonts w:eastAsia="Times New Roman" w:cs="Times New Roman"/>
                <w:kern w:val="0"/>
                <w:sz w:val="24"/>
                <w:szCs w:val="24"/>
                <w:lang w:val="en-US" w:bidi="ta-IN"/>
              </w:rPr>
              <w:lastRenderedPageBreak/>
              <w:t xml:space="preserve">thus ensuring </w:t>
            </w:r>
            <w:r w:rsidRPr="00E26048">
              <w:rPr>
                <w:rFonts w:eastAsia="Times New Roman" w:cs="Times New Roman"/>
                <w:kern w:val="0"/>
                <w:sz w:val="24"/>
                <w:szCs w:val="24"/>
                <w:lang w:val="en-US" w:bidi="ta-IN"/>
              </w:rPr>
              <w:t>data privacy</w:t>
            </w:r>
            <w:r w:rsidRPr="00455F21">
              <w:rPr>
                <w:rFonts w:eastAsia="Times New Roman" w:cs="Times New Roman"/>
                <w:kern w:val="0"/>
                <w:sz w:val="24"/>
                <w:szCs w:val="24"/>
                <w:lang w:val="en-US" w:bidi="ta-IN"/>
              </w:rPr>
              <w:t xml:space="preserve"> and compliance with regulatory standards.</w:t>
            </w:r>
          </w:p>
        </w:tc>
      </w:tr>
      <w:tr w:rsidR="00455F21" w:rsidRPr="00455F21" w14:paraId="4B89C9AD" w14:textId="77777777" w:rsidTr="00455F21">
        <w:tc>
          <w:tcPr>
            <w:cnfStyle w:val="001000000000" w:firstRow="0" w:lastRow="0" w:firstColumn="1" w:lastColumn="0" w:oddVBand="0" w:evenVBand="0" w:oddHBand="0" w:evenHBand="0" w:firstRowFirstColumn="0" w:firstRowLastColumn="0" w:lastRowFirstColumn="0" w:lastRowLastColumn="0"/>
            <w:tcW w:w="3168" w:type="dxa"/>
            <w:hideMark/>
          </w:tcPr>
          <w:p w14:paraId="1B5D87A5" w14:textId="77777777" w:rsidR="00455F21" w:rsidRPr="00455F21" w:rsidRDefault="00455F21" w:rsidP="00804159">
            <w:pPr>
              <w:spacing w:before="0" w:after="0" w:line="360" w:lineRule="auto"/>
              <w:rPr>
                <w:rFonts w:eastAsia="Times New Roman" w:cs="Times New Roman"/>
                <w:b w:val="0"/>
                <w:bCs w:val="0"/>
                <w:kern w:val="0"/>
                <w:sz w:val="24"/>
                <w:szCs w:val="24"/>
                <w:lang w:val="en-US" w:bidi="ta-IN"/>
              </w:rPr>
            </w:pPr>
            <w:r w:rsidRPr="00E26048">
              <w:rPr>
                <w:rFonts w:eastAsia="Times New Roman" w:cs="Times New Roman"/>
                <w:b w:val="0"/>
                <w:bCs w:val="0"/>
                <w:kern w:val="0"/>
                <w:sz w:val="24"/>
                <w:szCs w:val="24"/>
                <w:lang w:val="en-US" w:bidi="ta-IN"/>
              </w:rPr>
              <w:lastRenderedPageBreak/>
              <w:t>3. Dynamic Trust Evaluation Mechanism</w:t>
            </w:r>
          </w:p>
        </w:tc>
        <w:tc>
          <w:tcPr>
            <w:tcW w:w="6408" w:type="dxa"/>
            <w:hideMark/>
          </w:tcPr>
          <w:p w14:paraId="6E299018" w14:textId="77777777" w:rsidR="00455F21" w:rsidRPr="00455F21" w:rsidRDefault="00455F21"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455F21">
              <w:rPr>
                <w:rFonts w:eastAsia="Times New Roman" w:cs="Times New Roman"/>
                <w:kern w:val="0"/>
                <w:sz w:val="24"/>
                <w:szCs w:val="24"/>
                <w:lang w:val="en-US" w:bidi="ta-IN"/>
              </w:rPr>
              <w:t xml:space="preserve">Introduces a </w:t>
            </w:r>
            <w:r w:rsidRPr="00E26048">
              <w:rPr>
                <w:rFonts w:eastAsia="Times New Roman" w:cs="Times New Roman"/>
                <w:kern w:val="0"/>
                <w:sz w:val="24"/>
                <w:szCs w:val="24"/>
                <w:lang w:val="en-US" w:bidi="ta-IN"/>
              </w:rPr>
              <w:t>real-time trust scoring algorithm</w:t>
            </w:r>
            <w:r w:rsidRPr="00455F21">
              <w:rPr>
                <w:rFonts w:eastAsia="Times New Roman" w:cs="Times New Roman"/>
                <w:kern w:val="0"/>
                <w:sz w:val="24"/>
                <w:szCs w:val="24"/>
                <w:lang w:val="en-US" w:bidi="ta-IN"/>
              </w:rPr>
              <w:t xml:space="preserve"> that continuously evaluates user, device, and network behavior, enhancing adaptability to evolving threats within large-scale dynamic environments.</w:t>
            </w:r>
          </w:p>
        </w:tc>
      </w:tr>
      <w:tr w:rsidR="00455F21" w:rsidRPr="00455F21" w14:paraId="15995771" w14:textId="77777777" w:rsidTr="00455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hideMark/>
          </w:tcPr>
          <w:p w14:paraId="000ACD7D" w14:textId="77777777" w:rsidR="00455F21" w:rsidRPr="00455F21" w:rsidRDefault="00455F21" w:rsidP="00804159">
            <w:pPr>
              <w:spacing w:before="0" w:after="0" w:line="360" w:lineRule="auto"/>
              <w:rPr>
                <w:rFonts w:eastAsia="Times New Roman" w:cs="Times New Roman"/>
                <w:b w:val="0"/>
                <w:bCs w:val="0"/>
                <w:kern w:val="0"/>
                <w:sz w:val="24"/>
                <w:szCs w:val="24"/>
                <w:lang w:val="en-US" w:bidi="ta-IN"/>
              </w:rPr>
            </w:pPr>
            <w:r w:rsidRPr="00E26048">
              <w:rPr>
                <w:rFonts w:eastAsia="Times New Roman" w:cs="Times New Roman"/>
                <w:b w:val="0"/>
                <w:bCs w:val="0"/>
                <w:kern w:val="0"/>
                <w:sz w:val="24"/>
                <w:szCs w:val="24"/>
                <w:lang w:val="en-US" w:bidi="ta-IN"/>
              </w:rPr>
              <w:t>4. Performance Evaluation and Benchmarking</w:t>
            </w:r>
          </w:p>
        </w:tc>
        <w:tc>
          <w:tcPr>
            <w:tcW w:w="6408" w:type="dxa"/>
            <w:hideMark/>
          </w:tcPr>
          <w:p w14:paraId="3979ED82" w14:textId="77777777" w:rsidR="00455F21" w:rsidRPr="00455F21" w:rsidRDefault="00455F21"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455F21">
              <w:rPr>
                <w:rFonts w:eastAsia="Times New Roman" w:cs="Times New Roman"/>
                <w:kern w:val="0"/>
                <w:sz w:val="24"/>
                <w:szCs w:val="24"/>
                <w:lang w:val="en-US" w:bidi="ta-IN"/>
              </w:rPr>
              <w:t xml:space="preserve">Demonstrates the </w:t>
            </w:r>
            <w:r w:rsidRPr="00E26048">
              <w:rPr>
                <w:rFonts w:eastAsia="Times New Roman" w:cs="Times New Roman"/>
                <w:kern w:val="0"/>
                <w:sz w:val="24"/>
                <w:szCs w:val="24"/>
                <w:lang w:val="en-US" w:bidi="ta-IN"/>
              </w:rPr>
              <w:t>efficacy, scalability, and detection accuracy</w:t>
            </w:r>
            <w:r w:rsidRPr="00455F21">
              <w:rPr>
                <w:rFonts w:eastAsia="Times New Roman" w:cs="Times New Roman"/>
                <w:kern w:val="0"/>
                <w:sz w:val="24"/>
                <w:szCs w:val="24"/>
                <w:lang w:val="en-US" w:bidi="ta-IN"/>
              </w:rPr>
              <w:t xml:space="preserve"> of ZETA-FL through extensive simulations and comparative analysis against traditional centralized and static threat detection models.</w:t>
            </w:r>
          </w:p>
        </w:tc>
      </w:tr>
    </w:tbl>
    <w:p w14:paraId="36BC488B" w14:textId="77777777" w:rsidR="00455F21" w:rsidRPr="00E26048" w:rsidRDefault="00455F21" w:rsidP="00804159">
      <w:pPr>
        <w:spacing w:line="360" w:lineRule="auto"/>
        <w:rPr>
          <w:rFonts w:cs="Times New Roman"/>
          <w:szCs w:val="24"/>
        </w:rPr>
      </w:pPr>
    </w:p>
    <w:p w14:paraId="7037C2B4" w14:textId="77777777" w:rsidR="00010D79" w:rsidRPr="00E26048" w:rsidRDefault="00010D79" w:rsidP="00804159">
      <w:pPr>
        <w:spacing w:line="360" w:lineRule="auto"/>
        <w:rPr>
          <w:rFonts w:cs="Times New Roman"/>
          <w:szCs w:val="24"/>
        </w:rPr>
      </w:pPr>
      <w:r w:rsidRPr="00E26048">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263554CD" w14:textId="77777777" w:rsidR="00010D79" w:rsidRPr="00E26048" w:rsidRDefault="00010D79" w:rsidP="00804159">
      <w:pPr>
        <w:pStyle w:val="ListParagraph"/>
        <w:numPr>
          <w:ilvl w:val="0"/>
          <w:numId w:val="1"/>
        </w:numPr>
        <w:spacing w:after="160" w:line="360" w:lineRule="auto"/>
        <w:rPr>
          <w:rFonts w:cs="Times New Roman"/>
          <w:b/>
          <w:szCs w:val="24"/>
        </w:rPr>
      </w:pPr>
      <w:r w:rsidRPr="00E26048">
        <w:rPr>
          <w:rFonts w:cs="Times New Roman"/>
          <w:b/>
          <w:szCs w:val="24"/>
        </w:rPr>
        <w:t>Related work</w:t>
      </w:r>
    </w:p>
    <w:p w14:paraId="6702F50B" w14:textId="77777777" w:rsidR="00804159" w:rsidRPr="00E26048" w:rsidRDefault="00804159" w:rsidP="00804159">
      <w:pPr>
        <w:spacing w:before="100" w:beforeAutospacing="1" w:after="100" w:afterAutospacing="1" w:line="360" w:lineRule="auto"/>
        <w:rPr>
          <w:szCs w:val="24"/>
        </w:rPr>
      </w:pPr>
      <w:r w:rsidRPr="00E26048">
        <w:rPr>
          <w:szCs w:val="24"/>
        </w:rPr>
        <w:t xml:space="preserve">Emphasizing artificial intelligence, blockchain, cloud computing, and more, this paper examines how fresh technologies may be included into the Zero Trust paradigm. It looks at how Zero Trust's efficacy is impacted by these technologies as well as offers innovative approaches to address evolving cybersecurity concerns. </w:t>
      </w:r>
    </w:p>
    <w:p w14:paraId="777F8627" w14:textId="77777777" w:rsidR="00804159" w:rsidRPr="00E26048" w:rsidRDefault="00804159" w:rsidP="00804159">
      <w:pPr>
        <w:spacing w:before="100" w:beforeAutospacing="1" w:after="100" w:afterAutospacing="1" w:line="360" w:lineRule="auto"/>
        <w:rPr>
          <w:szCs w:val="24"/>
        </w:rPr>
      </w:pPr>
      <w:r w:rsidRPr="00E26048">
        <w:rPr>
          <w:szCs w:val="24"/>
        </w:rPr>
        <w:t>Emphasizing artificial intelligence, machine learning, blockchain, quantum computing, cloud/edge technologies, this study explores the major impact of new technologies on the Zero Trust paradigm [9]. Combining these technologies offers innovative solutions as well as new cybersecurity challenges. The paper examines how they incorporate dynamic access controls, innovative algorithms, and enhanced threat intelligence, therefore altering Zero Trust systems. Suggested in this study is the Adaptive Zero Trust Framework (AZTF), meant to fix issues and enhance security</w:t>
      </w:r>
      <w:r w:rsidR="00A611E2">
        <w:rPr>
          <w:szCs w:val="24"/>
        </w:rPr>
        <w:t xml:space="preserve"> [16]</w:t>
      </w:r>
      <w:r w:rsidRPr="00E26048">
        <w:rPr>
          <w:szCs w:val="24"/>
        </w:rPr>
        <w:t xml:space="preserve">. </w:t>
      </w:r>
    </w:p>
    <w:p w14:paraId="724A7A3B" w14:textId="77777777" w:rsidR="00804159" w:rsidRPr="00E26048" w:rsidRDefault="00804159" w:rsidP="00804159">
      <w:pPr>
        <w:spacing w:before="100" w:beforeAutospacing="1" w:after="100" w:afterAutospacing="1" w:line="360" w:lineRule="auto"/>
        <w:rPr>
          <w:szCs w:val="24"/>
        </w:rPr>
      </w:pPr>
      <w:r w:rsidRPr="00E26048">
        <w:rPr>
          <w:szCs w:val="24"/>
        </w:rPr>
        <w:lastRenderedPageBreak/>
        <w:t>Growing complexity of cloud networks requires more adaptable security approaches. Modern dynamic cloud systems [10] are not fit for conventional Zero Trust methods, which are fixed. This work proposes a shift towards a dynamic and granular Zero Trust Architecture integrating adaptive policy execution employing artificial intelligence and machine learning with real-time, context-aware access limitations. The recommended method, Dynamic Cloud Zero Trust (DC-ZT), strengthens security across cloud environments by increasing the accuracy, scalability, and flexibility of access management</w:t>
      </w:r>
      <w:r w:rsidR="00A611E2">
        <w:rPr>
          <w:szCs w:val="24"/>
        </w:rPr>
        <w:t xml:space="preserve"> [21]</w:t>
      </w:r>
      <w:r w:rsidRPr="00E26048">
        <w:rPr>
          <w:szCs w:val="24"/>
        </w:rPr>
        <w:t xml:space="preserve">. </w:t>
      </w:r>
    </w:p>
    <w:p w14:paraId="2E401136" w14:textId="77777777" w:rsidR="00804159" w:rsidRPr="00E26048" w:rsidRDefault="00804159" w:rsidP="00804159">
      <w:pPr>
        <w:spacing w:before="100" w:beforeAutospacing="1" w:after="100" w:afterAutospacing="1" w:line="360" w:lineRule="auto"/>
        <w:rPr>
          <w:szCs w:val="24"/>
        </w:rPr>
      </w:pPr>
      <w:r w:rsidRPr="00E26048">
        <w:rPr>
          <w:szCs w:val="24"/>
        </w:rPr>
        <w:t>Zero Trust in Defense Cybersecurity aims to improve security methods using proactive and dynamic measures [11]. This paper focuses especially on four approaches: dynamic access control, logical network separation, data-driven analysis, and security awareness. The military Zero Trust Framework (DZTF) provides a whole methodology to deploy Zero Trust architecture in high-security environments, thereby solving cybersecurity issues in military companies by means of multi-factor authentication, artificial intelligence, and constant monitoring</w:t>
      </w:r>
      <w:r w:rsidR="00A611E2">
        <w:rPr>
          <w:szCs w:val="24"/>
        </w:rPr>
        <w:t xml:space="preserve"> [22]</w:t>
      </w:r>
      <w:r w:rsidRPr="00E26048">
        <w:rPr>
          <w:szCs w:val="24"/>
        </w:rPr>
        <w:t>.</w:t>
      </w:r>
    </w:p>
    <w:p w14:paraId="6AE10E1F" w14:textId="77777777" w:rsidR="00804159" w:rsidRPr="00E26048" w:rsidRDefault="00804159" w:rsidP="00804159">
      <w:pPr>
        <w:spacing w:before="100" w:beforeAutospacing="1" w:after="100" w:afterAutospacing="1" w:line="360" w:lineRule="auto"/>
        <w:rPr>
          <w:szCs w:val="24"/>
        </w:rPr>
      </w:pPr>
      <w:r w:rsidRPr="00E26048">
        <w:rPr>
          <w:szCs w:val="24"/>
        </w:rPr>
        <w:t xml:space="preserve">This paper explores how cloud-based artificial intelligence and Zero Trust Architecture (ZTA) could enhance U.S. cybersecurity. By use of machine learning, deep neural networks, and federated learning, artificial intelligence enhances risk detection and anomaly identification [12]. ZTA helps to improve security even further by enforcing minimum-privilege access limits and continuous authentication. Combining artificial intelligence with ZTA, the paper proposes the AI-Driven Zero Trust Security (AI-ZTS) method to fiercely protect national security and important infrastructure from advanced threats. </w:t>
      </w:r>
    </w:p>
    <w:p w14:paraId="56E79C5E" w14:textId="77777777" w:rsidR="007E6005" w:rsidRPr="00E26048" w:rsidRDefault="007E6005" w:rsidP="00804159">
      <w:pPr>
        <w:spacing w:before="100" w:beforeAutospacing="1" w:after="100" w:afterAutospacing="1" w:line="360" w:lineRule="auto"/>
        <w:jc w:val="left"/>
        <w:rPr>
          <w:rFonts w:eastAsia="Times New Roman" w:cs="Times New Roman"/>
          <w:b/>
          <w:bCs/>
          <w:kern w:val="0"/>
          <w:szCs w:val="24"/>
          <w:lang w:val="en-US" w:bidi="ta-IN"/>
        </w:rPr>
      </w:pPr>
      <w:r w:rsidRPr="00E26048">
        <w:rPr>
          <w:rFonts w:eastAsia="Times New Roman" w:cs="Times New Roman"/>
          <w:b/>
          <w:bCs/>
          <w:kern w:val="0"/>
          <w:szCs w:val="24"/>
          <w:lang w:val="en-US" w:bidi="ta-IN"/>
        </w:rPr>
        <w:t>Table 2: Overview of existing methods</w:t>
      </w:r>
    </w:p>
    <w:tbl>
      <w:tblPr>
        <w:tblStyle w:val="LightShading-Accent3"/>
        <w:tblW w:w="0" w:type="auto"/>
        <w:tblLook w:val="04A0" w:firstRow="1" w:lastRow="0" w:firstColumn="1" w:lastColumn="0" w:noHBand="0" w:noVBand="1"/>
      </w:tblPr>
      <w:tblGrid>
        <w:gridCol w:w="882"/>
        <w:gridCol w:w="1902"/>
        <w:gridCol w:w="1176"/>
        <w:gridCol w:w="5616"/>
      </w:tblGrid>
      <w:tr w:rsidR="007E6005" w:rsidRPr="007E6005" w14:paraId="43AB7000" w14:textId="77777777" w:rsidTr="007E6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6AB93" w14:textId="77777777" w:rsidR="007E6005" w:rsidRPr="007E6005" w:rsidRDefault="007E6005" w:rsidP="00804159">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Paper</w:t>
            </w:r>
          </w:p>
        </w:tc>
        <w:tc>
          <w:tcPr>
            <w:tcW w:w="0" w:type="auto"/>
            <w:hideMark/>
          </w:tcPr>
          <w:p w14:paraId="13D0EFAF" w14:textId="77777777" w:rsidR="007E6005" w:rsidRPr="007E6005" w:rsidRDefault="007E6005" w:rsidP="00804159">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Proposed Method</w:t>
            </w:r>
          </w:p>
        </w:tc>
        <w:tc>
          <w:tcPr>
            <w:tcW w:w="0" w:type="auto"/>
            <w:hideMark/>
          </w:tcPr>
          <w:p w14:paraId="5187D8C7" w14:textId="77777777" w:rsidR="007E6005" w:rsidRPr="007E6005" w:rsidRDefault="007E6005" w:rsidP="00804159">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Acronym</w:t>
            </w:r>
          </w:p>
        </w:tc>
        <w:tc>
          <w:tcPr>
            <w:tcW w:w="0" w:type="auto"/>
            <w:hideMark/>
          </w:tcPr>
          <w:p w14:paraId="639419B7" w14:textId="77777777" w:rsidR="007E6005" w:rsidRPr="007E6005" w:rsidRDefault="007E6005" w:rsidP="00804159">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Focus Area</w:t>
            </w:r>
          </w:p>
        </w:tc>
      </w:tr>
      <w:tr w:rsidR="007E6005" w:rsidRPr="007E6005" w14:paraId="4C0BDA19" w14:textId="77777777" w:rsidTr="007E6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486C5" w14:textId="77777777" w:rsidR="007E6005" w:rsidRPr="007E6005" w:rsidRDefault="007E6005" w:rsidP="00804159">
            <w:pPr>
              <w:spacing w:before="0" w:after="0" w:line="360" w:lineRule="auto"/>
              <w:rPr>
                <w:rFonts w:eastAsia="Times New Roman" w:cs="Times New Roman"/>
                <w:kern w:val="0"/>
                <w:sz w:val="24"/>
                <w:szCs w:val="24"/>
                <w:lang w:val="en-US" w:bidi="ta-IN"/>
              </w:rPr>
            </w:pPr>
            <w:r w:rsidRPr="00E26048">
              <w:rPr>
                <w:rFonts w:eastAsia="Times New Roman" w:cs="Times New Roman"/>
                <w:kern w:val="0"/>
                <w:sz w:val="24"/>
                <w:szCs w:val="24"/>
                <w:lang w:val="en-US" w:bidi="ta-IN"/>
              </w:rPr>
              <w:t>Paper 1</w:t>
            </w:r>
          </w:p>
        </w:tc>
        <w:tc>
          <w:tcPr>
            <w:tcW w:w="0" w:type="auto"/>
            <w:hideMark/>
          </w:tcPr>
          <w:p w14:paraId="19E2F415" w14:textId="77777777" w:rsidR="007E6005" w:rsidRPr="007E6005" w:rsidRDefault="007E6005"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Adaptive Zero Trust Framework</w:t>
            </w:r>
          </w:p>
        </w:tc>
        <w:tc>
          <w:tcPr>
            <w:tcW w:w="0" w:type="auto"/>
            <w:hideMark/>
          </w:tcPr>
          <w:p w14:paraId="32BA8C2B" w14:textId="77777777" w:rsidR="007E6005" w:rsidRPr="007E6005" w:rsidRDefault="007E6005"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b/>
                <w:bCs/>
                <w:kern w:val="0"/>
                <w:sz w:val="24"/>
                <w:szCs w:val="24"/>
                <w:lang w:val="en-US" w:bidi="ta-IN"/>
              </w:rPr>
              <w:t>AZTF</w:t>
            </w:r>
          </w:p>
        </w:tc>
        <w:tc>
          <w:tcPr>
            <w:tcW w:w="0" w:type="auto"/>
            <w:hideMark/>
          </w:tcPr>
          <w:p w14:paraId="39A00C7D" w14:textId="77777777" w:rsidR="007E6005" w:rsidRPr="007E6005" w:rsidRDefault="007E6005"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Integrates emerging technologies (AI, blockchain, quantum computing) with Zero Trust to enhance security and address new challenges.</w:t>
            </w:r>
          </w:p>
        </w:tc>
      </w:tr>
      <w:tr w:rsidR="007E6005" w:rsidRPr="007E6005" w14:paraId="5FA698D2" w14:textId="77777777" w:rsidTr="007E6005">
        <w:tc>
          <w:tcPr>
            <w:cnfStyle w:val="001000000000" w:firstRow="0" w:lastRow="0" w:firstColumn="1" w:lastColumn="0" w:oddVBand="0" w:evenVBand="0" w:oddHBand="0" w:evenHBand="0" w:firstRowFirstColumn="0" w:firstRowLastColumn="0" w:lastRowFirstColumn="0" w:lastRowLastColumn="0"/>
            <w:tcW w:w="0" w:type="auto"/>
            <w:hideMark/>
          </w:tcPr>
          <w:p w14:paraId="7DBABDE1" w14:textId="77777777" w:rsidR="007E6005" w:rsidRPr="007E6005" w:rsidRDefault="007E6005" w:rsidP="00804159">
            <w:pPr>
              <w:spacing w:before="0" w:after="0" w:line="360" w:lineRule="auto"/>
              <w:rPr>
                <w:rFonts w:eastAsia="Times New Roman" w:cs="Times New Roman"/>
                <w:kern w:val="0"/>
                <w:sz w:val="24"/>
                <w:szCs w:val="24"/>
                <w:lang w:val="en-US" w:bidi="ta-IN"/>
              </w:rPr>
            </w:pPr>
            <w:r w:rsidRPr="00E26048">
              <w:rPr>
                <w:rFonts w:eastAsia="Times New Roman" w:cs="Times New Roman"/>
                <w:kern w:val="0"/>
                <w:sz w:val="24"/>
                <w:szCs w:val="24"/>
                <w:lang w:val="en-US" w:bidi="ta-IN"/>
              </w:rPr>
              <w:t>Paper 2</w:t>
            </w:r>
          </w:p>
        </w:tc>
        <w:tc>
          <w:tcPr>
            <w:tcW w:w="0" w:type="auto"/>
            <w:hideMark/>
          </w:tcPr>
          <w:p w14:paraId="001367EA" w14:textId="77777777" w:rsidR="007E6005" w:rsidRPr="007E6005" w:rsidRDefault="007E6005"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Dynamic Cloud Zero Trust</w:t>
            </w:r>
          </w:p>
        </w:tc>
        <w:tc>
          <w:tcPr>
            <w:tcW w:w="0" w:type="auto"/>
            <w:hideMark/>
          </w:tcPr>
          <w:p w14:paraId="03862333" w14:textId="77777777" w:rsidR="007E6005" w:rsidRPr="007E6005" w:rsidRDefault="007E6005"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b/>
                <w:bCs/>
                <w:kern w:val="0"/>
                <w:sz w:val="24"/>
                <w:szCs w:val="24"/>
                <w:lang w:val="en-US" w:bidi="ta-IN"/>
              </w:rPr>
              <w:t>DC-ZT</w:t>
            </w:r>
          </w:p>
        </w:tc>
        <w:tc>
          <w:tcPr>
            <w:tcW w:w="0" w:type="auto"/>
            <w:hideMark/>
          </w:tcPr>
          <w:p w14:paraId="4C010EEE" w14:textId="77777777" w:rsidR="007E6005" w:rsidRPr="007E6005" w:rsidRDefault="007E6005"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 xml:space="preserve">Proposes a dynamic, context-aware Zero Trust model for cloud environments using AI and real-time analytics </w:t>
            </w:r>
            <w:r w:rsidRPr="007E6005">
              <w:rPr>
                <w:rFonts w:eastAsia="Times New Roman" w:cs="Times New Roman"/>
                <w:kern w:val="0"/>
                <w:sz w:val="24"/>
                <w:szCs w:val="24"/>
                <w:lang w:val="en-US" w:bidi="ta-IN"/>
              </w:rPr>
              <w:lastRenderedPageBreak/>
              <w:t>to improve flexibility and security.</w:t>
            </w:r>
          </w:p>
        </w:tc>
      </w:tr>
      <w:tr w:rsidR="007E6005" w:rsidRPr="007E6005" w14:paraId="19B37B0C" w14:textId="77777777" w:rsidTr="007E6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41882F" w14:textId="77777777" w:rsidR="007E6005" w:rsidRPr="007E6005" w:rsidRDefault="007E6005" w:rsidP="00804159">
            <w:pPr>
              <w:spacing w:before="0" w:after="0" w:line="360" w:lineRule="auto"/>
              <w:rPr>
                <w:rFonts w:eastAsia="Times New Roman" w:cs="Times New Roman"/>
                <w:kern w:val="0"/>
                <w:sz w:val="24"/>
                <w:szCs w:val="24"/>
                <w:lang w:val="en-US" w:bidi="ta-IN"/>
              </w:rPr>
            </w:pPr>
            <w:r w:rsidRPr="00E26048">
              <w:rPr>
                <w:rFonts w:eastAsia="Times New Roman" w:cs="Times New Roman"/>
                <w:kern w:val="0"/>
                <w:sz w:val="24"/>
                <w:szCs w:val="24"/>
                <w:lang w:val="en-US" w:bidi="ta-IN"/>
              </w:rPr>
              <w:lastRenderedPageBreak/>
              <w:t>Paper 3</w:t>
            </w:r>
          </w:p>
        </w:tc>
        <w:tc>
          <w:tcPr>
            <w:tcW w:w="0" w:type="auto"/>
            <w:hideMark/>
          </w:tcPr>
          <w:p w14:paraId="0E122907" w14:textId="77777777" w:rsidR="007E6005" w:rsidRPr="007E6005" w:rsidRDefault="007E6005"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Defense Zero Trust Framework</w:t>
            </w:r>
          </w:p>
        </w:tc>
        <w:tc>
          <w:tcPr>
            <w:tcW w:w="0" w:type="auto"/>
            <w:hideMark/>
          </w:tcPr>
          <w:p w14:paraId="69BC9CA0" w14:textId="77777777" w:rsidR="007E6005" w:rsidRPr="007E6005" w:rsidRDefault="007E6005"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b/>
                <w:bCs/>
                <w:kern w:val="0"/>
                <w:sz w:val="24"/>
                <w:szCs w:val="24"/>
                <w:lang w:val="en-US" w:bidi="ta-IN"/>
              </w:rPr>
              <w:t>DZTF</w:t>
            </w:r>
          </w:p>
        </w:tc>
        <w:tc>
          <w:tcPr>
            <w:tcW w:w="0" w:type="auto"/>
            <w:hideMark/>
          </w:tcPr>
          <w:p w14:paraId="03D190FA" w14:textId="77777777" w:rsidR="007E6005" w:rsidRPr="007E6005" w:rsidRDefault="007E6005" w:rsidP="00804159">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Focuses on four approaches (access control, network separation, data-driven analysis, security awareness) for implementing Zero Trust in defense cybersecurity.</w:t>
            </w:r>
          </w:p>
        </w:tc>
      </w:tr>
      <w:tr w:rsidR="007E6005" w:rsidRPr="007E6005" w14:paraId="35FA9A6E" w14:textId="77777777" w:rsidTr="007E6005">
        <w:tc>
          <w:tcPr>
            <w:cnfStyle w:val="001000000000" w:firstRow="0" w:lastRow="0" w:firstColumn="1" w:lastColumn="0" w:oddVBand="0" w:evenVBand="0" w:oddHBand="0" w:evenHBand="0" w:firstRowFirstColumn="0" w:firstRowLastColumn="0" w:lastRowFirstColumn="0" w:lastRowLastColumn="0"/>
            <w:tcW w:w="0" w:type="auto"/>
            <w:hideMark/>
          </w:tcPr>
          <w:p w14:paraId="158445FE" w14:textId="77777777" w:rsidR="007E6005" w:rsidRPr="007E6005" w:rsidRDefault="007E6005" w:rsidP="00804159">
            <w:pPr>
              <w:spacing w:before="0" w:after="0" w:line="360" w:lineRule="auto"/>
              <w:rPr>
                <w:rFonts w:eastAsia="Times New Roman" w:cs="Times New Roman"/>
                <w:kern w:val="0"/>
                <w:sz w:val="24"/>
                <w:szCs w:val="24"/>
                <w:lang w:val="en-US" w:bidi="ta-IN"/>
              </w:rPr>
            </w:pPr>
            <w:r w:rsidRPr="00E26048">
              <w:rPr>
                <w:rFonts w:eastAsia="Times New Roman" w:cs="Times New Roman"/>
                <w:kern w:val="0"/>
                <w:sz w:val="24"/>
                <w:szCs w:val="24"/>
                <w:lang w:val="en-US" w:bidi="ta-IN"/>
              </w:rPr>
              <w:t>Paper 4</w:t>
            </w:r>
          </w:p>
        </w:tc>
        <w:tc>
          <w:tcPr>
            <w:tcW w:w="0" w:type="auto"/>
            <w:hideMark/>
          </w:tcPr>
          <w:p w14:paraId="0E7DD175" w14:textId="77777777" w:rsidR="007E6005" w:rsidRPr="007E6005" w:rsidRDefault="007E6005"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AI-Driven Zero Trust Security</w:t>
            </w:r>
          </w:p>
        </w:tc>
        <w:tc>
          <w:tcPr>
            <w:tcW w:w="0" w:type="auto"/>
            <w:hideMark/>
          </w:tcPr>
          <w:p w14:paraId="0BD9211E" w14:textId="77777777" w:rsidR="007E6005" w:rsidRPr="007E6005" w:rsidRDefault="007E6005"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b/>
                <w:bCs/>
                <w:kern w:val="0"/>
                <w:sz w:val="24"/>
                <w:szCs w:val="24"/>
                <w:lang w:val="en-US" w:bidi="ta-IN"/>
              </w:rPr>
              <w:t>AI-ZTS</w:t>
            </w:r>
          </w:p>
        </w:tc>
        <w:tc>
          <w:tcPr>
            <w:tcW w:w="0" w:type="auto"/>
            <w:hideMark/>
          </w:tcPr>
          <w:p w14:paraId="23D82470" w14:textId="77777777" w:rsidR="007E6005" w:rsidRPr="007E6005" w:rsidRDefault="007E6005" w:rsidP="00804159">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E6005">
              <w:rPr>
                <w:rFonts w:eastAsia="Times New Roman" w:cs="Times New Roman"/>
                <w:kern w:val="0"/>
                <w:sz w:val="24"/>
                <w:szCs w:val="24"/>
                <w:lang w:val="en-US" w:bidi="ta-IN"/>
              </w:rPr>
              <w:t>Combines cloud-based AI and Zero Trust Architecture (ZTA) for enhanced threat detection and security in national defense and critical infrastructure protection.</w:t>
            </w:r>
          </w:p>
        </w:tc>
      </w:tr>
    </w:tbl>
    <w:p w14:paraId="6A033B36" w14:textId="77777777" w:rsidR="007E6005" w:rsidRPr="00E26048" w:rsidRDefault="00804159" w:rsidP="00804159">
      <w:pPr>
        <w:spacing w:after="160" w:line="360" w:lineRule="auto"/>
        <w:rPr>
          <w:rFonts w:cs="Times New Roman"/>
          <w:b/>
          <w:szCs w:val="24"/>
        </w:rPr>
      </w:pPr>
      <w:r w:rsidRPr="00E26048">
        <w:rPr>
          <w:szCs w:val="24"/>
        </w:rPr>
        <w:t>This paper presents four unique Zero Trust models—AZTF, DC-ZT, DZTF, and AI-ZTS—that integrate new technologies to tackle security challenges. These methods increase threat detection, access control, and adaptability for dynamic clouds, defense, and national security environments, therefore increasing general cybersecurity.</w:t>
      </w:r>
    </w:p>
    <w:p w14:paraId="19036AE0" w14:textId="77777777" w:rsidR="00010D79" w:rsidRPr="00E26048" w:rsidRDefault="00010D79" w:rsidP="00804159">
      <w:pPr>
        <w:pStyle w:val="ListParagraph"/>
        <w:numPr>
          <w:ilvl w:val="0"/>
          <w:numId w:val="1"/>
        </w:numPr>
        <w:spacing w:after="160" w:line="360" w:lineRule="auto"/>
        <w:rPr>
          <w:rFonts w:cs="Times New Roman"/>
          <w:b/>
          <w:szCs w:val="24"/>
        </w:rPr>
      </w:pPr>
      <w:r w:rsidRPr="00E26048">
        <w:rPr>
          <w:rFonts w:cs="Times New Roman"/>
          <w:b/>
          <w:szCs w:val="24"/>
        </w:rPr>
        <w:t>Proposed method</w:t>
      </w:r>
    </w:p>
    <w:p w14:paraId="3327C833" w14:textId="77777777" w:rsidR="00FF2A77" w:rsidRPr="00E26048" w:rsidRDefault="00FF2A77" w:rsidP="00FF2A77">
      <w:pPr>
        <w:spacing w:line="360" w:lineRule="auto"/>
        <w:rPr>
          <w:rFonts w:cs="Times New Roman"/>
          <w:bCs/>
          <w:szCs w:val="24"/>
        </w:rPr>
      </w:pPr>
      <w:r w:rsidRPr="00E26048">
        <w:rPr>
          <w:szCs w:val="24"/>
        </w:rPr>
        <w:t>Combining Zero Trust ideas with Federated Learning, the ZETA-FL system guards dynamically large networks. Emphasizing how distributed learning, continuous trust assessment, and real-time threat detection help to provide strong security, the first figure shows the general flow of the system. The second image offers a more detailed overview of the process displaying how data is handled across endpoints, how threats are recognized, and how fast mitigating action is done to preserve network integrity.</w:t>
      </w:r>
    </w:p>
    <w:p w14:paraId="1838288B" w14:textId="77777777" w:rsidR="00646F5C" w:rsidRPr="00E26048" w:rsidRDefault="00646F5C" w:rsidP="00BF0272">
      <w:pPr>
        <w:spacing w:line="360" w:lineRule="auto"/>
        <w:jc w:val="center"/>
        <w:rPr>
          <w:rFonts w:cs="Times New Roman"/>
          <w:b/>
          <w:szCs w:val="24"/>
        </w:rPr>
      </w:pPr>
      <w:r w:rsidRPr="00E26048">
        <w:rPr>
          <w:rFonts w:cs="Times New Roman"/>
          <w:b/>
          <w:noProof/>
          <w:szCs w:val="24"/>
          <w:lang w:val="en-US"/>
        </w:rPr>
        <w:lastRenderedPageBreak/>
        <w:drawing>
          <wp:inline distT="0" distB="0" distL="0" distR="0" wp14:anchorId="45DE0127" wp14:editId="70DF1AFE">
            <wp:extent cx="5181600" cy="3514725"/>
            <wp:effectExtent l="19050" t="0" r="0" b="0"/>
            <wp:docPr id="1" name="Picture 1" descr="C:\Users\Sagar\Downloads\Paper 80-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80-Page-1.drawio.png"/>
                    <pic:cNvPicPr>
                      <a:picLocks noChangeAspect="1" noChangeArrowheads="1"/>
                    </pic:cNvPicPr>
                  </pic:nvPicPr>
                  <pic:blipFill>
                    <a:blip r:embed="rId5" cstate="print"/>
                    <a:srcRect/>
                    <a:stretch>
                      <a:fillRect/>
                    </a:stretch>
                  </pic:blipFill>
                  <pic:spPr bwMode="auto">
                    <a:xfrm>
                      <a:off x="0" y="0"/>
                      <a:ext cx="5181600" cy="3514725"/>
                    </a:xfrm>
                    <a:prstGeom prst="rect">
                      <a:avLst/>
                    </a:prstGeom>
                    <a:noFill/>
                    <a:ln w="9525">
                      <a:noFill/>
                      <a:miter lim="800000"/>
                      <a:headEnd/>
                      <a:tailEnd/>
                    </a:ln>
                  </pic:spPr>
                </pic:pic>
              </a:graphicData>
            </a:graphic>
          </wp:inline>
        </w:drawing>
      </w:r>
    </w:p>
    <w:p w14:paraId="3D781212" w14:textId="77777777" w:rsidR="00010D79" w:rsidRPr="00E26048" w:rsidRDefault="00010D79" w:rsidP="00BF0272">
      <w:pPr>
        <w:spacing w:line="360" w:lineRule="auto"/>
        <w:jc w:val="center"/>
        <w:rPr>
          <w:b/>
          <w:szCs w:val="24"/>
        </w:rPr>
      </w:pPr>
      <w:r w:rsidRPr="00E26048">
        <w:rPr>
          <w:rFonts w:cs="Times New Roman"/>
          <w:b/>
          <w:szCs w:val="24"/>
        </w:rPr>
        <w:t>Figure 1:</w:t>
      </w:r>
      <w:r w:rsidR="00BF0272" w:rsidRPr="00E26048">
        <w:rPr>
          <w:rFonts w:cs="Times New Roman"/>
          <w:b/>
          <w:szCs w:val="24"/>
        </w:rPr>
        <w:t xml:space="preserve"> </w:t>
      </w:r>
      <w:r w:rsidR="00BF0272" w:rsidRPr="00E26048">
        <w:rPr>
          <w:b/>
          <w:szCs w:val="24"/>
        </w:rPr>
        <w:t>ZETA-FL Framework Flow: Securing Dynamic Networks</w:t>
      </w:r>
    </w:p>
    <w:p w14:paraId="425A1182" w14:textId="77777777" w:rsidR="00FF2A77" w:rsidRDefault="00BF0272" w:rsidP="00BF0272">
      <w:pPr>
        <w:spacing w:line="360" w:lineRule="auto"/>
        <w:rPr>
          <w:szCs w:val="24"/>
        </w:rPr>
      </w:pPr>
      <w:r w:rsidRPr="00E26048">
        <w:rPr>
          <w:szCs w:val="24"/>
        </w:rPr>
        <w:t xml:space="preserve">Figure 1 shows general dynamic network security ZETA-FL framework flow. Starting with Zero Trust Policy guarantees strong access control and authentication. By keeping data local and hence lowers latency, federated learning allows remote artificial intelligence model training to support privacy. Threat detection lets the flow continue in which real-time analysis finds irregularities and possible hazards. Constant trust assessment helps individuals and tools to be reassessed in terms of risk. At last, the system runs proactive protection against cyberattacks by means of threat mitigation activities such alarms or automatic blocking. The picture emphasizes the modular and adaptable approach to network security of the framework. </w:t>
      </w:r>
    </w:p>
    <w:p w14:paraId="145E8152" w14:textId="77777777" w:rsidR="00270E61" w:rsidRPr="00013376" w:rsidRDefault="00000000" w:rsidP="00BF0272">
      <w:pPr>
        <w:spacing w:line="360" w:lineRule="auto"/>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4y</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π</m:t>
          </m:r>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=4</m:t>
          </m:r>
          <m:rad>
            <m:radPr>
              <m:degHide m:val="1"/>
              <m:ctrlPr>
                <w:rPr>
                  <w:rFonts w:ascii="Cambria Math" w:eastAsiaTheme="minorEastAsia" w:hAnsi="Cambria Math"/>
                  <w:i/>
                </w:rPr>
              </m:ctrlPr>
            </m:radPr>
            <m:deg/>
            <m:e>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k+m</m:t>
                  </m:r>
                </m:den>
              </m:f>
            </m:e>
          </m:ra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m</m:t>
                      </m:r>
                    </m:e>
                  </m:d>
                </m:e>
                <m:sub>
                  <m:r>
                    <w:rPr>
                      <w:rFonts w:ascii="Cambria Math" w:eastAsiaTheme="minorEastAsia" w:hAnsi="Cambria Math"/>
                    </w:rPr>
                    <m:t>m+1</m:t>
                  </m:r>
                </m:sub>
              </m:sSub>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+3</m:t>
              </m:r>
            </m:den>
          </m:f>
          <m:r>
            <w:rPr>
              <w:rFonts w:ascii="Cambria Math" w:eastAsiaTheme="minorEastAsia" w:hAnsi="Cambria Math"/>
            </w:rPr>
            <m:t xml:space="preserve">  (1)</m:t>
          </m:r>
        </m:oMath>
      </m:oMathPara>
    </w:p>
    <w:p w14:paraId="0893D925" w14:textId="77777777" w:rsidR="00013376" w:rsidRPr="00DA7FF0" w:rsidRDefault="006D78BC" w:rsidP="00DA7FF0">
      <w:pPr>
        <w:spacing w:before="0" w:after="0" w:line="360" w:lineRule="auto"/>
        <w:rPr>
          <w:rFonts w:eastAsia="Times New Roman" w:cs="Times New Roman"/>
          <w:kern w:val="0"/>
          <w:szCs w:val="24"/>
          <w:lang w:eastAsia="en-IN"/>
        </w:rPr>
      </w:pPr>
      <w:r w:rsidRPr="006D78BC">
        <w:rPr>
          <w:rFonts w:eastAsia="Times New Roman" w:cs="Times New Roman"/>
          <w:kern w:val="0"/>
          <w:szCs w:val="24"/>
          <w:lang w:eastAsia="en-IN"/>
        </w:rPr>
        <w:lastRenderedPageBreak/>
        <w:t>Equation (1) visually shows the dynamic interaction</w:t>
      </w:r>
      <w:r w:rsidR="003F3E6D">
        <w:rPr>
          <w:rFonts w:eastAsia="Times New Roman" w:cs="Times New Roman"/>
          <w:kern w:val="0"/>
          <w:szCs w:val="24"/>
          <w:lang w:eastAsia="en-IN"/>
        </w:rPr>
        <w:t xml:space="preserve"> </w:t>
      </w:r>
      <m:oMath>
        <m:r>
          <w:rPr>
            <w:rFonts w:ascii="Cambria Math" w:eastAsiaTheme="minorEastAsia" w:hAnsi="Cambria Math"/>
          </w:rPr>
          <m:t>4</m:t>
        </m:r>
        <m:rad>
          <m:radPr>
            <m:degHide m:val="1"/>
            <m:ctrlPr>
              <w:rPr>
                <w:rFonts w:ascii="Cambria Math" w:eastAsiaTheme="minorEastAsia" w:hAnsi="Cambria Math"/>
                <w:i/>
              </w:rPr>
            </m:ctrlPr>
          </m:radPr>
          <m:deg/>
          <m:e>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k+m</m:t>
                </m:r>
              </m:den>
            </m:f>
          </m:e>
        </m:rad>
      </m:oMath>
      <w:r w:rsidRPr="006D78BC">
        <w:rPr>
          <w:rFonts w:eastAsia="Times New Roman" w:cs="Times New Roman"/>
          <w:kern w:val="0"/>
          <w:szCs w:val="24"/>
          <w:lang w:eastAsia="en-IN"/>
        </w:rPr>
        <w:t xml:space="preserve"> between adaptive trust evaluations within, where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4y</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π</m:t>
        </m:r>
        <m:d>
          <m:dPr>
            <m:ctrlPr>
              <w:rPr>
                <w:rFonts w:ascii="Cambria Math" w:eastAsiaTheme="minorEastAsia" w:hAnsi="Cambria Math"/>
                <w:i/>
              </w:rPr>
            </m:ctrlPr>
          </m:dPr>
          <m:e>
            <m:r>
              <w:rPr>
                <w:rFonts w:ascii="Cambria Math" w:eastAsiaTheme="minorEastAsia" w:hAnsi="Cambria Math"/>
              </w:rPr>
              <m:t>m</m:t>
            </m:r>
          </m:e>
        </m:d>
      </m:oMath>
      <w:r w:rsidRPr="006D78BC">
        <w:rPr>
          <w:rFonts w:eastAsia="Times New Roman" w:cs="Times New Roman"/>
          <w:kern w:val="0"/>
          <w:szCs w:val="24"/>
          <w:lang w:eastAsia="en-IN"/>
        </w:rPr>
        <w:t xml:space="preserve"> and partial components illustrate</w:t>
      </w:r>
      <w:r w:rsidR="003F3E6D">
        <w:rPr>
          <w:rFonts w:eastAsia="Times New Roman" w:cs="Times New Roman"/>
          <w:kern w:val="0"/>
          <w:szCs w:val="24"/>
          <w:lang w:eastAsia="en-IN"/>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m</m:t>
                    </m:r>
                  </m:e>
                </m:d>
              </m:e>
              <m:sub>
                <m:r>
                  <w:rPr>
                    <w:rFonts w:ascii="Cambria Math" w:eastAsiaTheme="minorEastAsia" w:hAnsi="Cambria Math"/>
                  </w:rPr>
                  <m:t>m+1</m:t>
                </m:r>
              </m:sub>
            </m:sSub>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+3</m:t>
            </m:r>
          </m:den>
        </m:f>
      </m:oMath>
      <w:r w:rsidRPr="006D78BC">
        <w:rPr>
          <w:rFonts w:eastAsia="Times New Roman" w:cs="Times New Roman"/>
          <w:kern w:val="0"/>
          <w:szCs w:val="24"/>
          <w:lang w:eastAsia="en-IN"/>
        </w:rPr>
        <w:t xml:space="preserve"> real-time, distributed computing among federated nodes.</w:t>
      </w:r>
    </w:p>
    <w:p w14:paraId="2AFE1651" w14:textId="77777777" w:rsidR="00F40541" w:rsidRPr="00E26048" w:rsidRDefault="00F40541" w:rsidP="00BF0272">
      <w:pPr>
        <w:spacing w:line="360" w:lineRule="auto"/>
        <w:jc w:val="center"/>
        <w:rPr>
          <w:rFonts w:cs="Times New Roman"/>
          <w:b/>
          <w:szCs w:val="24"/>
        </w:rPr>
      </w:pPr>
      <w:r w:rsidRPr="00E26048">
        <w:rPr>
          <w:rFonts w:cs="Times New Roman"/>
          <w:b/>
          <w:noProof/>
          <w:szCs w:val="24"/>
          <w:lang w:val="en-US"/>
        </w:rPr>
        <w:drawing>
          <wp:inline distT="0" distB="0" distL="0" distR="0" wp14:anchorId="3A1B7CB5" wp14:editId="4B8BFE1A">
            <wp:extent cx="3257550" cy="3638550"/>
            <wp:effectExtent l="19050" t="0" r="0" b="0"/>
            <wp:docPr id="2" name="Picture 2" descr="C:\Users\Sagar\Downloads\Paper 80-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80-Page-2.drawio.png"/>
                    <pic:cNvPicPr>
                      <a:picLocks noChangeAspect="1" noChangeArrowheads="1"/>
                    </pic:cNvPicPr>
                  </pic:nvPicPr>
                  <pic:blipFill>
                    <a:blip r:embed="rId6" cstate="print"/>
                    <a:srcRect/>
                    <a:stretch>
                      <a:fillRect/>
                    </a:stretch>
                  </pic:blipFill>
                  <pic:spPr bwMode="auto">
                    <a:xfrm>
                      <a:off x="0" y="0"/>
                      <a:ext cx="3257550" cy="3638550"/>
                    </a:xfrm>
                    <a:prstGeom prst="rect">
                      <a:avLst/>
                    </a:prstGeom>
                    <a:noFill/>
                    <a:ln w="9525">
                      <a:noFill/>
                      <a:miter lim="800000"/>
                      <a:headEnd/>
                      <a:tailEnd/>
                    </a:ln>
                  </pic:spPr>
                </pic:pic>
              </a:graphicData>
            </a:graphic>
          </wp:inline>
        </w:drawing>
      </w:r>
    </w:p>
    <w:p w14:paraId="70AAEBE7" w14:textId="77777777" w:rsidR="00010D79" w:rsidRPr="00E26048" w:rsidRDefault="00010D79" w:rsidP="00BF0272">
      <w:pPr>
        <w:spacing w:line="360" w:lineRule="auto"/>
        <w:jc w:val="center"/>
        <w:rPr>
          <w:b/>
          <w:szCs w:val="24"/>
        </w:rPr>
      </w:pPr>
      <w:r w:rsidRPr="00E26048">
        <w:rPr>
          <w:rFonts w:cs="Times New Roman"/>
          <w:b/>
          <w:szCs w:val="24"/>
        </w:rPr>
        <w:t>Figure 2:</w:t>
      </w:r>
      <w:r w:rsidR="00BF0272" w:rsidRPr="00E26048">
        <w:rPr>
          <w:rFonts w:cs="Times New Roman"/>
          <w:b/>
          <w:szCs w:val="24"/>
        </w:rPr>
        <w:t xml:space="preserve"> </w:t>
      </w:r>
      <w:r w:rsidR="00BF0272" w:rsidRPr="00E26048">
        <w:rPr>
          <w:b/>
          <w:szCs w:val="24"/>
        </w:rPr>
        <w:t>ZETA-FL Workflow: Real-time Threat Detection &amp; Mitigation</w:t>
      </w:r>
    </w:p>
    <w:p w14:paraId="6828EBE2" w14:textId="77777777" w:rsidR="00BF0272" w:rsidRDefault="00BF0272" w:rsidP="00BF0272">
      <w:pPr>
        <w:spacing w:line="360" w:lineRule="auto"/>
        <w:rPr>
          <w:szCs w:val="24"/>
        </w:rPr>
      </w:pPr>
      <w:r w:rsidRPr="00E26048">
        <w:rPr>
          <w:szCs w:val="24"/>
        </w:rPr>
        <w:t xml:space="preserve">Figure 2 shows the ZETA-FL architecture's workflow, stressing the interactions among its components for real-time threat management. The method begins with endpoints that feed distributed learning models for scattered training with data. This guarantees that data privacy is not violated even if AI models stay current and accurate. Continuous assessment guarantees that after Zero Trust Check only verified devices and users access network resources. Any abnormalities or hostile activities detected by threat detection sets off Trust Evaluation to evaluate the source's reliability. Depending on this assessment, threat reducing actions either by informing the security team or by avoiding hazards. The picture emphasizes how deftly and adaptably the architecture protects big, complicated systems. </w:t>
      </w:r>
    </w:p>
    <w:p w14:paraId="04EE3DC2" w14:textId="77777777" w:rsidR="00DA7FF0" w:rsidRPr="00013376" w:rsidRDefault="00000000" w:rsidP="00DA7FF0">
      <w:pPr>
        <w:spacing w:line="360" w:lineRule="auto"/>
        <w:rPr>
          <w:rFonts w:eastAsiaTheme="minorEastAsia"/>
        </w:rPr>
      </w:pPr>
      <m:oMathPara>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x</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x</m:t>
              </m:r>
            </m:den>
          </m:f>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y</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en>
              </m:f>
            </m:e>
          </m:func>
          <m:r>
            <w:rPr>
              <w:rFonts w:ascii="Cambria Math" w:eastAsiaTheme="minorEastAsia" w:hAnsi="Cambria Math"/>
            </w:rPr>
            <m:t xml:space="preserve">  (2)</m:t>
          </m:r>
        </m:oMath>
      </m:oMathPara>
    </w:p>
    <w:p w14:paraId="42C3EA3B" w14:textId="77777777" w:rsidR="00DA7FF0" w:rsidRPr="007D5339" w:rsidRDefault="00DA7FF0" w:rsidP="00DA7FF0">
      <w:pPr>
        <w:spacing w:before="0" w:after="0" w:line="360" w:lineRule="auto"/>
        <w:rPr>
          <w:rFonts w:eastAsia="Times New Roman" w:cs="Times New Roman"/>
          <w:kern w:val="0"/>
          <w:szCs w:val="24"/>
          <w:lang w:eastAsia="en-IN"/>
        </w:rPr>
      </w:pPr>
      <w:r w:rsidRPr="007D5339">
        <w:rPr>
          <w:rFonts w:eastAsia="Times New Roman" w:cs="Times New Roman"/>
          <w:kern w:val="0"/>
          <w:szCs w:val="24"/>
          <w:lang w:eastAsia="en-IN"/>
        </w:rPr>
        <w:t>Equation (2)</w:t>
      </w:r>
      <w:r>
        <w:rPr>
          <w:rFonts w:eastAsia="Times New Roman" w:cs="Times New Roman"/>
          <w:kern w:val="0"/>
          <w:szCs w:val="24"/>
          <w:lang w:eastAsia="en-IN"/>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x</m:t>
                </m:r>
              </m:den>
            </m:f>
          </m:e>
        </m:d>
      </m:oMath>
      <w:r w:rsidRPr="007D5339">
        <w:rPr>
          <w:rFonts w:eastAsia="Times New Roman" w:cs="Times New Roman"/>
          <w:kern w:val="0"/>
          <w:szCs w:val="24"/>
          <w:lang w:eastAsia="en-IN"/>
        </w:rPr>
        <w:t xml:space="preserve"> constrained by dynamic risk variables</w:t>
      </w:r>
      <w:r>
        <w:rPr>
          <w:rFonts w:eastAsia="Times New Roman" w:cs="Times New Roman"/>
          <w:kern w:val="0"/>
          <w:szCs w:val="24"/>
          <w:lang w:eastAsia="en-IN"/>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x</m:t>
            </m:r>
          </m:den>
        </m:f>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oMath>
      <w:r w:rsidRPr="007D5339">
        <w:rPr>
          <w:rFonts w:eastAsia="Times New Roman" w:cs="Times New Roman"/>
          <w:kern w:val="0"/>
          <w:szCs w:val="24"/>
          <w:lang w:eastAsia="en-IN"/>
        </w:rPr>
        <w:t xml:space="preserve"> describes the compounding impact of recurrent trust identification </w:t>
      </w:r>
      <m:oMath>
        <m:r>
          <m:rPr>
            <m:sty m:val="p"/>
          </m:rPr>
          <w:rPr>
            <w:rFonts w:ascii="Cambria Math" w:eastAsiaTheme="minorEastAsia" w:hAnsi="Cambria Math"/>
          </w:rPr>
          <m:t>cos+sin</m:t>
        </m:r>
      </m:oMath>
      <w:r w:rsidRPr="007D5339">
        <w:rPr>
          <w:rFonts w:eastAsia="Times New Roman" w:cs="Times New Roman"/>
          <w:kern w:val="0"/>
          <w:szCs w:val="24"/>
          <w:lang w:eastAsia="en-IN"/>
        </w:rPr>
        <w:t xml:space="preserve"> and its development regarding a threshold</w:t>
      </w:r>
      <w:r>
        <w:rPr>
          <w:rFonts w:eastAsia="Times New Roman" w:cs="Times New Roman"/>
          <w:kern w:val="0"/>
          <w:szCs w:val="24"/>
          <w:lang w:eastAsia="en-IN"/>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y</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oMath>
      <w:r w:rsidRPr="007D5339">
        <w:rPr>
          <w:rFonts w:eastAsia="Times New Roman" w:cs="Times New Roman"/>
          <w:kern w:val="0"/>
          <w:szCs w:val="24"/>
          <w:lang w:eastAsia="en-IN"/>
        </w:rPr>
        <w:t xml:space="preserve"> specified by historical security posture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en>
        </m:f>
      </m:oMath>
      <w:r w:rsidRPr="007D5339">
        <w:rPr>
          <w:rFonts w:eastAsia="Times New Roman" w:cs="Times New Roman"/>
          <w:kern w:val="0"/>
          <w:szCs w:val="24"/>
          <w:lang w:eastAsia="en-IN"/>
        </w:rPr>
        <w:t>.</w:t>
      </w:r>
    </w:p>
    <w:p w14:paraId="70FDC075" w14:textId="77777777" w:rsidR="00BF0272" w:rsidRPr="00E26048" w:rsidRDefault="00BF0272" w:rsidP="00BF0272">
      <w:pPr>
        <w:spacing w:line="360" w:lineRule="auto"/>
        <w:rPr>
          <w:rFonts w:cs="Times New Roman"/>
          <w:bCs/>
          <w:szCs w:val="24"/>
        </w:rPr>
      </w:pPr>
      <w:r w:rsidRPr="00E26048">
        <w:rPr>
          <w:szCs w:val="24"/>
        </w:rPr>
        <w:t>By way of distributed threat detection and mitigation, the ZETA-FL paradigm offers superior security for dynamic networks. First figure highlighting the important actions is zero trust policy implementation, federated learning, threat detection, trust assessment, and threat mitigating. The second graphic shows the interconnections of artificial intelligence models, trust assessment systems, and endpoints in order to solve the process flow. These graphs together show the effectiveness of the framework in real-time security management, therefore offering a scalable and privacy-preserving answer for contemporary network challenges.</w:t>
      </w:r>
    </w:p>
    <w:p w14:paraId="51CD3F57" w14:textId="77777777" w:rsidR="00010D79" w:rsidRPr="00E26048" w:rsidRDefault="00010D79" w:rsidP="00804159">
      <w:pPr>
        <w:pStyle w:val="ListParagraph"/>
        <w:numPr>
          <w:ilvl w:val="0"/>
          <w:numId w:val="1"/>
        </w:numPr>
        <w:spacing w:after="160" w:line="360" w:lineRule="auto"/>
        <w:rPr>
          <w:rFonts w:cs="Times New Roman"/>
          <w:b/>
          <w:szCs w:val="24"/>
        </w:rPr>
      </w:pPr>
      <w:r w:rsidRPr="00E26048">
        <w:rPr>
          <w:rFonts w:cs="Times New Roman"/>
          <w:b/>
          <w:szCs w:val="24"/>
        </w:rPr>
        <w:t>Result and Discussion</w:t>
      </w:r>
    </w:p>
    <w:p w14:paraId="4A03C9BE" w14:textId="77777777" w:rsidR="00010D79" w:rsidRPr="00E26048" w:rsidRDefault="00E26048" w:rsidP="00804159">
      <w:pPr>
        <w:spacing w:line="360" w:lineRule="auto"/>
        <w:rPr>
          <w:rFonts w:cs="Times New Roman"/>
          <w:b/>
          <w:szCs w:val="24"/>
        </w:rPr>
      </w:pPr>
      <w:r>
        <w:t>The increasing complexity of cyberthreats demands for advanced systems of detection and mitigation for large networks. This work presents the ZETA-FL platform by merging Zero Trust concepts with Federated Learning for real-time, distributed threat detection. Table 1 and Table 2 provide comparative studies demonstrating the remarkable performance of ZETA-FL. By using the framework attaining 97.61% detection speed and 92.49% threat mitigation accuracy, one achieves outperformance of traditional techniques, which have lower detection speeds and accuracy.</w:t>
      </w:r>
    </w:p>
    <w:p w14:paraId="0E5F4F66" w14:textId="77777777" w:rsidR="000826CB" w:rsidRDefault="000826CB" w:rsidP="00804159">
      <w:pPr>
        <w:spacing w:line="360" w:lineRule="auto"/>
        <w:rPr>
          <w:rFonts w:cs="Times New Roman"/>
          <w:b/>
          <w:bCs/>
          <w:szCs w:val="24"/>
        </w:rPr>
      </w:pPr>
      <w:r>
        <w:rPr>
          <w:rFonts w:cs="Times New Roman"/>
          <w:b/>
          <w:bCs/>
          <w:noProof/>
          <w:szCs w:val="24"/>
          <w:lang w:val="en-US"/>
        </w:rPr>
        <w:lastRenderedPageBreak/>
        <w:drawing>
          <wp:inline distT="0" distB="0" distL="0" distR="0" wp14:anchorId="549FF6D2" wp14:editId="17CCCC27">
            <wp:extent cx="5210175" cy="31242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210175" cy="3124200"/>
                    </a:xfrm>
                    <a:prstGeom prst="rect">
                      <a:avLst/>
                    </a:prstGeom>
                    <a:noFill/>
                    <a:ln w="9525">
                      <a:noFill/>
                      <a:miter lim="800000"/>
                      <a:headEnd/>
                      <a:tailEnd/>
                    </a:ln>
                  </pic:spPr>
                </pic:pic>
              </a:graphicData>
            </a:graphic>
          </wp:inline>
        </w:drawing>
      </w:r>
    </w:p>
    <w:p w14:paraId="7975B991" w14:textId="77777777" w:rsidR="00010D79" w:rsidRDefault="000A7134" w:rsidP="00804159">
      <w:pPr>
        <w:spacing w:line="360" w:lineRule="auto"/>
        <w:rPr>
          <w:rFonts w:eastAsia="Times New Roman" w:cs="Times New Roman"/>
          <w:b/>
          <w:bCs/>
          <w:kern w:val="0"/>
          <w:szCs w:val="24"/>
          <w:lang w:val="en-US" w:bidi="ta-IN"/>
        </w:rPr>
      </w:pPr>
      <w:r w:rsidRPr="00E26048">
        <w:rPr>
          <w:rFonts w:cs="Times New Roman"/>
          <w:b/>
          <w:bCs/>
          <w:szCs w:val="24"/>
        </w:rPr>
        <w:t xml:space="preserve">Figure 3: </w:t>
      </w:r>
      <w:r w:rsidR="00010D79" w:rsidRPr="00E26048">
        <w:rPr>
          <w:rFonts w:cs="Times New Roman"/>
          <w:b/>
          <w:bCs/>
          <w:szCs w:val="24"/>
        </w:rPr>
        <w:t xml:space="preserve">Analysis of </w:t>
      </w:r>
      <w:r w:rsidRPr="00010D79">
        <w:rPr>
          <w:rFonts w:eastAsia="Times New Roman" w:cs="Times New Roman"/>
          <w:b/>
          <w:bCs/>
          <w:kern w:val="0"/>
          <w:szCs w:val="24"/>
          <w:lang w:val="en-US" w:bidi="ta-IN"/>
        </w:rPr>
        <w:t>detection speed</w:t>
      </w:r>
    </w:p>
    <w:p w14:paraId="345CF4C0" w14:textId="77777777" w:rsidR="00F4688A" w:rsidRDefault="00E26048" w:rsidP="00804159">
      <w:pPr>
        <w:spacing w:line="360" w:lineRule="auto"/>
      </w:pPr>
      <w:r>
        <w:t xml:space="preserve">Figure 3 displays the performance of the proposed ZETA-FL framework in speed detection with an incredible rate of 97.61%. This finding highlights the speed with which the framework can identify risks in large-scale dynamic networks. By allowing localized models to assess behavioral data in real time, federated learning greatly reduces the latency associated with centralized systems. Zero Trust policies also provide continuous validation of every request, therefore enabling swift response to anomalies. Comparatively to traditional methods, which average below 85% in detection time, ZETA-FL exhibits a significant boost in threat response efficiency. </w:t>
      </w:r>
    </w:p>
    <w:p w14:paraId="6D263400" w14:textId="77777777" w:rsidR="00F4688A" w:rsidRPr="00B8265B" w:rsidRDefault="00000000" w:rsidP="00F4688A">
      <w:pPr>
        <w:spacing w:line="360" w:lineRule="auto"/>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y+s</m:t>
              </m:r>
            </m:e>
          </m:d>
          <m:r>
            <w:rPr>
              <w:rFonts w:ascii="Cambria Math" w:eastAsiaTheme="minorEastAsia" w:hAnsi="Cambria Math"/>
            </w:rPr>
            <m:t>=-π</m:t>
          </m:r>
          <m:d>
            <m:dPr>
              <m:ctrlPr>
                <w:rPr>
                  <w:rFonts w:ascii="Cambria Math" w:eastAsiaTheme="minorEastAsia" w:hAnsi="Cambria Math"/>
                  <w:i/>
                </w:rPr>
              </m:ctrlPr>
            </m:dPr>
            <m:e>
              <m:r>
                <w:rPr>
                  <w:rFonts w:ascii="Cambria Math" w:eastAsiaTheme="minorEastAsia" w:hAnsi="Cambria Math"/>
                </w:rPr>
                <m:t>k+1</m:t>
              </m:r>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nx</m:t>
                  </m:r>
                </m:num>
                <m:den>
                  <m:r>
                    <w:rPr>
                      <w:rFonts w:ascii="Cambria Math" w:eastAsiaTheme="minorEastAsia" w:hAnsi="Cambria Math"/>
                    </w:rPr>
                    <m:t>2</m:t>
                  </m:r>
                </m:den>
              </m:f>
            </m:e>
          </m:d>
          <m:r>
            <w:rPr>
              <w:rFonts w:ascii="Cambria Math" w:eastAsiaTheme="minorEastAsia" w:hAnsi="Cambria Math"/>
            </w:rPr>
            <m:t>+θ</m:t>
          </m:r>
          <m:func>
            <m:funcPr>
              <m:ctrlPr>
                <w:rPr>
                  <w:rFonts w:ascii="Cambria Math" w:eastAsiaTheme="minorEastAsia" w:hAnsi="Cambria Math"/>
                  <w:i/>
                </w:rPr>
              </m:ctrlPr>
            </m:funcPr>
            <m:fName>
              <m:r>
                <m:rPr>
                  <m:sty m:val="p"/>
                </m:rPr>
                <w:rPr>
                  <w:rFonts w:ascii="Cambria Math" w:eastAsiaTheme="minorEastAsia" w:hAnsi="Cambria Math"/>
                </w:rPr>
                <m:t>cot</m:t>
              </m:r>
            </m:fName>
            <m:e>
              <m:d>
                <m:dPr>
                  <m:ctrlPr>
                    <w:rPr>
                      <w:rFonts w:ascii="Cambria Math" w:eastAsiaTheme="minorEastAsia" w:hAnsi="Cambria Math"/>
                      <w:i/>
                    </w:rPr>
                  </m:ctrlPr>
                </m:dPr>
                <m:e>
                  <m:r>
                    <w:rPr>
                      <w:rFonts w:ascii="Cambria Math" w:eastAsiaTheme="minorEastAsia" w:hAnsi="Cambria Math"/>
                    </w:rPr>
                    <m:t>τa</m:t>
                  </m:r>
                </m:e>
              </m:d>
            </m:e>
          </m:func>
          <m:r>
            <w:rPr>
              <w:rFonts w:ascii="Cambria Math" w:eastAsiaTheme="minorEastAsia" w:hAnsi="Cambria Math"/>
            </w:rPr>
            <m:t xml:space="preserve">  (3)</m:t>
          </m:r>
        </m:oMath>
      </m:oMathPara>
    </w:p>
    <w:p w14:paraId="6DA5E46D" w14:textId="77777777" w:rsidR="00F4688A" w:rsidRDefault="00F4688A" w:rsidP="00F4688A">
      <w:pPr>
        <w:spacing w:before="0" w:after="0" w:line="360" w:lineRule="auto"/>
        <w:rPr>
          <w:rFonts w:eastAsia="Times New Roman" w:cs="Times New Roman"/>
          <w:kern w:val="0"/>
          <w:szCs w:val="24"/>
          <w:lang w:eastAsia="en-IN"/>
        </w:rPr>
      </w:pPr>
      <w:r w:rsidRPr="0013766D">
        <w:rPr>
          <w:rFonts w:eastAsia="Times New Roman" w:cs="Times New Roman"/>
          <w:kern w:val="0"/>
          <w:szCs w:val="24"/>
          <w:lang w:eastAsia="en-IN"/>
        </w:rPr>
        <w:t>Equation (3) captures</w:t>
      </w:r>
      <w:r>
        <w:rPr>
          <w:rFonts w:eastAsia="Times New Roman" w:cs="Times New Roman"/>
          <w:kern w:val="0"/>
          <w:szCs w:val="24"/>
          <w:lang w:eastAsia="en-IN"/>
        </w:rPr>
        <w:t xml:space="preserve">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y+s</m:t>
            </m:r>
          </m:e>
        </m:d>
      </m:oMath>
      <w:r w:rsidRPr="0013766D">
        <w:rPr>
          <w:rFonts w:eastAsia="Times New Roman" w:cs="Times New Roman"/>
          <w:kern w:val="0"/>
          <w:szCs w:val="24"/>
          <w:lang w:eastAsia="en-IN"/>
        </w:rPr>
        <w:t xml:space="preserve"> via node-specific perturbations</w:t>
      </w:r>
      <w:r>
        <w:rPr>
          <w:rFonts w:eastAsia="Times New Roman" w:cs="Times New Roman"/>
          <w:kern w:val="0"/>
          <w:szCs w:val="24"/>
          <w:lang w:eastAsia="en-IN"/>
        </w:rPr>
        <w:t xml:space="preserve"> </w:t>
      </w:r>
      <m:oMath>
        <m:r>
          <w:rPr>
            <w:rFonts w:ascii="Cambria Math" w:eastAsiaTheme="minorEastAsia" w:hAnsi="Cambria Math"/>
          </w:rPr>
          <m:t>π</m:t>
        </m:r>
        <m:d>
          <m:dPr>
            <m:ctrlPr>
              <w:rPr>
                <w:rFonts w:ascii="Cambria Math" w:eastAsiaTheme="minorEastAsia" w:hAnsi="Cambria Math"/>
                <w:i/>
              </w:rPr>
            </m:ctrlPr>
          </m:dPr>
          <m:e>
            <m:r>
              <w:rPr>
                <w:rFonts w:ascii="Cambria Math" w:eastAsiaTheme="minorEastAsia" w:hAnsi="Cambria Math"/>
              </w:rPr>
              <m:t>k+1</m:t>
            </m:r>
          </m:e>
        </m:d>
      </m:oMath>
      <w:r w:rsidRPr="0013766D">
        <w:rPr>
          <w:rFonts w:eastAsia="Times New Roman" w:cs="Times New Roman"/>
          <w:kern w:val="0"/>
          <w:szCs w:val="24"/>
          <w:lang w:eastAsia="en-IN"/>
        </w:rPr>
        <w:t>, corresponding with distributed learning</w:t>
      </w:r>
      <w:r>
        <w:rPr>
          <w:rFonts w:eastAsia="Times New Roman" w:cs="Times New Roman"/>
          <w:kern w:val="0"/>
          <w:szCs w:val="24"/>
          <w:lang w:eastAsia="en-IN"/>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nx</m:t>
                </m:r>
              </m:num>
              <m:den>
                <m:r>
                  <w:rPr>
                    <w:rFonts w:ascii="Cambria Math" w:eastAsiaTheme="minorEastAsia" w:hAnsi="Cambria Math"/>
                  </w:rPr>
                  <m:t>2</m:t>
                </m:r>
              </m:den>
            </m:f>
          </m:e>
        </m:d>
      </m:oMath>
      <w:r w:rsidRPr="0013766D">
        <w:rPr>
          <w:rFonts w:eastAsia="Times New Roman" w:cs="Times New Roman"/>
          <w:kern w:val="0"/>
          <w:szCs w:val="24"/>
          <w:lang w:eastAsia="en-IN"/>
        </w:rPr>
        <w:t xml:space="preserve"> where local patterns change global parameters</w:t>
      </w:r>
      <w:r>
        <w:rPr>
          <w:rFonts w:eastAsia="Times New Roman" w:cs="Times New Roman"/>
          <w:kern w:val="0"/>
          <w:szCs w:val="24"/>
          <w:lang w:eastAsia="en-IN"/>
        </w:rPr>
        <w:t xml:space="preserve"> </w:t>
      </w:r>
      <m:oMath>
        <m:r>
          <w:rPr>
            <w:rFonts w:ascii="Cambria Math" w:eastAsiaTheme="minorEastAsia" w:hAnsi="Cambria Math"/>
          </w:rPr>
          <m:t>θ</m:t>
        </m:r>
        <m:func>
          <m:funcPr>
            <m:ctrlPr>
              <w:rPr>
                <w:rFonts w:ascii="Cambria Math" w:eastAsiaTheme="minorEastAsia" w:hAnsi="Cambria Math"/>
                <w:i/>
              </w:rPr>
            </m:ctrlPr>
          </m:funcPr>
          <m:fName>
            <m:r>
              <m:rPr>
                <m:sty m:val="p"/>
              </m:rPr>
              <w:rPr>
                <w:rFonts w:ascii="Cambria Math" w:eastAsiaTheme="minorEastAsia" w:hAnsi="Cambria Math"/>
              </w:rPr>
              <m:t>cot</m:t>
            </m:r>
          </m:fName>
          <m:e>
            <m:d>
              <m:dPr>
                <m:ctrlPr>
                  <w:rPr>
                    <w:rFonts w:ascii="Cambria Math" w:eastAsiaTheme="minorEastAsia" w:hAnsi="Cambria Math"/>
                    <w:i/>
                  </w:rPr>
                </m:ctrlPr>
              </m:dPr>
              <m:e>
                <m:r>
                  <w:rPr>
                    <w:rFonts w:ascii="Cambria Math" w:eastAsiaTheme="minorEastAsia" w:hAnsi="Cambria Math"/>
                  </w:rPr>
                  <m:t>τa</m:t>
                </m:r>
              </m:e>
            </m:d>
          </m:e>
        </m:func>
      </m:oMath>
      <w:r w:rsidRPr="0013766D">
        <w:rPr>
          <w:rFonts w:eastAsia="Times New Roman" w:cs="Times New Roman"/>
          <w:kern w:val="0"/>
          <w:szCs w:val="24"/>
          <w:lang w:eastAsia="en-IN"/>
        </w:rPr>
        <w:t>. Reflecting the adaptive, privacy-preserving threat mitigating architecture</w:t>
      </w:r>
      <w:r w:rsidR="0085186B">
        <w:rPr>
          <w:rFonts w:eastAsia="Times New Roman" w:cs="Times New Roman"/>
          <w:kern w:val="0"/>
          <w:szCs w:val="24"/>
          <w:lang w:eastAsia="en-IN"/>
        </w:rPr>
        <w:t xml:space="preserve"> by </w:t>
      </w:r>
      <w:r w:rsidR="0085186B" w:rsidRPr="0085186B">
        <w:rPr>
          <w:rFonts w:cs="Times New Roman"/>
          <w:szCs w:val="24"/>
        </w:rPr>
        <w:t xml:space="preserve">analysis of </w:t>
      </w:r>
      <w:r w:rsidR="0085186B" w:rsidRPr="0085186B">
        <w:rPr>
          <w:rFonts w:eastAsia="Times New Roman" w:cs="Times New Roman"/>
          <w:kern w:val="0"/>
          <w:szCs w:val="24"/>
          <w:lang w:val="en-US" w:bidi="ta-IN"/>
        </w:rPr>
        <w:t>detection speed</w:t>
      </w:r>
      <w:r w:rsidR="0085186B" w:rsidRPr="0013766D">
        <w:rPr>
          <w:rFonts w:eastAsia="Times New Roman" w:cs="Times New Roman"/>
          <w:kern w:val="0"/>
          <w:szCs w:val="24"/>
          <w:lang w:eastAsia="en-IN"/>
        </w:rPr>
        <w:t>.</w:t>
      </w:r>
    </w:p>
    <w:p w14:paraId="10391054" w14:textId="77777777" w:rsidR="00BA4862" w:rsidRPr="00F4688A" w:rsidRDefault="00E26048" w:rsidP="00F4688A">
      <w:pPr>
        <w:spacing w:before="0" w:after="0" w:line="360" w:lineRule="auto"/>
        <w:rPr>
          <w:rFonts w:eastAsia="Times New Roman" w:cs="Times New Roman"/>
          <w:kern w:val="0"/>
          <w:szCs w:val="24"/>
          <w:lang w:eastAsia="en-IN"/>
        </w:rPr>
      </w:pPr>
      <w:r>
        <w:lastRenderedPageBreak/>
        <w:br/>
      </w:r>
      <w:r>
        <w:br/>
      </w:r>
      <w:r w:rsidR="00BA4862">
        <w:rPr>
          <w:rFonts w:cs="Times New Roman"/>
          <w:b/>
          <w:bCs/>
          <w:noProof/>
          <w:szCs w:val="24"/>
          <w:lang w:val="en-US"/>
        </w:rPr>
        <w:drawing>
          <wp:inline distT="0" distB="0" distL="0" distR="0" wp14:anchorId="26C0C34B" wp14:editId="4C10E6E4">
            <wp:extent cx="3619500" cy="31718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619500" cy="3171825"/>
                    </a:xfrm>
                    <a:prstGeom prst="rect">
                      <a:avLst/>
                    </a:prstGeom>
                    <a:noFill/>
                    <a:ln w="9525">
                      <a:noFill/>
                      <a:miter lim="800000"/>
                      <a:headEnd/>
                      <a:tailEnd/>
                    </a:ln>
                  </pic:spPr>
                </pic:pic>
              </a:graphicData>
            </a:graphic>
          </wp:inline>
        </w:drawing>
      </w:r>
    </w:p>
    <w:p w14:paraId="78341B30" w14:textId="77777777" w:rsidR="00010D79" w:rsidRDefault="000A7134" w:rsidP="00804159">
      <w:pPr>
        <w:spacing w:line="360" w:lineRule="auto"/>
        <w:rPr>
          <w:rFonts w:eastAsia="Times New Roman" w:cs="Times New Roman"/>
          <w:b/>
          <w:bCs/>
          <w:kern w:val="0"/>
          <w:szCs w:val="24"/>
          <w:lang w:val="en-US" w:bidi="ta-IN"/>
        </w:rPr>
      </w:pPr>
      <w:r w:rsidRPr="00E26048">
        <w:rPr>
          <w:rFonts w:cs="Times New Roman"/>
          <w:b/>
          <w:bCs/>
          <w:szCs w:val="24"/>
        </w:rPr>
        <w:t xml:space="preserve">Figure 4: </w:t>
      </w:r>
      <w:r w:rsidR="00010D79" w:rsidRPr="00E26048">
        <w:rPr>
          <w:rFonts w:cs="Times New Roman"/>
          <w:b/>
          <w:bCs/>
          <w:szCs w:val="24"/>
        </w:rPr>
        <w:t xml:space="preserve">Analysis of </w:t>
      </w:r>
      <w:r w:rsidRPr="00010D79">
        <w:rPr>
          <w:rFonts w:eastAsia="Times New Roman" w:cs="Times New Roman"/>
          <w:b/>
          <w:bCs/>
          <w:kern w:val="0"/>
          <w:szCs w:val="24"/>
          <w:lang w:val="en-US" w:bidi="ta-IN"/>
        </w:rPr>
        <w:t>threat mitigation accuracy</w:t>
      </w:r>
    </w:p>
    <w:p w14:paraId="0203F4E1" w14:textId="77777777" w:rsidR="00E26048" w:rsidRDefault="00E26048" w:rsidP="00804159">
      <w:pPr>
        <w:spacing w:line="360" w:lineRule="auto"/>
      </w:pPr>
      <w:r>
        <w:t>Figure 4 displays the threat mitigation accuracy of the ZETA-FL framework—which, during testing, turned out to be 92.49%. This outstanding performance may be further understood using the dynamic trust evaluation and real-time anomaly detection capabilities of the system. ZETA-FL learns from dispersed data sources, therefore preserving user privacy unlike fixed rule-based models and so altering frequently. Using AI models trained on federated learning assures quick and exact identification of intricate and evolving attack patterns. The result confirms ZETA-FL's ability to not only recognize but also effectively lower certain cyber threats in complex network configurations.</w:t>
      </w:r>
    </w:p>
    <w:p w14:paraId="6CD619B4" w14:textId="77777777" w:rsidR="00F4688A" w:rsidRPr="003F581D" w:rsidRDefault="00000000" w:rsidP="00F4688A">
      <w:pPr>
        <w:spacing w:line="360" w:lineRule="auto"/>
        <w:rPr>
          <w:rFonts w:eastAsiaTheme="minorEastAsia"/>
        </w:rPr>
      </w:pPr>
      <m:oMathPara>
        <m:oMath>
          <m:func>
            <m:funcPr>
              <m:ctrlPr>
                <w:rPr>
                  <w:rFonts w:ascii="Cambria Math" w:eastAsiaTheme="minorEastAsia" w:hAnsi="Cambria Math"/>
                  <w:i/>
                </w:rPr>
              </m:ctrlPr>
            </m:funcPr>
            <m:fName>
              <m:r>
                <m:rPr>
                  <m:sty m:val="p"/>
                </m:rPr>
                <w:rPr>
                  <w:rFonts w:ascii="Cambria Math" w:eastAsiaTheme="minorEastAsia"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3φ</m:t>
                      </m:r>
                    </m:num>
                    <m:den>
                      <m:r>
                        <w:rPr>
                          <w:rFonts w:ascii="Cambria Math" w:hAnsi="Cambria Math"/>
                        </w:rPr>
                        <m:t>y</m:t>
                      </m:r>
                    </m:den>
                  </m:f>
                </m:e>
              </m:d>
            </m:fName>
            <m:e>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2π</m:t>
                      </m:r>
                    </m:num>
                    <m:den>
                      <m:r>
                        <w:rPr>
                          <w:rFonts w:ascii="Cambria Math" w:eastAsiaTheme="minorEastAsia" w:hAnsi="Cambria Math"/>
                        </w:rPr>
                        <m:t>x</m:t>
                      </m:r>
                    </m:den>
                  </m:f>
                  <m:r>
                    <w:rPr>
                      <w:rFonts w:ascii="Cambria Math" w:eastAsiaTheme="minorEastAsia" w:hAnsi="Cambria Math"/>
                    </w:rPr>
                    <m:t>-π</m:t>
                  </m:r>
                </m:e>
              </m:d>
              <m:r>
                <w:rPr>
                  <w:rFonts w:ascii="Cambria Math" w:hAnsi="Cambria Math"/>
                </w:rPr>
                <m:t>-</m:t>
              </m:r>
              <m:sSup>
                <m:sSupPr>
                  <m:ctrlPr>
                    <w:rPr>
                      <w:rFonts w:ascii="Cambria Math" w:hAnsi="Cambria Math"/>
                      <w:i/>
                    </w:rPr>
                  </m:ctrlPr>
                </m:sSupPr>
                <m:e>
                  <m:r>
                    <w:rPr>
                      <w:rFonts w:ascii="Cambria Math" w:hAnsi="Cambria Math"/>
                    </w:rPr>
                    <m:t>2y</m:t>
                  </m:r>
                </m:e>
                <m:sup>
                  <m:r>
                    <w:rPr>
                      <w:rFonts w:ascii="Cambria Math" w:hAnsi="Cambria Math"/>
                    </w:rPr>
                    <m:t>2</m:t>
                  </m:r>
                </m:sup>
              </m:sSup>
            </m:e>
          </m:func>
          <m:r>
            <w:rPr>
              <w:rFonts w:ascii="Cambria Math" w:eastAsiaTheme="minorEastAsia" w:hAnsi="Cambria Math"/>
            </w:rPr>
            <m:t>+G*</m:t>
          </m:r>
          <m:f>
            <m:fPr>
              <m:ctrlPr>
                <w:rPr>
                  <w:rFonts w:ascii="Cambria Math" w:eastAsiaTheme="minorEastAsia" w:hAnsi="Cambria Math"/>
                  <w:i/>
                </w:rPr>
              </m:ctrlPr>
            </m:fPr>
            <m:num>
              <m:r>
                <w:rPr>
                  <w:rFonts w:ascii="Cambria Math" w:eastAsiaTheme="minorEastAsia" w:hAnsi="Cambria Math"/>
                </w:rPr>
                <m:t>ky</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k+x</m:t>
                  </m:r>
                </m:num>
                <m:den>
                  <m:r>
                    <w:rPr>
                      <w:rFonts w:ascii="Cambria Math" w:eastAsiaTheme="minorEastAsia" w:hAnsi="Cambria Math"/>
                    </w:rPr>
                    <m:t>2</m:t>
                  </m:r>
                </m:den>
              </m:f>
            </m:e>
          </m:d>
          <m:r>
            <w:rPr>
              <w:rFonts w:ascii="Cambria Math" w:eastAsiaTheme="minorEastAsia" w:hAnsi="Cambria Math"/>
            </w:rPr>
            <m:t xml:space="preserve">  (4)</m:t>
          </m:r>
        </m:oMath>
      </m:oMathPara>
    </w:p>
    <w:p w14:paraId="6CA4F08C" w14:textId="77777777" w:rsidR="00F4688A" w:rsidRPr="0085186B" w:rsidRDefault="00F4688A" w:rsidP="00F4688A">
      <w:pPr>
        <w:spacing w:before="0" w:after="0" w:line="360" w:lineRule="auto"/>
        <w:rPr>
          <w:rFonts w:eastAsia="Times New Roman" w:cs="Times New Roman"/>
          <w:kern w:val="0"/>
          <w:szCs w:val="24"/>
          <w:lang w:eastAsia="en-IN"/>
        </w:rPr>
      </w:pPr>
      <w:r w:rsidRPr="00D94C47">
        <w:rPr>
          <w:rFonts w:eastAsia="Times New Roman" w:cs="Times New Roman"/>
          <w:kern w:val="0"/>
          <w:szCs w:val="24"/>
          <w:lang w:eastAsia="en-IN"/>
        </w:rPr>
        <w:t>Equation (4) models the oscillatory</w:t>
      </w:r>
      <w:r>
        <w:rPr>
          <w:rFonts w:eastAsia="Times New Roman" w:cs="Times New Roman"/>
          <w:kern w:val="0"/>
          <w:szCs w:val="24"/>
          <w:lang w:eastAsia="en-IN"/>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2π</m:t>
                </m:r>
              </m:num>
              <m:den>
                <m:r>
                  <w:rPr>
                    <w:rFonts w:ascii="Cambria Math" w:eastAsiaTheme="minorEastAsia" w:hAnsi="Cambria Math"/>
                  </w:rPr>
                  <m:t>x</m:t>
                </m:r>
              </m:den>
            </m:f>
            <m:r>
              <w:rPr>
                <w:rFonts w:ascii="Cambria Math" w:eastAsiaTheme="minorEastAsia" w:hAnsi="Cambria Math"/>
              </w:rPr>
              <m:t>-π</m:t>
            </m:r>
          </m:e>
        </m:d>
      </m:oMath>
      <w:r w:rsidRPr="00D94C47">
        <w:rPr>
          <w:rFonts w:eastAsia="Times New Roman" w:cs="Times New Roman"/>
          <w:kern w:val="0"/>
          <w:szCs w:val="24"/>
          <w:lang w:eastAsia="en-IN"/>
        </w:rPr>
        <w:t xml:space="preserve"> character of threat signal</w:t>
      </w:r>
      <w:r>
        <w:rPr>
          <w:rFonts w:eastAsia="Times New Roman" w:cs="Times New Roman"/>
          <w:kern w:val="0"/>
          <w:szCs w:val="24"/>
          <w:lang w:eastAsia="en-IN"/>
        </w:rPr>
        <w:t xml:space="preserve"> </w:t>
      </w:r>
      <m:oMath>
        <m:r>
          <w:rPr>
            <w:rFonts w:ascii="Cambria Math" w:eastAsiaTheme="minorEastAsia" w:hAnsi="Cambria Math"/>
          </w:rPr>
          <m:t>G*</m:t>
        </m:r>
        <m:f>
          <m:fPr>
            <m:ctrlPr>
              <w:rPr>
                <w:rFonts w:ascii="Cambria Math" w:eastAsiaTheme="minorEastAsia" w:hAnsi="Cambria Math"/>
                <w:i/>
              </w:rPr>
            </m:ctrlPr>
          </m:fPr>
          <m:num>
            <m:r>
              <w:rPr>
                <w:rFonts w:ascii="Cambria Math" w:eastAsiaTheme="minorEastAsia" w:hAnsi="Cambria Math"/>
              </w:rPr>
              <m:t>ky</m:t>
            </m:r>
          </m:num>
          <m:den>
            <m:r>
              <w:rPr>
                <w:rFonts w:ascii="Cambria Math" w:eastAsiaTheme="minorEastAsia" w:hAnsi="Cambria Math"/>
              </w:rPr>
              <m:t>2</m:t>
            </m:r>
          </m:den>
        </m:f>
      </m:oMath>
      <w:r w:rsidRPr="00D94C47">
        <w:rPr>
          <w:rFonts w:eastAsia="Times New Roman" w:cs="Times New Roman"/>
          <w:kern w:val="0"/>
          <w:szCs w:val="24"/>
          <w:lang w:eastAsia="en-IN"/>
        </w:rPr>
        <w:t xml:space="preserve"> fluctuations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k+x</m:t>
                </m:r>
              </m:num>
              <m:den>
                <m:r>
                  <w:rPr>
                    <w:rFonts w:ascii="Cambria Math" w:eastAsiaTheme="minorEastAsia" w:hAnsi="Cambria Math"/>
                  </w:rPr>
                  <m:t>2</m:t>
                </m:r>
              </m:den>
            </m:f>
          </m:e>
        </m:d>
      </m:oMath>
      <w:r w:rsidRPr="00D94C47">
        <w:rPr>
          <w:rFonts w:eastAsia="Times New Roman" w:cs="Times New Roman"/>
          <w:kern w:val="0"/>
          <w:szCs w:val="24"/>
          <w:lang w:eastAsia="en-IN"/>
        </w:rPr>
        <w:t xml:space="preserve"> as affected by data distribution changes </w:t>
      </w:r>
      <m:oMath>
        <m:r>
          <m:rPr>
            <m:sty m:val="p"/>
          </m:rPr>
          <w:rPr>
            <w:rFonts w:ascii="Cambria Math" w:eastAsiaTheme="minorEastAsia" w:hAnsi="Cambria Math"/>
          </w:rPr>
          <m:t>cos</m:t>
        </m:r>
        <m:d>
          <m:dPr>
            <m:ctrlPr>
              <w:rPr>
                <w:rFonts w:ascii="Cambria Math" w:hAnsi="Cambria Math"/>
                <w:i/>
              </w:rPr>
            </m:ctrlPr>
          </m:dPr>
          <m:e>
            <m:f>
              <m:fPr>
                <m:ctrlPr>
                  <w:rPr>
                    <w:rFonts w:ascii="Cambria Math" w:hAnsi="Cambria Math"/>
                    <w:i/>
                  </w:rPr>
                </m:ctrlPr>
              </m:fPr>
              <m:num>
                <m:r>
                  <w:rPr>
                    <w:rFonts w:ascii="Cambria Math" w:hAnsi="Cambria Math"/>
                  </w:rPr>
                  <m:t>3φ</m:t>
                </m:r>
              </m:num>
              <m:den>
                <m:r>
                  <w:rPr>
                    <w:rFonts w:ascii="Cambria Math" w:hAnsi="Cambria Math"/>
                  </w:rPr>
                  <m:t>y</m:t>
                </m:r>
              </m:den>
            </m:f>
          </m:e>
        </m:d>
      </m:oMath>
      <w:r w:rsidRPr="00D94C47">
        <w:rPr>
          <w:rFonts w:eastAsia="Times New Roman" w:cs="Times New Roman"/>
          <w:kern w:val="0"/>
          <w:szCs w:val="24"/>
          <w:lang w:eastAsia="en-IN"/>
        </w:rPr>
        <w:t xml:space="preserve">. mirroring ZETA-FL's real-time anomaly </w:t>
      </w:r>
      <w:r w:rsidRPr="00D94C47">
        <w:rPr>
          <w:rFonts w:eastAsia="Times New Roman" w:cs="Times New Roman"/>
          <w:kern w:val="0"/>
          <w:szCs w:val="24"/>
          <w:lang w:eastAsia="en-IN"/>
        </w:rPr>
        <w:lastRenderedPageBreak/>
        <w:t xml:space="preserve">detection, </w:t>
      </w:r>
      <m:oMath>
        <m:sSup>
          <m:sSupPr>
            <m:ctrlPr>
              <w:rPr>
                <w:rFonts w:ascii="Cambria Math" w:hAnsi="Cambria Math"/>
                <w:i/>
              </w:rPr>
            </m:ctrlPr>
          </m:sSupPr>
          <m:e>
            <m:r>
              <w:rPr>
                <w:rFonts w:ascii="Cambria Math" w:hAnsi="Cambria Math"/>
              </w:rPr>
              <m:t>2y</m:t>
            </m:r>
          </m:e>
          <m:sup>
            <m:r>
              <w:rPr>
                <w:rFonts w:ascii="Cambria Math" w:hAnsi="Cambria Math"/>
              </w:rPr>
              <m:t>2</m:t>
            </m:r>
          </m:sup>
        </m:sSup>
      </m:oMath>
      <w:r w:rsidRPr="00D94C47">
        <w:rPr>
          <w:rFonts w:eastAsia="Times New Roman" w:cs="Times New Roman"/>
          <w:kern w:val="0"/>
          <w:szCs w:val="24"/>
          <w:lang w:eastAsia="en-IN"/>
        </w:rPr>
        <w:t xml:space="preserve"> and collaborative advanced gradient grouping</w:t>
      </w:r>
      <w:r w:rsidR="0085186B">
        <w:rPr>
          <w:rFonts w:eastAsia="Times New Roman" w:cs="Times New Roman"/>
          <w:kern w:val="0"/>
          <w:szCs w:val="24"/>
          <w:lang w:eastAsia="en-IN"/>
        </w:rPr>
        <w:t xml:space="preserve"> the </w:t>
      </w:r>
      <w:r w:rsidR="0085186B" w:rsidRPr="0085186B">
        <w:rPr>
          <w:rFonts w:cs="Times New Roman"/>
          <w:szCs w:val="24"/>
        </w:rPr>
        <w:t xml:space="preserve">analysis of </w:t>
      </w:r>
      <w:r w:rsidR="0085186B" w:rsidRPr="0085186B">
        <w:rPr>
          <w:rFonts w:eastAsia="Times New Roman" w:cs="Times New Roman"/>
          <w:kern w:val="0"/>
          <w:szCs w:val="24"/>
          <w:lang w:val="en-US" w:bidi="ta-IN"/>
        </w:rPr>
        <w:t>threat mitigation accuracy</w:t>
      </w:r>
      <w:r w:rsidR="0085186B" w:rsidRPr="0085186B">
        <w:rPr>
          <w:rFonts w:eastAsia="Times New Roman" w:cs="Times New Roman"/>
          <w:kern w:val="0"/>
          <w:szCs w:val="24"/>
          <w:lang w:eastAsia="en-IN"/>
        </w:rPr>
        <w:t>.</w:t>
      </w:r>
    </w:p>
    <w:p w14:paraId="0EAD19D5" w14:textId="77777777" w:rsidR="00E26048" w:rsidRPr="00E26048" w:rsidRDefault="00E26048" w:rsidP="00E26048">
      <w:pPr>
        <w:spacing w:before="100" w:beforeAutospacing="1" w:after="100" w:afterAutospacing="1"/>
        <w:jc w:val="left"/>
        <w:outlineLvl w:val="2"/>
        <w:rPr>
          <w:rFonts w:eastAsia="Times New Roman" w:cs="Times New Roman"/>
          <w:b/>
          <w:bCs/>
          <w:kern w:val="0"/>
          <w:szCs w:val="24"/>
          <w:lang w:val="en-US" w:bidi="ta-IN"/>
        </w:rPr>
      </w:pPr>
      <w:r w:rsidRPr="00E26048">
        <w:rPr>
          <w:rFonts w:eastAsia="Times New Roman" w:cs="Times New Roman"/>
          <w:b/>
          <w:bCs/>
          <w:kern w:val="0"/>
          <w:szCs w:val="24"/>
          <w:lang w:val="en-US" w:bidi="ta-IN"/>
        </w:rPr>
        <w:t>Table 3: Detection Speed Performance Analysis</w:t>
      </w:r>
    </w:p>
    <w:tbl>
      <w:tblPr>
        <w:tblStyle w:val="LightShading"/>
        <w:tblW w:w="0" w:type="auto"/>
        <w:tblLook w:val="04A0" w:firstRow="1" w:lastRow="0" w:firstColumn="1" w:lastColumn="0" w:noHBand="0" w:noVBand="1"/>
      </w:tblPr>
      <w:tblGrid>
        <w:gridCol w:w="2166"/>
        <w:gridCol w:w="1949"/>
        <w:gridCol w:w="5461"/>
      </w:tblGrid>
      <w:tr w:rsidR="00E26048" w:rsidRPr="00E26048" w14:paraId="40D2B818" w14:textId="77777777" w:rsidTr="00E26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4B44E" w14:textId="77777777" w:rsidR="00E26048" w:rsidRPr="00E26048" w:rsidRDefault="00E26048" w:rsidP="00E26048">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Method</w:t>
            </w:r>
          </w:p>
        </w:tc>
        <w:tc>
          <w:tcPr>
            <w:tcW w:w="0" w:type="auto"/>
            <w:hideMark/>
          </w:tcPr>
          <w:p w14:paraId="1245E975" w14:textId="77777777" w:rsidR="00E26048" w:rsidRPr="00E26048" w:rsidRDefault="00E26048" w:rsidP="00E26048">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Detection Speed (%)</w:t>
            </w:r>
          </w:p>
        </w:tc>
        <w:tc>
          <w:tcPr>
            <w:tcW w:w="0" w:type="auto"/>
            <w:hideMark/>
          </w:tcPr>
          <w:p w14:paraId="1F19EE2B" w14:textId="77777777" w:rsidR="00E26048" w:rsidRPr="00E26048" w:rsidRDefault="00E26048" w:rsidP="00E26048">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Remarks</w:t>
            </w:r>
          </w:p>
        </w:tc>
      </w:tr>
      <w:tr w:rsidR="00E26048" w:rsidRPr="00E26048" w14:paraId="157190EA" w14:textId="77777777" w:rsidTr="00E26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ED4DB4" w14:textId="77777777" w:rsidR="00E26048" w:rsidRPr="00E26048" w:rsidRDefault="00E26048" w:rsidP="00E26048">
            <w:pPr>
              <w:spacing w:before="0" w:after="0" w:line="360" w:lineRule="auto"/>
              <w:jc w:val="left"/>
              <w:rPr>
                <w:rFonts w:eastAsia="Times New Roman" w:cs="Times New Roman"/>
                <w:kern w:val="0"/>
                <w:sz w:val="24"/>
                <w:szCs w:val="24"/>
                <w:lang w:val="en-US" w:bidi="ta-IN"/>
              </w:rPr>
            </w:pPr>
            <w:r w:rsidRPr="00E26048">
              <w:rPr>
                <w:rFonts w:eastAsia="Times New Roman" w:cs="Times New Roman"/>
                <w:kern w:val="0"/>
                <w:sz w:val="24"/>
                <w:szCs w:val="24"/>
                <w:lang w:val="en-US" w:bidi="ta-IN"/>
              </w:rPr>
              <w:t>ZETA-FL Framework</w:t>
            </w:r>
          </w:p>
        </w:tc>
        <w:tc>
          <w:tcPr>
            <w:tcW w:w="0" w:type="auto"/>
            <w:hideMark/>
          </w:tcPr>
          <w:p w14:paraId="20CADC31" w14:textId="77777777" w:rsidR="00E26048" w:rsidRPr="00E26048" w:rsidRDefault="00E26048" w:rsidP="00E26048">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97.61%</w:t>
            </w:r>
          </w:p>
        </w:tc>
        <w:tc>
          <w:tcPr>
            <w:tcW w:w="0" w:type="auto"/>
            <w:hideMark/>
          </w:tcPr>
          <w:p w14:paraId="216E0990" w14:textId="77777777" w:rsidR="00E26048" w:rsidRPr="00E26048" w:rsidRDefault="00E26048" w:rsidP="00E26048">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High detection speed due to real-time threat analysis and federated learning.</w:t>
            </w:r>
          </w:p>
        </w:tc>
      </w:tr>
      <w:tr w:rsidR="00E26048" w:rsidRPr="00E26048" w14:paraId="2C7BCAE8" w14:textId="77777777" w:rsidTr="00E26048">
        <w:tc>
          <w:tcPr>
            <w:cnfStyle w:val="001000000000" w:firstRow="0" w:lastRow="0" w:firstColumn="1" w:lastColumn="0" w:oddVBand="0" w:evenVBand="0" w:oddHBand="0" w:evenHBand="0" w:firstRowFirstColumn="0" w:firstRowLastColumn="0" w:lastRowFirstColumn="0" w:lastRowLastColumn="0"/>
            <w:tcW w:w="0" w:type="auto"/>
            <w:hideMark/>
          </w:tcPr>
          <w:p w14:paraId="40D10BF1" w14:textId="77777777" w:rsidR="00E26048" w:rsidRPr="00E26048" w:rsidRDefault="00E26048" w:rsidP="00E26048">
            <w:pPr>
              <w:spacing w:before="0" w:after="0" w:line="360" w:lineRule="auto"/>
              <w:jc w:val="left"/>
              <w:rPr>
                <w:rFonts w:eastAsia="Times New Roman" w:cs="Times New Roman"/>
                <w:kern w:val="0"/>
                <w:sz w:val="24"/>
                <w:szCs w:val="24"/>
                <w:lang w:val="en-US" w:bidi="ta-IN"/>
              </w:rPr>
            </w:pPr>
            <w:r w:rsidRPr="00E26048">
              <w:rPr>
                <w:rFonts w:eastAsia="Times New Roman" w:cs="Times New Roman"/>
                <w:kern w:val="0"/>
                <w:sz w:val="24"/>
                <w:szCs w:val="24"/>
                <w:lang w:val="en-US" w:bidi="ta-IN"/>
              </w:rPr>
              <w:t>Traditional Methods</w:t>
            </w:r>
          </w:p>
        </w:tc>
        <w:tc>
          <w:tcPr>
            <w:tcW w:w="0" w:type="auto"/>
            <w:hideMark/>
          </w:tcPr>
          <w:p w14:paraId="2EC3F977" w14:textId="77777777" w:rsidR="00E26048" w:rsidRPr="00E26048" w:rsidRDefault="00E26048" w:rsidP="00E26048">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&lt;85%</w:t>
            </w:r>
          </w:p>
        </w:tc>
        <w:tc>
          <w:tcPr>
            <w:tcW w:w="0" w:type="auto"/>
            <w:hideMark/>
          </w:tcPr>
          <w:p w14:paraId="2F4606B3" w14:textId="77777777" w:rsidR="00E26048" w:rsidRPr="00E26048" w:rsidRDefault="00E26048" w:rsidP="00E26048">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Slower detection due to centralized data processing and static models.</w:t>
            </w:r>
          </w:p>
        </w:tc>
      </w:tr>
    </w:tbl>
    <w:p w14:paraId="242403DE" w14:textId="77777777" w:rsidR="00E26048" w:rsidRPr="00E26048" w:rsidRDefault="00E26048" w:rsidP="00E26048">
      <w:pPr>
        <w:spacing w:before="0" w:after="0"/>
        <w:jc w:val="left"/>
        <w:rPr>
          <w:rFonts w:eastAsia="Times New Roman" w:cs="Times New Roman"/>
          <w:kern w:val="0"/>
          <w:szCs w:val="24"/>
          <w:lang w:val="en-US" w:bidi="ta-IN"/>
        </w:rPr>
      </w:pPr>
    </w:p>
    <w:p w14:paraId="14B53078" w14:textId="77777777" w:rsidR="00E26048" w:rsidRDefault="00E26048" w:rsidP="00E26048">
      <w:pPr>
        <w:spacing w:before="100" w:beforeAutospacing="1" w:after="100" w:afterAutospacing="1" w:line="360" w:lineRule="auto"/>
        <w:outlineLvl w:val="2"/>
        <w:rPr>
          <w:rFonts w:eastAsia="Times New Roman" w:cs="Times New Roman"/>
          <w:b/>
          <w:bCs/>
          <w:kern w:val="0"/>
          <w:szCs w:val="24"/>
          <w:lang w:val="en-US" w:bidi="ta-IN"/>
        </w:rPr>
      </w:pPr>
      <w:r>
        <w:t>Table 3 compares Zeta-FL framework detection time with more traditional methods. The ZETA-FL system proved its efficiency in real-time threat detection by means of distributed federated learning as it achieved an exceptional 97.61% detection speed. Conventional methods, which rely on centralized processing, often follow with detection rates below 85%, which delays response to new risks. This underlines how greatly Zeta-FL lowers latency and improves overall threat response times.</w:t>
      </w:r>
    </w:p>
    <w:p w14:paraId="061136C0" w14:textId="77777777" w:rsidR="00E26048" w:rsidRPr="00E26048" w:rsidRDefault="00E26048" w:rsidP="00E26048">
      <w:pPr>
        <w:spacing w:before="100" w:beforeAutospacing="1" w:after="100" w:afterAutospacing="1"/>
        <w:jc w:val="left"/>
        <w:outlineLvl w:val="2"/>
        <w:rPr>
          <w:rFonts w:eastAsia="Times New Roman" w:cs="Times New Roman"/>
          <w:b/>
          <w:bCs/>
          <w:kern w:val="0"/>
          <w:szCs w:val="24"/>
          <w:lang w:val="en-US" w:bidi="ta-IN"/>
        </w:rPr>
      </w:pPr>
      <w:r w:rsidRPr="00E26048">
        <w:rPr>
          <w:rFonts w:eastAsia="Times New Roman" w:cs="Times New Roman"/>
          <w:b/>
          <w:bCs/>
          <w:kern w:val="0"/>
          <w:szCs w:val="24"/>
          <w:lang w:val="en-US" w:bidi="ta-IN"/>
        </w:rPr>
        <w:t>Table 4: Threat Mitigation Accuracy Analysis</w:t>
      </w:r>
    </w:p>
    <w:tbl>
      <w:tblPr>
        <w:tblStyle w:val="LightShading"/>
        <w:tblW w:w="0" w:type="auto"/>
        <w:tblLook w:val="04A0" w:firstRow="1" w:lastRow="0" w:firstColumn="1" w:lastColumn="0" w:noHBand="0" w:noVBand="1"/>
      </w:tblPr>
      <w:tblGrid>
        <w:gridCol w:w="1978"/>
        <w:gridCol w:w="2422"/>
        <w:gridCol w:w="5176"/>
      </w:tblGrid>
      <w:tr w:rsidR="00E26048" w:rsidRPr="00E26048" w14:paraId="4198C2FF" w14:textId="77777777" w:rsidTr="00E26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6E1E58" w14:textId="77777777" w:rsidR="00E26048" w:rsidRPr="00E26048" w:rsidRDefault="00E26048" w:rsidP="00E26048">
            <w:pPr>
              <w:spacing w:before="0" w:after="0" w:line="360" w:lineRule="auto"/>
              <w:jc w:val="center"/>
              <w:rPr>
                <w:rFonts w:eastAsia="Times New Roman" w:cs="Times New Roman"/>
                <w:kern w:val="0"/>
                <w:sz w:val="24"/>
                <w:szCs w:val="24"/>
                <w:lang w:val="en-US" w:bidi="ta-IN"/>
              </w:rPr>
            </w:pPr>
            <w:r w:rsidRPr="00E26048">
              <w:rPr>
                <w:rFonts w:eastAsia="Times New Roman" w:cs="Times New Roman"/>
                <w:kern w:val="0"/>
                <w:sz w:val="24"/>
                <w:szCs w:val="24"/>
                <w:lang w:val="en-US" w:bidi="ta-IN"/>
              </w:rPr>
              <w:t>Method</w:t>
            </w:r>
          </w:p>
        </w:tc>
        <w:tc>
          <w:tcPr>
            <w:tcW w:w="0" w:type="auto"/>
            <w:hideMark/>
          </w:tcPr>
          <w:p w14:paraId="648EF174" w14:textId="77777777" w:rsidR="00E26048" w:rsidRPr="00E26048" w:rsidRDefault="00E26048" w:rsidP="00E26048">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Threat Mitigation Accuracy (%)</w:t>
            </w:r>
          </w:p>
        </w:tc>
        <w:tc>
          <w:tcPr>
            <w:tcW w:w="0" w:type="auto"/>
            <w:hideMark/>
          </w:tcPr>
          <w:p w14:paraId="5AD1E706" w14:textId="77777777" w:rsidR="00E26048" w:rsidRPr="00E26048" w:rsidRDefault="00E26048" w:rsidP="00E26048">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Remarks</w:t>
            </w:r>
          </w:p>
        </w:tc>
      </w:tr>
      <w:tr w:rsidR="00E26048" w:rsidRPr="00E26048" w14:paraId="3EF426DC" w14:textId="77777777" w:rsidTr="00E26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7D871B" w14:textId="77777777" w:rsidR="00E26048" w:rsidRPr="00E26048" w:rsidRDefault="00E26048" w:rsidP="00E26048">
            <w:pPr>
              <w:spacing w:before="0" w:after="0" w:line="360" w:lineRule="auto"/>
              <w:jc w:val="left"/>
              <w:rPr>
                <w:rFonts w:eastAsia="Times New Roman" w:cs="Times New Roman"/>
                <w:kern w:val="0"/>
                <w:sz w:val="24"/>
                <w:szCs w:val="24"/>
                <w:lang w:val="en-US" w:bidi="ta-IN"/>
              </w:rPr>
            </w:pPr>
            <w:r w:rsidRPr="00E26048">
              <w:rPr>
                <w:rFonts w:eastAsia="Times New Roman" w:cs="Times New Roman"/>
                <w:kern w:val="0"/>
                <w:sz w:val="24"/>
                <w:szCs w:val="24"/>
                <w:lang w:val="en-US" w:bidi="ta-IN"/>
              </w:rPr>
              <w:t>ZETA-FL Framework</w:t>
            </w:r>
          </w:p>
        </w:tc>
        <w:tc>
          <w:tcPr>
            <w:tcW w:w="0" w:type="auto"/>
            <w:hideMark/>
          </w:tcPr>
          <w:p w14:paraId="16B4E1D1" w14:textId="77777777" w:rsidR="00E26048" w:rsidRPr="00E26048" w:rsidRDefault="00E26048" w:rsidP="00E26048">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92.49%</w:t>
            </w:r>
          </w:p>
        </w:tc>
        <w:tc>
          <w:tcPr>
            <w:tcW w:w="0" w:type="auto"/>
            <w:hideMark/>
          </w:tcPr>
          <w:p w14:paraId="3447BB96" w14:textId="77777777" w:rsidR="00E26048" w:rsidRPr="00E26048" w:rsidRDefault="00E26048" w:rsidP="00E26048">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High accuracy in identifying and mitigating diverse cyber threats using AI-driven analytics.</w:t>
            </w:r>
          </w:p>
        </w:tc>
      </w:tr>
      <w:tr w:rsidR="00E26048" w:rsidRPr="00E26048" w14:paraId="0336C9E1" w14:textId="77777777" w:rsidTr="00E26048">
        <w:tc>
          <w:tcPr>
            <w:cnfStyle w:val="001000000000" w:firstRow="0" w:lastRow="0" w:firstColumn="1" w:lastColumn="0" w:oddVBand="0" w:evenVBand="0" w:oddHBand="0" w:evenHBand="0" w:firstRowFirstColumn="0" w:firstRowLastColumn="0" w:lastRowFirstColumn="0" w:lastRowLastColumn="0"/>
            <w:tcW w:w="0" w:type="auto"/>
            <w:hideMark/>
          </w:tcPr>
          <w:p w14:paraId="378396B2" w14:textId="77777777" w:rsidR="00E26048" w:rsidRPr="00E26048" w:rsidRDefault="00E26048" w:rsidP="00E26048">
            <w:pPr>
              <w:spacing w:before="0" w:after="0" w:line="360" w:lineRule="auto"/>
              <w:jc w:val="left"/>
              <w:rPr>
                <w:rFonts w:eastAsia="Times New Roman" w:cs="Times New Roman"/>
                <w:kern w:val="0"/>
                <w:sz w:val="24"/>
                <w:szCs w:val="24"/>
                <w:lang w:val="en-US" w:bidi="ta-IN"/>
              </w:rPr>
            </w:pPr>
            <w:r w:rsidRPr="00E26048">
              <w:rPr>
                <w:rFonts w:eastAsia="Times New Roman" w:cs="Times New Roman"/>
                <w:kern w:val="0"/>
                <w:sz w:val="24"/>
                <w:szCs w:val="24"/>
                <w:lang w:val="en-US" w:bidi="ta-IN"/>
              </w:rPr>
              <w:t>Traditional Methods</w:t>
            </w:r>
          </w:p>
        </w:tc>
        <w:tc>
          <w:tcPr>
            <w:tcW w:w="0" w:type="auto"/>
            <w:hideMark/>
          </w:tcPr>
          <w:p w14:paraId="4E38FD29" w14:textId="77777777" w:rsidR="00E26048" w:rsidRPr="00E26048" w:rsidRDefault="00E26048" w:rsidP="00E26048">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&lt;80%</w:t>
            </w:r>
          </w:p>
        </w:tc>
        <w:tc>
          <w:tcPr>
            <w:tcW w:w="0" w:type="auto"/>
            <w:hideMark/>
          </w:tcPr>
          <w:p w14:paraId="7B54E735" w14:textId="77777777" w:rsidR="00E26048" w:rsidRPr="00E26048" w:rsidRDefault="00E26048" w:rsidP="00E26048">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E26048">
              <w:rPr>
                <w:rFonts w:eastAsia="Times New Roman" w:cs="Times New Roman"/>
                <w:kern w:val="0"/>
                <w:sz w:val="24"/>
                <w:szCs w:val="24"/>
                <w:lang w:val="en-US" w:bidi="ta-IN"/>
              </w:rPr>
              <w:t>Lower accuracy due to limited adaptability and static rules.</w:t>
            </w:r>
          </w:p>
        </w:tc>
      </w:tr>
    </w:tbl>
    <w:p w14:paraId="67EB6652" w14:textId="77777777" w:rsidR="00E26048" w:rsidRDefault="00E26048" w:rsidP="00E26048">
      <w:pPr>
        <w:spacing w:line="360" w:lineRule="auto"/>
      </w:pPr>
    </w:p>
    <w:p w14:paraId="4CC150BA" w14:textId="77777777" w:rsidR="00E26048" w:rsidRDefault="00E26048" w:rsidP="00E26048">
      <w:pPr>
        <w:spacing w:line="360" w:lineRule="auto"/>
      </w:pPr>
      <w:r>
        <w:t xml:space="preserve">Table 4 contrasts the threat reducing accuracy of Zeta-FL with traditional methods. The ZETA-FL framework lowered cyber risks with a 92.49% accuracy rate by means of its artificial intelligence-driven, dynamic, and context-aware anomaly detection system. Usually based on </w:t>
      </w:r>
      <w:r>
        <w:lastRenderedPageBreak/>
        <w:t xml:space="preserve">strict guidelines, conventional methods struggle with complex threat contexts and provide less accuracy levels—usually around 80%. This demonstrates the great identification and neutralizing power ZETA-FL has for a wide range of cyberattacks. </w:t>
      </w:r>
    </w:p>
    <w:p w14:paraId="2F42C07F" w14:textId="77777777" w:rsidR="00F4688A" w:rsidRPr="00D94C47" w:rsidRDefault="00000000" w:rsidP="00F4688A">
      <w:pPr>
        <w:spacing w:line="360" w:lineRule="auto"/>
        <w:rPr>
          <w:rFonts w:eastAsiaTheme="minorEastAsia"/>
        </w:rPr>
      </w:pPr>
      <m:oMathPara>
        <m:oMath>
          <m:func>
            <m:funcPr>
              <m:ctrlPr>
                <w:rPr>
                  <w:rFonts w:ascii="Cambria Math" w:eastAsiaTheme="minorEastAsia" w:hAnsi="Cambria Math"/>
                  <w:i/>
                </w:rPr>
              </m:ctrlPr>
            </m:funcPr>
            <m:fName>
              <m:r>
                <m:rPr>
                  <m:sty m:val="p"/>
                </m:rPr>
                <w:rPr>
                  <w:rFonts w:ascii="Cambria Math" w:eastAsiaTheme="minorEastAsia" w:hAnsi="Cambria Math"/>
                </w:rPr>
                <m:t>cos+sinh</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d>
              <m:r>
                <w:rPr>
                  <w:rFonts w:ascii="Cambria Math" w:eastAsiaTheme="minorEastAsia" w:hAnsi="Cambria Math"/>
                </w:rPr>
                <m:t>=</m:t>
              </m:r>
              <m:sSup>
                <m:sSupPr>
                  <m:ctrlPr>
                    <w:rPr>
                      <w:rFonts w:ascii="Cambria Math" w:hAnsi="Cambria Math"/>
                      <w:i/>
                    </w:rPr>
                  </m:ctrlPr>
                </m:sSupPr>
                <m:e>
                  <m:r>
                    <w:rPr>
                      <w:rFonts w:ascii="Cambria Math" w:hAnsi="Cambria Math"/>
                    </w:rPr>
                    <m:t>3z</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2y</m:t>
                  </m:r>
                </m:e>
                <m:sup>
                  <m:r>
                    <w:rPr>
                      <w:rFonts w:ascii="Cambria Math" w:hAnsi="Cambria Math"/>
                    </w:rPr>
                    <m:t>2</m:t>
                  </m:r>
                </m:sup>
              </m:sSup>
              <m:r>
                <w:rPr>
                  <w:rFonts w:ascii="Cambria Math" w:hAnsi="Cambria Math"/>
                </w:rPr>
                <m:t>+4y</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10y</m:t>
                      </m:r>
                    </m:e>
                    <m:sup>
                      <m:r>
                        <w:rPr>
                          <w:rFonts w:ascii="Cambria Math" w:hAnsi="Cambria Math"/>
                        </w:rPr>
                        <m:t>5</m:t>
                      </m:r>
                    </m:sup>
                  </m:sSup>
                  <m:r>
                    <w:rPr>
                      <w:rFonts w:ascii="Cambria Math" w:hAnsi="Cambria Math"/>
                    </w:rPr>
                    <m:t>+90</m:t>
                  </m:r>
                  <m:sSup>
                    <m:sSupPr>
                      <m:ctrlPr>
                        <w:rPr>
                          <w:rFonts w:ascii="Cambria Math" w:hAnsi="Cambria Math"/>
                          <w:i/>
                        </w:rPr>
                      </m:ctrlPr>
                    </m:sSupPr>
                    <m:e>
                      <m:r>
                        <w:rPr>
                          <w:rFonts w:ascii="Cambria Math" w:hAnsi="Cambria Math"/>
                        </w:rPr>
                        <m:t>y</m:t>
                      </m:r>
                    </m:e>
                    <m:sup>
                      <m:r>
                        <w:rPr>
                          <w:rFonts w:ascii="Cambria Math" w:hAnsi="Cambria Math"/>
                        </w:rPr>
                        <m:t>4</m:t>
                      </m:r>
                    </m:sup>
                  </m:sSup>
                </m:e>
              </m:d>
              <m:r>
                <w:rPr>
                  <w:rFonts w:ascii="Cambria Math" w:hAnsi="Cambria Math"/>
                </w:rPr>
                <m:t xml:space="preserve"> (5)</m:t>
              </m:r>
            </m:e>
          </m:func>
        </m:oMath>
      </m:oMathPara>
    </w:p>
    <w:p w14:paraId="2EDF8235" w14:textId="77777777" w:rsidR="00F4688A" w:rsidRPr="0085186B" w:rsidRDefault="00F4688A" w:rsidP="00F4688A">
      <w:pPr>
        <w:spacing w:before="0" w:after="0" w:line="360" w:lineRule="auto"/>
        <w:rPr>
          <w:rFonts w:eastAsia="Times New Roman" w:cs="Times New Roman"/>
          <w:kern w:val="0"/>
          <w:szCs w:val="24"/>
          <w:lang w:eastAsia="en-IN"/>
        </w:rPr>
      </w:pPr>
      <w:r w:rsidRPr="00260EE7">
        <w:rPr>
          <w:rFonts w:eastAsia="Times New Roman" w:cs="Times New Roman"/>
          <w:kern w:val="0"/>
          <w:szCs w:val="24"/>
          <w:lang w:eastAsia="en-IN"/>
        </w:rPr>
        <w:t>Reflecting ZETA-FL's sensitivity to complex, layered abnormalities</w:t>
      </w:r>
      <w:r>
        <w:rPr>
          <w:rFonts w:eastAsia="Times New Roman" w:cs="Times New Roman"/>
          <w:kern w:val="0"/>
          <w:szCs w:val="24"/>
          <w:lang w:eastAsia="en-IN"/>
        </w:rPr>
        <w:t xml:space="preserve"> </w:t>
      </w:r>
      <m:oMath>
        <m:sSup>
          <m:sSupPr>
            <m:ctrlPr>
              <w:rPr>
                <w:rFonts w:ascii="Cambria Math" w:hAnsi="Cambria Math"/>
                <w:i/>
              </w:rPr>
            </m:ctrlPr>
          </m:sSupPr>
          <m:e>
            <m:r>
              <w:rPr>
                <w:rFonts w:ascii="Cambria Math" w:hAnsi="Cambria Math"/>
              </w:rPr>
              <m:t>10y</m:t>
            </m:r>
          </m:e>
          <m:sup>
            <m:r>
              <w:rPr>
                <w:rFonts w:ascii="Cambria Math" w:hAnsi="Cambria Math"/>
              </w:rPr>
              <m:t>5</m:t>
            </m:r>
          </m:sup>
        </m:sSup>
        <m:r>
          <w:rPr>
            <w:rFonts w:ascii="Cambria Math" w:hAnsi="Cambria Math"/>
          </w:rPr>
          <m:t>+90</m:t>
        </m:r>
        <m:sSup>
          <m:sSupPr>
            <m:ctrlPr>
              <w:rPr>
                <w:rFonts w:ascii="Cambria Math" w:hAnsi="Cambria Math"/>
                <w:i/>
              </w:rPr>
            </m:ctrlPr>
          </m:sSupPr>
          <m:e>
            <m:r>
              <w:rPr>
                <w:rFonts w:ascii="Cambria Math" w:hAnsi="Cambria Math"/>
              </w:rPr>
              <m:t>y</m:t>
            </m:r>
          </m:e>
          <m:sup>
            <m:r>
              <w:rPr>
                <w:rFonts w:ascii="Cambria Math" w:hAnsi="Cambria Math"/>
              </w:rPr>
              <m:t>4</m:t>
            </m:r>
          </m:sup>
        </m:sSup>
      </m:oMath>
      <w:r w:rsidRPr="00260EE7">
        <w:rPr>
          <w:rFonts w:eastAsia="Times New Roman" w:cs="Times New Roman"/>
          <w:kern w:val="0"/>
          <w:szCs w:val="24"/>
          <w:lang w:eastAsia="en-IN"/>
        </w:rPr>
        <w:t xml:space="preserve"> in remote nodes, equation (5) describes the nonlinear amplification of danger indicators </w:t>
      </w:r>
      <m:oMath>
        <m:r>
          <m:rPr>
            <m:sty m:val="p"/>
          </m:rPr>
          <w:rPr>
            <w:rFonts w:ascii="Cambria Math" w:eastAsiaTheme="minorEastAsia" w:hAnsi="Cambria Math"/>
          </w:rPr>
          <m:t>cos+</m:t>
        </m:r>
        <m:func>
          <m:funcPr>
            <m:ctrlPr>
              <w:rPr>
                <w:rFonts w:ascii="Cambria Math" w:eastAsiaTheme="minorEastAsia" w:hAnsi="Cambria Math"/>
              </w:rPr>
            </m:ctrlPr>
          </m:funcPr>
          <m:fName>
            <m:r>
              <m:rPr>
                <m:sty m:val="p"/>
              </m:rPr>
              <w:rPr>
                <w:rFonts w:ascii="Cambria Math" w:eastAsiaTheme="minorEastAsia" w:hAnsi="Cambria Math"/>
              </w:rPr>
              <m:t>sinh</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d>
          </m:e>
        </m:func>
      </m:oMath>
      <w:r w:rsidRPr="00260EE7">
        <w:rPr>
          <w:rFonts w:eastAsia="Times New Roman" w:cs="Times New Roman"/>
          <w:kern w:val="0"/>
          <w:szCs w:val="24"/>
          <w:lang w:eastAsia="en-IN"/>
        </w:rPr>
        <w:t xml:space="preserve"> in respect to compounded personal behaviors</w:t>
      </w:r>
      <w:r>
        <w:rPr>
          <w:rFonts w:eastAsia="Times New Roman" w:cs="Times New Roman"/>
          <w:kern w:val="0"/>
          <w:szCs w:val="24"/>
          <w:lang w:eastAsia="en-IN"/>
        </w:rPr>
        <w:t xml:space="preserve"> in terms of</w:t>
      </w:r>
      <w:r w:rsidRPr="00260EE7">
        <w:rPr>
          <w:rFonts w:eastAsia="Times New Roman" w:cs="Times New Roman"/>
          <w:kern w:val="0"/>
          <w:szCs w:val="24"/>
          <w:lang w:eastAsia="en-IN"/>
        </w:rPr>
        <w:t xml:space="preserve"> </w:t>
      </w:r>
      <m:oMath>
        <m:sSup>
          <m:sSupPr>
            <m:ctrlPr>
              <w:rPr>
                <w:rFonts w:ascii="Cambria Math" w:hAnsi="Cambria Math"/>
                <w:i/>
              </w:rPr>
            </m:ctrlPr>
          </m:sSupPr>
          <m:e>
            <m:r>
              <w:rPr>
                <w:rFonts w:ascii="Cambria Math" w:hAnsi="Cambria Math"/>
              </w:rPr>
              <m:t>3z</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2y</m:t>
            </m:r>
          </m:e>
          <m:sup>
            <m:r>
              <w:rPr>
                <w:rFonts w:ascii="Cambria Math" w:hAnsi="Cambria Math"/>
              </w:rPr>
              <m:t>2</m:t>
            </m:r>
          </m:sup>
        </m:sSup>
        <m:r>
          <w:rPr>
            <w:rFonts w:ascii="Cambria Math" w:hAnsi="Cambria Math"/>
          </w:rPr>
          <m:t>+4y</m:t>
        </m:r>
      </m:oMath>
      <w:r w:rsidR="0085186B">
        <w:rPr>
          <w:rFonts w:eastAsia="Times New Roman" w:cs="Times New Roman"/>
          <w:kern w:val="0"/>
          <w:szCs w:val="24"/>
          <w:lang w:eastAsia="en-IN"/>
        </w:rPr>
        <w:t xml:space="preserve"> for </w:t>
      </w:r>
      <w:r w:rsidR="0085186B" w:rsidRPr="0085186B">
        <w:rPr>
          <w:rFonts w:eastAsia="Times New Roman" w:cs="Times New Roman"/>
          <w:kern w:val="0"/>
          <w:szCs w:val="24"/>
          <w:lang w:val="en-US" w:bidi="ta-IN"/>
        </w:rPr>
        <w:t>threat mitigation accuracy analysis.</w:t>
      </w:r>
    </w:p>
    <w:p w14:paraId="4F92FC53" w14:textId="77777777" w:rsidR="00E26048" w:rsidRPr="00E26048" w:rsidRDefault="00E26048" w:rsidP="00E26048">
      <w:pPr>
        <w:spacing w:line="360" w:lineRule="auto"/>
        <w:rPr>
          <w:rFonts w:cs="Times New Roman"/>
          <w:szCs w:val="24"/>
        </w:rPr>
      </w:pPr>
      <w:r>
        <w:t>The results demonstrate in large-scale dynamic networks the efficiency of the ZETA-FL design. Table 3 indicates with a 97.61% detection speed much faster than traditional models. Table 4 shows 92.49% threat mitigation accuracy, therefore proving its ability to find and lower advanced cyber threats. These findings highlight how well Zero Trust combined with Federated Learning guarantees faster and more accurate responses while maintaining data privacy and scalability vs centralized, rule-based systems.</w:t>
      </w:r>
    </w:p>
    <w:p w14:paraId="54E6EA85" w14:textId="77777777" w:rsidR="00010D79" w:rsidRPr="00E26048" w:rsidRDefault="00010D79" w:rsidP="00804159">
      <w:pPr>
        <w:pStyle w:val="ListParagraph"/>
        <w:numPr>
          <w:ilvl w:val="0"/>
          <w:numId w:val="1"/>
        </w:numPr>
        <w:spacing w:after="160" w:line="360" w:lineRule="auto"/>
        <w:rPr>
          <w:rFonts w:cs="Times New Roman"/>
          <w:b/>
          <w:szCs w:val="24"/>
        </w:rPr>
      </w:pPr>
      <w:r w:rsidRPr="00E26048">
        <w:rPr>
          <w:rFonts w:cs="Times New Roman"/>
          <w:b/>
          <w:szCs w:val="24"/>
        </w:rPr>
        <w:t>Conclusion</w:t>
      </w:r>
    </w:p>
    <w:p w14:paraId="39BFDF83" w14:textId="77777777" w:rsidR="00F266BE" w:rsidRPr="00E26048" w:rsidRDefault="00F266BE" w:rsidP="00804159">
      <w:pPr>
        <w:spacing w:line="360" w:lineRule="auto"/>
        <w:rPr>
          <w:szCs w:val="24"/>
        </w:rPr>
      </w:pPr>
      <w:r w:rsidRPr="00E26048">
        <w:rPr>
          <w:szCs w:val="24"/>
        </w:rPr>
        <w:t xml:space="preserve">This paper presents the ZETA-FL framework, which integrates Zero Trust ideas with Federated Learning, therefore overcoming the restrictions of conventional cybersecurity models in large-scale dynamic networks. The results show that in terms of both detection speed (97.61%) and threat mitigating accuracy (92.49%), ZETA-FL beats traditional methods. ZETA-FL's distributed AI-driven threat analytics and real-time trust assessment enable protecting complicated network setups without sacrificing data privacy. Sensitive data stays local and enables intelligent and cooperative threat detection even if federated learning allows for scalable and efficient model training across faraway endpoints. The dynamic trust assessment system, routinely updated to allow fresh attack routes, offers more protection and resilience. Our approach solves problems with scalability, privacy, and latency that traditional centralized approaches bring forth. Based on the results, ZETA-FL proposes a more flexible, safe, and effective approach for handling cybersecurity in big-scale networks, thereby advancing cybersecurity significantly. </w:t>
      </w:r>
    </w:p>
    <w:p w14:paraId="10EE6D59" w14:textId="77777777" w:rsidR="00010D79" w:rsidRPr="00E26048" w:rsidRDefault="00010D79" w:rsidP="00804159">
      <w:pPr>
        <w:spacing w:line="360" w:lineRule="auto"/>
        <w:rPr>
          <w:rFonts w:cs="Times New Roman"/>
          <w:b/>
          <w:szCs w:val="24"/>
        </w:rPr>
      </w:pPr>
      <w:r w:rsidRPr="00E26048">
        <w:rPr>
          <w:rFonts w:cs="Times New Roman"/>
          <w:b/>
          <w:szCs w:val="24"/>
        </w:rPr>
        <w:lastRenderedPageBreak/>
        <w:t>Future work</w:t>
      </w:r>
      <w:r w:rsidR="00F266BE" w:rsidRPr="00E26048">
        <w:rPr>
          <w:rFonts w:cs="Times New Roman"/>
          <w:b/>
          <w:szCs w:val="24"/>
        </w:rPr>
        <w:t xml:space="preserve"> </w:t>
      </w:r>
      <w:r w:rsidR="00F266BE" w:rsidRPr="00E26048">
        <w:rPr>
          <w:szCs w:val="24"/>
        </w:rPr>
        <w:t>will be concentrating on extending the ZETA-FL architecture to manage a wider spectrum of threat situations, including APTs and insider threats. Real-world installations in different sectors will also test the scalability of the platform. Investigating means to increase interaction with other emerging technologies, including blockchain, may help to strengthen data integrity and trustworthiness in distributed systems.</w:t>
      </w:r>
    </w:p>
    <w:p w14:paraId="25E5B11F" w14:textId="77777777" w:rsidR="00010D79" w:rsidRPr="00E26048" w:rsidRDefault="00010D79" w:rsidP="00804159">
      <w:pPr>
        <w:spacing w:line="360" w:lineRule="auto"/>
        <w:rPr>
          <w:rFonts w:cs="Times New Roman"/>
          <w:szCs w:val="24"/>
        </w:rPr>
      </w:pPr>
      <w:r w:rsidRPr="00E26048">
        <w:rPr>
          <w:rFonts w:cs="Times New Roman"/>
          <w:b/>
          <w:szCs w:val="24"/>
        </w:rPr>
        <w:t>Reference</w:t>
      </w:r>
      <w:r w:rsidRPr="00E26048">
        <w:rPr>
          <w:rFonts w:cs="Times New Roman"/>
          <w:szCs w:val="24"/>
        </w:rPr>
        <w:t xml:space="preserve"> </w:t>
      </w:r>
    </w:p>
    <w:p w14:paraId="77C8B82B" w14:textId="77777777" w:rsidR="003E63DE" w:rsidRPr="00176F79" w:rsidRDefault="003E63DE" w:rsidP="00804159">
      <w:pPr>
        <w:pStyle w:val="ListParagraph"/>
        <w:numPr>
          <w:ilvl w:val="0"/>
          <w:numId w:val="2"/>
        </w:numPr>
        <w:spacing w:line="360" w:lineRule="auto"/>
        <w:rPr>
          <w:rFonts w:cs="Times New Roman"/>
          <w:szCs w:val="24"/>
        </w:rPr>
      </w:pPr>
      <w:r w:rsidRPr="00E26048">
        <w:rPr>
          <w:rFonts w:cs="Times New Roman"/>
          <w:color w:val="222222"/>
          <w:szCs w:val="24"/>
          <w:shd w:val="clear" w:color="auto" w:fill="FFFFFF"/>
        </w:rPr>
        <w:t>Daah, C., Qureshi, A., Awan, I., &amp; Konur, S. (2024). Enhancing zero trust models in the financial industry through blockchain integration: A proposed framework. </w:t>
      </w:r>
      <w:r w:rsidRPr="00E26048">
        <w:rPr>
          <w:rFonts w:cs="Times New Roman"/>
          <w:i/>
          <w:iCs/>
          <w:color w:val="222222"/>
          <w:szCs w:val="24"/>
          <w:shd w:val="clear" w:color="auto" w:fill="FFFFFF"/>
        </w:rPr>
        <w:t>Electronics</w:t>
      </w:r>
      <w:r w:rsidRPr="00E26048">
        <w:rPr>
          <w:rFonts w:cs="Times New Roman"/>
          <w:color w:val="222222"/>
          <w:szCs w:val="24"/>
          <w:shd w:val="clear" w:color="auto" w:fill="FFFFFF"/>
        </w:rPr>
        <w:t>, </w:t>
      </w:r>
      <w:r w:rsidRPr="00E26048">
        <w:rPr>
          <w:rFonts w:cs="Times New Roman"/>
          <w:i/>
          <w:iCs/>
          <w:color w:val="222222"/>
          <w:szCs w:val="24"/>
          <w:shd w:val="clear" w:color="auto" w:fill="FFFFFF"/>
        </w:rPr>
        <w:t>13</w:t>
      </w:r>
      <w:r w:rsidRPr="00E26048">
        <w:rPr>
          <w:rFonts w:cs="Times New Roman"/>
          <w:color w:val="222222"/>
          <w:szCs w:val="24"/>
          <w:shd w:val="clear" w:color="auto" w:fill="FFFFFF"/>
        </w:rPr>
        <w:t>(5), 865.</w:t>
      </w:r>
    </w:p>
    <w:p w14:paraId="6A4E3584"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bookmarkStart w:id="0" w:name="_Hlk188457732"/>
      <w:proofErr w:type="spellStart"/>
      <w:r w:rsidRPr="00A611E2">
        <w:rPr>
          <w:rFonts w:cs="Times New Roman"/>
          <w:color w:val="222222"/>
          <w:szCs w:val="24"/>
          <w:shd w:val="clear" w:color="auto" w:fill="FFFFFF"/>
        </w:rPr>
        <w:t>Saidova</w:t>
      </w:r>
      <w:proofErr w:type="spellEnd"/>
      <w:r w:rsidRPr="00A611E2">
        <w:rPr>
          <w:rFonts w:cs="Times New Roman"/>
          <w:color w:val="222222"/>
          <w:szCs w:val="24"/>
          <w:shd w:val="clear" w:color="auto" w:fill="FFFFFF"/>
        </w:rPr>
        <w:t xml:space="preserve">, K., </w:t>
      </w:r>
      <w:proofErr w:type="spellStart"/>
      <w:r w:rsidRPr="00A611E2">
        <w:rPr>
          <w:rFonts w:cs="Times New Roman"/>
          <w:color w:val="222222"/>
          <w:szCs w:val="24"/>
          <w:shd w:val="clear" w:color="auto" w:fill="FFFFFF"/>
        </w:rPr>
        <w:t>Ashurova</w:t>
      </w:r>
      <w:proofErr w:type="spellEnd"/>
      <w:r w:rsidRPr="00A611E2">
        <w:rPr>
          <w:rFonts w:cs="Times New Roman"/>
          <w:color w:val="222222"/>
          <w:szCs w:val="24"/>
          <w:shd w:val="clear" w:color="auto" w:fill="FFFFFF"/>
        </w:rPr>
        <w:t xml:space="preserve">, M., </w:t>
      </w:r>
      <w:proofErr w:type="spellStart"/>
      <w:r w:rsidRPr="00A611E2">
        <w:rPr>
          <w:rFonts w:cs="Times New Roman"/>
          <w:color w:val="222222"/>
          <w:szCs w:val="24"/>
          <w:shd w:val="clear" w:color="auto" w:fill="FFFFFF"/>
        </w:rPr>
        <w:t>Asqarov</w:t>
      </w:r>
      <w:proofErr w:type="spellEnd"/>
      <w:r w:rsidRPr="00A611E2">
        <w:rPr>
          <w:rFonts w:cs="Times New Roman"/>
          <w:color w:val="222222"/>
          <w:szCs w:val="24"/>
          <w:shd w:val="clear" w:color="auto" w:fill="FFFFFF"/>
        </w:rPr>
        <w:t xml:space="preserve">, N., Kamalova, S., </w:t>
      </w:r>
      <w:proofErr w:type="spellStart"/>
      <w:r w:rsidRPr="00A611E2">
        <w:rPr>
          <w:rFonts w:cs="Times New Roman"/>
          <w:color w:val="222222"/>
          <w:szCs w:val="24"/>
          <w:shd w:val="clear" w:color="auto" w:fill="FFFFFF"/>
        </w:rPr>
        <w:t>Radjapova</w:t>
      </w:r>
      <w:proofErr w:type="spellEnd"/>
      <w:r w:rsidRPr="00A611E2">
        <w:rPr>
          <w:rFonts w:cs="Times New Roman"/>
          <w:color w:val="222222"/>
          <w:szCs w:val="24"/>
          <w:shd w:val="clear" w:color="auto" w:fill="FFFFFF"/>
        </w:rPr>
        <w:t xml:space="preserve">, N., Zakirova, F., </w:t>
      </w:r>
      <w:proofErr w:type="spellStart"/>
      <w:r w:rsidRPr="00A611E2">
        <w:rPr>
          <w:rFonts w:cs="Times New Roman"/>
          <w:color w:val="222222"/>
          <w:szCs w:val="24"/>
          <w:shd w:val="clear" w:color="auto" w:fill="FFFFFF"/>
        </w:rPr>
        <w:t>Mamadalieva</w:t>
      </w:r>
      <w:proofErr w:type="spellEnd"/>
      <w:r w:rsidRPr="00A611E2">
        <w:rPr>
          <w:rFonts w:cs="Times New Roman"/>
          <w:color w:val="222222"/>
          <w:szCs w:val="24"/>
          <w:shd w:val="clear" w:color="auto" w:fill="FFFFFF"/>
        </w:rPr>
        <w:t xml:space="preserve">, T., Karimova, N., &amp; </w:t>
      </w:r>
      <w:proofErr w:type="spellStart"/>
      <w:r w:rsidRPr="00A611E2">
        <w:rPr>
          <w:rFonts w:cs="Times New Roman"/>
          <w:color w:val="222222"/>
          <w:szCs w:val="24"/>
          <w:shd w:val="clear" w:color="auto" w:fill="FFFFFF"/>
        </w:rPr>
        <w:t>Zokirov</w:t>
      </w:r>
      <w:proofErr w:type="spellEnd"/>
      <w:r w:rsidRPr="00A611E2">
        <w:rPr>
          <w:rFonts w:cs="Times New Roman"/>
          <w:color w:val="222222"/>
          <w:szCs w:val="24"/>
          <w:shd w:val="clear" w:color="auto" w:fill="FFFFFF"/>
        </w:rPr>
        <w:t xml:space="preserve">, K. (2024). Developing framework for role of mobile app in promoting aquatic education and conservation awareness among general people. International Journal of Aquatic Research and Environmental Studies, 4(S1), 58-63. </w:t>
      </w:r>
      <w:hyperlink r:id="rId9" w:history="1">
        <w:r w:rsidRPr="00A611E2">
          <w:rPr>
            <w:rFonts w:cs="Times New Roman"/>
            <w:color w:val="222222"/>
            <w:szCs w:val="24"/>
            <w:shd w:val="clear" w:color="auto" w:fill="FFFFFF"/>
          </w:rPr>
          <w:t>https://doi.org/10.70102/IJARES/V4S1/10</w:t>
        </w:r>
      </w:hyperlink>
      <w:bookmarkEnd w:id="0"/>
    </w:p>
    <w:p w14:paraId="5567F85F"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Tauseef, A. (2023). AI in Cybersecurity: Leveraging Database Innovations for Intelligent Threat Response.</w:t>
      </w:r>
    </w:p>
    <w:p w14:paraId="10B0322D"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bookmarkStart w:id="1" w:name="_Hlk197415816"/>
      <w:r w:rsidRPr="00A611E2">
        <w:rPr>
          <w:rFonts w:cs="Times New Roman"/>
          <w:color w:val="222222"/>
          <w:szCs w:val="24"/>
          <w:shd w:val="clear" w:color="auto" w:fill="FFFFFF"/>
        </w:rPr>
        <w:t xml:space="preserve">Subbaiah, S., </w:t>
      </w:r>
      <w:proofErr w:type="spellStart"/>
      <w:r w:rsidRPr="00A611E2">
        <w:rPr>
          <w:rFonts w:cs="Times New Roman"/>
          <w:color w:val="222222"/>
          <w:szCs w:val="24"/>
          <w:shd w:val="clear" w:color="auto" w:fill="FFFFFF"/>
        </w:rPr>
        <w:t>Agusthiyar</w:t>
      </w:r>
      <w:proofErr w:type="spellEnd"/>
      <w:r w:rsidRPr="00A611E2">
        <w:rPr>
          <w:rFonts w:cs="Times New Roman"/>
          <w:color w:val="222222"/>
          <w:szCs w:val="24"/>
          <w:shd w:val="clear" w:color="auto" w:fill="FFFFFF"/>
        </w:rPr>
        <w:t>, R., Kavitha, M., &amp; Muthukumar, V. P. (2024). Artificial Intelligence for Optimized Well Control and Management in Subsurface Models with Unpredictable Geology. Archives for Technical Sciences, 2(31), 140–147. https://doi.org/10.70102/afts.2024.1631.140</w:t>
      </w:r>
      <w:bookmarkEnd w:id="1"/>
    </w:p>
    <w:p w14:paraId="52819DC5"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Weinberg, A. I., &amp; Cohen, K. (2024). Zero Trust Implementation in the Emerging Technologies Era: Survey. </w:t>
      </w:r>
      <w:proofErr w:type="spellStart"/>
      <w:r w:rsidRPr="00A611E2">
        <w:rPr>
          <w:rFonts w:cs="Times New Roman"/>
          <w:color w:val="222222"/>
          <w:szCs w:val="24"/>
          <w:shd w:val="clear" w:color="auto" w:fill="FFFFFF"/>
        </w:rPr>
        <w:t>arXiv</w:t>
      </w:r>
      <w:proofErr w:type="spellEnd"/>
      <w:r w:rsidRPr="00A611E2">
        <w:rPr>
          <w:rFonts w:cs="Times New Roman"/>
          <w:color w:val="222222"/>
          <w:szCs w:val="24"/>
          <w:shd w:val="clear" w:color="auto" w:fill="FFFFFF"/>
        </w:rPr>
        <w:t xml:space="preserve"> preprint arXiv:2401.09575</w:t>
      </w:r>
      <w:r w:rsidRPr="00E26048">
        <w:rPr>
          <w:rFonts w:cs="Times New Roman"/>
          <w:color w:val="222222"/>
          <w:szCs w:val="24"/>
          <w:shd w:val="clear" w:color="auto" w:fill="FFFFFF"/>
        </w:rPr>
        <w:t>.</w:t>
      </w:r>
    </w:p>
    <w:p w14:paraId="518E7BF6"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r w:rsidRPr="00A611E2">
        <w:rPr>
          <w:rFonts w:cs="Times New Roman"/>
          <w:color w:val="222222"/>
          <w:szCs w:val="24"/>
          <w:shd w:val="clear" w:color="auto" w:fill="FFFFFF"/>
        </w:rPr>
        <w:t>Bhardwaj, S., &amp; Ramesh, T. (2024). Advanced Nanofiber Filters for Sterile Filtration in Biopharmaceutical Processes. Engineering Perspectives in Filtration and Separation, 2(2), 5-7.</w:t>
      </w:r>
    </w:p>
    <w:p w14:paraId="62366DB3"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Weed, S. A. (2024, September). Beyond Zero Trust: Reclaiming Blue Cyberspace with AI. In </w:t>
      </w:r>
      <w:r w:rsidRPr="00A611E2">
        <w:rPr>
          <w:rFonts w:cs="Times New Roman"/>
          <w:color w:val="222222"/>
          <w:szCs w:val="24"/>
          <w:shd w:val="clear" w:color="auto" w:fill="FFFFFF"/>
        </w:rPr>
        <w:t>2024 IEEE High Performance Extreme Computing Conference (HPEC)</w:t>
      </w:r>
      <w:r w:rsidRPr="00E26048">
        <w:rPr>
          <w:rFonts w:cs="Times New Roman"/>
          <w:color w:val="222222"/>
          <w:szCs w:val="24"/>
          <w:shd w:val="clear" w:color="auto" w:fill="FFFFFF"/>
        </w:rPr>
        <w:t> (pp. 1-7). IEEE.</w:t>
      </w:r>
    </w:p>
    <w:p w14:paraId="5D1B43FE"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r w:rsidRPr="00A611E2">
        <w:rPr>
          <w:rFonts w:cs="Times New Roman"/>
          <w:color w:val="222222"/>
          <w:szCs w:val="24"/>
          <w:shd w:val="clear" w:color="auto" w:fill="FFFFFF"/>
        </w:rPr>
        <w:lastRenderedPageBreak/>
        <w:t>Choudhary, N., &amp; Verma, M. (2025). Artificial Intelligence-Enabled Analytical Framework for Optimizing Medical Billing Processes in Healthcare Applications. Global Journal of Medical Terminology Research and Informatics, 3(1), 1-7.</w:t>
      </w:r>
    </w:p>
    <w:p w14:paraId="7A0C4A8D"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 xml:space="preserve">Ofili, B. T., </w:t>
      </w:r>
      <w:proofErr w:type="spellStart"/>
      <w:r w:rsidRPr="00E26048">
        <w:rPr>
          <w:rFonts w:cs="Times New Roman"/>
          <w:color w:val="222222"/>
          <w:szCs w:val="24"/>
          <w:shd w:val="clear" w:color="auto" w:fill="FFFFFF"/>
        </w:rPr>
        <w:t>Erhabor</w:t>
      </w:r>
      <w:proofErr w:type="spellEnd"/>
      <w:r w:rsidRPr="00E26048">
        <w:rPr>
          <w:rFonts w:cs="Times New Roman"/>
          <w:color w:val="222222"/>
          <w:szCs w:val="24"/>
          <w:shd w:val="clear" w:color="auto" w:fill="FFFFFF"/>
        </w:rPr>
        <w:t>, E. O., &amp; Obasuyi, O. T. (2025). Enhancing Federal Cloud Security with AI: Zero Trust, Threat Intelligence, and CISA Compliance. </w:t>
      </w:r>
      <w:r w:rsidRPr="00A611E2">
        <w:rPr>
          <w:rFonts w:cs="Times New Roman"/>
          <w:color w:val="222222"/>
          <w:szCs w:val="24"/>
          <w:shd w:val="clear" w:color="auto" w:fill="FFFFFF"/>
        </w:rPr>
        <w:t>World Journal of Advanced Research and Review</w:t>
      </w:r>
      <w:r w:rsidRPr="00E26048">
        <w:rPr>
          <w:rFonts w:cs="Times New Roman"/>
          <w:color w:val="222222"/>
          <w:szCs w:val="24"/>
          <w:shd w:val="clear" w:color="auto" w:fill="FFFFFF"/>
        </w:rPr>
        <w:t>.</w:t>
      </w:r>
    </w:p>
    <w:p w14:paraId="4494F6E9"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bookmarkStart w:id="2" w:name="_Hlk184124582"/>
      <w:r w:rsidRPr="00A611E2">
        <w:rPr>
          <w:rFonts w:cs="Times New Roman"/>
          <w:color w:val="222222"/>
          <w:szCs w:val="24"/>
          <w:shd w:val="clear" w:color="auto" w:fill="FFFFFF"/>
        </w:rPr>
        <w:t xml:space="preserve">Mohandas, R., Veena, S., Kirubasri, G., </w:t>
      </w:r>
      <w:proofErr w:type="spellStart"/>
      <w:r w:rsidRPr="00A611E2">
        <w:rPr>
          <w:rFonts w:cs="Times New Roman"/>
          <w:color w:val="222222"/>
          <w:szCs w:val="24"/>
          <w:shd w:val="clear" w:color="auto" w:fill="FFFFFF"/>
        </w:rPr>
        <w:t>Thusnavis</w:t>
      </w:r>
      <w:proofErr w:type="spellEnd"/>
      <w:r w:rsidRPr="00A611E2">
        <w:rPr>
          <w:rFonts w:cs="Times New Roman"/>
          <w:color w:val="222222"/>
          <w:szCs w:val="24"/>
          <w:shd w:val="clear" w:color="auto" w:fill="FFFFFF"/>
        </w:rPr>
        <w:t xml:space="preserve"> Bella Mary, I.., &amp; Udayakumar, R. (2024). Federated Learning with Homomorphic Encryption for Ensuring Privacy in Medical Data. Indian Journal of Information Sources and Services, 14(2), 17–23. </w:t>
      </w:r>
      <w:hyperlink r:id="rId10" w:history="1">
        <w:r w:rsidRPr="00A611E2">
          <w:rPr>
            <w:color w:val="222222"/>
            <w:szCs w:val="24"/>
            <w:shd w:val="clear" w:color="auto" w:fill="FFFFFF"/>
          </w:rPr>
          <w:t>https://doi.org/10.51983/ijiss-2024.14.2.03</w:t>
        </w:r>
      </w:hyperlink>
      <w:bookmarkEnd w:id="2"/>
    </w:p>
    <w:p w14:paraId="21D133DE"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 xml:space="preserve">Ali, B., </w:t>
      </w:r>
      <w:proofErr w:type="spellStart"/>
      <w:r w:rsidRPr="00E26048">
        <w:rPr>
          <w:rFonts w:cs="Times New Roman"/>
          <w:color w:val="222222"/>
          <w:szCs w:val="24"/>
          <w:shd w:val="clear" w:color="auto" w:fill="FFFFFF"/>
        </w:rPr>
        <w:t>Hijjawi</w:t>
      </w:r>
      <w:proofErr w:type="spellEnd"/>
      <w:r w:rsidRPr="00E26048">
        <w:rPr>
          <w:rFonts w:cs="Times New Roman"/>
          <w:color w:val="222222"/>
          <w:szCs w:val="24"/>
          <w:shd w:val="clear" w:color="auto" w:fill="FFFFFF"/>
        </w:rPr>
        <w:t>, S., Campbell, L. H., Gregory, M. A., &amp; Li, S. (2022). A maturity framework for zero</w:t>
      </w:r>
      <w:r w:rsidRPr="00A611E2">
        <w:rPr>
          <w:rFonts w:cs="Times New Roman"/>
          <w:color w:val="222222"/>
          <w:szCs w:val="24"/>
          <w:shd w:val="clear" w:color="auto" w:fill="FFFFFF"/>
        </w:rPr>
        <w:t>‐</w:t>
      </w:r>
      <w:r w:rsidRPr="00E26048">
        <w:rPr>
          <w:rFonts w:cs="Times New Roman"/>
          <w:color w:val="222222"/>
          <w:szCs w:val="24"/>
          <w:shd w:val="clear" w:color="auto" w:fill="FFFFFF"/>
        </w:rPr>
        <w:t>trust security in multiaccess edge computing. </w:t>
      </w:r>
      <w:r w:rsidRPr="00A611E2">
        <w:rPr>
          <w:rFonts w:cs="Times New Roman"/>
          <w:color w:val="222222"/>
          <w:szCs w:val="24"/>
          <w:shd w:val="clear" w:color="auto" w:fill="FFFFFF"/>
        </w:rPr>
        <w:t>Security and Communication Networks</w:t>
      </w:r>
      <w:r w:rsidRPr="00E26048">
        <w:rPr>
          <w:rFonts w:cs="Times New Roman"/>
          <w:color w:val="222222"/>
          <w:szCs w:val="24"/>
          <w:shd w:val="clear" w:color="auto" w:fill="FFFFFF"/>
        </w:rPr>
        <w:t>, </w:t>
      </w:r>
      <w:r w:rsidRPr="00A611E2">
        <w:rPr>
          <w:rFonts w:cs="Times New Roman"/>
          <w:color w:val="222222"/>
          <w:szCs w:val="24"/>
          <w:shd w:val="clear" w:color="auto" w:fill="FFFFFF"/>
        </w:rPr>
        <w:t>2022</w:t>
      </w:r>
      <w:r w:rsidRPr="00E26048">
        <w:rPr>
          <w:rFonts w:cs="Times New Roman"/>
          <w:color w:val="222222"/>
          <w:szCs w:val="24"/>
          <w:shd w:val="clear" w:color="auto" w:fill="FFFFFF"/>
        </w:rPr>
        <w:t>(1), 3178760.</w:t>
      </w:r>
    </w:p>
    <w:p w14:paraId="71BFA2B6"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bookmarkStart w:id="3" w:name="_Hlk197416901"/>
      <w:r w:rsidRPr="00A611E2">
        <w:rPr>
          <w:rFonts w:cs="Times New Roman"/>
          <w:color w:val="222222"/>
          <w:szCs w:val="24"/>
          <w:shd w:val="clear" w:color="auto" w:fill="FFFFFF"/>
        </w:rPr>
        <w:t>Narayanan, L., &amp; Rajan, A. (2024). Artificial Intelligence for Sustainable Agriculture: Balancing Efficiency and Equity. International Journal of SDG’s Prospects and Breakthroughs, 2(1), 4-6.</w:t>
      </w:r>
      <w:bookmarkEnd w:id="3"/>
    </w:p>
    <w:p w14:paraId="5FD222DE"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Sharma, B. P. (2024). Role of advanced cybersecurity frameworks in safeguarding data integrity and consumer trust in digital commerce and enterprise systems.</w:t>
      </w:r>
    </w:p>
    <w:p w14:paraId="1B907724"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bookmarkStart w:id="4" w:name="_Hlk189057530"/>
      <w:r w:rsidRPr="00A611E2">
        <w:rPr>
          <w:rFonts w:cs="Times New Roman"/>
          <w:color w:val="222222"/>
          <w:szCs w:val="24"/>
          <w:shd w:val="clear" w:color="auto" w:fill="FFFFFF"/>
        </w:rPr>
        <w:t>Aguila, C. I. G., Arellano, M. D. P. C., Castro, M. D. P. Q., Mondragón, E. M. B., &amp; Castro, G. A. Q. (2024). Examining Artificial Intelligence and Law as a Tool for Legal Service, Decision-making, Job Transformation, and Ethical Performance. Journal of Internet Services and Information Security, 14(3), 99-115. https://doi.org/</w:t>
      </w:r>
      <w:hyperlink r:id="rId11" w:tgtFrame="_blank" w:history="1">
        <w:r w:rsidRPr="00A611E2">
          <w:rPr>
            <w:rFonts w:cs="Times New Roman"/>
            <w:color w:val="222222"/>
            <w:szCs w:val="24"/>
            <w:shd w:val="clear" w:color="auto" w:fill="FFFFFF"/>
          </w:rPr>
          <w:t>10.58346/JISIS.2024.I3.006</w:t>
        </w:r>
      </w:hyperlink>
      <w:bookmarkEnd w:id="4"/>
    </w:p>
    <w:p w14:paraId="1037676A"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Dash, B. (2024). Zero-Trust Architecture (ZTA): Designing an AI-Powered Cloud Security Framework for LLMs' Black Box Problems. </w:t>
      </w:r>
      <w:r w:rsidRPr="00A611E2">
        <w:rPr>
          <w:rFonts w:cs="Times New Roman"/>
          <w:color w:val="222222"/>
          <w:szCs w:val="24"/>
          <w:shd w:val="clear" w:color="auto" w:fill="FFFFFF"/>
        </w:rPr>
        <w:t>Available at SSRN 4726625</w:t>
      </w:r>
      <w:r w:rsidRPr="00E26048">
        <w:rPr>
          <w:rFonts w:cs="Times New Roman"/>
          <w:color w:val="222222"/>
          <w:szCs w:val="24"/>
          <w:shd w:val="clear" w:color="auto" w:fill="FFFFFF"/>
        </w:rPr>
        <w:t>.</w:t>
      </w:r>
    </w:p>
    <w:p w14:paraId="3886FDFD"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r w:rsidRPr="00A611E2">
        <w:rPr>
          <w:rFonts w:cs="Times New Roman"/>
          <w:color w:val="222222"/>
          <w:szCs w:val="24"/>
          <w:shd w:val="clear" w:color="auto" w:fill="FFFFFF"/>
        </w:rPr>
        <w:t xml:space="preserve">Hilario, M., Paredes, P., </w:t>
      </w:r>
      <w:proofErr w:type="spellStart"/>
      <w:r w:rsidRPr="00A611E2">
        <w:rPr>
          <w:rFonts w:cs="Times New Roman"/>
          <w:color w:val="222222"/>
          <w:szCs w:val="24"/>
          <w:shd w:val="clear" w:color="auto" w:fill="FFFFFF"/>
        </w:rPr>
        <w:t>Mayhuasca</w:t>
      </w:r>
      <w:proofErr w:type="spellEnd"/>
      <w:r w:rsidRPr="00A611E2">
        <w:rPr>
          <w:rFonts w:cs="Times New Roman"/>
          <w:color w:val="222222"/>
          <w:szCs w:val="24"/>
          <w:shd w:val="clear" w:color="auto" w:fill="FFFFFF"/>
        </w:rPr>
        <w:t>, J., Liendo, M., &amp; Martínez, S. (2024). Evaluation of the Impact of Artificial Intelligence on the Systems Audit Process. Journal of Wireless Mobile Networks, Ubiquitous Computing, and Dependable Applications, 15(3), 184-202. https://doi.org/</w:t>
      </w:r>
      <w:hyperlink r:id="rId12" w:tgtFrame="_blank" w:history="1">
        <w:r w:rsidRPr="00A611E2">
          <w:rPr>
            <w:rFonts w:cs="Times New Roman"/>
            <w:color w:val="222222"/>
            <w:szCs w:val="24"/>
          </w:rPr>
          <w:t>10.58346/JOWUA.2024.I3.013</w:t>
        </w:r>
      </w:hyperlink>
    </w:p>
    <w:p w14:paraId="2DCA9A65" w14:textId="77777777" w:rsidR="00A368A9"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Joshi, H. (2024). Emerging Technologies Driving Zero Trust Maturity Across Industries. </w:t>
      </w:r>
      <w:r w:rsidRPr="00A611E2">
        <w:rPr>
          <w:rFonts w:cs="Times New Roman"/>
          <w:color w:val="222222"/>
          <w:szCs w:val="24"/>
          <w:shd w:val="clear" w:color="auto" w:fill="FFFFFF"/>
        </w:rPr>
        <w:t>IEEE Open Journal of the Computer Society</w:t>
      </w:r>
      <w:r w:rsidRPr="00E26048">
        <w:rPr>
          <w:rFonts w:cs="Times New Roman"/>
          <w:color w:val="222222"/>
          <w:szCs w:val="24"/>
          <w:shd w:val="clear" w:color="auto" w:fill="FFFFFF"/>
        </w:rPr>
        <w:t>.</w:t>
      </w:r>
    </w:p>
    <w:p w14:paraId="5091D31B" w14:textId="77777777" w:rsidR="00176F79" w:rsidRPr="00A611E2" w:rsidRDefault="00176F79" w:rsidP="00804159">
      <w:pPr>
        <w:pStyle w:val="ListParagraph"/>
        <w:numPr>
          <w:ilvl w:val="0"/>
          <w:numId w:val="2"/>
        </w:numPr>
        <w:spacing w:line="360" w:lineRule="auto"/>
        <w:rPr>
          <w:rFonts w:cs="Times New Roman"/>
          <w:color w:val="222222"/>
          <w:szCs w:val="24"/>
          <w:shd w:val="clear" w:color="auto" w:fill="FFFFFF"/>
        </w:rPr>
      </w:pPr>
      <w:bookmarkStart w:id="5" w:name="_Hlk188460301"/>
      <w:r w:rsidRPr="00A611E2">
        <w:rPr>
          <w:rFonts w:cs="Times New Roman"/>
          <w:color w:val="222222"/>
          <w:szCs w:val="24"/>
          <w:shd w:val="clear" w:color="auto" w:fill="FFFFFF"/>
        </w:rPr>
        <w:lastRenderedPageBreak/>
        <w:t xml:space="preserve">Wu, Z., &amp; Margarita, S. (2024). Based on Blockchain and Artificial Intelligence Technology: Building Crater Identification from Planetary Imagery. Natural and Engineering Sciences, 9(2), 19-32. </w:t>
      </w:r>
      <w:hyperlink r:id="rId13" w:history="1">
        <w:r w:rsidRPr="00A611E2">
          <w:rPr>
            <w:color w:val="222222"/>
            <w:szCs w:val="24"/>
            <w:shd w:val="clear" w:color="auto" w:fill="FFFFFF"/>
          </w:rPr>
          <w:t>https://doi.org/10.28978/nesciences.1567736</w:t>
        </w:r>
      </w:hyperlink>
      <w:bookmarkEnd w:id="5"/>
    </w:p>
    <w:p w14:paraId="055C986A"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Ike, C. C., Ige, A. B., Oladosu, S. A., Adepoju, P. A., Amoo, O. O., &amp; Afolabi, A. I. (2021). Redefining zero trust architecture in cloud networks: A conceptual shift towards granular, dynamic access control and policy enforcement. </w:t>
      </w:r>
      <w:r w:rsidRPr="00A611E2">
        <w:rPr>
          <w:rFonts w:cs="Times New Roman"/>
          <w:color w:val="222222"/>
          <w:szCs w:val="24"/>
          <w:shd w:val="clear" w:color="auto" w:fill="FFFFFF"/>
        </w:rPr>
        <w:t>Magna Scientia Advanced Research and Reviews</w:t>
      </w:r>
      <w:r w:rsidRPr="00E26048">
        <w:rPr>
          <w:rFonts w:cs="Times New Roman"/>
          <w:color w:val="222222"/>
          <w:szCs w:val="24"/>
          <w:shd w:val="clear" w:color="auto" w:fill="FFFFFF"/>
        </w:rPr>
        <w:t>, </w:t>
      </w:r>
      <w:r w:rsidRPr="00A611E2">
        <w:rPr>
          <w:rFonts w:cs="Times New Roman"/>
          <w:color w:val="222222"/>
          <w:szCs w:val="24"/>
          <w:shd w:val="clear" w:color="auto" w:fill="FFFFFF"/>
        </w:rPr>
        <w:t>2</w:t>
      </w:r>
      <w:r w:rsidRPr="00E26048">
        <w:rPr>
          <w:rFonts w:cs="Times New Roman"/>
          <w:color w:val="222222"/>
          <w:szCs w:val="24"/>
          <w:shd w:val="clear" w:color="auto" w:fill="FFFFFF"/>
        </w:rPr>
        <w:t>(1), 074-086.</w:t>
      </w:r>
    </w:p>
    <w:p w14:paraId="4C4FD9AC" w14:textId="77777777" w:rsidR="00A611E2" w:rsidRPr="00A611E2" w:rsidRDefault="00A611E2" w:rsidP="00804159">
      <w:pPr>
        <w:pStyle w:val="ListParagraph"/>
        <w:numPr>
          <w:ilvl w:val="0"/>
          <w:numId w:val="2"/>
        </w:numPr>
        <w:spacing w:line="360" w:lineRule="auto"/>
        <w:rPr>
          <w:rFonts w:cs="Times New Roman"/>
          <w:color w:val="222222"/>
          <w:szCs w:val="24"/>
          <w:shd w:val="clear" w:color="auto" w:fill="FFFFFF"/>
        </w:rPr>
      </w:pPr>
      <w:r w:rsidRPr="00A611E2">
        <w:rPr>
          <w:rFonts w:cs="Times New Roman"/>
          <w:color w:val="222222"/>
          <w:szCs w:val="24"/>
          <w:shd w:val="clear" w:color="auto" w:fill="FFFFFF"/>
        </w:rPr>
        <w:t>Iyengar, K., &amp; Joshi, P. (2024). The Transformation of Gender Roles in Pastoralist Communities: An Anthropological Inquiry. Progression Journal of Human Demography and Anthropology, 2(3), 9-12.</w:t>
      </w:r>
    </w:p>
    <w:p w14:paraId="2E5E7A0C"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Kim, Y., Sohn, S. G., Jeon, H. S., Lee, S. M., Lee, Y., &amp; Kim, J. (2024). Exploring Effective Zero Trust Architecture for Defense Cybersecurity: A Study. </w:t>
      </w:r>
      <w:r w:rsidRPr="00A611E2">
        <w:rPr>
          <w:rFonts w:cs="Times New Roman"/>
          <w:color w:val="222222"/>
          <w:szCs w:val="24"/>
          <w:shd w:val="clear" w:color="auto" w:fill="FFFFFF"/>
        </w:rPr>
        <w:t>KSII Transactions on Internet and Information Systems (TIIS)</w:t>
      </w:r>
      <w:r w:rsidRPr="00E26048">
        <w:rPr>
          <w:rFonts w:cs="Times New Roman"/>
          <w:color w:val="222222"/>
          <w:szCs w:val="24"/>
          <w:shd w:val="clear" w:color="auto" w:fill="FFFFFF"/>
        </w:rPr>
        <w:t>, </w:t>
      </w:r>
      <w:r w:rsidRPr="00A611E2">
        <w:rPr>
          <w:rFonts w:cs="Times New Roman"/>
          <w:color w:val="222222"/>
          <w:szCs w:val="24"/>
          <w:shd w:val="clear" w:color="auto" w:fill="FFFFFF"/>
        </w:rPr>
        <w:t>18</w:t>
      </w:r>
      <w:r w:rsidRPr="00E26048">
        <w:rPr>
          <w:rFonts w:cs="Times New Roman"/>
          <w:color w:val="222222"/>
          <w:szCs w:val="24"/>
          <w:shd w:val="clear" w:color="auto" w:fill="FFFFFF"/>
        </w:rPr>
        <w:t>(9), 2665-2691.</w:t>
      </w:r>
    </w:p>
    <w:p w14:paraId="797CDAAC" w14:textId="77777777" w:rsidR="003E63DE" w:rsidRPr="00A611E2" w:rsidRDefault="003E63DE" w:rsidP="00804159">
      <w:pPr>
        <w:pStyle w:val="ListParagraph"/>
        <w:numPr>
          <w:ilvl w:val="0"/>
          <w:numId w:val="2"/>
        </w:numPr>
        <w:spacing w:line="360" w:lineRule="auto"/>
        <w:rPr>
          <w:rFonts w:cs="Times New Roman"/>
          <w:color w:val="222222"/>
          <w:szCs w:val="24"/>
          <w:shd w:val="clear" w:color="auto" w:fill="FFFFFF"/>
        </w:rPr>
      </w:pPr>
      <w:r w:rsidRPr="00E26048">
        <w:rPr>
          <w:rFonts w:cs="Times New Roman"/>
          <w:color w:val="222222"/>
          <w:szCs w:val="24"/>
          <w:shd w:val="clear" w:color="auto" w:fill="FFFFFF"/>
        </w:rPr>
        <w:t>Kolawole, I. (2024). Leveraging Cloud-Based AI and Zero Trust Architecture to Enhance US Cybersecurity and Counteract Foreign Threats.</w:t>
      </w:r>
    </w:p>
    <w:sectPr w:rsidR="003E63DE" w:rsidRPr="00A611E2"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C03B9"/>
    <w:multiLevelType w:val="hybridMultilevel"/>
    <w:tmpl w:val="E006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07052">
    <w:abstractNumId w:val="0"/>
  </w:num>
  <w:num w:numId="2" w16cid:durableId="33596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A0NjMzMzW3NLQwMzJQ0lEKTi0uzszPAykwrAUAVnHgziwAAAA="/>
  </w:docVars>
  <w:rsids>
    <w:rsidRoot w:val="007804C7"/>
    <w:rsid w:val="00001141"/>
    <w:rsid w:val="00010D79"/>
    <w:rsid w:val="00013376"/>
    <w:rsid w:val="00016DDF"/>
    <w:rsid w:val="00017424"/>
    <w:rsid w:val="00022115"/>
    <w:rsid w:val="00022E72"/>
    <w:rsid w:val="00024DD6"/>
    <w:rsid w:val="00033E05"/>
    <w:rsid w:val="00051726"/>
    <w:rsid w:val="00052FC2"/>
    <w:rsid w:val="0006152B"/>
    <w:rsid w:val="00065EE9"/>
    <w:rsid w:val="00071C81"/>
    <w:rsid w:val="00072F64"/>
    <w:rsid w:val="00074A4C"/>
    <w:rsid w:val="000778EA"/>
    <w:rsid w:val="000826CB"/>
    <w:rsid w:val="00084E56"/>
    <w:rsid w:val="00084E5D"/>
    <w:rsid w:val="00084E73"/>
    <w:rsid w:val="00094FF2"/>
    <w:rsid w:val="000A2BA9"/>
    <w:rsid w:val="000A7134"/>
    <w:rsid w:val="000B0628"/>
    <w:rsid w:val="000B453A"/>
    <w:rsid w:val="000C701C"/>
    <w:rsid w:val="000D0305"/>
    <w:rsid w:val="000D0C31"/>
    <w:rsid w:val="000D7702"/>
    <w:rsid w:val="000E4515"/>
    <w:rsid w:val="000F38FF"/>
    <w:rsid w:val="001145C4"/>
    <w:rsid w:val="001152F6"/>
    <w:rsid w:val="00117C40"/>
    <w:rsid w:val="00125F7E"/>
    <w:rsid w:val="0013766D"/>
    <w:rsid w:val="001412AF"/>
    <w:rsid w:val="001421FF"/>
    <w:rsid w:val="0015548A"/>
    <w:rsid w:val="00155DE3"/>
    <w:rsid w:val="00160C2C"/>
    <w:rsid w:val="0016343F"/>
    <w:rsid w:val="001644EF"/>
    <w:rsid w:val="001653AD"/>
    <w:rsid w:val="001723FD"/>
    <w:rsid w:val="00176881"/>
    <w:rsid w:val="00176A43"/>
    <w:rsid w:val="00176F79"/>
    <w:rsid w:val="001833DF"/>
    <w:rsid w:val="00186F98"/>
    <w:rsid w:val="0019073C"/>
    <w:rsid w:val="0019082B"/>
    <w:rsid w:val="001937EC"/>
    <w:rsid w:val="001951DB"/>
    <w:rsid w:val="001A4D46"/>
    <w:rsid w:val="001A6347"/>
    <w:rsid w:val="001B2C98"/>
    <w:rsid w:val="001B4EF2"/>
    <w:rsid w:val="001B5ED0"/>
    <w:rsid w:val="001C72C8"/>
    <w:rsid w:val="001D1387"/>
    <w:rsid w:val="001D40E0"/>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0EE7"/>
    <w:rsid w:val="00263E87"/>
    <w:rsid w:val="00265EBA"/>
    <w:rsid w:val="00270E61"/>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3658D"/>
    <w:rsid w:val="00340FFC"/>
    <w:rsid w:val="00346C85"/>
    <w:rsid w:val="00353410"/>
    <w:rsid w:val="0035371F"/>
    <w:rsid w:val="0035414D"/>
    <w:rsid w:val="003666F2"/>
    <w:rsid w:val="00366868"/>
    <w:rsid w:val="00367551"/>
    <w:rsid w:val="0037048B"/>
    <w:rsid w:val="0037515A"/>
    <w:rsid w:val="003756DB"/>
    <w:rsid w:val="003776BC"/>
    <w:rsid w:val="0038475B"/>
    <w:rsid w:val="00390C6A"/>
    <w:rsid w:val="00391655"/>
    <w:rsid w:val="00391E9A"/>
    <w:rsid w:val="0039297F"/>
    <w:rsid w:val="00394C97"/>
    <w:rsid w:val="003A13CF"/>
    <w:rsid w:val="003A209D"/>
    <w:rsid w:val="003A5620"/>
    <w:rsid w:val="003B3BE2"/>
    <w:rsid w:val="003B3DF5"/>
    <w:rsid w:val="003B58D4"/>
    <w:rsid w:val="003C59D8"/>
    <w:rsid w:val="003D2D0D"/>
    <w:rsid w:val="003E135D"/>
    <w:rsid w:val="003E283E"/>
    <w:rsid w:val="003E37BB"/>
    <w:rsid w:val="003E63DE"/>
    <w:rsid w:val="003E6F48"/>
    <w:rsid w:val="003F3E6D"/>
    <w:rsid w:val="003F581D"/>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52909"/>
    <w:rsid w:val="00455F21"/>
    <w:rsid w:val="00457FBF"/>
    <w:rsid w:val="0046099E"/>
    <w:rsid w:val="004640CA"/>
    <w:rsid w:val="00470528"/>
    <w:rsid w:val="00485244"/>
    <w:rsid w:val="00491D8B"/>
    <w:rsid w:val="00493882"/>
    <w:rsid w:val="00495409"/>
    <w:rsid w:val="004A5372"/>
    <w:rsid w:val="004A766B"/>
    <w:rsid w:val="004A79A6"/>
    <w:rsid w:val="004B4C38"/>
    <w:rsid w:val="004C5172"/>
    <w:rsid w:val="004E16CB"/>
    <w:rsid w:val="004F0795"/>
    <w:rsid w:val="004F2F94"/>
    <w:rsid w:val="00502D5F"/>
    <w:rsid w:val="00505A07"/>
    <w:rsid w:val="0050695D"/>
    <w:rsid w:val="00511935"/>
    <w:rsid w:val="00517CEE"/>
    <w:rsid w:val="00525115"/>
    <w:rsid w:val="00526A30"/>
    <w:rsid w:val="00532E97"/>
    <w:rsid w:val="005337CD"/>
    <w:rsid w:val="00541676"/>
    <w:rsid w:val="00545AEB"/>
    <w:rsid w:val="005534AC"/>
    <w:rsid w:val="00564BBD"/>
    <w:rsid w:val="00574D5A"/>
    <w:rsid w:val="005803BE"/>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C369F"/>
    <w:rsid w:val="005C73BE"/>
    <w:rsid w:val="005D55C2"/>
    <w:rsid w:val="005D61DC"/>
    <w:rsid w:val="005D6455"/>
    <w:rsid w:val="005F58D6"/>
    <w:rsid w:val="006106EA"/>
    <w:rsid w:val="0061250C"/>
    <w:rsid w:val="006231FE"/>
    <w:rsid w:val="006256FE"/>
    <w:rsid w:val="00626790"/>
    <w:rsid w:val="0063225B"/>
    <w:rsid w:val="006347A5"/>
    <w:rsid w:val="006403B8"/>
    <w:rsid w:val="00641EAB"/>
    <w:rsid w:val="00646F5C"/>
    <w:rsid w:val="00651837"/>
    <w:rsid w:val="00657F41"/>
    <w:rsid w:val="00673118"/>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D78BC"/>
    <w:rsid w:val="006E6FE4"/>
    <w:rsid w:val="006F1AE4"/>
    <w:rsid w:val="006F3136"/>
    <w:rsid w:val="00700707"/>
    <w:rsid w:val="00701354"/>
    <w:rsid w:val="00707F4B"/>
    <w:rsid w:val="00710B08"/>
    <w:rsid w:val="00714C13"/>
    <w:rsid w:val="0071551B"/>
    <w:rsid w:val="007211FA"/>
    <w:rsid w:val="00732EAD"/>
    <w:rsid w:val="00735F82"/>
    <w:rsid w:val="0073678F"/>
    <w:rsid w:val="00740EFD"/>
    <w:rsid w:val="00743BB2"/>
    <w:rsid w:val="007458B1"/>
    <w:rsid w:val="007460CE"/>
    <w:rsid w:val="007475F5"/>
    <w:rsid w:val="007515D5"/>
    <w:rsid w:val="007540F3"/>
    <w:rsid w:val="00760305"/>
    <w:rsid w:val="00763610"/>
    <w:rsid w:val="0076560B"/>
    <w:rsid w:val="0077341F"/>
    <w:rsid w:val="0078004B"/>
    <w:rsid w:val="007804C7"/>
    <w:rsid w:val="007855B1"/>
    <w:rsid w:val="00787118"/>
    <w:rsid w:val="0079561A"/>
    <w:rsid w:val="007A0C49"/>
    <w:rsid w:val="007A23B9"/>
    <w:rsid w:val="007A72B8"/>
    <w:rsid w:val="007B459E"/>
    <w:rsid w:val="007C0C9A"/>
    <w:rsid w:val="007C51AF"/>
    <w:rsid w:val="007C7406"/>
    <w:rsid w:val="007D0A51"/>
    <w:rsid w:val="007D3B1F"/>
    <w:rsid w:val="007D5339"/>
    <w:rsid w:val="007E0F78"/>
    <w:rsid w:val="007E591F"/>
    <w:rsid w:val="007E6005"/>
    <w:rsid w:val="007F1EEE"/>
    <w:rsid w:val="007F2C4A"/>
    <w:rsid w:val="007F5E51"/>
    <w:rsid w:val="007F79DB"/>
    <w:rsid w:val="00803478"/>
    <w:rsid w:val="00804159"/>
    <w:rsid w:val="0081282F"/>
    <w:rsid w:val="00813674"/>
    <w:rsid w:val="008145B2"/>
    <w:rsid w:val="00814F4D"/>
    <w:rsid w:val="00826848"/>
    <w:rsid w:val="00826FD4"/>
    <w:rsid w:val="00827115"/>
    <w:rsid w:val="008354B2"/>
    <w:rsid w:val="00844783"/>
    <w:rsid w:val="0085186B"/>
    <w:rsid w:val="008567E6"/>
    <w:rsid w:val="0086044D"/>
    <w:rsid w:val="00863CDE"/>
    <w:rsid w:val="0086506F"/>
    <w:rsid w:val="00865BFA"/>
    <w:rsid w:val="00866631"/>
    <w:rsid w:val="00874731"/>
    <w:rsid w:val="008815F4"/>
    <w:rsid w:val="00887156"/>
    <w:rsid w:val="0089557D"/>
    <w:rsid w:val="008A216E"/>
    <w:rsid w:val="008A7C78"/>
    <w:rsid w:val="008B553E"/>
    <w:rsid w:val="008C0CDE"/>
    <w:rsid w:val="008C412F"/>
    <w:rsid w:val="008C5357"/>
    <w:rsid w:val="008C55D0"/>
    <w:rsid w:val="008C7ED9"/>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75107"/>
    <w:rsid w:val="00985690"/>
    <w:rsid w:val="009867E5"/>
    <w:rsid w:val="00992065"/>
    <w:rsid w:val="0099215F"/>
    <w:rsid w:val="00992FC8"/>
    <w:rsid w:val="009A3EFC"/>
    <w:rsid w:val="009A4FC7"/>
    <w:rsid w:val="009B0540"/>
    <w:rsid w:val="009B2ACA"/>
    <w:rsid w:val="009C3744"/>
    <w:rsid w:val="009C6F27"/>
    <w:rsid w:val="009C73F4"/>
    <w:rsid w:val="009D2A95"/>
    <w:rsid w:val="009E6F75"/>
    <w:rsid w:val="00A01A42"/>
    <w:rsid w:val="00A0334E"/>
    <w:rsid w:val="00A03C3B"/>
    <w:rsid w:val="00A1629D"/>
    <w:rsid w:val="00A2394A"/>
    <w:rsid w:val="00A23E14"/>
    <w:rsid w:val="00A264EA"/>
    <w:rsid w:val="00A312F5"/>
    <w:rsid w:val="00A317D4"/>
    <w:rsid w:val="00A34792"/>
    <w:rsid w:val="00A368A9"/>
    <w:rsid w:val="00A42B2C"/>
    <w:rsid w:val="00A55052"/>
    <w:rsid w:val="00A611E2"/>
    <w:rsid w:val="00A624A5"/>
    <w:rsid w:val="00A65F0B"/>
    <w:rsid w:val="00A7073B"/>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308D"/>
    <w:rsid w:val="00AC49F9"/>
    <w:rsid w:val="00AD2462"/>
    <w:rsid w:val="00AD454B"/>
    <w:rsid w:val="00AD7309"/>
    <w:rsid w:val="00AE245F"/>
    <w:rsid w:val="00AE56D8"/>
    <w:rsid w:val="00B10A2E"/>
    <w:rsid w:val="00B12587"/>
    <w:rsid w:val="00B16611"/>
    <w:rsid w:val="00B250E8"/>
    <w:rsid w:val="00B25C15"/>
    <w:rsid w:val="00B27146"/>
    <w:rsid w:val="00B423D2"/>
    <w:rsid w:val="00B4752D"/>
    <w:rsid w:val="00B65B76"/>
    <w:rsid w:val="00B70A84"/>
    <w:rsid w:val="00B74115"/>
    <w:rsid w:val="00B76807"/>
    <w:rsid w:val="00B77396"/>
    <w:rsid w:val="00B8265B"/>
    <w:rsid w:val="00B83778"/>
    <w:rsid w:val="00B92600"/>
    <w:rsid w:val="00B96A3D"/>
    <w:rsid w:val="00BA364C"/>
    <w:rsid w:val="00BA41C8"/>
    <w:rsid w:val="00BA4862"/>
    <w:rsid w:val="00BB0EBE"/>
    <w:rsid w:val="00BB2D5C"/>
    <w:rsid w:val="00BC038F"/>
    <w:rsid w:val="00BC7407"/>
    <w:rsid w:val="00BD7B15"/>
    <w:rsid w:val="00BD7B36"/>
    <w:rsid w:val="00BE345A"/>
    <w:rsid w:val="00BE437F"/>
    <w:rsid w:val="00BE5380"/>
    <w:rsid w:val="00BE5C04"/>
    <w:rsid w:val="00BE5C3E"/>
    <w:rsid w:val="00BE66F0"/>
    <w:rsid w:val="00BF0272"/>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A173A"/>
    <w:rsid w:val="00CA67C0"/>
    <w:rsid w:val="00CC2DE8"/>
    <w:rsid w:val="00CD1CA8"/>
    <w:rsid w:val="00CD354E"/>
    <w:rsid w:val="00CD4C01"/>
    <w:rsid w:val="00CD7F63"/>
    <w:rsid w:val="00CE1171"/>
    <w:rsid w:val="00CE51F6"/>
    <w:rsid w:val="00CF0158"/>
    <w:rsid w:val="00CF2EC4"/>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5F44"/>
    <w:rsid w:val="00D47CA6"/>
    <w:rsid w:val="00D56695"/>
    <w:rsid w:val="00D65D61"/>
    <w:rsid w:val="00D70E3A"/>
    <w:rsid w:val="00D71BC4"/>
    <w:rsid w:val="00D71D00"/>
    <w:rsid w:val="00D76587"/>
    <w:rsid w:val="00D76DD1"/>
    <w:rsid w:val="00D8190B"/>
    <w:rsid w:val="00D85CCB"/>
    <w:rsid w:val="00D86D55"/>
    <w:rsid w:val="00D928AB"/>
    <w:rsid w:val="00D94C47"/>
    <w:rsid w:val="00D95DF9"/>
    <w:rsid w:val="00D97C9D"/>
    <w:rsid w:val="00DA7FF0"/>
    <w:rsid w:val="00DB2B97"/>
    <w:rsid w:val="00DB34DB"/>
    <w:rsid w:val="00DB449F"/>
    <w:rsid w:val="00DC78ED"/>
    <w:rsid w:val="00DD39EE"/>
    <w:rsid w:val="00DE23B8"/>
    <w:rsid w:val="00DE423F"/>
    <w:rsid w:val="00DF6BD1"/>
    <w:rsid w:val="00DF7203"/>
    <w:rsid w:val="00E01C83"/>
    <w:rsid w:val="00E0367D"/>
    <w:rsid w:val="00E07FBF"/>
    <w:rsid w:val="00E11E23"/>
    <w:rsid w:val="00E1528A"/>
    <w:rsid w:val="00E16BB6"/>
    <w:rsid w:val="00E212D6"/>
    <w:rsid w:val="00E23DFC"/>
    <w:rsid w:val="00E26048"/>
    <w:rsid w:val="00E26414"/>
    <w:rsid w:val="00E322E5"/>
    <w:rsid w:val="00E37F3A"/>
    <w:rsid w:val="00E41772"/>
    <w:rsid w:val="00E50760"/>
    <w:rsid w:val="00E52C4E"/>
    <w:rsid w:val="00E6492C"/>
    <w:rsid w:val="00E65A5F"/>
    <w:rsid w:val="00E70238"/>
    <w:rsid w:val="00E7464E"/>
    <w:rsid w:val="00E80B71"/>
    <w:rsid w:val="00E817E1"/>
    <w:rsid w:val="00E86A88"/>
    <w:rsid w:val="00E8775F"/>
    <w:rsid w:val="00E92B23"/>
    <w:rsid w:val="00E92F0C"/>
    <w:rsid w:val="00E97B80"/>
    <w:rsid w:val="00EA03C9"/>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7140"/>
    <w:rsid w:val="00EF733C"/>
    <w:rsid w:val="00EF7626"/>
    <w:rsid w:val="00EF7696"/>
    <w:rsid w:val="00F00124"/>
    <w:rsid w:val="00F011A5"/>
    <w:rsid w:val="00F026B8"/>
    <w:rsid w:val="00F06DF6"/>
    <w:rsid w:val="00F11B40"/>
    <w:rsid w:val="00F15F27"/>
    <w:rsid w:val="00F266BE"/>
    <w:rsid w:val="00F3263D"/>
    <w:rsid w:val="00F33479"/>
    <w:rsid w:val="00F33BDA"/>
    <w:rsid w:val="00F3588F"/>
    <w:rsid w:val="00F37A65"/>
    <w:rsid w:val="00F40045"/>
    <w:rsid w:val="00F40541"/>
    <w:rsid w:val="00F40FCB"/>
    <w:rsid w:val="00F42C68"/>
    <w:rsid w:val="00F45BD6"/>
    <w:rsid w:val="00F4688A"/>
    <w:rsid w:val="00F4701D"/>
    <w:rsid w:val="00F52FF7"/>
    <w:rsid w:val="00F555FC"/>
    <w:rsid w:val="00F566DF"/>
    <w:rsid w:val="00F72C07"/>
    <w:rsid w:val="00F75117"/>
    <w:rsid w:val="00F800F2"/>
    <w:rsid w:val="00F80869"/>
    <w:rsid w:val="00F8451E"/>
    <w:rsid w:val="00F958E2"/>
    <w:rsid w:val="00F95DD8"/>
    <w:rsid w:val="00FA1335"/>
    <w:rsid w:val="00FA2EC2"/>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23C"/>
    <w:rsid w:val="00FE1FBF"/>
    <w:rsid w:val="00FE53C6"/>
    <w:rsid w:val="00FF1C89"/>
    <w:rsid w:val="00FF2A77"/>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6FE91"/>
  <w15:docId w15:val="{A9E93812-A321-4C12-8A6C-EE469CCE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6A"/>
    <w:pPr>
      <w:spacing w:before="120" w:after="320"/>
      <w:jc w:val="both"/>
    </w:pPr>
    <w:rPr>
      <w:rFonts w:ascii="Times New Roman" w:hAnsi="Times New Roman"/>
      <w:kern w:val="2"/>
      <w:sz w:val="24"/>
      <w:lang w:val="en-IN"/>
    </w:rPr>
  </w:style>
  <w:style w:type="paragraph" w:styleId="Heading3">
    <w:name w:val="heading 3"/>
    <w:basedOn w:val="Normal"/>
    <w:link w:val="Heading3Char"/>
    <w:uiPriority w:val="9"/>
    <w:qFormat/>
    <w:rsid w:val="00E26048"/>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D79"/>
    <w:pPr>
      <w:spacing w:before="0" w:after="200" w:line="276" w:lineRule="auto"/>
      <w:ind w:left="720"/>
      <w:contextualSpacing/>
    </w:pPr>
  </w:style>
  <w:style w:type="character" w:styleId="Strong">
    <w:name w:val="Strong"/>
    <w:basedOn w:val="DefaultParagraphFont"/>
    <w:uiPriority w:val="22"/>
    <w:qFormat/>
    <w:rsid w:val="00010D79"/>
    <w:rPr>
      <w:b/>
      <w:bCs/>
    </w:rPr>
  </w:style>
  <w:style w:type="table" w:styleId="LightShading-Accent2">
    <w:name w:val="Light Shading Accent 2"/>
    <w:basedOn w:val="TableNormal"/>
    <w:uiPriority w:val="60"/>
    <w:rsid w:val="00455F2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E60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646F5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F5C"/>
    <w:rPr>
      <w:rFonts w:ascii="Tahoma" w:hAnsi="Tahoma" w:cs="Tahoma"/>
      <w:kern w:val="2"/>
      <w:sz w:val="16"/>
      <w:szCs w:val="16"/>
      <w:lang w:val="en-IN"/>
    </w:rPr>
  </w:style>
  <w:style w:type="character" w:customStyle="1" w:styleId="Heading3Char">
    <w:name w:val="Heading 3 Char"/>
    <w:basedOn w:val="DefaultParagraphFont"/>
    <w:link w:val="Heading3"/>
    <w:uiPriority w:val="9"/>
    <w:rsid w:val="00E26048"/>
    <w:rPr>
      <w:rFonts w:ascii="Times New Roman" w:eastAsia="Times New Roman" w:hAnsi="Times New Roman" w:cs="Times New Roman"/>
      <w:b/>
      <w:bCs/>
      <w:sz w:val="27"/>
      <w:szCs w:val="27"/>
      <w:lang w:bidi="ta-IN"/>
    </w:rPr>
  </w:style>
  <w:style w:type="table" w:styleId="LightShading">
    <w:name w:val="Light Shading"/>
    <w:basedOn w:val="TableNormal"/>
    <w:uiPriority w:val="60"/>
    <w:rsid w:val="00E260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76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24">
      <w:bodyDiv w:val="1"/>
      <w:marLeft w:val="0"/>
      <w:marRight w:val="0"/>
      <w:marTop w:val="0"/>
      <w:marBottom w:val="0"/>
      <w:divBdr>
        <w:top w:val="none" w:sz="0" w:space="0" w:color="auto"/>
        <w:left w:val="none" w:sz="0" w:space="0" w:color="auto"/>
        <w:bottom w:val="none" w:sz="0" w:space="0" w:color="auto"/>
        <w:right w:val="none" w:sz="0" w:space="0" w:color="auto"/>
      </w:divBdr>
      <w:divsChild>
        <w:div w:id="52431195">
          <w:marLeft w:val="0"/>
          <w:marRight w:val="0"/>
          <w:marTop w:val="0"/>
          <w:marBottom w:val="0"/>
          <w:divBdr>
            <w:top w:val="none" w:sz="0" w:space="0" w:color="auto"/>
            <w:left w:val="none" w:sz="0" w:space="0" w:color="auto"/>
            <w:bottom w:val="none" w:sz="0" w:space="0" w:color="auto"/>
            <w:right w:val="none" w:sz="0" w:space="0" w:color="auto"/>
          </w:divBdr>
          <w:divsChild>
            <w:div w:id="4087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935">
      <w:bodyDiv w:val="1"/>
      <w:marLeft w:val="0"/>
      <w:marRight w:val="0"/>
      <w:marTop w:val="0"/>
      <w:marBottom w:val="0"/>
      <w:divBdr>
        <w:top w:val="none" w:sz="0" w:space="0" w:color="auto"/>
        <w:left w:val="none" w:sz="0" w:space="0" w:color="auto"/>
        <w:bottom w:val="none" w:sz="0" w:space="0" w:color="auto"/>
        <w:right w:val="none" w:sz="0" w:space="0" w:color="auto"/>
      </w:divBdr>
    </w:div>
    <w:div w:id="76903150">
      <w:bodyDiv w:val="1"/>
      <w:marLeft w:val="0"/>
      <w:marRight w:val="0"/>
      <w:marTop w:val="0"/>
      <w:marBottom w:val="0"/>
      <w:divBdr>
        <w:top w:val="none" w:sz="0" w:space="0" w:color="auto"/>
        <w:left w:val="none" w:sz="0" w:space="0" w:color="auto"/>
        <w:bottom w:val="none" w:sz="0" w:space="0" w:color="auto"/>
        <w:right w:val="none" w:sz="0" w:space="0" w:color="auto"/>
      </w:divBdr>
    </w:div>
    <w:div w:id="166674514">
      <w:bodyDiv w:val="1"/>
      <w:marLeft w:val="0"/>
      <w:marRight w:val="0"/>
      <w:marTop w:val="0"/>
      <w:marBottom w:val="0"/>
      <w:divBdr>
        <w:top w:val="none" w:sz="0" w:space="0" w:color="auto"/>
        <w:left w:val="none" w:sz="0" w:space="0" w:color="auto"/>
        <w:bottom w:val="none" w:sz="0" w:space="0" w:color="auto"/>
        <w:right w:val="none" w:sz="0" w:space="0" w:color="auto"/>
      </w:divBdr>
    </w:div>
    <w:div w:id="171145317">
      <w:bodyDiv w:val="1"/>
      <w:marLeft w:val="0"/>
      <w:marRight w:val="0"/>
      <w:marTop w:val="0"/>
      <w:marBottom w:val="0"/>
      <w:divBdr>
        <w:top w:val="none" w:sz="0" w:space="0" w:color="auto"/>
        <w:left w:val="none" w:sz="0" w:space="0" w:color="auto"/>
        <w:bottom w:val="none" w:sz="0" w:space="0" w:color="auto"/>
        <w:right w:val="none" w:sz="0" w:space="0" w:color="auto"/>
      </w:divBdr>
      <w:divsChild>
        <w:div w:id="88818483">
          <w:marLeft w:val="0"/>
          <w:marRight w:val="0"/>
          <w:marTop w:val="0"/>
          <w:marBottom w:val="0"/>
          <w:divBdr>
            <w:top w:val="none" w:sz="0" w:space="0" w:color="auto"/>
            <w:left w:val="none" w:sz="0" w:space="0" w:color="auto"/>
            <w:bottom w:val="none" w:sz="0" w:space="0" w:color="auto"/>
            <w:right w:val="none" w:sz="0" w:space="0" w:color="auto"/>
          </w:divBdr>
          <w:divsChild>
            <w:div w:id="12156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0807">
      <w:bodyDiv w:val="1"/>
      <w:marLeft w:val="0"/>
      <w:marRight w:val="0"/>
      <w:marTop w:val="0"/>
      <w:marBottom w:val="0"/>
      <w:divBdr>
        <w:top w:val="none" w:sz="0" w:space="0" w:color="auto"/>
        <w:left w:val="none" w:sz="0" w:space="0" w:color="auto"/>
        <w:bottom w:val="none" w:sz="0" w:space="0" w:color="auto"/>
        <w:right w:val="none" w:sz="0" w:space="0" w:color="auto"/>
      </w:divBdr>
    </w:div>
    <w:div w:id="987175121">
      <w:bodyDiv w:val="1"/>
      <w:marLeft w:val="0"/>
      <w:marRight w:val="0"/>
      <w:marTop w:val="0"/>
      <w:marBottom w:val="0"/>
      <w:divBdr>
        <w:top w:val="none" w:sz="0" w:space="0" w:color="auto"/>
        <w:left w:val="none" w:sz="0" w:space="0" w:color="auto"/>
        <w:bottom w:val="none" w:sz="0" w:space="0" w:color="auto"/>
        <w:right w:val="none" w:sz="0" w:space="0" w:color="auto"/>
      </w:divBdr>
    </w:div>
    <w:div w:id="1242256155">
      <w:bodyDiv w:val="1"/>
      <w:marLeft w:val="0"/>
      <w:marRight w:val="0"/>
      <w:marTop w:val="0"/>
      <w:marBottom w:val="0"/>
      <w:divBdr>
        <w:top w:val="none" w:sz="0" w:space="0" w:color="auto"/>
        <w:left w:val="none" w:sz="0" w:space="0" w:color="auto"/>
        <w:bottom w:val="none" w:sz="0" w:space="0" w:color="auto"/>
        <w:right w:val="none" w:sz="0" w:space="0" w:color="auto"/>
      </w:divBdr>
    </w:div>
    <w:div w:id="1956860270">
      <w:bodyDiv w:val="1"/>
      <w:marLeft w:val="0"/>
      <w:marRight w:val="0"/>
      <w:marTop w:val="0"/>
      <w:marBottom w:val="0"/>
      <w:divBdr>
        <w:top w:val="none" w:sz="0" w:space="0" w:color="auto"/>
        <w:left w:val="none" w:sz="0" w:space="0" w:color="auto"/>
        <w:bottom w:val="none" w:sz="0" w:space="0" w:color="auto"/>
        <w:right w:val="none" w:sz="0" w:space="0" w:color="auto"/>
      </w:divBdr>
    </w:div>
    <w:div w:id="1977682689">
      <w:bodyDiv w:val="1"/>
      <w:marLeft w:val="0"/>
      <w:marRight w:val="0"/>
      <w:marTop w:val="0"/>
      <w:marBottom w:val="0"/>
      <w:divBdr>
        <w:top w:val="none" w:sz="0" w:space="0" w:color="auto"/>
        <w:left w:val="none" w:sz="0" w:space="0" w:color="auto"/>
        <w:bottom w:val="none" w:sz="0" w:space="0" w:color="auto"/>
        <w:right w:val="none" w:sz="0" w:space="0" w:color="auto"/>
      </w:divBdr>
    </w:div>
    <w:div w:id="2015302725">
      <w:bodyDiv w:val="1"/>
      <w:marLeft w:val="0"/>
      <w:marRight w:val="0"/>
      <w:marTop w:val="0"/>
      <w:marBottom w:val="0"/>
      <w:divBdr>
        <w:top w:val="none" w:sz="0" w:space="0" w:color="auto"/>
        <w:left w:val="none" w:sz="0" w:space="0" w:color="auto"/>
        <w:bottom w:val="none" w:sz="0" w:space="0" w:color="auto"/>
        <w:right w:val="none" w:sz="0" w:space="0" w:color="auto"/>
      </w:divBdr>
      <w:divsChild>
        <w:div w:id="1392389442">
          <w:marLeft w:val="0"/>
          <w:marRight w:val="0"/>
          <w:marTop w:val="0"/>
          <w:marBottom w:val="0"/>
          <w:divBdr>
            <w:top w:val="none" w:sz="0" w:space="0" w:color="auto"/>
            <w:left w:val="none" w:sz="0" w:space="0" w:color="auto"/>
            <w:bottom w:val="none" w:sz="0" w:space="0" w:color="auto"/>
            <w:right w:val="none" w:sz="0" w:space="0" w:color="auto"/>
          </w:divBdr>
          <w:divsChild>
            <w:div w:id="930890235">
              <w:marLeft w:val="0"/>
              <w:marRight w:val="0"/>
              <w:marTop w:val="0"/>
              <w:marBottom w:val="0"/>
              <w:divBdr>
                <w:top w:val="none" w:sz="0" w:space="0" w:color="auto"/>
                <w:left w:val="none" w:sz="0" w:space="0" w:color="auto"/>
                <w:bottom w:val="none" w:sz="0" w:space="0" w:color="auto"/>
                <w:right w:val="none" w:sz="0" w:space="0" w:color="auto"/>
              </w:divBdr>
            </w:div>
          </w:divsChild>
        </w:div>
        <w:div w:id="951395540">
          <w:marLeft w:val="0"/>
          <w:marRight w:val="0"/>
          <w:marTop w:val="0"/>
          <w:marBottom w:val="0"/>
          <w:divBdr>
            <w:top w:val="none" w:sz="0" w:space="0" w:color="auto"/>
            <w:left w:val="none" w:sz="0" w:space="0" w:color="auto"/>
            <w:bottom w:val="none" w:sz="0" w:space="0" w:color="auto"/>
            <w:right w:val="none" w:sz="0" w:space="0" w:color="auto"/>
          </w:divBdr>
          <w:divsChild>
            <w:div w:id="11985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28978/nesciences.156773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doi.org/10.58346/JOWUA.2024.I3.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oi.org/10.58346/JISIS.2024.I3.00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51983/ijiss-2024.14.2.03" TargetMode="External"/><Relationship Id="rId4" Type="http://schemas.openxmlformats.org/officeDocument/2006/relationships/webSettings" Target="webSettings.xml"/><Relationship Id="rId9" Type="http://schemas.openxmlformats.org/officeDocument/2006/relationships/hyperlink" Target="https://doi.org/10.70102/IJARES/V4S1/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3718</Words>
  <Characters>24173</Characters>
  <Application>Microsoft Office Word</Application>
  <DocSecurity>0</DocSecurity>
  <Lines>447</Lines>
  <Paragraphs>157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4</cp:revision>
  <dcterms:created xsi:type="dcterms:W3CDTF">2025-05-09T06:29:00Z</dcterms:created>
  <dcterms:modified xsi:type="dcterms:W3CDTF">2025-05-10T11:58:00Z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2b7e7113-4ad3-43cc-9482-c9c617cb6cd2</vt:lpwstr>
  </property>
</Properties>
</file>