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4E02D" w14:textId="77777777" w:rsidR="00E6219D" w:rsidRDefault="00E6219D" w:rsidP="00746E11">
      <w:pPr>
        <w:spacing w:line="360" w:lineRule="auto"/>
        <w:jc w:val="center"/>
        <w:rPr>
          <w:b/>
          <w:bCs/>
          <w:kern w:val="0"/>
          <w:szCs w:val="24"/>
          <w:lang w:val="en-US" w:bidi="ta-IN"/>
        </w:rPr>
      </w:pPr>
      <w:r w:rsidRPr="00746E11">
        <w:rPr>
          <w:b/>
          <w:bCs/>
          <w:kern w:val="0"/>
          <w:szCs w:val="24"/>
          <w:lang w:val="en-US" w:bidi="ta-IN"/>
        </w:rPr>
        <w:t>Enhancing Cybersecurity Automation with Capsule Networks for Dynamic Threat Detection and Defense</w:t>
      </w:r>
    </w:p>
    <w:p w14:paraId="7AFCC262"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"Shikhar Gupta,</w:t>
      </w:r>
    </w:p>
    <w:p w14:paraId="4DBA17D2"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 xml:space="preserve"> Chitkara Centre for Research and Development, Chitkara University, Himachal Pradesh-174103 India</w:t>
      </w:r>
    </w:p>
    <w:p w14:paraId="7730B49E"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 xml:space="preserve"> shikhar.gupta.orp@chitkara.edu.in https://orcid.org/0009-0004-0138-3987"</w:t>
      </w:r>
      <w:r w:rsidRPr="00141ABE">
        <w:rPr>
          <w:kern w:val="0"/>
          <w:sz w:val="18"/>
          <w:szCs w:val="18"/>
          <w:lang w:val="en-US" w:bidi="ta-IN"/>
        </w:rPr>
        <w:tab/>
      </w:r>
    </w:p>
    <w:p w14:paraId="228E0FBB" w14:textId="77777777" w:rsidR="00141ABE" w:rsidRPr="00141ABE" w:rsidRDefault="00141ABE" w:rsidP="00141ABE">
      <w:pPr>
        <w:spacing w:line="360" w:lineRule="auto"/>
        <w:jc w:val="center"/>
        <w:rPr>
          <w:kern w:val="0"/>
          <w:sz w:val="18"/>
          <w:szCs w:val="18"/>
          <w:lang w:val="en-US" w:bidi="ta-IN"/>
        </w:rPr>
      </w:pPr>
    </w:p>
    <w:p w14:paraId="3EFE3600"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Dr. Nidhi Dua, Assistant Professor, Department of CS &amp; IT, ARKA JAIN University, Jamshedpur, Jharkhand, India, Email Id- dr.nidhi@arkajainuniversity.ac.in</w:t>
      </w:r>
      <w:r w:rsidRPr="00141ABE">
        <w:rPr>
          <w:kern w:val="0"/>
          <w:sz w:val="18"/>
          <w:szCs w:val="18"/>
          <w:lang w:val="en-US" w:bidi="ta-IN"/>
        </w:rPr>
        <w:tab/>
      </w:r>
    </w:p>
    <w:p w14:paraId="396A7943" w14:textId="77777777" w:rsidR="00141ABE" w:rsidRPr="00141ABE" w:rsidRDefault="00141ABE" w:rsidP="00141ABE">
      <w:pPr>
        <w:spacing w:line="360" w:lineRule="auto"/>
        <w:jc w:val="center"/>
        <w:rPr>
          <w:kern w:val="0"/>
          <w:sz w:val="18"/>
          <w:szCs w:val="18"/>
          <w:lang w:val="en-US" w:bidi="ta-IN"/>
        </w:rPr>
      </w:pPr>
    </w:p>
    <w:p w14:paraId="44BAE252"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RamKumar Krishnamoorthy, Assistant Professor, Department of Computer Science and IT, Jain (deemed to be University), Bangalore, Karnataka, India, Email Id- ramkumar.k@jainuniversity.ac.in</w:t>
      </w:r>
      <w:r w:rsidRPr="00141ABE">
        <w:rPr>
          <w:kern w:val="0"/>
          <w:sz w:val="18"/>
          <w:szCs w:val="18"/>
          <w:lang w:val="en-US" w:bidi="ta-IN"/>
        </w:rPr>
        <w:tab/>
      </w:r>
    </w:p>
    <w:p w14:paraId="50893B9B"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Dr. Srijit Chowdhury, Assistant Professor, Centre for Cyber Security, Siksha 'O' Anusandhan (Deemed to be University), Bhubaneswar, Odisha, India, Email Id- srijitchowdhury@soa.ac.in</w:t>
      </w:r>
      <w:r w:rsidRPr="00141ABE">
        <w:rPr>
          <w:kern w:val="0"/>
          <w:sz w:val="18"/>
          <w:szCs w:val="18"/>
          <w:lang w:val="en-US" w:bidi="ta-IN"/>
        </w:rPr>
        <w:tab/>
      </w:r>
    </w:p>
    <w:p w14:paraId="3BC07EA7" w14:textId="77777777" w:rsidR="00141ABE" w:rsidRPr="00141ABE" w:rsidRDefault="00141ABE" w:rsidP="00141ABE">
      <w:pPr>
        <w:spacing w:line="360" w:lineRule="auto"/>
        <w:jc w:val="center"/>
        <w:rPr>
          <w:kern w:val="0"/>
          <w:sz w:val="18"/>
          <w:szCs w:val="18"/>
          <w:lang w:val="en-US" w:bidi="ta-IN"/>
        </w:rPr>
      </w:pPr>
    </w:p>
    <w:p w14:paraId="62C7A23C"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Dr.ASHA P, Professor, Department of Computer Science and Engineering, Sathyabama Institute of Science and Technology, Chennai, India, Email Id- asha.cse@sathyabama.ac.in</w:t>
      </w:r>
      <w:r w:rsidRPr="00141ABE">
        <w:rPr>
          <w:kern w:val="0"/>
          <w:sz w:val="18"/>
          <w:szCs w:val="18"/>
          <w:lang w:val="en-US" w:bidi="ta-IN"/>
        </w:rPr>
        <w:tab/>
      </w:r>
    </w:p>
    <w:p w14:paraId="1FA7C246" w14:textId="77777777" w:rsidR="00141ABE" w:rsidRPr="00141ABE" w:rsidRDefault="00141ABE" w:rsidP="00141ABE">
      <w:pPr>
        <w:spacing w:line="360" w:lineRule="auto"/>
        <w:jc w:val="center"/>
        <w:rPr>
          <w:kern w:val="0"/>
          <w:sz w:val="18"/>
          <w:szCs w:val="18"/>
          <w:lang w:val="en-US" w:bidi="ta-IN"/>
        </w:rPr>
      </w:pPr>
    </w:p>
    <w:p w14:paraId="01D4AF2E"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"Suhas Gupta,</w:t>
      </w:r>
    </w:p>
    <w:p w14:paraId="57513095" w14:textId="77777777"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 xml:space="preserve"> Centre of Research Impact and Outcome, Chitkara University, Rajpura- 140417, Punjab, India</w:t>
      </w:r>
    </w:p>
    <w:p w14:paraId="08C437DE" w14:textId="60C198CC" w:rsidR="00141ABE" w:rsidRPr="00141ABE" w:rsidRDefault="00141ABE" w:rsidP="00141ABE">
      <w:pPr>
        <w:spacing w:line="360" w:lineRule="auto"/>
        <w:jc w:val="center"/>
        <w:rPr>
          <w:kern w:val="0"/>
          <w:sz w:val="18"/>
          <w:szCs w:val="18"/>
          <w:lang w:val="en-US" w:bidi="ta-IN"/>
        </w:rPr>
      </w:pPr>
      <w:r w:rsidRPr="00141ABE">
        <w:rPr>
          <w:kern w:val="0"/>
          <w:sz w:val="18"/>
          <w:szCs w:val="18"/>
          <w:lang w:val="en-US" w:bidi="ta-IN"/>
        </w:rPr>
        <w:t xml:space="preserve"> suhas.gupta.orp@chitkara.edu.in https://orcid.org/0009-0004-9791-2416"</w:t>
      </w:r>
    </w:p>
    <w:p w14:paraId="71C90752" w14:textId="77777777" w:rsidR="005F3473" w:rsidRPr="00746E11" w:rsidRDefault="005F3473" w:rsidP="00746E11">
      <w:pPr>
        <w:spacing w:line="360" w:lineRule="auto"/>
        <w:rPr>
          <w:b/>
          <w:bCs/>
          <w:szCs w:val="24"/>
        </w:rPr>
      </w:pPr>
      <w:r w:rsidRPr="00746E11">
        <w:rPr>
          <w:b/>
          <w:bCs/>
          <w:szCs w:val="24"/>
        </w:rPr>
        <w:t>Abstract</w:t>
      </w:r>
    </w:p>
    <w:p w14:paraId="482AC10F" w14:textId="77777777" w:rsidR="005F3473" w:rsidRPr="005F3473" w:rsidRDefault="005F3473" w:rsidP="00746E11">
      <w:pPr>
        <w:spacing w:before="100" w:beforeAutospacing="1" w:after="100" w:afterAutospacing="1" w:line="360" w:lineRule="auto"/>
        <w:rPr>
          <w:rFonts w:eastAsia="Times New Roman" w:cs="Times New Roman"/>
          <w:kern w:val="0"/>
          <w:szCs w:val="24"/>
          <w:lang w:val="en-US" w:bidi="ta-IN"/>
        </w:rPr>
      </w:pPr>
      <w:r w:rsidRPr="005F3473">
        <w:rPr>
          <w:rFonts w:eastAsia="Times New Roman" w:cs="Times New Roman"/>
          <w:kern w:val="0"/>
          <w:szCs w:val="24"/>
          <w:lang w:val="en-US" w:bidi="ta-IN"/>
        </w:rPr>
        <w:t xml:space="preserve">In the evolving landscape of cybersecurity, automation and intelligence-driven models are crucial for effective threat detection and defense. Capsule Networks (CapsNets), with their </w:t>
      </w:r>
      <w:r w:rsidRPr="005F3473">
        <w:rPr>
          <w:rFonts w:eastAsia="Times New Roman" w:cs="Times New Roman"/>
          <w:kern w:val="0"/>
          <w:szCs w:val="24"/>
          <w:lang w:val="en-US" w:bidi="ta-IN"/>
        </w:rPr>
        <w:lastRenderedPageBreak/>
        <w:t>unique capability to preserve spatial hierarchies in data, offer a powerful alternative for detecting complex and dynamic cyber threats.</w:t>
      </w:r>
      <w:r w:rsidRPr="00746E11">
        <w:rPr>
          <w:rFonts w:eastAsia="Times New Roman" w:cs="Times New Roman"/>
          <w:kern w:val="0"/>
          <w:szCs w:val="24"/>
          <w:lang w:val="en-US" w:bidi="ta-IN"/>
        </w:rPr>
        <w:t xml:space="preserve"> </w:t>
      </w:r>
      <w:r w:rsidRPr="005F3473">
        <w:rPr>
          <w:rFonts w:eastAsia="Times New Roman" w:cs="Times New Roman"/>
          <w:kern w:val="0"/>
          <w:szCs w:val="24"/>
          <w:lang w:val="en-US" w:bidi="ta-IN"/>
        </w:rPr>
        <w:t>Traditional intrusion detection systems, particularly those based on conventional deep learning models like CNNs, often struggle with detecting novel attacks due to their inability to capture hierarchical relationships and their vulnerability to adversarial examples. Moreover, in Software-Defined Networks (SDNs), real-time detection and response are hindered by the lack of adaptive, high-accuracy mechanisms.</w:t>
      </w:r>
      <w:r w:rsidRPr="00746E11">
        <w:rPr>
          <w:rFonts w:eastAsia="Times New Roman" w:cs="Times New Roman"/>
          <w:kern w:val="0"/>
          <w:szCs w:val="24"/>
          <w:lang w:val="en-US" w:bidi="ta-IN"/>
        </w:rPr>
        <w:t xml:space="preserve"> </w:t>
      </w:r>
      <w:r w:rsidRPr="005F3473">
        <w:rPr>
          <w:rFonts w:eastAsia="Times New Roman" w:cs="Times New Roman"/>
          <w:kern w:val="0"/>
          <w:szCs w:val="24"/>
          <w:lang w:val="en-US" w:bidi="ta-IN"/>
        </w:rPr>
        <w:t xml:space="preserve">This paper introduces a novel framework called </w:t>
      </w:r>
      <w:r w:rsidRPr="00746E11">
        <w:rPr>
          <w:rFonts w:eastAsia="Times New Roman" w:cs="Times New Roman"/>
          <w:b/>
          <w:bCs/>
          <w:kern w:val="0"/>
          <w:szCs w:val="24"/>
          <w:lang w:val="en-US" w:bidi="ta-IN"/>
        </w:rPr>
        <w:t>Capsule Network-based Anomaly Prediction for Software-Defined Networks (CAP-SDN)</w:t>
      </w:r>
      <w:r w:rsidRPr="005F3473">
        <w:rPr>
          <w:rFonts w:eastAsia="Times New Roman" w:cs="Times New Roman"/>
          <w:kern w:val="0"/>
          <w:szCs w:val="24"/>
          <w:lang w:val="en-US" w:bidi="ta-IN"/>
        </w:rPr>
        <w:t>. CAP-SDN utilizes Capsule Networks with dynamic routing to learn and model the spatial dependencies and instantiation parameters of network traffic flows. The framework includes a layered approach: real-time traffic collection, preprocessing, anomaly detection using CapsNets, and automated defense through SDN controller actions. The dynamic routing mechanism enables the network to better generalize and identify unseen threats, improving detection accuracy and robustness.</w:t>
      </w:r>
      <w:r w:rsidRPr="00746E11">
        <w:rPr>
          <w:rFonts w:eastAsia="Times New Roman" w:cs="Times New Roman"/>
          <w:kern w:val="0"/>
          <w:szCs w:val="24"/>
          <w:lang w:val="en-US" w:bidi="ta-IN"/>
        </w:rPr>
        <w:t xml:space="preserve"> </w:t>
      </w:r>
      <w:r w:rsidRPr="005F3473">
        <w:rPr>
          <w:rFonts w:eastAsia="Times New Roman" w:cs="Times New Roman"/>
          <w:kern w:val="0"/>
          <w:szCs w:val="24"/>
          <w:lang w:val="en-US" w:bidi="ta-IN"/>
        </w:rPr>
        <w:t>The proposed method enables real-time monitoring and mitigation of threats in SDNs, offering automated responses such as flow redirection, isolation of malicious nodes, and alert generation. CAP-SDN enhances both detection capability and reaction speed, aligning with the demands of modern cybersecurity automation.</w:t>
      </w:r>
      <w:r w:rsidRPr="00746E11">
        <w:rPr>
          <w:rFonts w:eastAsia="Times New Roman" w:cs="Times New Roman"/>
          <w:kern w:val="0"/>
          <w:szCs w:val="24"/>
          <w:lang w:val="en-US" w:bidi="ta-IN"/>
        </w:rPr>
        <w:t xml:space="preserve"> </w:t>
      </w:r>
      <w:r w:rsidRPr="005F3473">
        <w:rPr>
          <w:rFonts w:eastAsia="Times New Roman" w:cs="Times New Roman"/>
          <w:kern w:val="0"/>
          <w:szCs w:val="24"/>
          <w:lang w:val="en-US" w:bidi="ta-IN"/>
        </w:rPr>
        <w:t>Experimental evaluations demonstrate that CAP-SDN achieves superior detection accuracy and lower false positive rates compared to traditional deep learning models. The framework proves effective in dynamically securing SDNs against a wide range of cyber threats while maintaining system performance.</w:t>
      </w:r>
    </w:p>
    <w:p w14:paraId="2B3D486C" w14:textId="77777777" w:rsidR="005F3473" w:rsidRPr="00746E11" w:rsidRDefault="005F3473" w:rsidP="00746E11">
      <w:pPr>
        <w:spacing w:line="360" w:lineRule="auto"/>
        <w:rPr>
          <w:szCs w:val="24"/>
        </w:rPr>
      </w:pPr>
      <w:r w:rsidRPr="00746E11">
        <w:rPr>
          <w:b/>
          <w:bCs/>
          <w:szCs w:val="24"/>
        </w:rPr>
        <w:t xml:space="preserve">Keywords: </w:t>
      </w:r>
      <w:r w:rsidRPr="00746E11">
        <w:rPr>
          <w:szCs w:val="24"/>
        </w:rPr>
        <w:t>Capsule Networks, Software-Defined Networks (SDN), Intrusion Detection System (IDS), Dynamic Threat Detection, Cybersecurity Automation, Anomaly Detection, Dynamic Routing, Network Security, Real-Time Monitoring, Deep Learning in Cybersecurity.</w:t>
      </w:r>
    </w:p>
    <w:p w14:paraId="69102741" w14:textId="77777777" w:rsidR="007742AD" w:rsidRPr="00746E11" w:rsidRDefault="007742AD" w:rsidP="00746E11">
      <w:pPr>
        <w:pStyle w:val="ListParagraph"/>
        <w:numPr>
          <w:ilvl w:val="0"/>
          <w:numId w:val="1"/>
        </w:numPr>
        <w:spacing w:after="160" w:line="360" w:lineRule="auto"/>
        <w:rPr>
          <w:rFonts w:cs="Times New Roman"/>
          <w:b/>
          <w:szCs w:val="24"/>
        </w:rPr>
      </w:pPr>
      <w:r w:rsidRPr="00746E11">
        <w:rPr>
          <w:rFonts w:cs="Times New Roman"/>
          <w:b/>
          <w:szCs w:val="24"/>
        </w:rPr>
        <w:t>Introduction</w:t>
      </w:r>
    </w:p>
    <w:p w14:paraId="2BBEE884" w14:textId="77777777" w:rsidR="008C0963" w:rsidRDefault="008C0963" w:rsidP="00746E11">
      <w:pPr>
        <w:spacing w:line="360" w:lineRule="auto"/>
      </w:pPr>
      <w:r>
        <w:t>Separating the control plane from the data plane and therefore enabling programmability and centralized control has revolutionized the way networks are managed</w:t>
      </w:r>
      <w:r w:rsidR="000D008D">
        <w:t xml:space="preserve"> [2]</w:t>
      </w:r>
      <w:r>
        <w:t xml:space="preserve">. This architectural flexibility does, however, potentially provide new vulnerabilities that adversaries may exploit. Attacks include distributed denial of service (DDoS), spoofing, and data exfiltration need for </w:t>
      </w:r>
      <w:r>
        <w:lastRenderedPageBreak/>
        <w:t>robust, sophisticated, automated intrusion detection and response systems readily included into SDNs</w:t>
      </w:r>
      <w:r w:rsidR="000D008D">
        <w:t xml:space="preserve"> [1]</w:t>
      </w:r>
      <w:r>
        <w:t xml:space="preserve">. </w:t>
      </w:r>
    </w:p>
    <w:p w14:paraId="55EAEC1D" w14:textId="77777777" w:rsidR="008C0963" w:rsidRDefault="008C0963" w:rsidP="00746E11">
      <w:pPr>
        <w:spacing w:line="360" w:lineRule="auto"/>
      </w:pPr>
      <w:r>
        <w:t>Promising in classification of known attack patterns are traditional IDS models, particularly those derived from CNNs and RNNs. Their dependence on local feature extraction and absence of spatial hierarchy modeling, however, often makes it challenging for them to recognize inputs generated foreign or adversarially</w:t>
      </w:r>
      <w:r w:rsidR="000D008D">
        <w:t xml:space="preserve"> [12]</w:t>
      </w:r>
      <w:r>
        <w:t>. Designed as a development over CNNs, capsule networks (CapsNets) overcome these constraints by dynamically routing methods, therefore capturing the postural and hierarchical links among features</w:t>
      </w:r>
      <w:r w:rsidR="000D008D">
        <w:t xml:space="preserve"> [6]</w:t>
      </w:r>
      <w:r>
        <w:t>. This makes them particularly effective in spotting difficult, shifting risks when structure orientation and feature orientation are absolutely important</w:t>
      </w:r>
      <w:r w:rsidR="000D008D">
        <w:t xml:space="preserve"> [3]</w:t>
      </w:r>
      <w:r>
        <w:t xml:space="preserve">. </w:t>
      </w:r>
    </w:p>
    <w:p w14:paraId="3070FE69" w14:textId="77777777" w:rsidR="008C0963" w:rsidRDefault="008C0963" w:rsidP="00746E11">
      <w:pPr>
        <w:spacing w:line="360" w:lineRule="auto"/>
      </w:pPr>
      <w:r>
        <w:t>This paper proposes a novel framework, CAP-SDN, which detects real-time anomalies by leveraging CapNets' features into the SDN environment</w:t>
      </w:r>
      <w:r w:rsidR="000D008D">
        <w:t xml:space="preserve"> [11]</w:t>
      </w:r>
      <w:r>
        <w:t>. Starting with traffic data collection, CAP-SDN provides a multi-layered architecture that moves with feature extraction and normalization and finishes with a Capsule Network-based anomaly detection module</w:t>
      </w:r>
      <w:r w:rsidR="000D008D">
        <w:t xml:space="preserve"> [5]</w:t>
      </w:r>
      <w:r>
        <w:t>. The final layer interacts with the SDN controller to provide automated security activities like isolating hostile nodes, rerouting traffic, or creating alerts</w:t>
      </w:r>
      <w:r w:rsidR="000D008D">
        <w:t xml:space="preserve"> [4]</w:t>
      </w:r>
      <w:r>
        <w:t xml:space="preserve">. </w:t>
      </w:r>
    </w:p>
    <w:p w14:paraId="79DCCEDE" w14:textId="77777777" w:rsidR="008C0963" w:rsidRDefault="008C0963" w:rsidP="00746E11">
      <w:pPr>
        <w:spacing w:line="360" w:lineRule="auto"/>
      </w:pPr>
      <w:r>
        <w:t>Integrating automated, intelligent response systems in SDN environments and improving the accuracy and robustness of threat detection are two primary challenges CAP-SDN addresses</w:t>
      </w:r>
      <w:r w:rsidR="000D008D">
        <w:t xml:space="preserve"> [15]</w:t>
      </w:r>
      <w:r>
        <w:t>. Although the dynamic routing of CapsNets helps detect between benign and malicious patterns with better precision, the real-time integration with SDN assures that found risks are eliminated immediately, thereby decreasing network disruption</w:t>
      </w:r>
      <w:r w:rsidR="000D008D">
        <w:t xml:space="preserve"> [13]</w:t>
      </w:r>
      <w:r>
        <w:t xml:space="preserve">. </w:t>
      </w:r>
    </w:p>
    <w:p w14:paraId="26F91ADA" w14:textId="77777777" w:rsidR="008C0963" w:rsidRDefault="007742AD" w:rsidP="008C0963">
      <w:pPr>
        <w:spacing w:line="360" w:lineRule="auto"/>
      </w:pPr>
      <w:r w:rsidRPr="00746E11">
        <w:rPr>
          <w:rFonts w:cs="Times New Roman"/>
          <w:b/>
          <w:szCs w:val="24"/>
        </w:rPr>
        <w:t xml:space="preserve">Motivation: </w:t>
      </w:r>
      <w:r w:rsidR="008C0963">
        <w:t>In the increasingly connected digital world of today, cyber hazards are developing rapidly in both complexity and frequency. Real time identification and reaction to these risks need clever, automated technologies. Many times, conventional deep learning models used in intrusion detection overlook the dynamic and hierarchical nature of attacks</w:t>
      </w:r>
      <w:r w:rsidR="000D008D">
        <w:t xml:space="preserve"> [18]</w:t>
      </w:r>
      <w:r w:rsidR="008C0963">
        <w:t>. Capable of preserving spatial and contextual linkages, capsule networks provide an excellent replacement and match for adaptive cybersecurity solutions</w:t>
      </w:r>
      <w:r w:rsidR="000D008D">
        <w:t xml:space="preserve"> [16]</w:t>
      </w:r>
      <w:r w:rsidR="008C0963">
        <w:t xml:space="preserve">. </w:t>
      </w:r>
    </w:p>
    <w:p w14:paraId="3D87EEF1" w14:textId="77777777" w:rsidR="008C0963" w:rsidRDefault="007742AD" w:rsidP="008C0963">
      <w:pPr>
        <w:spacing w:line="360" w:lineRule="auto"/>
      </w:pPr>
      <w:r w:rsidRPr="00746E11">
        <w:rPr>
          <w:rFonts w:cs="Times New Roman"/>
          <w:b/>
          <w:szCs w:val="24"/>
        </w:rPr>
        <w:lastRenderedPageBreak/>
        <w:t xml:space="preserve">Problem statement: </w:t>
      </w:r>
      <w:r w:rsidR="008C0963">
        <w:t>Existing intrusion detection systems in SDNs largely rely on conventional neural networks; they also often overlook inter-feature correlations and are prone to huge false positives. These models find it challenging to detect sophisticated or zero-day attacks due to their limited generalizing capacity</w:t>
      </w:r>
      <w:r w:rsidR="000D008D">
        <w:t xml:space="preserve"> [19]</w:t>
      </w:r>
      <w:r w:rsidR="008C0963">
        <w:t>. Furthermore not effectively coupled are real-time traffic analysis and dynamic mitigation within SDNs, thereby creating a gap in responsive and intelligent defense mechanisms against evolving cyber threats</w:t>
      </w:r>
      <w:r w:rsidR="000D008D">
        <w:t xml:space="preserve"> [20]</w:t>
      </w:r>
      <w:r w:rsidR="008C0963">
        <w:t xml:space="preserve">. </w:t>
      </w:r>
    </w:p>
    <w:p w14:paraId="22E673E9" w14:textId="77777777" w:rsidR="007742AD" w:rsidRDefault="007742AD" w:rsidP="00746E11">
      <w:pPr>
        <w:spacing w:line="360" w:lineRule="auto"/>
        <w:rPr>
          <w:rFonts w:cs="Times New Roman"/>
          <w:b/>
          <w:szCs w:val="24"/>
        </w:rPr>
      </w:pPr>
      <w:r w:rsidRPr="00746E11">
        <w:rPr>
          <w:rFonts w:cs="Times New Roman"/>
          <w:b/>
          <w:szCs w:val="24"/>
        </w:rPr>
        <w:t>Contribution of this paper,</w:t>
      </w:r>
    </w:p>
    <w:p w14:paraId="7DF97BBF" w14:textId="77777777" w:rsidR="008C0963" w:rsidRPr="008C0963" w:rsidRDefault="008C0963" w:rsidP="008C0963">
      <w:pPr>
        <w:pStyle w:val="ListParagraph"/>
        <w:numPr>
          <w:ilvl w:val="0"/>
          <w:numId w:val="3"/>
        </w:numPr>
        <w:spacing w:line="360" w:lineRule="auto"/>
        <w:rPr>
          <w:rFonts w:cs="Times New Roman"/>
          <w:b/>
          <w:szCs w:val="24"/>
        </w:rPr>
      </w:pPr>
      <w:r>
        <w:t xml:space="preserve">Combining Capsule Networks with Software-Defined Networks in a novel real-time intrusion detection system, the CAP-SDN Framework is meant to increase anomaly detection accuracy and automation. </w:t>
      </w:r>
    </w:p>
    <w:p w14:paraId="670D40E0" w14:textId="77777777" w:rsidR="008C0963" w:rsidRPr="008C0963" w:rsidRDefault="008C0963" w:rsidP="008C0963">
      <w:pPr>
        <w:pStyle w:val="ListParagraph"/>
        <w:numPr>
          <w:ilvl w:val="0"/>
          <w:numId w:val="3"/>
        </w:numPr>
        <w:spacing w:line="360" w:lineRule="auto"/>
        <w:rPr>
          <w:rFonts w:cs="Times New Roman"/>
          <w:b/>
          <w:szCs w:val="24"/>
        </w:rPr>
      </w:pPr>
      <w:r>
        <w:t xml:space="preserve">Showcased how successfully Capsule Networks detected complex, hierarchical patterns and zero-day threats beyond traditional CNN-based IDS. </w:t>
      </w:r>
    </w:p>
    <w:p w14:paraId="027EC033" w14:textId="77777777" w:rsidR="008C0963" w:rsidRPr="008C0963" w:rsidRDefault="008C0963" w:rsidP="008C0963">
      <w:pPr>
        <w:pStyle w:val="ListParagraph"/>
        <w:numPr>
          <w:ilvl w:val="0"/>
          <w:numId w:val="3"/>
        </w:numPr>
        <w:spacing w:line="360" w:lineRule="auto"/>
        <w:rPr>
          <w:rFonts w:cs="Times New Roman"/>
          <w:b/>
          <w:szCs w:val="24"/>
        </w:rPr>
      </w:pPr>
      <w:r>
        <w:t>Designed a defensive system communicating with the SDN controller to automate real-time mitigation, hence improving network resilience and attack response times.</w:t>
      </w:r>
    </w:p>
    <w:p w14:paraId="53A00A71" w14:textId="77777777" w:rsidR="007742AD" w:rsidRPr="00746E11" w:rsidRDefault="007742AD" w:rsidP="00746E11">
      <w:pPr>
        <w:spacing w:line="360" w:lineRule="auto"/>
        <w:rPr>
          <w:rFonts w:cs="Times New Roman"/>
          <w:szCs w:val="24"/>
        </w:rPr>
      </w:pPr>
      <w:r w:rsidRPr="00746E11">
        <w:rPr>
          <w:rFonts w:cs="Times New Roman"/>
          <w:szCs w:val="24"/>
        </w:rPr>
        <w:t>The upcoming section is as follows: section 2 deliberates the related works, section 3 examines the proposed methodology, section 4 describes the results and discussion and section 5 concludes the overall paper work.</w:t>
      </w:r>
    </w:p>
    <w:p w14:paraId="3DBD6772" w14:textId="77777777" w:rsidR="007742AD" w:rsidRPr="00746E11" w:rsidRDefault="007742AD" w:rsidP="00746E11">
      <w:pPr>
        <w:pStyle w:val="ListParagraph"/>
        <w:numPr>
          <w:ilvl w:val="0"/>
          <w:numId w:val="1"/>
        </w:numPr>
        <w:spacing w:after="160" w:line="360" w:lineRule="auto"/>
        <w:rPr>
          <w:rFonts w:cs="Times New Roman"/>
          <w:b/>
          <w:szCs w:val="24"/>
        </w:rPr>
      </w:pPr>
      <w:r w:rsidRPr="00746E11">
        <w:rPr>
          <w:rFonts w:cs="Times New Roman"/>
          <w:b/>
          <w:szCs w:val="24"/>
        </w:rPr>
        <w:t>Related work</w:t>
      </w:r>
    </w:p>
    <w:p w14:paraId="26365B74" w14:textId="77777777" w:rsidR="00276DB3" w:rsidRDefault="00276DB3" w:rsidP="00276DB3">
      <w:pPr>
        <w:spacing w:before="100" w:beforeAutospacing="1" w:after="100" w:afterAutospacing="1" w:line="360" w:lineRule="auto"/>
      </w:pPr>
      <w:r>
        <w:t>In cybersecurity, advanced, dynamic threats present growing challenges. This paper introduces novel frameworks like ACDF, CASF, DRL-SS, and CapNet-CD by combining real-time intelligence, adaptive defense, and complex algorithms such Capule Networks and Deep Reinforcement Learning for enhanced security</w:t>
      </w:r>
      <w:r w:rsidR="000D008D">
        <w:t xml:space="preserve"> [17]</w:t>
      </w:r>
      <w:r>
        <w:t xml:space="preserve">. </w:t>
      </w:r>
    </w:p>
    <w:p w14:paraId="0E5F3F38" w14:textId="77777777" w:rsidR="00276DB3" w:rsidRDefault="00276DB3" w:rsidP="00276DB3">
      <w:pPr>
        <w:spacing w:before="100" w:beforeAutospacing="1" w:after="100" w:afterAutospacing="1" w:line="360" w:lineRule="auto"/>
      </w:pPr>
      <w:r>
        <w:t>The fast growing frequency of cyberattacks demands real-time threat information and adaptive security solutions. Technologies like Apa</w:t>
      </w:r>
      <w:r w:rsidR="00360E9F">
        <w:t>che Kafka and Spark Streaming [7</w:t>
      </w:r>
      <w:r>
        <w:t xml:space="preserve">] enable fast data processing possible. Programs like Software-Defined Networking and Moving Target Defense help security, but problems with workforce upskill and integration still persist. Information sharing platforms like ISACs and TIPs provide interesting analysis for proactive protection. This </w:t>
      </w:r>
      <w:r>
        <w:lastRenderedPageBreak/>
        <w:t xml:space="preserve">paper emphasizes the need of using all-encompassing tactics for cybersecurity and ongoing research to improve these systems for optimum use. </w:t>
      </w:r>
    </w:p>
    <w:p w14:paraId="77090528" w14:textId="77777777" w:rsidR="00276DB3" w:rsidRDefault="00276DB3" w:rsidP="00276DB3">
      <w:pPr>
        <w:spacing w:before="100" w:beforeAutospacing="1" w:after="100" w:afterAutospacing="1" w:line="360" w:lineRule="auto"/>
      </w:pPr>
      <w:r>
        <w:t>This work provides a flexible, all-encompassing cybersecurity platform with adaptive incident response, legal compliance, and advanced threat intelligence integration. The anomaly detection system finds threats and also e</w:t>
      </w:r>
      <w:r w:rsidR="00360E9F">
        <w:t>stablishes automated replies [8</w:t>
      </w:r>
      <w:r>
        <w:t>]. The Hazard Intelligence Integration Algorithm improves risk prediction; the Adaptive Event Reaction Algorithm assures real-time tailored responses. This system offers competitively cost, adaptable protection compliance with international standards, therefore addressing both technical and ethical challenges</w:t>
      </w:r>
      <w:r w:rsidR="000D008D">
        <w:t xml:space="preserve"> [14]</w:t>
      </w:r>
      <w:r>
        <w:t xml:space="preserve">. </w:t>
      </w:r>
    </w:p>
    <w:p w14:paraId="3017CA1D" w14:textId="77777777" w:rsidR="00276DB3" w:rsidRDefault="00276DB3" w:rsidP="00276DB3">
      <w:pPr>
        <w:spacing w:before="100" w:beforeAutospacing="1" w:after="100" w:afterAutospacing="1" w:line="360" w:lineRule="auto"/>
      </w:pPr>
      <w:r>
        <w:t>Deep Reinforcement Learning (DRL) is one of the deep learning techniques utilized in response to the growing complexity of cybersecurity issues. Unlike more traditional methods, DRL offers wide artificial intelligence capacity competent of au</w:t>
      </w:r>
      <w:r w:rsidR="00360E9F">
        <w:t>tonomously improving systems [9</w:t>
      </w:r>
      <w:r>
        <w:t xml:space="preserve">]. This paper investigates the applications of DRL in cybersecurity, particularly with relation to threat detection and prevention. Especially in contexts needing continuous adaptation to new hazards, DRL techniques have shown state-of- the-art results in enhancing cybersecurity defense mechanisms. </w:t>
      </w:r>
    </w:p>
    <w:p w14:paraId="1BB19AAC" w14:textId="77777777" w:rsidR="00276DB3" w:rsidRDefault="00276DB3" w:rsidP="00276DB3">
      <w:pPr>
        <w:spacing w:before="100" w:beforeAutospacing="1" w:after="100" w:afterAutospacing="1" w:line="360" w:lineRule="auto"/>
      </w:pPr>
      <w:r>
        <w:t>This paper proposes to improve cybersecurity protection mechanisms by use of Capsule Networks (CapsNets), hence increasing hierarchical feature learning. CapNets can effectively discriminate between actual and synthetic data, hence they are very resi</w:t>
      </w:r>
      <w:r w:rsidR="00360E9F">
        <w:t>stant to adversarial attacks [10</w:t>
      </w:r>
      <w:r>
        <w:t xml:space="preserve">]. Strong optimization and adversarial training provide 95% accuracy and 97% precision, which CapNets outperform traditional models with. The work highlights the possibilities of CapsNets as a complex defense against cyberattacks in corporate environments. </w:t>
      </w:r>
    </w:p>
    <w:p w14:paraId="07876DB0" w14:textId="77777777" w:rsidR="00FA3796" w:rsidRPr="00746E11" w:rsidRDefault="00FA3796" w:rsidP="00746E11">
      <w:pPr>
        <w:spacing w:before="100" w:beforeAutospacing="1" w:after="100" w:afterAutospacing="1" w:line="360" w:lineRule="auto"/>
        <w:jc w:val="left"/>
        <w:rPr>
          <w:rFonts w:eastAsia="Times New Roman" w:cs="Times New Roman"/>
          <w:b/>
          <w:bCs/>
          <w:kern w:val="0"/>
          <w:szCs w:val="24"/>
          <w:lang w:val="en-US" w:bidi="ta-IN"/>
        </w:rPr>
      </w:pPr>
      <w:r w:rsidRPr="00746E11">
        <w:rPr>
          <w:rFonts w:eastAsia="Times New Roman" w:cs="Times New Roman"/>
          <w:b/>
          <w:bCs/>
          <w:kern w:val="0"/>
          <w:szCs w:val="24"/>
          <w:lang w:val="en-US" w:bidi="ta-IN"/>
        </w:rPr>
        <w:t>Table 1: Advantages and limitations of existing methods</w:t>
      </w:r>
    </w:p>
    <w:tbl>
      <w:tblPr>
        <w:tblStyle w:val="TableGrid"/>
        <w:tblW w:w="0" w:type="auto"/>
        <w:tblLook w:val="04A0" w:firstRow="1" w:lastRow="0" w:firstColumn="1" w:lastColumn="0" w:noHBand="0" w:noVBand="1"/>
      </w:tblPr>
      <w:tblGrid>
        <w:gridCol w:w="591"/>
        <w:gridCol w:w="2986"/>
        <w:gridCol w:w="2741"/>
        <w:gridCol w:w="3258"/>
      </w:tblGrid>
      <w:tr w:rsidR="00FA3796" w:rsidRPr="00FA3796" w14:paraId="216A7278" w14:textId="77777777" w:rsidTr="00746E11">
        <w:tc>
          <w:tcPr>
            <w:tcW w:w="0" w:type="auto"/>
            <w:hideMark/>
          </w:tcPr>
          <w:p w14:paraId="7187AB10" w14:textId="77777777" w:rsidR="00FA3796" w:rsidRPr="00FA3796" w:rsidRDefault="00FA3796" w:rsidP="00746E11">
            <w:pPr>
              <w:spacing w:before="0" w:after="0" w:line="360" w:lineRule="auto"/>
              <w:jc w:val="center"/>
              <w:rPr>
                <w:rFonts w:eastAsia="Times New Roman" w:cs="Times New Roman"/>
                <w:b/>
                <w:bCs/>
                <w:kern w:val="0"/>
                <w:sz w:val="24"/>
                <w:szCs w:val="24"/>
                <w:lang w:val="en-US" w:bidi="ta-IN"/>
              </w:rPr>
            </w:pPr>
            <w:r w:rsidRPr="00746E11">
              <w:rPr>
                <w:rFonts w:eastAsia="Times New Roman" w:cs="Times New Roman"/>
                <w:b/>
                <w:bCs/>
                <w:kern w:val="0"/>
                <w:sz w:val="24"/>
                <w:szCs w:val="24"/>
                <w:lang w:val="en-US" w:bidi="ta-IN"/>
              </w:rPr>
              <w:t>S. No</w:t>
            </w:r>
          </w:p>
        </w:tc>
        <w:tc>
          <w:tcPr>
            <w:tcW w:w="0" w:type="auto"/>
            <w:hideMark/>
          </w:tcPr>
          <w:p w14:paraId="7CBA7281" w14:textId="77777777" w:rsidR="00FA3796" w:rsidRPr="00FA3796" w:rsidRDefault="00FA3796" w:rsidP="00746E11">
            <w:pPr>
              <w:spacing w:before="0" w:after="0" w:line="360" w:lineRule="auto"/>
              <w:jc w:val="center"/>
              <w:rPr>
                <w:rFonts w:eastAsia="Times New Roman" w:cs="Times New Roman"/>
                <w:b/>
                <w:bCs/>
                <w:kern w:val="0"/>
                <w:sz w:val="24"/>
                <w:szCs w:val="24"/>
                <w:lang w:val="en-US" w:bidi="ta-IN"/>
              </w:rPr>
            </w:pPr>
            <w:r w:rsidRPr="00746E11">
              <w:rPr>
                <w:rFonts w:eastAsia="Times New Roman" w:cs="Times New Roman"/>
                <w:b/>
                <w:bCs/>
                <w:kern w:val="0"/>
                <w:sz w:val="24"/>
                <w:szCs w:val="24"/>
                <w:lang w:val="en-US" w:bidi="ta-IN"/>
              </w:rPr>
              <w:t>Methods (Acronym)</w:t>
            </w:r>
          </w:p>
        </w:tc>
        <w:tc>
          <w:tcPr>
            <w:tcW w:w="0" w:type="auto"/>
            <w:hideMark/>
          </w:tcPr>
          <w:p w14:paraId="17C7BC12" w14:textId="77777777" w:rsidR="00FA3796" w:rsidRPr="00FA3796" w:rsidRDefault="00FA3796" w:rsidP="00746E11">
            <w:pPr>
              <w:spacing w:before="0" w:after="0" w:line="360" w:lineRule="auto"/>
              <w:jc w:val="center"/>
              <w:rPr>
                <w:rFonts w:eastAsia="Times New Roman" w:cs="Times New Roman"/>
                <w:b/>
                <w:bCs/>
                <w:kern w:val="0"/>
                <w:sz w:val="24"/>
                <w:szCs w:val="24"/>
                <w:lang w:val="en-US" w:bidi="ta-IN"/>
              </w:rPr>
            </w:pPr>
            <w:r w:rsidRPr="00746E11">
              <w:rPr>
                <w:rFonts w:eastAsia="Times New Roman" w:cs="Times New Roman"/>
                <w:b/>
                <w:bCs/>
                <w:kern w:val="0"/>
                <w:sz w:val="24"/>
                <w:szCs w:val="24"/>
                <w:lang w:val="en-US" w:bidi="ta-IN"/>
              </w:rPr>
              <w:t>Advantages</w:t>
            </w:r>
          </w:p>
        </w:tc>
        <w:tc>
          <w:tcPr>
            <w:tcW w:w="0" w:type="auto"/>
            <w:hideMark/>
          </w:tcPr>
          <w:p w14:paraId="6486C618" w14:textId="77777777" w:rsidR="00FA3796" w:rsidRPr="00FA3796" w:rsidRDefault="00FA3796" w:rsidP="00746E11">
            <w:pPr>
              <w:spacing w:before="0" w:after="0" w:line="360" w:lineRule="auto"/>
              <w:jc w:val="center"/>
              <w:rPr>
                <w:rFonts w:eastAsia="Times New Roman" w:cs="Times New Roman"/>
                <w:b/>
                <w:bCs/>
                <w:kern w:val="0"/>
                <w:sz w:val="24"/>
                <w:szCs w:val="24"/>
                <w:lang w:val="en-US" w:bidi="ta-IN"/>
              </w:rPr>
            </w:pPr>
            <w:r w:rsidRPr="00746E11">
              <w:rPr>
                <w:rFonts w:eastAsia="Times New Roman" w:cs="Times New Roman"/>
                <w:b/>
                <w:bCs/>
                <w:kern w:val="0"/>
                <w:sz w:val="24"/>
                <w:szCs w:val="24"/>
                <w:lang w:val="en-US" w:bidi="ta-IN"/>
              </w:rPr>
              <w:t>Limitations</w:t>
            </w:r>
          </w:p>
        </w:tc>
      </w:tr>
      <w:tr w:rsidR="00FA3796" w:rsidRPr="00FA3796" w14:paraId="736AD42D" w14:textId="77777777" w:rsidTr="00746E11">
        <w:tc>
          <w:tcPr>
            <w:tcW w:w="0" w:type="auto"/>
            <w:hideMark/>
          </w:tcPr>
          <w:p w14:paraId="0BB620B7"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1</w:t>
            </w:r>
          </w:p>
        </w:tc>
        <w:tc>
          <w:tcPr>
            <w:tcW w:w="0" w:type="auto"/>
            <w:hideMark/>
          </w:tcPr>
          <w:p w14:paraId="6511CC05"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ACDF</w:t>
            </w:r>
            <w:r w:rsidRPr="00FA3796">
              <w:rPr>
                <w:rFonts w:eastAsia="Times New Roman" w:cs="Times New Roman"/>
                <w:kern w:val="0"/>
                <w:sz w:val="24"/>
                <w:szCs w:val="24"/>
                <w:lang w:val="en-US" w:bidi="ta-IN"/>
              </w:rPr>
              <w:t xml:space="preserve"> (Adaptive Cyber Defense Framework)</w:t>
            </w:r>
          </w:p>
        </w:tc>
        <w:tc>
          <w:tcPr>
            <w:tcW w:w="0" w:type="auto"/>
            <w:hideMark/>
          </w:tcPr>
          <w:p w14:paraId="76CCB6DA"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Integrates real-time threat intelligence. </w:t>
            </w:r>
            <w:r w:rsidRPr="00FA3796">
              <w:rPr>
                <w:rFonts w:eastAsia="Times New Roman" w:cs="Times New Roman"/>
                <w:kern w:val="0"/>
                <w:sz w:val="24"/>
                <w:szCs w:val="24"/>
                <w:lang w:val="en-US" w:bidi="ta-IN"/>
              </w:rPr>
              <w:br/>
            </w:r>
            <w:r w:rsidRPr="00FA3796">
              <w:rPr>
                <w:rFonts w:eastAsia="Times New Roman" w:cs="Times New Roman"/>
                <w:kern w:val="0"/>
                <w:sz w:val="24"/>
                <w:szCs w:val="24"/>
                <w:lang w:val="en-US" w:bidi="ta-IN"/>
              </w:rPr>
              <w:lastRenderedPageBreak/>
              <w:t xml:space="preserve">- Adaptable defense strategies. </w:t>
            </w:r>
            <w:r w:rsidRPr="00FA3796">
              <w:rPr>
                <w:rFonts w:eastAsia="Times New Roman" w:cs="Times New Roman"/>
                <w:kern w:val="0"/>
                <w:sz w:val="24"/>
                <w:szCs w:val="24"/>
                <w:lang w:val="en-US" w:bidi="ta-IN"/>
              </w:rPr>
              <w:br/>
              <w:t>- Dynamic response to emerging threats.</w:t>
            </w:r>
          </w:p>
        </w:tc>
        <w:tc>
          <w:tcPr>
            <w:tcW w:w="0" w:type="auto"/>
            <w:hideMark/>
          </w:tcPr>
          <w:p w14:paraId="268FBDA3"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lastRenderedPageBreak/>
              <w:t xml:space="preserve">- Integration challenges with legacy systems. </w:t>
            </w:r>
            <w:r w:rsidRPr="00FA3796">
              <w:rPr>
                <w:rFonts w:eastAsia="Times New Roman" w:cs="Times New Roman"/>
                <w:kern w:val="0"/>
                <w:sz w:val="24"/>
                <w:szCs w:val="24"/>
                <w:lang w:val="en-US" w:bidi="ta-IN"/>
              </w:rPr>
              <w:br/>
            </w:r>
            <w:r w:rsidRPr="00FA3796">
              <w:rPr>
                <w:rFonts w:eastAsia="Times New Roman" w:cs="Times New Roman"/>
                <w:kern w:val="0"/>
                <w:sz w:val="24"/>
                <w:szCs w:val="24"/>
                <w:lang w:val="en-US" w:bidi="ta-IN"/>
              </w:rPr>
              <w:lastRenderedPageBreak/>
              <w:t>- Requires ongoing workforce upskilling.</w:t>
            </w:r>
          </w:p>
        </w:tc>
      </w:tr>
      <w:tr w:rsidR="00FA3796" w:rsidRPr="00FA3796" w14:paraId="4929E12D" w14:textId="77777777" w:rsidTr="00746E11">
        <w:tc>
          <w:tcPr>
            <w:tcW w:w="0" w:type="auto"/>
            <w:hideMark/>
          </w:tcPr>
          <w:p w14:paraId="645ACADD"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lastRenderedPageBreak/>
              <w:t>2</w:t>
            </w:r>
          </w:p>
        </w:tc>
        <w:tc>
          <w:tcPr>
            <w:tcW w:w="0" w:type="auto"/>
            <w:hideMark/>
          </w:tcPr>
          <w:p w14:paraId="0A257EB1"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CASF</w:t>
            </w:r>
            <w:r w:rsidRPr="00FA3796">
              <w:rPr>
                <w:rFonts w:eastAsia="Times New Roman" w:cs="Times New Roman"/>
                <w:kern w:val="0"/>
                <w:sz w:val="24"/>
                <w:szCs w:val="24"/>
                <w:lang w:val="en-US" w:bidi="ta-IN"/>
              </w:rPr>
              <w:t xml:space="preserve"> (Cooperative Adaptive Security Framework)</w:t>
            </w:r>
          </w:p>
        </w:tc>
        <w:tc>
          <w:tcPr>
            <w:tcW w:w="0" w:type="auto"/>
            <w:hideMark/>
          </w:tcPr>
          <w:p w14:paraId="5B7A102F"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Holistic, flexible approach to cybersecurity. </w:t>
            </w:r>
            <w:r w:rsidRPr="00FA3796">
              <w:rPr>
                <w:rFonts w:eastAsia="Times New Roman" w:cs="Times New Roman"/>
                <w:kern w:val="0"/>
                <w:sz w:val="24"/>
                <w:szCs w:val="24"/>
                <w:lang w:val="en-US" w:bidi="ta-IN"/>
              </w:rPr>
              <w:br/>
              <w:t xml:space="preserve">- Real-time tailored defense and compliance. </w:t>
            </w:r>
            <w:r w:rsidRPr="00FA3796">
              <w:rPr>
                <w:rFonts w:eastAsia="Times New Roman" w:cs="Times New Roman"/>
                <w:kern w:val="0"/>
                <w:sz w:val="24"/>
                <w:szCs w:val="24"/>
                <w:lang w:val="en-US" w:bidi="ta-IN"/>
              </w:rPr>
              <w:br/>
              <w:t>- Cost-effective and adaptable.</w:t>
            </w:r>
          </w:p>
        </w:tc>
        <w:tc>
          <w:tcPr>
            <w:tcW w:w="0" w:type="auto"/>
            <w:hideMark/>
          </w:tcPr>
          <w:p w14:paraId="74CBCAA4"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Complex integration of legal and ethical compliance. </w:t>
            </w:r>
            <w:r w:rsidRPr="00FA3796">
              <w:rPr>
                <w:rFonts w:eastAsia="Times New Roman" w:cs="Times New Roman"/>
                <w:kern w:val="0"/>
                <w:sz w:val="24"/>
                <w:szCs w:val="24"/>
                <w:lang w:val="en-US" w:bidi="ta-IN"/>
              </w:rPr>
              <w:br/>
              <w:t>- May require extensive customization.</w:t>
            </w:r>
          </w:p>
        </w:tc>
      </w:tr>
      <w:tr w:rsidR="00FA3796" w:rsidRPr="00FA3796" w14:paraId="79C97FE3" w14:textId="77777777" w:rsidTr="00746E11">
        <w:tc>
          <w:tcPr>
            <w:tcW w:w="0" w:type="auto"/>
            <w:hideMark/>
          </w:tcPr>
          <w:p w14:paraId="66B04EE4"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3</w:t>
            </w:r>
          </w:p>
        </w:tc>
        <w:tc>
          <w:tcPr>
            <w:tcW w:w="0" w:type="auto"/>
            <w:hideMark/>
          </w:tcPr>
          <w:p w14:paraId="14CF6EFA"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DRL-SS</w:t>
            </w:r>
            <w:r w:rsidRPr="00FA3796">
              <w:rPr>
                <w:rFonts w:eastAsia="Times New Roman" w:cs="Times New Roman"/>
                <w:kern w:val="0"/>
                <w:sz w:val="24"/>
                <w:szCs w:val="24"/>
                <w:lang w:val="en-US" w:bidi="ta-IN"/>
              </w:rPr>
              <w:t xml:space="preserve"> (Deep Reinforcement Learning Security System)</w:t>
            </w:r>
          </w:p>
        </w:tc>
        <w:tc>
          <w:tcPr>
            <w:tcW w:w="0" w:type="auto"/>
            <w:hideMark/>
          </w:tcPr>
          <w:p w14:paraId="74E120BE"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Autonomous adaptation to new threats. </w:t>
            </w:r>
            <w:r w:rsidRPr="00FA3796">
              <w:rPr>
                <w:rFonts w:eastAsia="Times New Roman" w:cs="Times New Roman"/>
                <w:kern w:val="0"/>
                <w:sz w:val="24"/>
                <w:szCs w:val="24"/>
                <w:lang w:val="en-US" w:bidi="ta-IN"/>
              </w:rPr>
              <w:br/>
              <w:t xml:space="preserve">- State-of-the-art detection and protection. </w:t>
            </w:r>
            <w:r w:rsidRPr="00FA3796">
              <w:rPr>
                <w:rFonts w:eastAsia="Times New Roman" w:cs="Times New Roman"/>
                <w:kern w:val="0"/>
                <w:sz w:val="24"/>
                <w:szCs w:val="24"/>
                <w:lang w:val="en-US" w:bidi="ta-IN"/>
              </w:rPr>
              <w:br/>
              <w:t>- Self-improving AI capabilities.</w:t>
            </w:r>
          </w:p>
        </w:tc>
        <w:tc>
          <w:tcPr>
            <w:tcW w:w="0" w:type="auto"/>
            <w:hideMark/>
          </w:tcPr>
          <w:p w14:paraId="7BB21480"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High computational cost. </w:t>
            </w:r>
            <w:r w:rsidRPr="00FA3796">
              <w:rPr>
                <w:rFonts w:eastAsia="Times New Roman" w:cs="Times New Roman"/>
                <w:kern w:val="0"/>
                <w:sz w:val="24"/>
                <w:szCs w:val="24"/>
                <w:lang w:val="en-US" w:bidi="ta-IN"/>
              </w:rPr>
              <w:br/>
              <w:t>- Need for large, diverse datasets for effective training.</w:t>
            </w:r>
          </w:p>
        </w:tc>
      </w:tr>
      <w:tr w:rsidR="00FA3796" w:rsidRPr="00FA3796" w14:paraId="07AA7CC1" w14:textId="77777777" w:rsidTr="00746E11">
        <w:tc>
          <w:tcPr>
            <w:tcW w:w="0" w:type="auto"/>
            <w:hideMark/>
          </w:tcPr>
          <w:p w14:paraId="423C1E60"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4</w:t>
            </w:r>
          </w:p>
        </w:tc>
        <w:tc>
          <w:tcPr>
            <w:tcW w:w="0" w:type="auto"/>
            <w:hideMark/>
          </w:tcPr>
          <w:p w14:paraId="17662CE8"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CapNet-CD</w:t>
            </w:r>
            <w:r w:rsidRPr="00FA3796">
              <w:rPr>
                <w:rFonts w:eastAsia="Times New Roman" w:cs="Times New Roman"/>
                <w:kern w:val="0"/>
                <w:sz w:val="24"/>
                <w:szCs w:val="24"/>
                <w:lang w:val="en-US" w:bidi="ta-IN"/>
              </w:rPr>
              <w:t xml:space="preserve"> (Capsule Network-based Cyber Defense)</w:t>
            </w:r>
          </w:p>
        </w:tc>
        <w:tc>
          <w:tcPr>
            <w:tcW w:w="0" w:type="auto"/>
            <w:hideMark/>
          </w:tcPr>
          <w:p w14:paraId="45D58690"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High accuracy and precision in anomaly detection. </w:t>
            </w:r>
            <w:r w:rsidRPr="00FA3796">
              <w:rPr>
                <w:rFonts w:eastAsia="Times New Roman" w:cs="Times New Roman"/>
                <w:kern w:val="0"/>
                <w:sz w:val="24"/>
                <w:szCs w:val="24"/>
                <w:lang w:val="en-US" w:bidi="ta-IN"/>
              </w:rPr>
              <w:br/>
              <w:t xml:space="preserve">- Superior resilience to adversarial attacks. </w:t>
            </w:r>
            <w:r w:rsidRPr="00FA3796">
              <w:rPr>
                <w:rFonts w:eastAsia="Times New Roman" w:cs="Times New Roman"/>
                <w:kern w:val="0"/>
                <w:sz w:val="24"/>
                <w:szCs w:val="24"/>
                <w:lang w:val="en-US" w:bidi="ta-IN"/>
              </w:rPr>
              <w:br/>
              <w:t>- Hierarchical feature learning.</w:t>
            </w:r>
          </w:p>
        </w:tc>
        <w:tc>
          <w:tcPr>
            <w:tcW w:w="0" w:type="auto"/>
            <w:hideMark/>
          </w:tcPr>
          <w:p w14:paraId="2B982AB0" w14:textId="77777777" w:rsidR="00FA3796" w:rsidRPr="00FA3796" w:rsidRDefault="00FA3796" w:rsidP="00746E11">
            <w:pPr>
              <w:spacing w:before="0" w:after="0" w:line="360" w:lineRule="auto"/>
              <w:rPr>
                <w:rFonts w:eastAsia="Times New Roman" w:cs="Times New Roman"/>
                <w:kern w:val="0"/>
                <w:sz w:val="24"/>
                <w:szCs w:val="24"/>
                <w:lang w:val="en-US" w:bidi="ta-IN"/>
              </w:rPr>
            </w:pPr>
            <w:r w:rsidRPr="00FA3796">
              <w:rPr>
                <w:rFonts w:eastAsia="Times New Roman" w:cs="Times New Roman"/>
                <w:kern w:val="0"/>
                <w:sz w:val="24"/>
                <w:szCs w:val="24"/>
                <w:lang w:val="en-US" w:bidi="ta-IN"/>
              </w:rPr>
              <w:t xml:space="preserve">- Computationally intensive. </w:t>
            </w:r>
            <w:r w:rsidRPr="00FA3796">
              <w:rPr>
                <w:rFonts w:eastAsia="Times New Roman" w:cs="Times New Roman"/>
                <w:kern w:val="0"/>
                <w:sz w:val="24"/>
                <w:szCs w:val="24"/>
                <w:lang w:val="en-US" w:bidi="ta-IN"/>
              </w:rPr>
              <w:br/>
              <w:t>- Limited understanding of CapsNet in certain attack scenarios.</w:t>
            </w:r>
          </w:p>
        </w:tc>
      </w:tr>
    </w:tbl>
    <w:p w14:paraId="3280B149" w14:textId="77777777" w:rsidR="007742AD" w:rsidRPr="00746E11" w:rsidRDefault="00276DB3" w:rsidP="00746E11">
      <w:pPr>
        <w:spacing w:after="160" w:line="360" w:lineRule="auto"/>
        <w:rPr>
          <w:rFonts w:cs="Times New Roman"/>
          <w:b/>
          <w:szCs w:val="24"/>
        </w:rPr>
      </w:pPr>
      <w:r>
        <w:t>Strong cybersecurity solutions are offered by combining real-time threat information, adaptive defenses, and machine learning techniques under ACDF, CASF, DRL-SS, and CapNet-CD. Through better anomaly detection, resilience, and compliance, these models assist to manage the growing complexity of modern cyber threats.</w:t>
      </w:r>
    </w:p>
    <w:p w14:paraId="0E1E07B4" w14:textId="77777777" w:rsidR="007742AD" w:rsidRPr="00746E11" w:rsidRDefault="007742AD" w:rsidP="00746E11">
      <w:pPr>
        <w:pStyle w:val="ListParagraph"/>
        <w:numPr>
          <w:ilvl w:val="0"/>
          <w:numId w:val="1"/>
        </w:numPr>
        <w:spacing w:after="160" w:line="360" w:lineRule="auto"/>
        <w:rPr>
          <w:rFonts w:cs="Times New Roman"/>
          <w:b/>
          <w:szCs w:val="24"/>
        </w:rPr>
      </w:pPr>
      <w:r w:rsidRPr="00746E11">
        <w:rPr>
          <w:rFonts w:cs="Times New Roman"/>
          <w:b/>
          <w:szCs w:val="24"/>
        </w:rPr>
        <w:t>Proposed method</w:t>
      </w:r>
    </w:p>
    <w:p w14:paraId="311A3120" w14:textId="77777777" w:rsidR="006B7845" w:rsidRPr="006B7845" w:rsidRDefault="006B7845" w:rsidP="006B7845">
      <w:pPr>
        <w:spacing w:line="360" w:lineRule="auto"/>
        <w:rPr>
          <w:rFonts w:cs="Times New Roman"/>
          <w:bCs/>
          <w:szCs w:val="24"/>
        </w:rPr>
      </w:pPr>
      <w:r>
        <w:lastRenderedPageBreak/>
        <w:t>It provide here the fundamental CAP-SDN architecture for dynamic threat detection and defense in SDNs. First figure shows anomaly detection using Capsule Networks after receiving and preparing network traffic. The second image shows the automated defense system, in which real-time defensive actions triggered by identified threats using SDN controllers. These numbers taken together illustrate how fast and independently CAP-SDN detects and reduces network vulnerabilities.</w:t>
      </w:r>
    </w:p>
    <w:p w14:paraId="54DB5CF5" w14:textId="77777777" w:rsidR="00ED140B" w:rsidRDefault="00ED140B" w:rsidP="006B7845">
      <w:pPr>
        <w:spacing w:line="360" w:lineRule="auto"/>
        <w:jc w:val="center"/>
        <w:rPr>
          <w:rFonts w:cs="Times New Roman"/>
          <w:b/>
          <w:szCs w:val="24"/>
        </w:rPr>
      </w:pPr>
      <w:r>
        <w:rPr>
          <w:rFonts w:cs="Times New Roman"/>
          <w:b/>
          <w:noProof/>
          <w:szCs w:val="24"/>
          <w:lang w:val="en-US"/>
        </w:rPr>
        <w:drawing>
          <wp:inline distT="0" distB="0" distL="0" distR="0" wp14:anchorId="4D9C16DB" wp14:editId="7825ADF7">
            <wp:extent cx="3924300" cy="3838575"/>
            <wp:effectExtent l="19050" t="0" r="0" b="0"/>
            <wp:docPr id="10" name="Picture 10" descr="C:\Users\Sagar\Downloads\Paper 79 may 4-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gar\Downloads\Paper 79 may 4-Page-1.drawio.png"/>
                    <pic:cNvPicPr>
                      <a:picLocks noChangeAspect="1" noChangeArrowheads="1"/>
                    </pic:cNvPicPr>
                  </pic:nvPicPr>
                  <pic:blipFill>
                    <a:blip r:embed="rId6" cstate="print"/>
                    <a:srcRect/>
                    <a:stretch>
                      <a:fillRect/>
                    </a:stretch>
                  </pic:blipFill>
                  <pic:spPr bwMode="auto">
                    <a:xfrm>
                      <a:off x="0" y="0"/>
                      <a:ext cx="3924300" cy="3838575"/>
                    </a:xfrm>
                    <a:prstGeom prst="rect">
                      <a:avLst/>
                    </a:prstGeom>
                    <a:noFill/>
                    <a:ln w="9525">
                      <a:noFill/>
                      <a:miter lim="800000"/>
                      <a:headEnd/>
                      <a:tailEnd/>
                    </a:ln>
                  </pic:spPr>
                </pic:pic>
              </a:graphicData>
            </a:graphic>
          </wp:inline>
        </w:drawing>
      </w:r>
    </w:p>
    <w:p w14:paraId="7E8A1604" w14:textId="77777777" w:rsidR="007742AD" w:rsidRDefault="007742AD" w:rsidP="006B7845">
      <w:pPr>
        <w:spacing w:line="360" w:lineRule="auto"/>
        <w:jc w:val="center"/>
        <w:rPr>
          <w:b/>
          <w:bCs/>
        </w:rPr>
      </w:pPr>
      <w:r w:rsidRPr="00746E11">
        <w:rPr>
          <w:rFonts w:cs="Times New Roman"/>
          <w:b/>
          <w:szCs w:val="24"/>
        </w:rPr>
        <w:t>Figure 1:</w:t>
      </w:r>
      <w:r w:rsidR="006B7845">
        <w:rPr>
          <w:rFonts w:cs="Times New Roman"/>
          <w:b/>
          <w:szCs w:val="24"/>
        </w:rPr>
        <w:t xml:space="preserve"> </w:t>
      </w:r>
      <w:r w:rsidR="006B7845" w:rsidRPr="006B7845">
        <w:rPr>
          <w:b/>
          <w:bCs/>
        </w:rPr>
        <w:t>Anomaly Detection Pipeline in CAP-SDN</w:t>
      </w:r>
    </w:p>
    <w:p w14:paraId="127B90B1" w14:textId="77777777" w:rsidR="006B7845" w:rsidRDefault="006B7845" w:rsidP="006B7845">
      <w:pPr>
        <w:spacing w:line="360" w:lineRule="auto"/>
      </w:pPr>
      <w:r>
        <w:t xml:space="preserve">Beginning with data collecting and working through many CAP-SDN design phases, Figure 1 shows the flow of network traffic finishing with anomaly detection. Network traffic is first collected from SDN switches and then feature extraction and normalizing preprocessing handles it. After that, the processed data flows into the Capsule Network, which uses dynamic routing and anomaly detection to spot odd trends in the network traffic. The last step makes sure the traffic is either benign or disruptive. Should the traffic show anomalies, it stresses the necessity </w:t>
      </w:r>
      <w:r>
        <w:lastRenderedPageBreak/>
        <w:t xml:space="preserve">of further research. By use of both known and novel attack patterns, this pipeline guarantees that CAP-SDN can efficiently detect and categorize threats, hence improving cybersecurity in SDNs. </w:t>
      </w:r>
    </w:p>
    <w:p w14:paraId="296A85E2" w14:textId="77777777" w:rsidR="004851E5" w:rsidRPr="00CB3752" w:rsidRDefault="00CB3752" w:rsidP="006B7845">
      <w:pPr>
        <w:spacing w:line="360" w:lineRule="auto"/>
        <w:rPr>
          <w:rFonts w:eastAsiaTheme="minorEastAsia"/>
        </w:rPr>
      </w:pPr>
      <m:oMathPara>
        <m:oMath>
          <m:r>
            <w:rPr>
              <w:rFonts w:ascii="Cambria Math" w:eastAsiaTheme="minorEastAsia" w:hAnsi="Cambria Math"/>
            </w:rPr>
            <m:t>2</m:t>
          </m:r>
          <m:func>
            <m:funcPr>
              <m:ctrlPr>
                <w:rPr>
                  <w:rFonts w:ascii="Cambria Math" w:eastAsiaTheme="minorEastAsia" w:hAnsi="Cambria Math"/>
                </w:rPr>
              </m:ctrlPr>
            </m:funcPr>
            <m:fName>
              <m:r>
                <m:rPr>
                  <m:sty m:val="p"/>
                </m:rPr>
                <w:rPr>
                  <w:rFonts w:ascii="Cambria Math" w:eastAsiaTheme="minorEastAsia" w:hAnsi="Cambria Math"/>
                </w:rPr>
                <m:t>sin=</m:t>
              </m:r>
              <m:r>
                <w:rPr>
                  <w:rFonts w:ascii="Cambria Math" w:hAnsi="Cambria Math"/>
                </w:rPr>
                <m:t>3π</m:t>
              </m:r>
              <m:d>
                <m:dPr>
                  <m:ctrlPr>
                    <w:rPr>
                      <w:rFonts w:ascii="Cambria Math" w:hAnsi="Cambria Math"/>
                      <w:i/>
                    </w:rPr>
                  </m:ctrlPr>
                </m:dPr>
                <m:e>
                  <m:sSup>
                    <m:sSupPr>
                      <m:ctrlPr>
                        <w:rPr>
                          <w:rFonts w:ascii="Cambria Math" w:hAnsi="Cambria Math"/>
                          <w:i/>
                        </w:rPr>
                      </m:ctrlPr>
                    </m:sSupPr>
                    <m:e>
                      <m:r>
                        <w:rPr>
                          <w:rFonts w:ascii="Cambria Math" w:hAnsi="Cambria Math"/>
                        </w:rPr>
                        <m:t>8y</m:t>
                      </m:r>
                    </m:e>
                    <m:sup>
                      <m:r>
                        <w:rPr>
                          <w:rFonts w:ascii="Cambria Math" w:hAnsi="Cambria Math"/>
                        </w:rPr>
                        <m:t>2</m:t>
                      </m:r>
                    </m:sup>
                  </m:sSup>
                  <m:r>
                    <w:rPr>
                      <w:rFonts w:ascii="Cambria Math" w:hAnsi="Cambria Math"/>
                    </w:rPr>
                    <m:t>-42</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+7</m:t>
                  </m:r>
                  <m:sSup>
                    <m:sSupPr>
                      <m:ctrlPr>
                        <w:rPr>
                          <w:rFonts w:ascii="Cambria Math" w:hAnsi="Cambria Math"/>
                          <w:i/>
                        </w:rPr>
                      </m:ctrlPr>
                    </m:sSupPr>
                    <m:e>
                      <m:r>
                        <w:rPr>
                          <w:rFonts w:ascii="Cambria Math" w:hAnsi="Cambria Math"/>
                        </w:rPr>
                        <m:t>y</m:t>
                      </m:r>
                    </m:e>
                    <m:sup>
                      <m:r>
                        <w:rPr>
                          <w:rFonts w:ascii="Cambria Math" w:hAnsi="Cambria Math"/>
                        </w:rPr>
                        <m:t>2</m:t>
                      </m:r>
                    </m:sup>
                  </m:sSup>
                </m:e>
              </m:d>
              <m:r>
                <m:rPr>
                  <m:sty m:val="p"/>
                </m:rPr>
                <w:rPr>
                  <w:rFonts w:ascii="Cambria Math" w:eastAsiaTheme="minorEastAsia" w:hAnsi="Cambria Math"/>
                </w:rPr>
                <m:t>* 2cosh</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y</m:t>
                      </m:r>
                    </m:den>
                  </m:f>
                </m:e>
              </m:d>
            </m:e>
          </m:func>
          <m:r>
            <w:rPr>
              <w:rFonts w:ascii="Cambria Math" w:eastAsiaTheme="minorEastAsia" w:hAnsi="Cambria Math"/>
            </w:rPr>
            <m:t xml:space="preserve">  (1)</m:t>
          </m:r>
        </m:oMath>
      </m:oMathPara>
    </w:p>
    <w:p w14:paraId="769EEFB0" w14:textId="77777777" w:rsidR="00CB3752" w:rsidRPr="00517F51" w:rsidRDefault="00517F51" w:rsidP="00517F51">
      <w:pPr>
        <w:spacing w:before="0" w:after="0" w:line="360" w:lineRule="auto"/>
        <w:rPr>
          <w:rFonts w:eastAsia="Times New Roman" w:cs="Times New Roman"/>
          <w:kern w:val="0"/>
          <w:szCs w:val="24"/>
          <w:lang w:eastAsia="en-IN"/>
        </w:rPr>
      </w:pPr>
      <w:r w:rsidRPr="00517F51">
        <w:rPr>
          <w:rFonts w:eastAsia="Times New Roman" w:cs="Times New Roman"/>
          <w:kern w:val="0"/>
          <w:szCs w:val="24"/>
          <w:lang w:eastAsia="en-IN"/>
        </w:rPr>
        <w:t>Under cyber threats, equation (1) containing</w:t>
      </w:r>
      <w:r w:rsidR="00826760">
        <w:rPr>
          <w:rFonts w:eastAsia="Times New Roman" w:cs="Times New Roman"/>
          <w:kern w:val="0"/>
          <w:szCs w:val="24"/>
          <w:lang w:eastAsia="en-IN"/>
        </w:rPr>
        <w:t xml:space="preserve"> 2</w:t>
      </w:r>
      <m:oMath>
        <m:r>
          <m:rPr>
            <m:sty m:val="p"/>
          </m:rPr>
          <w:rPr>
            <w:rFonts w:ascii="Cambria Math" w:eastAsiaTheme="minorEastAsia" w:hAnsi="Cambria Math"/>
          </w:rPr>
          <m:t>sin</m:t>
        </m:r>
      </m:oMath>
      <w:r w:rsidRPr="00517F51">
        <w:rPr>
          <w:rFonts w:eastAsia="Times New Roman" w:cs="Times New Roman"/>
          <w:kern w:val="0"/>
          <w:szCs w:val="24"/>
          <w:lang w:eastAsia="en-IN"/>
        </w:rPr>
        <w:t xml:space="preserve"> a trigonometric-hyperbolic</w:t>
      </w:r>
      <w:r w:rsidR="00826760">
        <w:rPr>
          <w:rFonts w:eastAsia="Times New Roman" w:cs="Times New Roman"/>
          <w:kern w:val="0"/>
          <w:szCs w:val="24"/>
          <w:lang w:eastAsia="en-IN"/>
        </w:rPr>
        <w:t xml:space="preserve"> </w:t>
      </w:r>
      <m:oMath>
        <m:r>
          <w:rPr>
            <w:rFonts w:ascii="Cambria Math" w:hAnsi="Cambria Math"/>
          </w:rPr>
          <m:t>3π</m:t>
        </m:r>
      </m:oMath>
      <w:r w:rsidRPr="00517F51">
        <w:rPr>
          <w:rFonts w:eastAsia="Times New Roman" w:cs="Times New Roman"/>
          <w:kern w:val="0"/>
          <w:szCs w:val="24"/>
          <w:lang w:eastAsia="en-IN"/>
        </w:rPr>
        <w:t xml:space="preserve"> perform with composite quadratic components</w:t>
      </w:r>
      <w:r w:rsidR="00826760">
        <w:rPr>
          <w:rFonts w:eastAsia="Times New Roman" w:cs="Times New Roman"/>
          <w:kern w:val="0"/>
          <w:szCs w:val="24"/>
          <w:lang w:eastAsia="en-IN"/>
        </w:rPr>
        <w:t xml:space="preserve"> </w:t>
      </w:r>
      <m:oMath>
        <m:sSup>
          <m:sSupPr>
            <m:ctrlPr>
              <w:rPr>
                <w:rFonts w:ascii="Cambria Math" w:hAnsi="Cambria Math"/>
                <w:i/>
              </w:rPr>
            </m:ctrlPr>
          </m:sSupPr>
          <m:e>
            <m:r>
              <w:rPr>
                <w:rFonts w:ascii="Cambria Math" w:hAnsi="Cambria Math"/>
              </w:rPr>
              <m:t>8y</m:t>
            </m:r>
          </m:e>
          <m:sup>
            <m:r>
              <w:rPr>
                <w:rFonts w:ascii="Cambria Math" w:hAnsi="Cambria Math"/>
              </w:rPr>
              <m:t>2</m:t>
            </m:r>
          </m:sup>
        </m:sSup>
        <m:r>
          <w:rPr>
            <w:rFonts w:ascii="Cambria Math" w:hAnsi="Cambria Math"/>
          </w:rPr>
          <m:t>-42</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+7</m:t>
        </m:r>
        <m:sSup>
          <m:sSupPr>
            <m:ctrlPr>
              <w:rPr>
                <w:rFonts w:ascii="Cambria Math" w:hAnsi="Cambria Math"/>
                <w:i/>
              </w:rPr>
            </m:ctrlPr>
          </m:sSupPr>
          <m:e>
            <m:r>
              <w:rPr>
                <w:rFonts w:ascii="Cambria Math" w:hAnsi="Cambria Math"/>
              </w:rPr>
              <m:t>y</m:t>
            </m:r>
          </m:e>
          <m:sup>
            <m:r>
              <w:rPr>
                <w:rFonts w:ascii="Cambria Math" w:hAnsi="Cambria Math"/>
              </w:rPr>
              <m:t>2</m:t>
            </m:r>
          </m:sup>
        </m:sSup>
      </m:oMath>
      <w:r w:rsidRPr="00517F51">
        <w:rPr>
          <w:rFonts w:eastAsia="Times New Roman" w:cs="Times New Roman"/>
          <w:kern w:val="0"/>
          <w:szCs w:val="24"/>
          <w:lang w:eastAsia="en-IN"/>
        </w:rPr>
        <w:t xml:space="preserve"> reflects the complicated</w:t>
      </w:r>
      <w:r w:rsidR="00826760">
        <w:rPr>
          <w:rFonts w:eastAsia="Times New Roman" w:cs="Times New Roman"/>
          <w:kern w:val="0"/>
          <w:szCs w:val="24"/>
          <w:lang w:eastAsia="en-IN"/>
        </w:rPr>
        <w:t xml:space="preserve"> </w:t>
      </w:r>
      <m:oMath>
        <m:r>
          <m:rPr>
            <m:sty m:val="p"/>
          </m:rPr>
          <w:rPr>
            <w:rFonts w:ascii="Cambria Math" w:eastAsiaTheme="minorEastAsia" w:hAnsi="Cambria Math"/>
          </w:rPr>
          <m:t>2</m:t>
        </m:r>
        <m:func>
          <m:funcPr>
            <m:ctrlPr>
              <w:rPr>
                <w:rFonts w:ascii="Cambria Math" w:eastAsiaTheme="minorEastAsia" w:hAnsi="Cambria Math"/>
              </w:rPr>
            </m:ctrlPr>
          </m:funcPr>
          <m:fName>
            <m:r>
              <m:rPr>
                <m:sty m:val="p"/>
              </m:rPr>
              <w:rPr>
                <w:rFonts w:ascii="Cambria Math" w:eastAsiaTheme="minorEastAsia" w:hAnsi="Cambria Math"/>
              </w:rPr>
              <m:t>cosh</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y</m:t>
                    </m:r>
                  </m:den>
                </m:f>
              </m:e>
            </m:d>
          </m:e>
        </m:func>
      </m:oMath>
      <w:r w:rsidRPr="00517F51">
        <w:rPr>
          <w:rFonts w:eastAsia="Times New Roman" w:cs="Times New Roman"/>
          <w:kern w:val="0"/>
          <w:szCs w:val="24"/>
          <w:lang w:eastAsia="en-IN"/>
        </w:rPr>
        <w:t>. The dynamic alterations and burst patterns through real-time traffic anomalies are of the hyperbolic cosine.</w:t>
      </w:r>
    </w:p>
    <w:p w14:paraId="4A5E22CE" w14:textId="77777777" w:rsidR="00647FF1" w:rsidRDefault="000B6233" w:rsidP="006B7845">
      <w:pPr>
        <w:spacing w:line="360" w:lineRule="auto"/>
        <w:jc w:val="center"/>
        <w:rPr>
          <w:rFonts w:cs="Times New Roman"/>
          <w:b/>
          <w:bCs/>
          <w:szCs w:val="24"/>
        </w:rPr>
      </w:pPr>
      <w:r>
        <w:rPr>
          <w:rFonts w:cs="Times New Roman"/>
          <w:b/>
          <w:bCs/>
          <w:noProof/>
          <w:szCs w:val="24"/>
          <w:lang w:val="en-US"/>
        </w:rPr>
        <w:drawing>
          <wp:inline distT="0" distB="0" distL="0" distR="0" wp14:anchorId="588FD7D6" wp14:editId="2158175E">
            <wp:extent cx="4629150" cy="3286125"/>
            <wp:effectExtent l="19050" t="0" r="0" b="0"/>
            <wp:docPr id="11" name="Picture 11" descr="C:\Users\Sagar\Downloads\Paper 79 may 4-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gar\Downloads\Paper 79 may 4-Page-2.drawio.png"/>
                    <pic:cNvPicPr>
                      <a:picLocks noChangeAspect="1" noChangeArrowheads="1"/>
                    </pic:cNvPicPr>
                  </pic:nvPicPr>
                  <pic:blipFill>
                    <a:blip r:embed="rId7" cstate="print"/>
                    <a:srcRect/>
                    <a:stretch>
                      <a:fillRect/>
                    </a:stretch>
                  </pic:blipFill>
                  <pic:spPr bwMode="auto">
                    <a:xfrm>
                      <a:off x="0" y="0"/>
                      <a:ext cx="4629150" cy="3286125"/>
                    </a:xfrm>
                    <a:prstGeom prst="rect">
                      <a:avLst/>
                    </a:prstGeom>
                    <a:noFill/>
                    <a:ln w="9525">
                      <a:noFill/>
                      <a:miter lim="800000"/>
                      <a:headEnd/>
                      <a:tailEnd/>
                    </a:ln>
                  </pic:spPr>
                </pic:pic>
              </a:graphicData>
            </a:graphic>
          </wp:inline>
        </w:drawing>
      </w:r>
    </w:p>
    <w:p w14:paraId="186A1A05" w14:textId="77777777" w:rsidR="007742AD" w:rsidRDefault="007742AD" w:rsidP="006B7845">
      <w:pPr>
        <w:spacing w:line="360" w:lineRule="auto"/>
        <w:jc w:val="center"/>
        <w:rPr>
          <w:b/>
          <w:bCs/>
        </w:rPr>
      </w:pPr>
      <w:r w:rsidRPr="006B7845">
        <w:rPr>
          <w:rFonts w:cs="Times New Roman"/>
          <w:b/>
          <w:bCs/>
          <w:szCs w:val="24"/>
        </w:rPr>
        <w:t>Figure 2:</w:t>
      </w:r>
      <w:r w:rsidR="006B7845" w:rsidRPr="006B7845">
        <w:rPr>
          <w:rFonts w:cs="Times New Roman"/>
          <w:b/>
          <w:bCs/>
          <w:szCs w:val="24"/>
        </w:rPr>
        <w:t xml:space="preserve"> </w:t>
      </w:r>
      <w:r w:rsidR="006B7845" w:rsidRPr="006B7845">
        <w:rPr>
          <w:b/>
          <w:bCs/>
        </w:rPr>
        <w:t>Automated Defense Mechanism in CAP-SDN</w:t>
      </w:r>
    </w:p>
    <w:p w14:paraId="3974FBD9" w14:textId="77777777" w:rsidR="006B7845" w:rsidRDefault="006B7845" w:rsidP="006B7845">
      <w:pPr>
        <w:spacing w:line="360" w:lineRule="auto"/>
      </w:pPr>
      <w:r>
        <w:t xml:space="preserve">Figure 2 shows found abnormalities causing network automatic security reactions. Following an anomaly detection system flagging of the anomaly, the SDN controller takes over decision-making evaluating the risk and choosing the suitable reaction. The controller interacts with the network to start mitigating activities such management notification, rerouting rogue traffic, or node isolation impacted by damage. This automatic protection mechanism guarantees speedy neutralizing of risks in real-time, thus preventing further network harm. The graph shows how </w:t>
      </w:r>
      <w:r>
        <w:lastRenderedPageBreak/>
        <w:t xml:space="preserve">well defensive measures combined with anomaly detection allow CAP-SDN not only uncover intrusions but also react swiftly, thereby boosting the general network resilience and security. </w:t>
      </w:r>
    </w:p>
    <w:p w14:paraId="57EE78FD" w14:textId="77777777" w:rsidR="006B7845" w:rsidRDefault="006B7845" w:rsidP="006B7845">
      <w:pPr>
        <w:spacing w:line="360" w:lineRule="auto"/>
      </w:pPr>
      <w:r>
        <w:t>First figure employing capsule networks shows how CAP-SDN might gather and evaluate network data using pretreatment and anomaly detection phases. The second image shows how the system proceeds naturally from threat detection to automated protection while SDN controllers respond instantly to segregate problematic traffic or reroute. These technologies used together provide fast and forceful reaction to attacks, hence improving network security and resilience and reducing human involvement. For current security issues in SDNs, CAP-SDN offers a suitable, flexible solution.</w:t>
      </w:r>
    </w:p>
    <w:p w14:paraId="72A474D9" w14:textId="77777777" w:rsidR="003119F4" w:rsidRPr="00CB3752" w:rsidRDefault="00000000" w:rsidP="003119F4">
      <w:pPr>
        <w:spacing w:line="360" w:lineRule="auto"/>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||2S</m:t>
              </m:r>
            </m:e>
            <m:sub>
              <m:r>
                <w:rPr>
                  <w:rFonts w:ascii="Cambria Math" w:eastAsiaTheme="minorEastAsia" w:hAnsi="Cambria Math"/>
                </w:rPr>
                <m:t>m</m:t>
              </m:r>
            </m:sub>
            <m:sup>
              <m:r>
                <w:rPr>
                  <w:rFonts w:ascii="Cambria Math" w:eastAsiaTheme="minorEastAsia" w:hAnsi="Cambria Math"/>
                </w:rPr>
                <m:t>1</m:t>
              </m:r>
            </m:sup>
          </m:sSubSup>
          <m:d>
            <m:dPr>
              <m:begChr m:val="|"/>
              <m:endChr m:val="|"/>
              <m:ctrlPr>
                <w:rPr>
                  <w:rFonts w:ascii="Cambria Math" w:eastAsiaTheme="minorEastAsia" w:hAnsi="Cambria Math"/>
                  <w:i/>
                </w:rPr>
              </m:ctrlPr>
            </m:dPr>
            <m:e>
              <m:d>
                <m:dPr>
                  <m:begChr m:val="|"/>
                  <m:endChr m:val="|"/>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den>
                  </m:f>
                </m:e>
              </m:d>
            </m:e>
          </m:d>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2k</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+V</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num>
                    <m:den>
                      <m:r>
                        <w:rPr>
                          <w:rFonts w:ascii="Cambria Math" w:eastAsiaTheme="minorEastAsia" w:hAnsi="Cambria Math"/>
                        </w:rPr>
                        <m:t>2</m:t>
                      </m:r>
                    </m:den>
                  </m:f>
                </m:e>
              </m:d>
            </m:e>
          </m:func>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m-2x+3y</m:t>
                  </m:r>
                </m:e>
              </m:d>
            </m:e>
          </m:func>
          <m:r>
            <w:rPr>
              <w:rFonts w:ascii="Cambria Math" w:eastAsiaTheme="minorEastAsia" w:hAnsi="Cambria Math"/>
            </w:rPr>
            <m:t xml:space="preserve">  (2)</m:t>
          </m:r>
        </m:oMath>
      </m:oMathPara>
    </w:p>
    <w:p w14:paraId="2A239B19" w14:textId="77777777" w:rsidR="003119F4" w:rsidRPr="004D3916" w:rsidRDefault="003119F4" w:rsidP="003119F4">
      <w:pPr>
        <w:spacing w:before="0" w:after="0" w:line="360" w:lineRule="auto"/>
        <w:rPr>
          <w:rFonts w:eastAsia="Times New Roman" w:cs="Times New Roman"/>
          <w:kern w:val="0"/>
          <w:szCs w:val="24"/>
          <w:lang w:eastAsia="en-IN"/>
        </w:rPr>
      </w:pPr>
      <w:r w:rsidRPr="004D3916">
        <w:rPr>
          <w:rFonts w:eastAsia="Times New Roman" w:cs="Times New Roman"/>
          <w:kern w:val="0"/>
          <w:szCs w:val="24"/>
          <w:lang w:eastAsia="en-IN"/>
        </w:rPr>
        <w:t>Reflecting CAP-SDN, equation (2) represents</w:t>
      </w:r>
      <w:r>
        <w:rPr>
          <w:rFonts w:eastAsia="Times New Roman" w:cs="Times New Roman"/>
          <w:kern w:val="0"/>
          <w:szCs w:val="24"/>
          <w:lang w:eastAsia="en-IN"/>
        </w:rPr>
        <w:t xml:space="preserve"> </w:t>
      </w:r>
      <m:oMath>
        <m:sSubSup>
          <m:sSubSupPr>
            <m:ctrlPr>
              <w:rPr>
                <w:rFonts w:ascii="Cambria Math" w:eastAsiaTheme="minorEastAsia" w:hAnsi="Cambria Math"/>
                <w:i/>
              </w:rPr>
            </m:ctrlPr>
          </m:sSubSupPr>
          <m:e>
            <m:r>
              <w:rPr>
                <w:rFonts w:ascii="Cambria Math" w:eastAsiaTheme="minorEastAsia" w:hAnsi="Cambria Math"/>
              </w:rPr>
              <m:t>||2S</m:t>
            </m:r>
          </m:e>
          <m:sub>
            <m:r>
              <w:rPr>
                <w:rFonts w:ascii="Cambria Math" w:eastAsiaTheme="minorEastAsia" w:hAnsi="Cambria Math"/>
              </w:rPr>
              <m:t>m</m:t>
            </m:r>
          </m:sub>
          <m:sup>
            <m:r>
              <w:rPr>
                <w:rFonts w:ascii="Cambria Math" w:eastAsiaTheme="minorEastAsia" w:hAnsi="Cambria Math"/>
              </w:rPr>
              <m:t>1</m:t>
            </m:r>
          </m:sup>
        </m:sSubSup>
      </m:oMath>
      <w:r w:rsidRPr="004D3916">
        <w:rPr>
          <w:rFonts w:eastAsia="Times New Roman" w:cs="Times New Roman"/>
          <w:kern w:val="0"/>
          <w:szCs w:val="24"/>
          <w:lang w:eastAsia="en-IN"/>
        </w:rPr>
        <w:t xml:space="preserve"> a normalized transformation</w:t>
      </w:r>
      <w:r>
        <w:rPr>
          <w:rFonts w:eastAsia="Times New Roman" w:cs="Times New Roman"/>
          <w:kern w:val="0"/>
          <w:szCs w:val="24"/>
          <w:lang w:eastAsia="en-IN"/>
        </w:rPr>
        <w:t xml:space="preserve"> </w:t>
      </w:r>
      <m:oMath>
        <m:d>
          <m:dPr>
            <m:begChr m:val="|"/>
            <m:endChr m:val="|"/>
            <m:ctrlPr>
              <w:rPr>
                <w:rFonts w:ascii="Cambria Math" w:eastAsiaTheme="minorEastAsia" w:hAnsi="Cambria Math"/>
                <w:i/>
              </w:rPr>
            </m:ctrlPr>
          </m:dPr>
          <m:e>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num>
              <m:den>
                <m:sSubSup>
                  <m:sSubSupPr>
                    <m:ctrlPr>
                      <w:rPr>
                        <w:rFonts w:ascii="Cambria Math" w:eastAsiaTheme="minorEastAsia" w:hAnsi="Cambria Math"/>
                        <w:i/>
                      </w:rPr>
                    </m:ctrlPr>
                  </m:sSubSupPr>
                  <m:e>
                    <m:r>
                      <w:rPr>
                        <w:rFonts w:ascii="Cambria Math" w:eastAsiaTheme="minorEastAsia" w:hAnsi="Cambria Math"/>
                      </w:rPr>
                      <m:t>||g</m:t>
                    </m:r>
                  </m:e>
                  <m:sub>
                    <m:r>
                      <w:rPr>
                        <w:rFonts w:ascii="Cambria Math" w:eastAsiaTheme="minorEastAsia" w:hAnsi="Cambria Math"/>
                      </w:rPr>
                      <m:t>k</m:t>
                    </m:r>
                  </m:sub>
                  <m:sup>
                    <m:r>
                      <w:rPr>
                        <w:rFonts w:ascii="Cambria Math" w:eastAsiaTheme="minorEastAsia" w:hAnsi="Cambria Math"/>
                      </w:rPr>
                      <m:t>1</m:t>
                    </m:r>
                  </m:sup>
                </m:sSubSup>
              </m:den>
            </m:f>
          </m:e>
        </m:d>
      </m:oMath>
      <w:r w:rsidRPr="004D3916">
        <w:rPr>
          <w:rFonts w:eastAsia="Times New Roman" w:cs="Times New Roman"/>
          <w:kern w:val="0"/>
          <w:szCs w:val="24"/>
          <w:lang w:eastAsia="en-IN"/>
        </w:rPr>
        <w:t xml:space="preserve"> using inverse grouping processes</w:t>
      </w:r>
      <w:r>
        <w:rPr>
          <w:rFonts w:eastAsia="Times New Roman" w:cs="Times New Roman"/>
          <w:kern w:val="0"/>
          <w:szCs w:val="24"/>
          <w:lang w:eastAsia="en-IN"/>
        </w:rPr>
        <w:t xml:space="preserve"> </w:t>
      </w:r>
      <m:oMath>
        <m:func>
          <m:funcPr>
            <m:ctrlPr>
              <w:rPr>
                <w:rFonts w:ascii="Cambria Math" w:eastAsiaTheme="minorEastAsia" w:hAnsi="Cambria Math"/>
                <w:i/>
              </w:rPr>
            </m:ctrlPr>
          </m:funcPr>
          <m:fName>
            <m:r>
              <m:rPr>
                <m:sty m:val="p"/>
              </m:rPr>
              <w:rPr>
                <w:rFonts w:ascii="Cambria Math" w:eastAsiaTheme="minorEastAsia" w:hAnsi="Cambria Math"/>
              </w:rPr>
              <m:t>∀</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2k</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m:t>
                        </m:r>
                      </m:sup>
                    </m:sSup>
                    <m:r>
                      <w:rPr>
                        <w:rFonts w:ascii="Cambria Math" w:eastAsiaTheme="minorEastAsia" w:hAnsi="Cambria Math"/>
                      </w:rPr>
                      <m:t>+V</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e>
                    </m:d>
                  </m:num>
                  <m:den>
                    <m:r>
                      <w:rPr>
                        <w:rFonts w:ascii="Cambria Math" w:eastAsiaTheme="minorEastAsia" w:hAnsi="Cambria Math"/>
                      </w:rPr>
                      <m:t>2</m:t>
                    </m:r>
                  </m:den>
                </m:f>
              </m:e>
            </m:d>
          </m:e>
        </m:func>
      </m:oMath>
      <w:r w:rsidRPr="004D3916">
        <w:rPr>
          <w:rFonts w:eastAsia="Times New Roman" w:cs="Times New Roman"/>
          <w:kern w:val="0"/>
          <w:szCs w:val="24"/>
          <w:lang w:eastAsia="en-IN"/>
        </w:rPr>
        <w:t xml:space="preserve"> and a sinusoidal function</w:t>
      </w:r>
      <w:r>
        <w:rPr>
          <w:rFonts w:eastAsia="Times New Roman" w:cs="Times New Roman"/>
          <w:kern w:val="0"/>
          <w:szCs w:val="24"/>
          <w:lang w:eastAsia="en-IN"/>
        </w:rPr>
        <w:t xml:space="preserve"> </w:t>
      </w:r>
      <m:oMath>
        <m:func>
          <m:funcPr>
            <m:ctrlPr>
              <w:rPr>
                <w:rFonts w:ascii="Cambria Math" w:eastAsiaTheme="minorEastAsia" w:hAnsi="Cambria Math"/>
              </w:rPr>
            </m:ctrlPr>
          </m:funcPr>
          <m:fName>
            <m:r>
              <m:rPr>
                <m:sty m:val="p"/>
              </m:rPr>
              <w:rPr>
                <w:rFonts w:ascii="Cambria Math" w:eastAsiaTheme="minorEastAsia" w:hAnsi="Cambria Math"/>
              </w:rPr>
              <m:t>sin</m:t>
            </m:r>
            <m:ctrlPr>
              <w:rPr>
                <w:rFonts w:ascii="Cambria Math" w:eastAsiaTheme="minorEastAsia" w:hAnsi="Cambria Math"/>
                <w:i/>
              </w:rPr>
            </m:ctrlPr>
          </m:fName>
          <m:e>
            <m:d>
              <m:dPr>
                <m:ctrlPr>
                  <w:rPr>
                    <w:rFonts w:ascii="Cambria Math" w:eastAsiaTheme="minorEastAsia" w:hAnsi="Cambria Math"/>
                    <w:i/>
                  </w:rPr>
                </m:ctrlPr>
              </m:dPr>
              <m:e>
                <m:r>
                  <w:rPr>
                    <w:rFonts w:ascii="Cambria Math" w:eastAsiaTheme="minorEastAsia" w:hAnsi="Cambria Math"/>
                  </w:rPr>
                  <m:t>m-2x+3y</m:t>
                </m:r>
              </m:e>
            </m:d>
          </m:e>
        </m:func>
      </m:oMath>
      <w:r w:rsidRPr="004D3916">
        <w:rPr>
          <w:rFonts w:eastAsia="Times New Roman" w:cs="Times New Roman"/>
          <w:kern w:val="0"/>
          <w:szCs w:val="24"/>
          <w:lang w:eastAsia="en-IN"/>
        </w:rPr>
        <w:t xml:space="preserve"> connected to geographical variables.</w:t>
      </w:r>
    </w:p>
    <w:p w14:paraId="3301E812" w14:textId="77777777" w:rsidR="003119F4" w:rsidRPr="007B311E" w:rsidRDefault="00000000" w:rsidP="003119F4">
      <w:pPr>
        <w:spacing w:line="360" w:lineRule="auto"/>
        <w:rPr>
          <w:rFonts w:eastAsiaTheme="minorEastAsia"/>
        </w:rPr>
      </w:pPr>
      <m:oMathPara>
        <m:oMath>
          <m:func>
            <m:funcPr>
              <m:ctrlPr>
                <w:rPr>
                  <w:rFonts w:ascii="Cambria Math" w:hAnsi="Cambria Math"/>
                  <w:i/>
                </w:rPr>
              </m:ctrlPr>
            </m:funcPr>
            <m:fName>
              <m:r>
                <m:rPr>
                  <m:sty m:val="p"/>
                </m:rPr>
                <w:rPr>
                  <w:rFonts w:ascii="Cambria Math" w:hAnsi="Cambria Math"/>
                </w:rPr>
                <m:t>sina'*cosj=</m:t>
              </m:r>
            </m:fName>
            <m:e>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y+x</m:t>
                      </m:r>
                    </m:den>
                  </m:f>
                </m:e>
              </m:d>
              <m:r>
                <w:rPr>
                  <w:rFonts w:ascii="Cambria Math" w:hAnsi="Cambria Math"/>
                </w:rPr>
                <m:t>+3</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-6</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0</m:t>
                      </m:r>
                    </m:sup>
                  </m:sSup>
                </m:e>
              </m:d>
              <m:r>
                <w:rPr>
                  <w:rFonts w:ascii="Cambria Math" w:hAnsi="Cambria Math"/>
                </w:rPr>
                <m:t>+Wq</m:t>
              </m:r>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 xml:space="preserve"> (3) </m:t>
              </m:r>
            </m:e>
          </m:func>
        </m:oMath>
      </m:oMathPara>
    </w:p>
    <w:p w14:paraId="6B30DA25" w14:textId="77777777" w:rsidR="003119F4" w:rsidRPr="00AF1B11" w:rsidRDefault="003119F4" w:rsidP="003119F4">
      <w:pPr>
        <w:spacing w:before="0" w:after="0" w:line="360" w:lineRule="auto"/>
        <w:rPr>
          <w:rFonts w:eastAsia="Times New Roman" w:cs="Times New Roman"/>
          <w:kern w:val="0"/>
          <w:szCs w:val="24"/>
          <w:lang w:eastAsia="en-IN"/>
        </w:rPr>
      </w:pPr>
      <w:r w:rsidRPr="00AF1B11">
        <w:rPr>
          <w:rFonts w:eastAsia="Times New Roman" w:cs="Times New Roman"/>
          <w:kern w:val="0"/>
          <w:szCs w:val="24"/>
          <w:lang w:eastAsia="en-IN"/>
        </w:rPr>
        <w:t>Equation (3) captures</w:t>
      </w:r>
      <w:r>
        <w:rPr>
          <w:rFonts w:eastAsia="Times New Roman" w:cs="Times New Roman"/>
          <w:kern w:val="0"/>
          <w:szCs w:val="24"/>
          <w:lang w:eastAsia="en-IN"/>
        </w:rPr>
        <w:t xml:space="preserve"> </w:t>
      </w:r>
      <m:oMath>
        <m:r>
          <m:rPr>
            <m:sty m:val="p"/>
          </m:rPr>
          <w:rPr>
            <w:rFonts w:ascii="Cambria Math" w:hAnsi="Cambria Math"/>
          </w:rPr>
          <m:t>sina'*cosj</m:t>
        </m:r>
      </m:oMath>
      <w:r w:rsidRPr="00AF1B11">
        <w:rPr>
          <w:rFonts w:eastAsia="Times New Roman" w:cs="Times New Roman"/>
          <w:kern w:val="0"/>
          <w:szCs w:val="24"/>
          <w:lang w:eastAsia="en-IN"/>
        </w:rPr>
        <w:t xml:space="preserve"> the complex interaction of non-linearities</w:t>
      </w:r>
      <w:r>
        <w:rPr>
          <w:rFonts w:eastAsia="Times New Roman" w:cs="Times New Roman"/>
          <w:kern w:val="0"/>
          <w:szCs w:val="24"/>
          <w:lang w:eastAsia="en-IN"/>
        </w:rPr>
        <w:t xml:space="preserve"> </w:t>
      </w:r>
      <m:oMath>
        <m:d>
          <m:dPr>
            <m:ctrlPr>
              <w:rPr>
                <w:rFonts w:ascii="Cambria Math" w:hAnsi="Cambria Math"/>
                <w:i/>
              </w:rPr>
            </m:ctrlPr>
          </m:dPr>
          <m:e>
            <m:f>
              <m:fPr>
                <m:ctrlPr>
                  <w:rPr>
                    <w:rFonts w:ascii="Cambria Math" w:hAnsi="Cambria Math"/>
                    <w:i/>
                  </w:rPr>
                </m:ctrlPr>
              </m:fPr>
              <m:num>
                <m:r>
                  <w:rPr>
                    <w:rFonts w:ascii="Cambria Math" w:hAnsi="Cambria Math"/>
                  </w:rPr>
                  <m:t>3</m:t>
                </m:r>
              </m:num>
              <m:den>
                <m:r>
                  <w:rPr>
                    <w:rFonts w:ascii="Cambria Math" w:hAnsi="Cambria Math"/>
                  </w:rPr>
                  <m:t>y+x</m:t>
                </m:r>
              </m:den>
            </m:f>
          </m:e>
        </m:d>
      </m:oMath>
      <w:r w:rsidRPr="00AF1B11">
        <w:rPr>
          <w:rFonts w:eastAsia="Times New Roman" w:cs="Times New Roman"/>
          <w:kern w:val="0"/>
          <w:szCs w:val="24"/>
          <w:lang w:eastAsia="en-IN"/>
        </w:rPr>
        <w:t xml:space="preserve"> and sudden alterations in SDN traffic behavior</w:t>
      </w:r>
      <w:r>
        <w:rPr>
          <w:rFonts w:eastAsia="Times New Roman" w:cs="Times New Roman"/>
          <w:kern w:val="0"/>
          <w:szCs w:val="24"/>
          <w:lang w:eastAsia="en-IN"/>
        </w:rPr>
        <w:t xml:space="preserve"> </w:t>
      </w:r>
      <m:oMath>
        <m:r>
          <w:rPr>
            <w:rFonts w:ascii="Cambria Math" w:hAnsi="Cambria Math"/>
          </w:rPr>
          <m:t>3</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-6</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0</m:t>
                </m:r>
              </m:sup>
            </m:sSup>
          </m:e>
        </m:d>
      </m:oMath>
      <w:r w:rsidRPr="00AF1B11">
        <w:rPr>
          <w:rFonts w:eastAsia="Times New Roman" w:cs="Times New Roman"/>
          <w:kern w:val="0"/>
          <w:szCs w:val="24"/>
          <w:lang w:eastAsia="en-IN"/>
        </w:rPr>
        <w:t xml:space="preserve"> by integrating trigonometric</w:t>
      </w:r>
      <w:r>
        <w:rPr>
          <w:rFonts w:eastAsia="Times New Roman" w:cs="Times New Roman"/>
          <w:kern w:val="0"/>
          <w:szCs w:val="24"/>
          <w:lang w:eastAsia="en-IN"/>
        </w:rPr>
        <w:t xml:space="preserve"> </w:t>
      </w:r>
      <m:oMath>
        <m:r>
          <w:rPr>
            <w:rFonts w:ascii="Cambria Math" w:hAnsi="Cambria Math"/>
          </w:rPr>
          <m:t>Wq</m:t>
        </m:r>
        <m:sSup>
          <m:sSupPr>
            <m:ctrlPr>
              <w:rPr>
                <w:rFonts w:ascii="Cambria Math" w:hAnsi="Cambria Math"/>
                <w:i/>
              </w:rPr>
            </m:ctrlPr>
          </m:sSupPr>
          <m:e>
            <m:r>
              <w:rPr>
                <w:rFonts w:ascii="Cambria Math" w:hAnsi="Cambria Math"/>
              </w:rPr>
              <m:t>p</m:t>
            </m:r>
          </m:e>
          <m:sup>
            <m:r>
              <w:rPr>
                <w:rFonts w:ascii="Cambria Math" w:hAnsi="Cambria Math"/>
              </w:rPr>
              <m:t>'</m:t>
            </m:r>
          </m:sup>
        </m:sSup>
      </m:oMath>
      <w:r w:rsidRPr="00AF1B11">
        <w:rPr>
          <w:rFonts w:eastAsia="Times New Roman" w:cs="Times New Roman"/>
          <w:kern w:val="0"/>
          <w:szCs w:val="24"/>
          <w:lang w:eastAsia="en-IN"/>
        </w:rPr>
        <w:t xml:space="preserve"> conversations and polyn dynamics.</w:t>
      </w:r>
    </w:p>
    <w:p w14:paraId="4C2DB4F4" w14:textId="77777777" w:rsidR="007742AD" w:rsidRPr="00746E11" w:rsidRDefault="007742AD" w:rsidP="00746E11">
      <w:pPr>
        <w:pStyle w:val="ListParagraph"/>
        <w:numPr>
          <w:ilvl w:val="0"/>
          <w:numId w:val="1"/>
        </w:numPr>
        <w:spacing w:after="160" w:line="360" w:lineRule="auto"/>
        <w:rPr>
          <w:rFonts w:cs="Times New Roman"/>
          <w:b/>
          <w:szCs w:val="24"/>
        </w:rPr>
      </w:pPr>
      <w:r w:rsidRPr="00746E11">
        <w:rPr>
          <w:rFonts w:cs="Times New Roman"/>
          <w:b/>
          <w:szCs w:val="24"/>
        </w:rPr>
        <w:t>Result and Discussion</w:t>
      </w:r>
    </w:p>
    <w:p w14:paraId="1083C3B1" w14:textId="77777777" w:rsidR="007742AD" w:rsidRPr="000F0ACC" w:rsidRDefault="000F0ACC" w:rsidP="00746E11">
      <w:pPr>
        <w:spacing w:line="360" w:lineRule="auto"/>
        <w:rPr>
          <w:rFonts w:cs="Times New Roman"/>
          <w:bCs/>
          <w:szCs w:val="24"/>
        </w:rPr>
      </w:pPr>
      <w:r>
        <w:t xml:space="preserve">The evaluation of intrusion detection models determines their validity, thereby guaranteeing their effectiveness in relevant cybersecurity settings. Here we evaluate the proposed CAP-SDN architecture with conventional CNN and RNN-based intrusion detection systems. Important performance measures like real-time response times, false positive rate, and detection accuracy are evaluated. Especially in dynamic, software-defined network configurations, the goal is to </w:t>
      </w:r>
      <w:r>
        <w:lastRenderedPageBreak/>
        <w:t>demonstrate CAP-SDN's superiority in accurately and efficiently recognizing various cyber threats.</w:t>
      </w:r>
    </w:p>
    <w:p w14:paraId="29F728FB" w14:textId="77777777" w:rsidR="005B6B8B" w:rsidRDefault="005B6B8B" w:rsidP="00746E11">
      <w:pPr>
        <w:spacing w:line="360" w:lineRule="auto"/>
        <w:rPr>
          <w:rFonts w:cs="Times New Roman"/>
          <w:b/>
          <w:bCs/>
          <w:szCs w:val="24"/>
        </w:rPr>
      </w:pPr>
      <w:r>
        <w:rPr>
          <w:rFonts w:cs="Times New Roman"/>
          <w:b/>
          <w:bCs/>
          <w:noProof/>
          <w:szCs w:val="24"/>
          <w:lang w:val="en-US"/>
        </w:rPr>
        <w:drawing>
          <wp:inline distT="0" distB="0" distL="0" distR="0" wp14:anchorId="4B8536D5" wp14:editId="5095605F">
            <wp:extent cx="4448175" cy="31623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448175" cy="3162300"/>
                    </a:xfrm>
                    <a:prstGeom prst="rect">
                      <a:avLst/>
                    </a:prstGeom>
                    <a:noFill/>
                    <a:ln w="9525">
                      <a:noFill/>
                      <a:miter lim="800000"/>
                      <a:headEnd/>
                      <a:tailEnd/>
                    </a:ln>
                  </pic:spPr>
                </pic:pic>
              </a:graphicData>
            </a:graphic>
          </wp:inline>
        </w:drawing>
      </w:r>
    </w:p>
    <w:p w14:paraId="09EBEA32" w14:textId="77777777" w:rsidR="007742AD" w:rsidRDefault="0061485D" w:rsidP="00746E11">
      <w:pPr>
        <w:spacing w:line="360" w:lineRule="auto"/>
        <w:rPr>
          <w:rFonts w:cs="Times New Roman"/>
          <w:b/>
          <w:bCs/>
          <w:szCs w:val="24"/>
        </w:rPr>
      </w:pPr>
      <w:r w:rsidRPr="00746E11">
        <w:rPr>
          <w:rFonts w:cs="Times New Roman"/>
          <w:b/>
          <w:bCs/>
          <w:szCs w:val="24"/>
        </w:rPr>
        <w:t xml:space="preserve">Figure 4: </w:t>
      </w:r>
      <w:r w:rsidR="007742AD" w:rsidRPr="00746E11">
        <w:rPr>
          <w:rFonts w:cs="Times New Roman"/>
          <w:b/>
          <w:bCs/>
          <w:szCs w:val="24"/>
        </w:rPr>
        <w:t xml:space="preserve">Analysis of </w:t>
      </w:r>
      <w:r w:rsidRPr="005F3473">
        <w:rPr>
          <w:rFonts w:eastAsia="Times New Roman" w:cs="Times New Roman"/>
          <w:b/>
          <w:bCs/>
          <w:kern w:val="0"/>
          <w:szCs w:val="24"/>
          <w:lang w:val="en-US" w:bidi="ta-IN"/>
        </w:rPr>
        <w:t>detection accuracy</w:t>
      </w:r>
      <w:r w:rsidRPr="0085498D">
        <w:rPr>
          <w:rFonts w:cs="Times New Roman"/>
          <w:b/>
          <w:bCs/>
          <w:szCs w:val="24"/>
        </w:rPr>
        <w:t xml:space="preserve"> </w:t>
      </w:r>
    </w:p>
    <w:p w14:paraId="3A843ECE" w14:textId="77777777" w:rsidR="000F0ACC" w:rsidRDefault="00722BC3" w:rsidP="00722BC3">
      <w:pPr>
        <w:spacing w:line="360" w:lineRule="auto"/>
      </w:pPr>
      <w:r>
        <w:t xml:space="preserve">It is shown that the suggested CAP-SDN architecture shows better detection accuracy than RNN-based intrusion detection systems and traditional CNN. By use of dynamic routing Capsule Networks, the model effectively incorporates spatial hierarchies and contextual links in network traffic, therefore enabling more precise identification of both known and undiscovered risks. Experimental results on benchmark SDN datasets reveal CAP-SDN achieves a detection accuracy above 96.30% displayed in figure 3 with considerably lowered false positives. This progress is attributed to the CapNet's ability to sustain resilience against adversarial variations and generalize across numerous attack patterns, therefore offering a consistent solution for real-time cybersecurity threat detection in SDN systems. </w:t>
      </w:r>
    </w:p>
    <w:p w14:paraId="7E6A38FA" w14:textId="77777777" w:rsidR="003119F4" w:rsidRPr="00CD3292" w:rsidRDefault="00000000" w:rsidP="003119F4">
      <w:pPr>
        <w:spacing w:line="360" w:lineRule="auto"/>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4π</m:t>
              </m:r>
            </m:num>
            <m:den>
              <m:r>
                <w:rPr>
                  <w:rFonts w:ascii="Cambria Math" w:eastAsiaTheme="minorEastAsia" w:hAnsi="Cambria Math"/>
                </w:rPr>
                <m:t>x</m:t>
              </m:r>
            </m:den>
          </m:f>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r>
            <w:rPr>
              <w:rFonts w:ascii="Cambria Math" w:eastAsiaTheme="minorEastAsia" w:hAnsi="Cambria Math"/>
            </w:rPr>
            <m:t>=</m:t>
          </m:r>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y</m:t>
                      </m:r>
                    </m:den>
                  </m:f>
                </m:e>
              </m:d>
              <m:r>
                <w:rPr>
                  <w:rFonts w:ascii="Cambria Math" w:eastAsiaTheme="minorEastAsia" w:hAnsi="Cambria Math"/>
                </w:rPr>
                <m:t xml:space="preserve">&gt;-1 </m:t>
              </m:r>
            </m:e>
          </m:func>
          <m:d>
            <m:dPr>
              <m:ctrlPr>
                <w:rPr>
                  <w:rFonts w:ascii="Cambria Math" w:eastAsiaTheme="minorEastAsia" w:hAnsi="Cambria Math"/>
                  <w:i/>
                </w:rPr>
              </m:ctrlPr>
            </m:d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d>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y</m:t>
                          </m:r>
                        </m:den>
                      </m:f>
                    </m:e>
                  </m:d>
                </m:e>
              </m:func>
            </m:e>
          </m:d>
          <m:r>
            <w:rPr>
              <w:rFonts w:ascii="Cambria Math" w:eastAsiaTheme="minorEastAsia" w:hAnsi="Cambria Math"/>
            </w:rPr>
            <m:t xml:space="preserve"> (4)</m:t>
          </m:r>
        </m:oMath>
      </m:oMathPara>
    </w:p>
    <w:p w14:paraId="4C18CE59" w14:textId="77777777" w:rsidR="003119F4" w:rsidRPr="003119F4" w:rsidRDefault="003119F4" w:rsidP="003119F4">
      <w:pPr>
        <w:spacing w:before="0" w:after="0" w:line="360" w:lineRule="auto"/>
        <w:rPr>
          <w:rFonts w:eastAsia="Times New Roman" w:cs="Times New Roman"/>
          <w:kern w:val="0"/>
          <w:szCs w:val="24"/>
          <w:lang w:eastAsia="en-IN"/>
        </w:rPr>
      </w:pPr>
      <w:r w:rsidRPr="00E85DAB">
        <w:rPr>
          <w:rFonts w:eastAsia="Times New Roman" w:cs="Times New Roman"/>
          <w:kern w:val="0"/>
          <w:szCs w:val="24"/>
          <w:lang w:eastAsia="en-IN"/>
        </w:rPr>
        <w:lastRenderedPageBreak/>
        <w:t>Like CAP-SDN, which imposes</w:t>
      </w:r>
      <w:r>
        <w:rPr>
          <w:rFonts w:eastAsia="Times New Roman" w:cs="Times New Roman"/>
          <w:kern w:val="0"/>
          <w:szCs w:val="24"/>
          <w:lang w:eastAsia="en-IN"/>
        </w:rPr>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4π</m:t>
            </m:r>
          </m:num>
          <m:den>
            <m:r>
              <w:rPr>
                <w:rFonts w:ascii="Cambria Math" w:eastAsiaTheme="minorEastAsia" w:hAnsi="Cambria Math"/>
              </w:rPr>
              <m:t>x</m:t>
            </m:r>
          </m:den>
        </m:f>
        <m:r>
          <w:rPr>
            <w:rFonts w:ascii="Cambria Math" w:eastAsiaTheme="minorEastAsia" w:hAnsi="Cambria Math"/>
          </w:rPr>
          <m:t>-π</m:t>
        </m:r>
        <m:sSup>
          <m:sSupPr>
            <m:ctrlPr>
              <w:rPr>
                <w:rFonts w:ascii="Cambria Math" w:eastAsiaTheme="minorEastAsia" w:hAnsi="Cambria Math"/>
                <w:i/>
              </w:rPr>
            </m:ctrlPr>
          </m:sSupPr>
          <m:e>
            <m:r>
              <w:rPr>
                <w:rFonts w:ascii="Cambria Math" w:eastAsiaTheme="minorEastAsia" w:hAnsi="Cambria Math"/>
              </w:rPr>
              <m:t>)</m:t>
            </m:r>
          </m:e>
          <m:sup>
            <m:r>
              <w:rPr>
                <w:rFonts w:ascii="Cambria Math" w:eastAsiaTheme="minorEastAsia" w:hAnsi="Cambria Math"/>
              </w:rPr>
              <m:t>3</m:t>
            </m:r>
          </m:sup>
        </m:sSup>
      </m:oMath>
      <w:r w:rsidRPr="00E85DAB">
        <w:rPr>
          <w:rFonts w:eastAsia="Times New Roman" w:cs="Times New Roman"/>
          <w:kern w:val="0"/>
          <w:szCs w:val="24"/>
          <w:lang w:eastAsia="en-IN"/>
        </w:rPr>
        <w:t xml:space="preserve"> decision limits for anomaly </w:t>
      </w:r>
      <w:r>
        <w:rPr>
          <w:rFonts w:eastAsia="Times New Roman" w:cs="Times New Roman"/>
          <w:kern w:val="0"/>
          <w:szCs w:val="24"/>
          <w:lang w:eastAsia="en-IN"/>
        </w:rPr>
        <w:t xml:space="preserve">classification </w:t>
      </w:r>
      <m:oMath>
        <m:func>
          <m:funcPr>
            <m:ctrlPr>
              <w:rPr>
                <w:rFonts w:ascii="Cambria Math" w:eastAsiaTheme="minorEastAsia" w:hAnsi="Cambria Math"/>
                <w:i/>
              </w:rPr>
            </m:ctrlPr>
          </m:funcPr>
          <m:fName>
            <m:r>
              <m:rPr>
                <m:sty m:val="p"/>
              </m:rPr>
              <w:rPr>
                <w:rFonts w:ascii="Cambria Math" w:eastAsiaTheme="minorEastAsia" w:hAnsi="Cambria Math"/>
              </w:rPr>
              <m:t>cos</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y</m:t>
                    </m:r>
                  </m:den>
                </m:f>
              </m:e>
            </m:d>
            <m:r>
              <w:rPr>
                <w:rFonts w:ascii="Cambria Math" w:eastAsiaTheme="minorEastAsia" w:hAnsi="Cambria Math"/>
              </w:rPr>
              <m:t xml:space="preserve">&gt;-1 </m:t>
            </m:r>
          </m:e>
        </m:func>
      </m:oMath>
      <w:r w:rsidRPr="00E85DAB">
        <w:rPr>
          <w:rFonts w:eastAsia="Times New Roman" w:cs="Times New Roman"/>
          <w:kern w:val="0"/>
          <w:szCs w:val="24"/>
          <w:lang w:eastAsia="en-IN"/>
        </w:rPr>
        <w:t>n, equation (4) offers models threshold-based</w:t>
      </w:r>
      <w:r>
        <w:rPr>
          <w:rFonts w:eastAsia="Times New Roman" w:cs="Times New Roman"/>
          <w:kern w:val="0"/>
          <w:szCs w:val="24"/>
          <w:lang w:eastAsia="en-IN"/>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e>
        </m:d>
        <m:r>
          <w:rPr>
            <w:rFonts w:ascii="Cambria Math" w:eastAsiaTheme="minorEastAsia" w:hAnsi="Cambria Math"/>
          </w:rPr>
          <m:t>=</m:t>
        </m:r>
        <m:func>
          <m:funcPr>
            <m:ctrlPr>
              <w:rPr>
                <w:rFonts w:ascii="Cambria Math" w:eastAsiaTheme="minorEastAsia" w:hAnsi="Cambria Math"/>
              </w:rPr>
            </m:ctrlPr>
          </m:funcPr>
          <m:fName>
            <m:r>
              <m:rPr>
                <m:sty m:val="p"/>
              </m:rPr>
              <w:rPr>
                <w:rFonts w:ascii="Cambria Math" w:eastAsiaTheme="minorEastAsia" w:hAnsi="Cambria Math"/>
              </w:rPr>
              <m:t>sin</m:t>
            </m:r>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y</m:t>
                    </m:r>
                  </m:den>
                </m:f>
              </m:e>
            </m:d>
          </m:e>
        </m:func>
      </m:oMath>
      <w:r w:rsidRPr="00E85DAB">
        <w:rPr>
          <w:rFonts w:eastAsia="Times New Roman" w:cs="Times New Roman"/>
          <w:kern w:val="0"/>
          <w:szCs w:val="24"/>
          <w:lang w:eastAsia="en-IN"/>
        </w:rPr>
        <w:t xml:space="preserve"> conduct and boundary limitations</w:t>
      </w:r>
      <w:r w:rsidR="00CC1852">
        <w:rPr>
          <w:rFonts w:eastAsia="Times New Roman" w:cs="Times New Roman"/>
          <w:kern w:val="0"/>
          <w:szCs w:val="24"/>
          <w:lang w:eastAsia="en-IN"/>
        </w:rPr>
        <w:t xml:space="preserve"> by </w:t>
      </w:r>
      <w:r w:rsidR="00CC1852" w:rsidRPr="00CC1852">
        <w:rPr>
          <w:rFonts w:cs="Times New Roman"/>
          <w:szCs w:val="24"/>
        </w:rPr>
        <w:t xml:space="preserve">analysis of </w:t>
      </w:r>
      <w:r w:rsidR="00CC1852" w:rsidRPr="00CC1852">
        <w:rPr>
          <w:rFonts w:eastAsia="Times New Roman" w:cs="Times New Roman"/>
          <w:kern w:val="0"/>
          <w:szCs w:val="24"/>
          <w:lang w:val="en-US" w:bidi="ta-IN"/>
        </w:rPr>
        <w:t>detection accuracy</w:t>
      </w:r>
      <w:r w:rsidR="00CC1852" w:rsidRPr="00E85DAB">
        <w:rPr>
          <w:rFonts w:eastAsia="Times New Roman" w:cs="Times New Roman"/>
          <w:kern w:val="0"/>
          <w:szCs w:val="24"/>
          <w:lang w:eastAsia="en-IN"/>
        </w:rPr>
        <w:t>.</w:t>
      </w:r>
    </w:p>
    <w:p w14:paraId="6EB10C2A" w14:textId="77777777" w:rsidR="00FA3796" w:rsidRPr="00FA3796" w:rsidRDefault="00FA3796" w:rsidP="00746E11">
      <w:pPr>
        <w:spacing w:before="100" w:beforeAutospacing="1" w:after="100" w:afterAutospacing="1" w:line="360" w:lineRule="auto"/>
        <w:jc w:val="left"/>
        <w:outlineLvl w:val="2"/>
        <w:rPr>
          <w:rFonts w:eastAsia="Times New Roman" w:cs="Times New Roman"/>
          <w:b/>
          <w:bCs/>
          <w:kern w:val="0"/>
          <w:szCs w:val="24"/>
          <w:lang w:val="en-US" w:bidi="ta-IN"/>
        </w:rPr>
      </w:pPr>
      <w:r w:rsidRPr="00746E11">
        <w:rPr>
          <w:rFonts w:eastAsia="Times New Roman" w:cs="Times New Roman"/>
          <w:b/>
          <w:bCs/>
          <w:kern w:val="0"/>
          <w:szCs w:val="24"/>
          <w:lang w:val="en-US" w:bidi="ta-IN"/>
        </w:rPr>
        <w:t xml:space="preserve">Table </w:t>
      </w:r>
      <w:r w:rsidR="002E0FDA">
        <w:rPr>
          <w:rFonts w:eastAsia="Times New Roman" w:cs="Times New Roman"/>
          <w:b/>
          <w:bCs/>
          <w:kern w:val="0"/>
          <w:szCs w:val="24"/>
          <w:lang w:val="en-US" w:bidi="ta-IN"/>
        </w:rPr>
        <w:t>2</w:t>
      </w:r>
      <w:r w:rsidRPr="00746E11">
        <w:rPr>
          <w:rFonts w:eastAsia="Times New Roman" w:cs="Times New Roman"/>
          <w:b/>
          <w:bCs/>
          <w:kern w:val="0"/>
          <w:szCs w:val="24"/>
          <w:lang w:val="en-US" w:bidi="ta-IN"/>
        </w:rPr>
        <w:t>: Detection Accuracy Comparison</w:t>
      </w:r>
    </w:p>
    <w:tbl>
      <w:tblPr>
        <w:tblStyle w:val="LightShading-Accent4"/>
        <w:tblW w:w="0" w:type="auto"/>
        <w:tblLook w:val="04A0" w:firstRow="1" w:lastRow="0" w:firstColumn="1" w:lastColumn="0" w:noHBand="0" w:noVBand="1"/>
      </w:tblPr>
      <w:tblGrid>
        <w:gridCol w:w="2209"/>
        <w:gridCol w:w="2360"/>
        <w:gridCol w:w="2266"/>
        <w:gridCol w:w="1524"/>
        <w:gridCol w:w="1217"/>
      </w:tblGrid>
      <w:tr w:rsidR="00FA3796" w:rsidRPr="00FA3796" w14:paraId="18BCFD83" w14:textId="77777777" w:rsidTr="005B6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2C8D50" w14:textId="77777777" w:rsidR="00FA3796" w:rsidRPr="00FA3796" w:rsidRDefault="00FA3796" w:rsidP="00746E11">
            <w:pPr>
              <w:spacing w:before="0" w:after="0" w:line="360" w:lineRule="auto"/>
              <w:jc w:val="center"/>
              <w:rPr>
                <w:rFonts w:eastAsia="Times New Roman" w:cs="Times New Roman"/>
                <w:kern w:val="0"/>
                <w:sz w:val="24"/>
                <w:szCs w:val="24"/>
                <w:lang w:val="en-US" w:bidi="ta-IN"/>
              </w:rPr>
            </w:pPr>
            <w:r w:rsidRPr="00FA3796">
              <w:rPr>
                <w:rFonts w:eastAsia="Times New Roman" w:cs="Times New Roman"/>
                <w:kern w:val="0"/>
                <w:sz w:val="24"/>
                <w:szCs w:val="24"/>
                <w:lang w:val="en-US" w:bidi="ta-IN"/>
              </w:rPr>
              <w:t>Model</w:t>
            </w:r>
          </w:p>
        </w:tc>
        <w:tc>
          <w:tcPr>
            <w:tcW w:w="0" w:type="auto"/>
            <w:hideMark/>
          </w:tcPr>
          <w:p w14:paraId="5D35F8D2"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Detection Accuracy (%)</w:t>
            </w:r>
          </w:p>
        </w:tc>
        <w:tc>
          <w:tcPr>
            <w:tcW w:w="0" w:type="auto"/>
            <w:hideMark/>
          </w:tcPr>
          <w:p w14:paraId="7A978A6B"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False Positive Rate (%)</w:t>
            </w:r>
          </w:p>
        </w:tc>
        <w:tc>
          <w:tcPr>
            <w:tcW w:w="0" w:type="auto"/>
            <w:hideMark/>
          </w:tcPr>
          <w:p w14:paraId="22A62DEC"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Precision (%)</w:t>
            </w:r>
          </w:p>
        </w:tc>
        <w:tc>
          <w:tcPr>
            <w:tcW w:w="0" w:type="auto"/>
            <w:hideMark/>
          </w:tcPr>
          <w:p w14:paraId="5C3C84BC"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Recall (%)</w:t>
            </w:r>
          </w:p>
        </w:tc>
      </w:tr>
      <w:tr w:rsidR="00FA3796" w:rsidRPr="00FA3796" w14:paraId="0A9F1682" w14:textId="77777777" w:rsidTr="005B6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563C92"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CNN-Based IDS</w:t>
            </w:r>
          </w:p>
        </w:tc>
        <w:tc>
          <w:tcPr>
            <w:tcW w:w="0" w:type="auto"/>
            <w:hideMark/>
          </w:tcPr>
          <w:p w14:paraId="785E666E"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89.4</w:t>
            </w:r>
          </w:p>
        </w:tc>
        <w:tc>
          <w:tcPr>
            <w:tcW w:w="0" w:type="auto"/>
            <w:hideMark/>
          </w:tcPr>
          <w:p w14:paraId="588C8F68"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7.8</w:t>
            </w:r>
          </w:p>
        </w:tc>
        <w:tc>
          <w:tcPr>
            <w:tcW w:w="0" w:type="auto"/>
            <w:hideMark/>
          </w:tcPr>
          <w:p w14:paraId="236675F4"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88.1</w:t>
            </w:r>
          </w:p>
        </w:tc>
        <w:tc>
          <w:tcPr>
            <w:tcW w:w="0" w:type="auto"/>
            <w:hideMark/>
          </w:tcPr>
          <w:p w14:paraId="2CC7DE12"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86.5</w:t>
            </w:r>
          </w:p>
        </w:tc>
      </w:tr>
      <w:tr w:rsidR="00FA3796" w:rsidRPr="00FA3796" w14:paraId="2C8B8A43" w14:textId="77777777" w:rsidTr="005B6B8B">
        <w:tc>
          <w:tcPr>
            <w:cnfStyle w:val="001000000000" w:firstRow="0" w:lastRow="0" w:firstColumn="1" w:lastColumn="0" w:oddVBand="0" w:evenVBand="0" w:oddHBand="0" w:evenHBand="0" w:firstRowFirstColumn="0" w:firstRowLastColumn="0" w:lastRowFirstColumn="0" w:lastRowLastColumn="0"/>
            <w:tcW w:w="0" w:type="auto"/>
            <w:hideMark/>
          </w:tcPr>
          <w:p w14:paraId="142F3506"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RNN-Based IDS</w:t>
            </w:r>
          </w:p>
        </w:tc>
        <w:tc>
          <w:tcPr>
            <w:tcW w:w="0" w:type="auto"/>
            <w:hideMark/>
          </w:tcPr>
          <w:p w14:paraId="7211D8B4"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91.2</w:t>
            </w:r>
          </w:p>
        </w:tc>
        <w:tc>
          <w:tcPr>
            <w:tcW w:w="0" w:type="auto"/>
            <w:hideMark/>
          </w:tcPr>
          <w:p w14:paraId="31B37411"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6.4</w:t>
            </w:r>
          </w:p>
        </w:tc>
        <w:tc>
          <w:tcPr>
            <w:tcW w:w="0" w:type="auto"/>
            <w:hideMark/>
          </w:tcPr>
          <w:p w14:paraId="4C78819F"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89.5</w:t>
            </w:r>
          </w:p>
        </w:tc>
        <w:tc>
          <w:tcPr>
            <w:tcW w:w="0" w:type="auto"/>
            <w:hideMark/>
          </w:tcPr>
          <w:p w14:paraId="46119B9C"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90.2</w:t>
            </w:r>
          </w:p>
        </w:tc>
      </w:tr>
      <w:tr w:rsidR="00FA3796" w:rsidRPr="00FA3796" w14:paraId="3DDBD297" w14:textId="77777777" w:rsidTr="005B6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43F6F9"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746E11">
              <w:rPr>
                <w:rFonts w:eastAsia="Times New Roman" w:cs="Times New Roman"/>
                <w:kern w:val="0"/>
                <w:sz w:val="24"/>
                <w:szCs w:val="24"/>
                <w:lang w:val="en-US" w:bidi="ta-IN"/>
              </w:rPr>
              <w:t>CAP-SDN (Proposed)</w:t>
            </w:r>
          </w:p>
        </w:tc>
        <w:tc>
          <w:tcPr>
            <w:tcW w:w="0" w:type="auto"/>
            <w:hideMark/>
          </w:tcPr>
          <w:p w14:paraId="4A665EA3"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96.3</w:t>
            </w:r>
          </w:p>
        </w:tc>
        <w:tc>
          <w:tcPr>
            <w:tcW w:w="0" w:type="auto"/>
            <w:hideMark/>
          </w:tcPr>
          <w:p w14:paraId="54496530"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3.1</w:t>
            </w:r>
          </w:p>
        </w:tc>
        <w:tc>
          <w:tcPr>
            <w:tcW w:w="0" w:type="auto"/>
            <w:hideMark/>
          </w:tcPr>
          <w:p w14:paraId="1EBBBFBA"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95.4</w:t>
            </w:r>
          </w:p>
        </w:tc>
        <w:tc>
          <w:tcPr>
            <w:tcW w:w="0" w:type="auto"/>
            <w:hideMark/>
          </w:tcPr>
          <w:p w14:paraId="23B6FB85"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94.7</w:t>
            </w:r>
          </w:p>
        </w:tc>
      </w:tr>
    </w:tbl>
    <w:p w14:paraId="352ACA51" w14:textId="77777777" w:rsidR="00FA3796" w:rsidRPr="00FA3796" w:rsidRDefault="00FA3796" w:rsidP="00746E11">
      <w:pPr>
        <w:spacing w:before="0" w:after="0" w:line="360" w:lineRule="auto"/>
        <w:jc w:val="left"/>
        <w:rPr>
          <w:rFonts w:eastAsia="Times New Roman" w:cs="Times New Roman"/>
          <w:kern w:val="0"/>
          <w:szCs w:val="24"/>
          <w:lang w:val="en-US" w:bidi="ta-IN"/>
        </w:rPr>
      </w:pPr>
    </w:p>
    <w:p w14:paraId="45A048A3" w14:textId="77777777" w:rsidR="000F0ACC" w:rsidRDefault="000F0ACC" w:rsidP="000F0ACC">
      <w:pPr>
        <w:spacing w:before="100" w:beforeAutospacing="1" w:after="100" w:afterAutospacing="1" w:line="360" w:lineRule="auto"/>
        <w:outlineLvl w:val="2"/>
        <w:rPr>
          <w:rFonts w:eastAsia="Times New Roman" w:cs="Times New Roman"/>
          <w:b/>
          <w:bCs/>
          <w:kern w:val="0"/>
          <w:szCs w:val="24"/>
          <w:lang w:val="en-US" w:bidi="ta-IN"/>
        </w:rPr>
      </w:pPr>
      <w:r>
        <w:t>RNN-based intrusion detection</w:t>
      </w:r>
      <w:r w:rsidR="002E0FDA">
        <w:t xml:space="preserve"> systems are compared in Table 2</w:t>
      </w:r>
      <w:r>
        <w:t xml:space="preserve"> between CAP-SDN and traditional CNN. With a lowest false positive rate (3.1%) and highest detection accuracy (96.30%), CAP-SDN exhibits its enhanced power to properly identify threats. The improved accuracy and recall attract attention to how effectively the model recognizes genuine threats and lowers misclassifications, therefore validating the potential of Capsule Networks in capturing complex spatial links in network data.</w:t>
      </w:r>
    </w:p>
    <w:p w14:paraId="310F6C6F" w14:textId="77777777" w:rsidR="00FA3796" w:rsidRPr="00FA3796" w:rsidRDefault="002E0FDA" w:rsidP="00746E11">
      <w:pPr>
        <w:spacing w:before="100" w:beforeAutospacing="1" w:after="100" w:afterAutospacing="1" w:line="360" w:lineRule="auto"/>
        <w:jc w:val="left"/>
        <w:outlineLvl w:val="2"/>
        <w:rPr>
          <w:rFonts w:eastAsia="Times New Roman" w:cs="Times New Roman"/>
          <w:b/>
          <w:bCs/>
          <w:kern w:val="0"/>
          <w:szCs w:val="24"/>
          <w:lang w:val="en-US" w:bidi="ta-IN"/>
        </w:rPr>
      </w:pPr>
      <w:r>
        <w:rPr>
          <w:rFonts w:eastAsia="Times New Roman" w:cs="Times New Roman"/>
          <w:b/>
          <w:bCs/>
          <w:kern w:val="0"/>
          <w:szCs w:val="24"/>
          <w:lang w:val="en-US" w:bidi="ta-IN"/>
        </w:rPr>
        <w:t>Table 3</w:t>
      </w:r>
      <w:r w:rsidR="00FA3796" w:rsidRPr="00746E11">
        <w:rPr>
          <w:rFonts w:eastAsia="Times New Roman" w:cs="Times New Roman"/>
          <w:b/>
          <w:bCs/>
          <w:kern w:val="0"/>
          <w:szCs w:val="24"/>
          <w:lang w:val="en-US" w:bidi="ta-IN"/>
        </w:rPr>
        <w:t>: Attack Detection Rate by Attack Type</w:t>
      </w:r>
    </w:p>
    <w:tbl>
      <w:tblPr>
        <w:tblStyle w:val="LightShading-Accent4"/>
        <w:tblW w:w="0" w:type="auto"/>
        <w:tblLook w:val="04A0" w:firstRow="1" w:lastRow="0" w:firstColumn="1" w:lastColumn="0" w:noHBand="0" w:noVBand="1"/>
      </w:tblPr>
      <w:tblGrid>
        <w:gridCol w:w="1970"/>
        <w:gridCol w:w="2229"/>
        <w:gridCol w:w="2229"/>
        <w:gridCol w:w="2763"/>
      </w:tblGrid>
      <w:tr w:rsidR="00FA3796" w:rsidRPr="00FA3796" w14:paraId="41BCE73E" w14:textId="77777777" w:rsidTr="005B6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BFA249" w14:textId="77777777" w:rsidR="00FA3796" w:rsidRPr="00FA3796" w:rsidRDefault="00FA3796" w:rsidP="00746E11">
            <w:pPr>
              <w:spacing w:before="0" w:after="0" w:line="360" w:lineRule="auto"/>
              <w:jc w:val="center"/>
              <w:rPr>
                <w:rFonts w:eastAsia="Times New Roman" w:cs="Times New Roman"/>
                <w:kern w:val="0"/>
                <w:sz w:val="24"/>
                <w:szCs w:val="24"/>
                <w:lang w:val="en-US" w:bidi="ta-IN"/>
              </w:rPr>
            </w:pPr>
            <w:r w:rsidRPr="00FA3796">
              <w:rPr>
                <w:rFonts w:eastAsia="Times New Roman" w:cs="Times New Roman"/>
                <w:kern w:val="0"/>
                <w:sz w:val="24"/>
                <w:szCs w:val="24"/>
                <w:lang w:val="en-US" w:bidi="ta-IN"/>
              </w:rPr>
              <w:t>Attack Type</w:t>
            </w:r>
          </w:p>
        </w:tc>
        <w:tc>
          <w:tcPr>
            <w:tcW w:w="0" w:type="auto"/>
            <w:hideMark/>
          </w:tcPr>
          <w:p w14:paraId="4DC19AB1"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CNN Detection (%)</w:t>
            </w:r>
          </w:p>
        </w:tc>
        <w:tc>
          <w:tcPr>
            <w:tcW w:w="0" w:type="auto"/>
            <w:hideMark/>
          </w:tcPr>
          <w:p w14:paraId="17585FC8"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RNN Detection (%)</w:t>
            </w:r>
          </w:p>
        </w:tc>
        <w:tc>
          <w:tcPr>
            <w:tcW w:w="0" w:type="auto"/>
            <w:hideMark/>
          </w:tcPr>
          <w:p w14:paraId="345F2937"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kern w:val="0"/>
                <w:sz w:val="24"/>
                <w:szCs w:val="24"/>
                <w:lang w:val="en-US" w:bidi="ta-IN"/>
              </w:rPr>
              <w:t>CAP-SDN Detection (%)</w:t>
            </w:r>
          </w:p>
        </w:tc>
      </w:tr>
      <w:tr w:rsidR="00FA3796" w:rsidRPr="00FA3796" w14:paraId="38ACF65D" w14:textId="77777777" w:rsidTr="005B6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FFFB36"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DDoS</w:t>
            </w:r>
          </w:p>
        </w:tc>
        <w:tc>
          <w:tcPr>
            <w:tcW w:w="0" w:type="auto"/>
            <w:hideMark/>
          </w:tcPr>
          <w:p w14:paraId="2554F73F"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91.0</w:t>
            </w:r>
          </w:p>
        </w:tc>
        <w:tc>
          <w:tcPr>
            <w:tcW w:w="0" w:type="auto"/>
            <w:hideMark/>
          </w:tcPr>
          <w:p w14:paraId="479E014E"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92.8</w:t>
            </w:r>
          </w:p>
        </w:tc>
        <w:tc>
          <w:tcPr>
            <w:tcW w:w="0" w:type="auto"/>
            <w:hideMark/>
          </w:tcPr>
          <w:p w14:paraId="13A4E9E0"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97.5</w:t>
            </w:r>
          </w:p>
        </w:tc>
      </w:tr>
      <w:tr w:rsidR="00FA3796" w:rsidRPr="00FA3796" w14:paraId="580E3133" w14:textId="77777777" w:rsidTr="005B6B8B">
        <w:tc>
          <w:tcPr>
            <w:cnfStyle w:val="001000000000" w:firstRow="0" w:lastRow="0" w:firstColumn="1" w:lastColumn="0" w:oddVBand="0" w:evenVBand="0" w:oddHBand="0" w:evenHBand="0" w:firstRowFirstColumn="0" w:firstRowLastColumn="0" w:lastRowFirstColumn="0" w:lastRowLastColumn="0"/>
            <w:tcW w:w="0" w:type="auto"/>
            <w:hideMark/>
          </w:tcPr>
          <w:p w14:paraId="5E742C45"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Spoofing</w:t>
            </w:r>
          </w:p>
        </w:tc>
        <w:tc>
          <w:tcPr>
            <w:tcW w:w="0" w:type="auto"/>
            <w:hideMark/>
          </w:tcPr>
          <w:p w14:paraId="29D32EC8"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85.2</w:t>
            </w:r>
          </w:p>
        </w:tc>
        <w:tc>
          <w:tcPr>
            <w:tcW w:w="0" w:type="auto"/>
            <w:hideMark/>
          </w:tcPr>
          <w:p w14:paraId="25B66EB9"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87.6</w:t>
            </w:r>
          </w:p>
        </w:tc>
        <w:tc>
          <w:tcPr>
            <w:tcW w:w="0" w:type="auto"/>
            <w:hideMark/>
          </w:tcPr>
          <w:p w14:paraId="62C26E4B"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94.2</w:t>
            </w:r>
          </w:p>
        </w:tc>
      </w:tr>
      <w:tr w:rsidR="00FA3796" w:rsidRPr="00FA3796" w14:paraId="7F783346" w14:textId="77777777" w:rsidTr="005B6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825854"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Data Exfiltration</w:t>
            </w:r>
          </w:p>
        </w:tc>
        <w:tc>
          <w:tcPr>
            <w:tcW w:w="0" w:type="auto"/>
            <w:hideMark/>
          </w:tcPr>
          <w:p w14:paraId="2A837073"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82.9</w:t>
            </w:r>
          </w:p>
        </w:tc>
        <w:tc>
          <w:tcPr>
            <w:tcW w:w="0" w:type="auto"/>
            <w:hideMark/>
          </w:tcPr>
          <w:p w14:paraId="0F7DAEC4"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85.0</w:t>
            </w:r>
          </w:p>
        </w:tc>
        <w:tc>
          <w:tcPr>
            <w:tcW w:w="0" w:type="auto"/>
            <w:hideMark/>
          </w:tcPr>
          <w:p w14:paraId="63A65783"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93.3</w:t>
            </w:r>
          </w:p>
        </w:tc>
      </w:tr>
      <w:tr w:rsidR="00FA3796" w:rsidRPr="00FA3796" w14:paraId="21DC7006" w14:textId="77777777" w:rsidTr="005B6B8B">
        <w:tc>
          <w:tcPr>
            <w:cnfStyle w:val="001000000000" w:firstRow="0" w:lastRow="0" w:firstColumn="1" w:lastColumn="0" w:oddVBand="0" w:evenVBand="0" w:oddHBand="0" w:evenHBand="0" w:firstRowFirstColumn="0" w:firstRowLastColumn="0" w:lastRowFirstColumn="0" w:lastRowLastColumn="0"/>
            <w:tcW w:w="0" w:type="auto"/>
            <w:hideMark/>
          </w:tcPr>
          <w:p w14:paraId="4153F9D8"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Zero-Day Attack</w:t>
            </w:r>
          </w:p>
        </w:tc>
        <w:tc>
          <w:tcPr>
            <w:tcW w:w="0" w:type="auto"/>
            <w:hideMark/>
          </w:tcPr>
          <w:p w14:paraId="4DA49F39"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76.5</w:t>
            </w:r>
          </w:p>
        </w:tc>
        <w:tc>
          <w:tcPr>
            <w:tcW w:w="0" w:type="auto"/>
            <w:hideMark/>
          </w:tcPr>
          <w:p w14:paraId="3F7D19AF"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78.4</w:t>
            </w:r>
          </w:p>
        </w:tc>
        <w:tc>
          <w:tcPr>
            <w:tcW w:w="0" w:type="auto"/>
            <w:hideMark/>
          </w:tcPr>
          <w:p w14:paraId="3D4F2F75"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b/>
                <w:bCs/>
                <w:kern w:val="0"/>
                <w:sz w:val="24"/>
                <w:szCs w:val="24"/>
                <w:lang w:val="en-US" w:bidi="ta-IN"/>
              </w:rPr>
              <w:t>90.1</w:t>
            </w:r>
          </w:p>
        </w:tc>
      </w:tr>
    </w:tbl>
    <w:p w14:paraId="20C26BD3" w14:textId="77777777" w:rsidR="00FA3796" w:rsidRPr="00FA3796" w:rsidRDefault="00FA3796" w:rsidP="00746E11">
      <w:pPr>
        <w:spacing w:before="0" w:after="0" w:line="360" w:lineRule="auto"/>
        <w:jc w:val="left"/>
        <w:rPr>
          <w:rFonts w:eastAsia="Times New Roman" w:cs="Times New Roman"/>
          <w:kern w:val="0"/>
          <w:szCs w:val="24"/>
          <w:lang w:val="en-US" w:bidi="ta-IN"/>
        </w:rPr>
      </w:pPr>
    </w:p>
    <w:p w14:paraId="5DAF48BB" w14:textId="77777777" w:rsidR="000F0ACC" w:rsidRDefault="002E0FDA" w:rsidP="000F0ACC">
      <w:pPr>
        <w:spacing w:before="100" w:beforeAutospacing="1" w:after="100" w:afterAutospacing="1" w:line="360" w:lineRule="auto"/>
        <w:outlineLvl w:val="2"/>
      </w:pPr>
      <w:r>
        <w:t>Table 3</w:t>
      </w:r>
      <w:r w:rsidR="000F0ACC">
        <w:t xml:space="preserve"> evaluates, throughout many attack scenarios, the detection rates of numerous models. CAP-SDN performs better than CNN and RNN models overall; it particularly shines in spotting </w:t>
      </w:r>
      <w:r w:rsidR="000F0ACC">
        <w:lastRenderedPageBreak/>
        <w:t>zero-day and stealth attacks, in which traditional models sometimes fall short. It is suitable for real-world, evolving threat environments because of the dynamic routing and pose-aware structure of Capsule Networks, which enable CAP-SDN to generalize and adapt to unanticipated assault patterns.</w:t>
      </w:r>
    </w:p>
    <w:p w14:paraId="288607ED" w14:textId="77777777" w:rsidR="003119F4" w:rsidRDefault="003119F4" w:rsidP="003119F4">
      <w:pPr>
        <w:spacing w:line="360" w:lineRule="auto"/>
      </w:pPr>
      <m:oMathPara>
        <m:oMath>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u'</m:t>
              </m:r>
            </m:e>
          </m:d>
          <m:r>
            <w:rPr>
              <w:rFonts w:ascii="Cambria Math" w:eastAsiaTheme="minorEastAsia" w:hAnsi="Cambria Math"/>
            </w:rPr>
            <m:t>=</m:t>
          </m:r>
          <m:sSup>
            <m:sSupPr>
              <m:ctrlPr>
                <w:rPr>
                  <w:rFonts w:ascii="Cambria Math" w:hAnsi="Cambria Math"/>
                  <w:i/>
                </w:rPr>
              </m:ctrlPr>
            </m:sSupPr>
            <m:e>
              <m:r>
                <w:rPr>
                  <w:rFonts w:ascii="Cambria Math" w:hAnsi="Cambria Math"/>
                </w:rPr>
                <m:t>y</m:t>
              </m:r>
            </m:e>
            <m:sup>
              <m:r>
                <w:rPr>
                  <w:rFonts w:ascii="Cambria Math" w:hAnsi="Cambria Math"/>
                </w:rPr>
                <m:t>2+</m:t>
              </m:r>
              <m:f>
                <m:fPr>
                  <m:ctrlPr>
                    <w:rPr>
                      <w:rFonts w:ascii="Cambria Math" w:hAnsi="Cambria Math"/>
                      <w:i/>
                    </w:rPr>
                  </m:ctrlPr>
                </m:fPr>
                <m:num>
                  <m:r>
                    <w:rPr>
                      <w:rFonts w:ascii="Cambria Math" w:hAnsi="Cambria Math"/>
                    </w:rPr>
                    <m:t>3</m:t>
                  </m:r>
                </m:num>
                <m:den>
                  <m:r>
                    <w:rPr>
                      <w:rFonts w:ascii="Cambria Math" w:hAnsi="Cambria Math"/>
                    </w:rPr>
                    <m:t>2</m:t>
                  </m:r>
                </m:den>
              </m:f>
            </m:sup>
          </m:sSup>
          <m:r>
            <w:rPr>
              <w:rFonts w:ascii="Cambria Math" w:hAnsi="Cambria Math"/>
            </w:rPr>
            <m:t>-7</m:t>
          </m:r>
          <m:sSup>
            <m:sSupPr>
              <m:ctrlPr>
                <w:rPr>
                  <w:rFonts w:ascii="Cambria Math" w:hAnsi="Cambria Math"/>
                  <w:i/>
                </w:rPr>
              </m:ctrlPr>
            </m:sSupPr>
            <m:e>
              <m:r>
                <w:rPr>
                  <w:rFonts w:ascii="Cambria Math" w:hAnsi="Cambria Math"/>
                </w:rPr>
                <m:t>6y</m:t>
              </m:r>
            </m:e>
            <m:sup>
              <m:r>
                <w:rPr>
                  <w:rFonts w:ascii="Cambria Math" w:hAnsi="Cambria Math"/>
                </w:rPr>
                <m:t>3</m:t>
              </m:r>
            </m:sup>
          </m:sSup>
          <m:r>
            <w:rPr>
              <w:rFonts w:ascii="Cambria Math" w:hAnsi="Cambria Math"/>
            </w:rPr>
            <m:t>-29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eastAsiaTheme="minorEastAsia" w:hAnsi="Cambria Math"/>
            </w:rPr>
            <m:t>y&lt;-2π</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xml:space="preserve">  (5)</m:t>
          </m:r>
        </m:oMath>
      </m:oMathPara>
    </w:p>
    <w:p w14:paraId="38EAC858" w14:textId="77777777" w:rsidR="003119F4" w:rsidRPr="003119F4" w:rsidRDefault="003119F4" w:rsidP="003119F4">
      <w:pPr>
        <w:spacing w:before="0" w:after="0" w:line="360" w:lineRule="auto"/>
        <w:rPr>
          <w:rFonts w:eastAsia="Times New Roman" w:cs="Times New Roman"/>
          <w:kern w:val="0"/>
          <w:szCs w:val="24"/>
          <w:lang w:eastAsia="en-IN"/>
        </w:rPr>
      </w:pPr>
      <w:r w:rsidRPr="00826760">
        <w:rPr>
          <w:rFonts w:eastAsia="Times New Roman" w:cs="Times New Roman"/>
          <w:kern w:val="0"/>
          <w:szCs w:val="24"/>
          <w:lang w:eastAsia="en-IN"/>
        </w:rPr>
        <w:t>Equation (5) represents the fast</w:t>
      </w:r>
      <w:r>
        <w:rPr>
          <w:rFonts w:eastAsia="Times New Roman" w:cs="Times New Roman"/>
          <w:kern w:val="0"/>
          <w:szCs w:val="24"/>
          <w:lang w:eastAsia="en-IN"/>
        </w:rPr>
        <w:t xml:space="preserve"> </w:t>
      </w:r>
      <m:oMath>
        <m:r>
          <w:rPr>
            <w:rFonts w:ascii="Cambria Math" w:eastAsiaTheme="minorEastAsia" w:hAnsi="Cambria Math"/>
          </w:rPr>
          <m:t>y</m:t>
        </m:r>
        <m:d>
          <m:dPr>
            <m:ctrlPr>
              <w:rPr>
                <w:rFonts w:ascii="Cambria Math" w:eastAsiaTheme="minorEastAsia" w:hAnsi="Cambria Math"/>
                <w:i/>
              </w:rPr>
            </m:ctrlPr>
          </m:dPr>
          <m:e>
            <m:r>
              <w:rPr>
                <w:rFonts w:ascii="Cambria Math" w:eastAsiaTheme="minorEastAsia" w:hAnsi="Cambria Math"/>
              </w:rPr>
              <m:t>u'</m:t>
            </m:r>
          </m:e>
        </m:d>
      </m:oMath>
      <w:r w:rsidRPr="00826760">
        <w:rPr>
          <w:rFonts w:eastAsia="Times New Roman" w:cs="Times New Roman"/>
          <w:kern w:val="0"/>
          <w:szCs w:val="24"/>
          <w:lang w:eastAsia="en-IN"/>
        </w:rPr>
        <w:t>, non-linear growth of network traffic characteristics under aberrant circumstances</w:t>
      </w:r>
      <w:r>
        <w:rPr>
          <w:rFonts w:eastAsia="Times New Roman" w:cs="Times New Roman"/>
          <w:kern w:val="0"/>
          <w:szCs w:val="24"/>
          <w:lang w:eastAsia="en-IN"/>
        </w:rPr>
        <w:t xml:space="preserve"> </w:t>
      </w:r>
      <m:oMath>
        <m:sSup>
          <m:sSupPr>
            <m:ctrlPr>
              <w:rPr>
                <w:rFonts w:ascii="Cambria Math" w:hAnsi="Cambria Math"/>
                <w:i/>
              </w:rPr>
            </m:ctrlPr>
          </m:sSupPr>
          <m:e>
            <m:r>
              <w:rPr>
                <w:rFonts w:ascii="Cambria Math" w:hAnsi="Cambria Math"/>
              </w:rPr>
              <m:t>y</m:t>
            </m:r>
          </m:e>
          <m:sup>
            <m:r>
              <w:rPr>
                <w:rFonts w:ascii="Cambria Math" w:hAnsi="Cambria Math"/>
              </w:rPr>
              <m:t>2+</m:t>
            </m:r>
            <m:f>
              <m:fPr>
                <m:ctrlPr>
                  <w:rPr>
                    <w:rFonts w:ascii="Cambria Math" w:hAnsi="Cambria Math"/>
                    <w:i/>
                  </w:rPr>
                </m:ctrlPr>
              </m:fPr>
              <m:num>
                <m:r>
                  <w:rPr>
                    <w:rFonts w:ascii="Cambria Math" w:hAnsi="Cambria Math"/>
                  </w:rPr>
                  <m:t>3</m:t>
                </m:r>
              </m:num>
              <m:den>
                <m:r>
                  <w:rPr>
                    <w:rFonts w:ascii="Cambria Math" w:hAnsi="Cambria Math"/>
                  </w:rPr>
                  <m:t>2</m:t>
                </m:r>
              </m:den>
            </m:f>
          </m:sup>
        </m:sSup>
      </m:oMath>
      <w:r w:rsidRPr="00826760">
        <w:rPr>
          <w:rFonts w:eastAsia="Times New Roman" w:cs="Times New Roman"/>
          <w:kern w:val="0"/>
          <w:szCs w:val="24"/>
          <w:lang w:eastAsia="en-IN"/>
        </w:rPr>
        <w:t xml:space="preserve"> by modeling a differential inequality. Reflecting</w:t>
      </w:r>
      <w:r>
        <w:rPr>
          <w:rFonts w:eastAsia="Times New Roman" w:cs="Times New Roman"/>
          <w:kern w:val="0"/>
          <w:szCs w:val="24"/>
          <w:lang w:eastAsia="en-IN"/>
        </w:rPr>
        <w:t xml:space="preserve"> </w:t>
      </w:r>
      <m:oMath>
        <m:r>
          <w:rPr>
            <w:rFonts w:ascii="Cambria Math" w:eastAsiaTheme="minorEastAsia" w:hAnsi="Cambria Math"/>
          </w:rPr>
          <m:t>&lt;-2π</m:t>
        </m:r>
        <m:d>
          <m:dPr>
            <m:ctrlPr>
              <w:rPr>
                <w:rFonts w:ascii="Cambria Math" w:eastAsiaTheme="minorEastAsia" w:hAnsi="Cambria Math"/>
                <w:i/>
              </w:rPr>
            </m:ctrlPr>
          </m:dPr>
          <m:e>
            <m:r>
              <w:rPr>
                <w:rFonts w:ascii="Cambria Math" w:eastAsiaTheme="minorEastAsia" w:hAnsi="Cambria Math"/>
              </w:rPr>
              <m:t>k</m:t>
            </m:r>
          </m:e>
        </m:d>
      </m:oMath>
      <w:r w:rsidRPr="00826760">
        <w:rPr>
          <w:rFonts w:eastAsia="Times New Roman" w:cs="Times New Roman"/>
          <w:kern w:val="0"/>
          <w:szCs w:val="24"/>
          <w:lang w:eastAsia="en-IN"/>
        </w:rPr>
        <w:t xml:space="preserve"> threshold-based anomaly triggers, the restriction </w:t>
      </w:r>
      <m:oMath>
        <m:r>
          <w:rPr>
            <w:rFonts w:ascii="Cambria Math" w:hAnsi="Cambria Math"/>
          </w:rPr>
          <m:t>7</m:t>
        </m:r>
        <m:sSup>
          <m:sSupPr>
            <m:ctrlPr>
              <w:rPr>
                <w:rFonts w:ascii="Cambria Math" w:hAnsi="Cambria Math"/>
                <w:i/>
              </w:rPr>
            </m:ctrlPr>
          </m:sSupPr>
          <m:e>
            <m:r>
              <w:rPr>
                <w:rFonts w:ascii="Cambria Math" w:hAnsi="Cambria Math"/>
              </w:rPr>
              <m:t>6y</m:t>
            </m:r>
          </m:e>
          <m:sup>
            <m:r>
              <w:rPr>
                <w:rFonts w:ascii="Cambria Math" w:hAnsi="Cambria Math"/>
              </w:rPr>
              <m:t>3</m:t>
            </m:r>
          </m:sup>
        </m:sSup>
        <m:r>
          <w:rPr>
            <w:rFonts w:ascii="Cambria Math" w:hAnsi="Cambria Math"/>
          </w:rPr>
          <m:t>-29</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r>
          <w:rPr>
            <w:rFonts w:ascii="Cambria Math" w:eastAsiaTheme="minorEastAsia" w:hAnsi="Cambria Math"/>
          </w:rPr>
          <m:t>y</m:t>
        </m:r>
      </m:oMath>
      <w:r w:rsidRPr="00826760">
        <w:rPr>
          <w:rFonts w:eastAsia="Times New Roman" w:cs="Times New Roman"/>
          <w:kern w:val="0"/>
          <w:szCs w:val="24"/>
          <w:lang w:eastAsia="en-IN"/>
        </w:rPr>
        <w:t xml:space="preserve"> aligns with CAP-SDN's capacity to flag and react to real-time critical deviations.</w:t>
      </w:r>
    </w:p>
    <w:p w14:paraId="2214A91E" w14:textId="77777777" w:rsidR="00FA3796" w:rsidRPr="00FA3796" w:rsidRDefault="002E0FDA" w:rsidP="00746E11">
      <w:pPr>
        <w:spacing w:before="100" w:beforeAutospacing="1" w:after="100" w:afterAutospacing="1" w:line="360" w:lineRule="auto"/>
        <w:jc w:val="left"/>
        <w:outlineLvl w:val="2"/>
        <w:rPr>
          <w:rFonts w:eastAsia="Times New Roman" w:cs="Times New Roman"/>
          <w:b/>
          <w:bCs/>
          <w:kern w:val="0"/>
          <w:szCs w:val="24"/>
          <w:lang w:val="en-US" w:bidi="ta-IN"/>
        </w:rPr>
      </w:pPr>
      <w:r>
        <w:rPr>
          <w:rFonts w:eastAsia="Times New Roman" w:cs="Times New Roman"/>
          <w:b/>
          <w:bCs/>
          <w:kern w:val="0"/>
          <w:szCs w:val="24"/>
          <w:lang w:val="en-US" w:bidi="ta-IN"/>
        </w:rPr>
        <w:t>Table 4</w:t>
      </w:r>
      <w:r w:rsidR="00FA3796" w:rsidRPr="00746E11">
        <w:rPr>
          <w:rFonts w:eastAsia="Times New Roman" w:cs="Times New Roman"/>
          <w:b/>
          <w:bCs/>
          <w:kern w:val="0"/>
          <w:szCs w:val="24"/>
          <w:lang w:val="en-US" w:bidi="ta-IN"/>
        </w:rPr>
        <w:t>: Real-Time Response Time Comparison</w:t>
      </w:r>
    </w:p>
    <w:tbl>
      <w:tblPr>
        <w:tblStyle w:val="LightShading-Accent4"/>
        <w:tblW w:w="0" w:type="auto"/>
        <w:tblLook w:val="04A0" w:firstRow="1" w:lastRow="0" w:firstColumn="1" w:lastColumn="0" w:noHBand="0" w:noVBand="1"/>
      </w:tblPr>
      <w:tblGrid>
        <w:gridCol w:w="2352"/>
        <w:gridCol w:w="2193"/>
        <w:gridCol w:w="2300"/>
        <w:gridCol w:w="2731"/>
      </w:tblGrid>
      <w:tr w:rsidR="00FA3796" w:rsidRPr="00FA3796" w14:paraId="38744492" w14:textId="77777777" w:rsidTr="005B6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A8B2E0" w14:textId="77777777" w:rsidR="00FA3796" w:rsidRPr="00FA3796" w:rsidRDefault="00FA3796" w:rsidP="00746E11">
            <w:pPr>
              <w:spacing w:before="0" w:after="0" w:line="360" w:lineRule="auto"/>
              <w:jc w:val="center"/>
              <w:rPr>
                <w:rFonts w:eastAsia="Times New Roman" w:cs="Times New Roman"/>
                <w:kern w:val="0"/>
                <w:sz w:val="24"/>
                <w:szCs w:val="24"/>
                <w:lang w:val="en-US" w:bidi="ta-IN"/>
              </w:rPr>
            </w:pPr>
            <w:r w:rsidRPr="00FA3796">
              <w:rPr>
                <w:rFonts w:eastAsia="Times New Roman" w:cs="Times New Roman"/>
                <w:kern w:val="0"/>
                <w:sz w:val="24"/>
                <w:szCs w:val="24"/>
                <w:lang w:val="en-US" w:bidi="ta-IN"/>
              </w:rPr>
              <w:t>Method</w:t>
            </w:r>
          </w:p>
        </w:tc>
        <w:tc>
          <w:tcPr>
            <w:tcW w:w="0" w:type="auto"/>
            <w:hideMark/>
          </w:tcPr>
          <w:p w14:paraId="1BE30016"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Detection Time (ms)</w:t>
            </w:r>
          </w:p>
        </w:tc>
        <w:tc>
          <w:tcPr>
            <w:tcW w:w="0" w:type="auto"/>
            <w:hideMark/>
          </w:tcPr>
          <w:p w14:paraId="6E87151F"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Mitigation Time (ms)</w:t>
            </w:r>
          </w:p>
        </w:tc>
        <w:tc>
          <w:tcPr>
            <w:tcW w:w="0" w:type="auto"/>
            <w:hideMark/>
          </w:tcPr>
          <w:p w14:paraId="4F422AE4" w14:textId="77777777" w:rsidR="00FA3796" w:rsidRPr="00FA3796" w:rsidRDefault="00FA3796" w:rsidP="00746E11">
            <w:pPr>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Total Response Time (ms)</w:t>
            </w:r>
          </w:p>
        </w:tc>
      </w:tr>
      <w:tr w:rsidR="00FA3796" w:rsidRPr="00FA3796" w14:paraId="0CF1BAF0" w14:textId="77777777" w:rsidTr="005B6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77636A"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Traditional IDS</w:t>
            </w:r>
          </w:p>
        </w:tc>
        <w:tc>
          <w:tcPr>
            <w:tcW w:w="0" w:type="auto"/>
            <w:hideMark/>
          </w:tcPr>
          <w:p w14:paraId="022DB333"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250</w:t>
            </w:r>
          </w:p>
        </w:tc>
        <w:tc>
          <w:tcPr>
            <w:tcW w:w="0" w:type="auto"/>
            <w:hideMark/>
          </w:tcPr>
          <w:p w14:paraId="2E406F44"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500</w:t>
            </w:r>
          </w:p>
        </w:tc>
        <w:tc>
          <w:tcPr>
            <w:tcW w:w="0" w:type="auto"/>
            <w:hideMark/>
          </w:tcPr>
          <w:p w14:paraId="78F93EF8"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750</w:t>
            </w:r>
          </w:p>
        </w:tc>
      </w:tr>
      <w:tr w:rsidR="00FA3796" w:rsidRPr="00FA3796" w14:paraId="2595EF73" w14:textId="77777777" w:rsidTr="005B6B8B">
        <w:tc>
          <w:tcPr>
            <w:cnfStyle w:val="001000000000" w:firstRow="0" w:lastRow="0" w:firstColumn="1" w:lastColumn="0" w:oddVBand="0" w:evenVBand="0" w:oddHBand="0" w:evenHBand="0" w:firstRowFirstColumn="0" w:firstRowLastColumn="0" w:lastRowFirstColumn="0" w:lastRowLastColumn="0"/>
            <w:tcW w:w="0" w:type="auto"/>
            <w:hideMark/>
          </w:tcPr>
          <w:p w14:paraId="309D52FE"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FA3796">
              <w:rPr>
                <w:rFonts w:eastAsia="Times New Roman" w:cs="Times New Roman"/>
                <w:kern w:val="0"/>
                <w:sz w:val="24"/>
                <w:szCs w:val="24"/>
                <w:lang w:val="en-US" w:bidi="ta-IN"/>
              </w:rPr>
              <w:t>ML-Based SDN IDS</w:t>
            </w:r>
          </w:p>
        </w:tc>
        <w:tc>
          <w:tcPr>
            <w:tcW w:w="0" w:type="auto"/>
            <w:hideMark/>
          </w:tcPr>
          <w:p w14:paraId="1E85B0E5"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180</w:t>
            </w:r>
          </w:p>
        </w:tc>
        <w:tc>
          <w:tcPr>
            <w:tcW w:w="0" w:type="auto"/>
            <w:hideMark/>
          </w:tcPr>
          <w:p w14:paraId="09DFF3C6"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350</w:t>
            </w:r>
          </w:p>
        </w:tc>
        <w:tc>
          <w:tcPr>
            <w:tcW w:w="0" w:type="auto"/>
            <w:hideMark/>
          </w:tcPr>
          <w:p w14:paraId="6F979758" w14:textId="77777777" w:rsidR="00FA3796" w:rsidRPr="00FA3796" w:rsidRDefault="00FA3796" w:rsidP="00746E11">
            <w:pPr>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kern w:val="0"/>
                <w:sz w:val="24"/>
                <w:szCs w:val="24"/>
                <w:lang w:val="en-US" w:bidi="ta-IN"/>
              </w:rPr>
            </w:pPr>
            <w:r w:rsidRPr="00FA3796">
              <w:rPr>
                <w:rFonts w:eastAsia="Times New Roman" w:cs="Times New Roman"/>
                <w:kern w:val="0"/>
                <w:sz w:val="24"/>
                <w:szCs w:val="24"/>
                <w:lang w:val="en-US" w:bidi="ta-IN"/>
              </w:rPr>
              <w:t>530</w:t>
            </w:r>
          </w:p>
        </w:tc>
      </w:tr>
      <w:tr w:rsidR="00FA3796" w:rsidRPr="00FA3796" w14:paraId="0037A09A" w14:textId="77777777" w:rsidTr="005B6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0FD896" w14:textId="77777777" w:rsidR="00FA3796" w:rsidRPr="00FA3796" w:rsidRDefault="00FA3796" w:rsidP="00746E11">
            <w:pPr>
              <w:spacing w:before="0" w:after="0" w:line="360" w:lineRule="auto"/>
              <w:jc w:val="left"/>
              <w:rPr>
                <w:rFonts w:eastAsia="Times New Roman" w:cs="Times New Roman"/>
                <w:kern w:val="0"/>
                <w:sz w:val="24"/>
                <w:szCs w:val="24"/>
                <w:lang w:val="en-US" w:bidi="ta-IN"/>
              </w:rPr>
            </w:pPr>
            <w:r w:rsidRPr="00746E11">
              <w:rPr>
                <w:rFonts w:eastAsia="Times New Roman" w:cs="Times New Roman"/>
                <w:kern w:val="0"/>
                <w:sz w:val="24"/>
                <w:szCs w:val="24"/>
                <w:lang w:val="en-US" w:bidi="ta-IN"/>
              </w:rPr>
              <w:t>CAP-SDN (Proposed)</w:t>
            </w:r>
          </w:p>
        </w:tc>
        <w:tc>
          <w:tcPr>
            <w:tcW w:w="0" w:type="auto"/>
            <w:hideMark/>
          </w:tcPr>
          <w:p w14:paraId="6EF4A2BE"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kern w:val="0"/>
                <w:sz w:val="24"/>
                <w:szCs w:val="24"/>
                <w:lang w:val="en-US" w:bidi="ta-IN"/>
              </w:rPr>
              <w:t>120</w:t>
            </w:r>
          </w:p>
        </w:tc>
        <w:tc>
          <w:tcPr>
            <w:tcW w:w="0" w:type="auto"/>
            <w:hideMark/>
          </w:tcPr>
          <w:p w14:paraId="3A145254"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kern w:val="0"/>
                <w:sz w:val="24"/>
                <w:szCs w:val="24"/>
                <w:lang w:val="en-US" w:bidi="ta-IN"/>
              </w:rPr>
              <w:t>220</w:t>
            </w:r>
          </w:p>
        </w:tc>
        <w:tc>
          <w:tcPr>
            <w:tcW w:w="0" w:type="auto"/>
            <w:hideMark/>
          </w:tcPr>
          <w:p w14:paraId="38A72B5F" w14:textId="77777777" w:rsidR="00FA3796" w:rsidRPr="00FA3796" w:rsidRDefault="00FA3796" w:rsidP="00746E11">
            <w:pPr>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kern w:val="0"/>
                <w:sz w:val="24"/>
                <w:szCs w:val="24"/>
                <w:lang w:val="en-US" w:bidi="ta-IN"/>
              </w:rPr>
            </w:pPr>
            <w:r w:rsidRPr="00746E11">
              <w:rPr>
                <w:rFonts w:eastAsia="Times New Roman" w:cs="Times New Roman"/>
                <w:kern w:val="0"/>
                <w:sz w:val="24"/>
                <w:szCs w:val="24"/>
                <w:lang w:val="en-US" w:bidi="ta-IN"/>
              </w:rPr>
              <w:t>340</w:t>
            </w:r>
          </w:p>
        </w:tc>
      </w:tr>
    </w:tbl>
    <w:p w14:paraId="7118D330" w14:textId="77777777" w:rsidR="0061485D" w:rsidRDefault="0061485D" w:rsidP="00746E11">
      <w:pPr>
        <w:spacing w:line="360" w:lineRule="auto"/>
        <w:rPr>
          <w:rFonts w:cs="Times New Roman"/>
          <w:b/>
          <w:bCs/>
          <w:szCs w:val="24"/>
        </w:rPr>
      </w:pPr>
    </w:p>
    <w:p w14:paraId="606ACED3" w14:textId="77777777" w:rsidR="00722BC3" w:rsidRDefault="002E0FDA" w:rsidP="00722BC3">
      <w:pPr>
        <w:spacing w:line="360" w:lineRule="auto"/>
      </w:pPr>
      <w:r>
        <w:t>Table 4</w:t>
      </w:r>
      <w:r w:rsidR="00722BC3">
        <w:t xml:space="preserve"> presents the real-time response efficiency of CAP-SDN versus traditional and ML-based IDS systems. CAP-SDN produces the lowest total response time—340 ms—by means of quickest detection and mitigation times. The enhanced Capule Network architecture and its perfect interaction with SDN controllers for automated threat mitigation give swift, exact defensive actions in actual network conditions, hence driving this higher speed. </w:t>
      </w:r>
    </w:p>
    <w:p w14:paraId="7C8D5C93" w14:textId="77777777" w:rsidR="00722BC3" w:rsidRPr="00722BC3" w:rsidRDefault="00722BC3" w:rsidP="00722BC3">
      <w:pPr>
        <w:spacing w:line="360" w:lineRule="auto"/>
        <w:rPr>
          <w:rFonts w:cs="Times New Roman"/>
          <w:szCs w:val="24"/>
        </w:rPr>
      </w:pPr>
      <w:r>
        <w:t xml:space="preserve">The paper adequately shows how CAP-SDN outperforms traditional models in every assessed criterion. With a detection accuracy of 96.3% and low false positives, it exhibits remarkable threat identification ability. Higher detection rates for advanced attacks—including zero-day threats—show even more their value. CAP-SDN provides faster response times as it closely </w:t>
      </w:r>
      <w:r>
        <w:lastRenderedPageBreak/>
        <w:t>interacts with SDN controllers. These findings confirm that capsule networks not only increase operational responsiveness but also detection accuracy in automated cybersecurity protection systems.</w:t>
      </w:r>
    </w:p>
    <w:p w14:paraId="56257122" w14:textId="77777777" w:rsidR="007742AD" w:rsidRPr="00746E11" w:rsidRDefault="007742AD" w:rsidP="00746E11">
      <w:pPr>
        <w:pStyle w:val="ListParagraph"/>
        <w:numPr>
          <w:ilvl w:val="0"/>
          <w:numId w:val="1"/>
        </w:numPr>
        <w:spacing w:after="160" w:line="360" w:lineRule="auto"/>
        <w:rPr>
          <w:rFonts w:cs="Times New Roman"/>
          <w:b/>
          <w:szCs w:val="24"/>
        </w:rPr>
      </w:pPr>
      <w:r w:rsidRPr="00746E11">
        <w:rPr>
          <w:rFonts w:cs="Times New Roman"/>
          <w:b/>
          <w:szCs w:val="24"/>
        </w:rPr>
        <w:t>Conclusion</w:t>
      </w:r>
    </w:p>
    <w:p w14:paraId="7571F765" w14:textId="77777777" w:rsidR="004743B7" w:rsidRDefault="004743B7" w:rsidP="00746E11">
      <w:pPr>
        <w:spacing w:line="360" w:lineRule="auto"/>
      </w:pPr>
      <w:r>
        <w:t xml:space="preserve">This paper presents CAP-SDN, a new framework built on dynamic anomaly detection and automated protection in SDNs used using Capsule Networks. By means of the connection of CapNets with dynamic routing, CAP-SDN essentially detects hierarchical patterns in network traffic, therefore allowing accurate detection of both known and undiscovered cyber dangers. Experimental findings reveal that CAP-SDN significantly beats conventional CNN and RNN-based intrusion detection systems in terms of detection accuracy, false positive rates, and real-time reaction times. Often difficult for traditional models, the framework shows quite great sensitivity in spotting intricate attack patterns like zero-day assaults, spoofing, and DDoS. Moreover, CAP-SDN provides a quick and flexible reaction to real-time security breaches by means of an effective defensive mechanism that smoothly interacts with SDN controllers to automate threat mitigating. All things considered, CAP-SDN marks a major advance in cybersecurity automation as it fits changing needs of current network systems and increases SDN resistance against complex attacks. The findings show that capsule networks are quite successful in generating anomaly detection, thereby improving operational performance and network security. </w:t>
      </w:r>
    </w:p>
    <w:p w14:paraId="302CD9EC" w14:textId="77777777" w:rsidR="007742AD" w:rsidRPr="00746E11" w:rsidRDefault="007742AD" w:rsidP="00746E11">
      <w:pPr>
        <w:spacing w:line="360" w:lineRule="auto"/>
        <w:rPr>
          <w:rFonts w:cs="Times New Roman"/>
          <w:b/>
          <w:szCs w:val="24"/>
        </w:rPr>
      </w:pPr>
      <w:r w:rsidRPr="00746E11">
        <w:rPr>
          <w:rFonts w:cs="Times New Roman"/>
          <w:b/>
          <w:szCs w:val="24"/>
        </w:rPr>
        <w:t>Future work</w:t>
      </w:r>
      <w:r w:rsidR="004743B7">
        <w:rPr>
          <w:rFonts w:cs="Times New Roman"/>
          <w:b/>
          <w:szCs w:val="24"/>
        </w:rPr>
        <w:t xml:space="preserve"> </w:t>
      </w:r>
      <w:r w:rsidR="004743B7">
        <w:t>will refine the CAP-SDN architecture to manage more extensive range of attack circumstances and larger-scale network infrastructures. Furthermore stressed will be the model's possibilities to control encrypted communications and evasion strategies. Moreover, CAP-SDN becomes more adaptable in new, unexpected attack patterns by applying sophisticated transfer learning approaches. Looking at further integration with threat information feeds and cooperation defensive mechanisms would help its proactive cybersecurity capabilities in dynamic, evolving network settings.</w:t>
      </w:r>
    </w:p>
    <w:p w14:paraId="43B112DE" w14:textId="77777777" w:rsidR="007742AD" w:rsidRPr="00746E11" w:rsidRDefault="007742AD" w:rsidP="00746E11">
      <w:pPr>
        <w:spacing w:line="360" w:lineRule="auto"/>
        <w:rPr>
          <w:rFonts w:cs="Times New Roman"/>
          <w:szCs w:val="24"/>
        </w:rPr>
      </w:pPr>
      <w:r w:rsidRPr="00746E11">
        <w:rPr>
          <w:rFonts w:cs="Times New Roman"/>
          <w:b/>
          <w:szCs w:val="24"/>
        </w:rPr>
        <w:t>Reference</w:t>
      </w:r>
      <w:r w:rsidRPr="00746E11">
        <w:rPr>
          <w:rFonts w:cs="Times New Roman"/>
          <w:szCs w:val="24"/>
        </w:rPr>
        <w:t xml:space="preserve"> </w:t>
      </w:r>
    </w:p>
    <w:p w14:paraId="7B2DAA35" w14:textId="77777777" w:rsidR="0061485D" w:rsidRPr="00565FA4" w:rsidRDefault="0061485D" w:rsidP="00746E11">
      <w:pPr>
        <w:pStyle w:val="ListParagraph"/>
        <w:numPr>
          <w:ilvl w:val="0"/>
          <w:numId w:val="2"/>
        </w:numPr>
        <w:spacing w:line="360" w:lineRule="auto"/>
        <w:rPr>
          <w:rFonts w:cs="Times New Roman"/>
          <w:szCs w:val="24"/>
        </w:rPr>
      </w:pPr>
      <w:r w:rsidRPr="00746E11">
        <w:rPr>
          <w:rFonts w:cs="Times New Roman"/>
          <w:color w:val="222222"/>
          <w:szCs w:val="24"/>
          <w:shd w:val="clear" w:color="auto" w:fill="FFFFFF"/>
        </w:rPr>
        <w:lastRenderedPageBreak/>
        <w:t>Ali, B. Next-Generation Ai for Advanced Threat Detection and Security Enhancement in Dns Over Https. </w:t>
      </w:r>
      <w:r w:rsidRPr="00746E11">
        <w:rPr>
          <w:rFonts w:cs="Times New Roman"/>
          <w:i/>
          <w:iCs/>
          <w:color w:val="222222"/>
          <w:szCs w:val="24"/>
          <w:shd w:val="clear" w:color="auto" w:fill="FFFFFF"/>
        </w:rPr>
        <w:t>Available at SSRN 5224919</w:t>
      </w:r>
      <w:r w:rsidRPr="00746E11">
        <w:rPr>
          <w:rFonts w:cs="Times New Roman"/>
          <w:color w:val="222222"/>
          <w:szCs w:val="24"/>
          <w:shd w:val="clear" w:color="auto" w:fill="FFFFFF"/>
        </w:rPr>
        <w:t>.</w:t>
      </w:r>
    </w:p>
    <w:p w14:paraId="21E7B21C"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bookmarkStart w:id="0" w:name="_Hlk188461787"/>
      <w:r w:rsidRPr="00565FA4">
        <w:rPr>
          <w:rFonts w:cs="Times New Roman"/>
          <w:color w:val="222222"/>
          <w:szCs w:val="24"/>
          <w:shd w:val="clear" w:color="auto" w:fill="FFFFFF"/>
        </w:rPr>
        <w:t xml:space="preserve">Zandi, M., &amp; Pourtaghi, H. (2023). Detection of Norovirus in warm water and cold-water fish culture pools. International Journal of Aquatic Research and Environmental Studies, 3(1), 91-99. </w:t>
      </w:r>
      <w:hyperlink r:id="rId9" w:history="1">
        <w:r w:rsidRPr="00565FA4">
          <w:rPr>
            <w:rFonts w:cs="Times New Roman"/>
            <w:color w:val="222222"/>
            <w:szCs w:val="24"/>
            <w:shd w:val="clear" w:color="auto" w:fill="FFFFFF"/>
          </w:rPr>
          <w:t>https://doi.org/10.70102/IJARES/V3I1/9</w:t>
        </w:r>
      </w:hyperlink>
      <w:bookmarkEnd w:id="0"/>
    </w:p>
    <w:p w14:paraId="50A8A394"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Shah, M., Gandhi, K., Joshi, S., Nagar, M. D., Patel, V., &amp; Patel, Y. (2023, December). Adversarial Attacks and Defenses in Capsule Networks: A Critical Review of Robustness Challenges and Mitigation Strategies. In </w:t>
      </w:r>
      <w:r w:rsidRPr="00565FA4">
        <w:rPr>
          <w:rFonts w:cs="Times New Roman"/>
          <w:color w:val="222222"/>
          <w:szCs w:val="24"/>
          <w:shd w:val="clear" w:color="auto" w:fill="FFFFFF"/>
        </w:rPr>
        <w:t>International Conference on Advanced Computing Techniques in Engineering &amp; Technology</w:t>
      </w:r>
      <w:r w:rsidRPr="00746E11">
        <w:rPr>
          <w:rFonts w:cs="Times New Roman"/>
          <w:color w:val="222222"/>
          <w:szCs w:val="24"/>
          <w:shd w:val="clear" w:color="auto" w:fill="FFFFFF"/>
        </w:rPr>
        <w:t> (pp. 11-33). Cham: Springer Nature Switzerland.</w:t>
      </w:r>
    </w:p>
    <w:p w14:paraId="70984293"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bookmarkStart w:id="1" w:name="_Hlk187339012"/>
      <w:r w:rsidRPr="00565FA4">
        <w:rPr>
          <w:rFonts w:cs="Times New Roman"/>
          <w:color w:val="222222"/>
          <w:szCs w:val="24"/>
          <w:shd w:val="clear" w:color="auto" w:fill="FFFFFF"/>
        </w:rPr>
        <w:t>Goljanin, A., Demirović, A., &amp; Žiko, M. (2024). Models of Contepmporary Geodynamic Processes on the Rim of the Sarajevo Depression. Archives for Technical Sciences, 1(30), 15-24. https://doi.org/10.59456/afts.2024.1630.015G</w:t>
      </w:r>
      <w:bookmarkEnd w:id="1"/>
    </w:p>
    <w:p w14:paraId="1C3EEB21"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Marotka, D., Muralidharan, J., Adhvaryu, R., Vani, V., &amp; Maranan, R. (2025, March). Traffic Surveillance System Through Capsule Gated Graph Attention Network for IoT/IIoT Cyberthreat Detection and Mitigation. In </w:t>
      </w:r>
      <w:r w:rsidRPr="00565FA4">
        <w:rPr>
          <w:rFonts w:cs="Times New Roman"/>
          <w:color w:val="222222"/>
          <w:szCs w:val="24"/>
          <w:shd w:val="clear" w:color="auto" w:fill="FFFFFF"/>
        </w:rPr>
        <w:t>2025 International Conference on Machine Learning and Autonomous Systems (ICMLAS)</w:t>
      </w:r>
      <w:r w:rsidRPr="00746E11">
        <w:rPr>
          <w:rFonts w:cs="Times New Roman"/>
          <w:color w:val="222222"/>
          <w:szCs w:val="24"/>
          <w:shd w:val="clear" w:color="auto" w:fill="FFFFFF"/>
        </w:rPr>
        <w:t> (pp. 1974-1980). IEEE.</w:t>
      </w:r>
    </w:p>
    <w:p w14:paraId="34CF0FDB"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r w:rsidRPr="00565FA4">
        <w:rPr>
          <w:rFonts w:cs="Times New Roman"/>
          <w:color w:val="222222"/>
          <w:szCs w:val="24"/>
          <w:shd w:val="clear" w:color="auto" w:fill="FFFFFF"/>
        </w:rPr>
        <w:t>Bansal, M., &amp; Naidu, D. (2024). Dynamic Simulation of Reactive Separation Processes Using Hybrid Modeling Approaches. Engineering Perspectives in Filtration and Separation, 2(2), 8-11.</w:t>
      </w:r>
    </w:p>
    <w:p w14:paraId="06A00740"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Azath, H., Devi Mani, M., Prasanna Venkatesan, G. K. D., Sivakumar, D., Ananth, J. P., &amp; Kamalraj, S. (2022). Identification of iot device from network traffic using artificial intelligence based capsule networks. </w:t>
      </w:r>
      <w:r w:rsidRPr="00565FA4">
        <w:rPr>
          <w:rFonts w:cs="Times New Roman"/>
          <w:color w:val="222222"/>
          <w:szCs w:val="24"/>
          <w:shd w:val="clear" w:color="auto" w:fill="FFFFFF"/>
        </w:rPr>
        <w:t>Wireless Personal Communications</w:t>
      </w:r>
      <w:r w:rsidRPr="00746E11">
        <w:rPr>
          <w:rFonts w:cs="Times New Roman"/>
          <w:color w:val="222222"/>
          <w:szCs w:val="24"/>
          <w:shd w:val="clear" w:color="auto" w:fill="FFFFFF"/>
        </w:rPr>
        <w:t>, </w:t>
      </w:r>
      <w:r w:rsidRPr="00565FA4">
        <w:rPr>
          <w:rFonts w:cs="Times New Roman"/>
          <w:color w:val="222222"/>
          <w:szCs w:val="24"/>
          <w:shd w:val="clear" w:color="auto" w:fill="FFFFFF"/>
        </w:rPr>
        <w:t>123</w:t>
      </w:r>
      <w:r w:rsidRPr="00746E11">
        <w:rPr>
          <w:rFonts w:cs="Times New Roman"/>
          <w:color w:val="222222"/>
          <w:szCs w:val="24"/>
          <w:shd w:val="clear" w:color="auto" w:fill="FFFFFF"/>
        </w:rPr>
        <w:t>(3), 2227-2243.</w:t>
      </w:r>
    </w:p>
    <w:p w14:paraId="4442C8B0"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r w:rsidRPr="00565FA4">
        <w:rPr>
          <w:rFonts w:cs="Times New Roman"/>
          <w:color w:val="222222"/>
          <w:szCs w:val="24"/>
          <w:shd w:val="clear" w:color="auto" w:fill="FFFFFF"/>
        </w:rPr>
        <w:t>Armstrong, D., &amp; Tanaka, Y. (2025). Boosting Telemedicine Healthcare Assessment Using Internet of Things and Artificial Intelligence for Transforming Alzheimer’s Detection. Global Journal of Medical Terminology Research and Informatics, 3(1), 8-14.</w:t>
      </w:r>
    </w:p>
    <w:p w14:paraId="5119E8BE"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Gulzar, Q., &amp; Mustafa, K. (2025). Enhancing network security in industrial IoT environments: a DeepCLG hybrid learning model for cyberattack detection. </w:t>
      </w:r>
      <w:r w:rsidRPr="00565FA4">
        <w:rPr>
          <w:rFonts w:cs="Times New Roman"/>
          <w:color w:val="222222"/>
          <w:szCs w:val="24"/>
          <w:shd w:val="clear" w:color="auto" w:fill="FFFFFF"/>
        </w:rPr>
        <w:t>International Journal of Machine Learning and Cybernetics</w:t>
      </w:r>
      <w:r w:rsidRPr="00746E11">
        <w:rPr>
          <w:rFonts w:cs="Times New Roman"/>
          <w:color w:val="222222"/>
          <w:szCs w:val="24"/>
          <w:shd w:val="clear" w:color="auto" w:fill="FFFFFF"/>
        </w:rPr>
        <w:t>, 1-19.</w:t>
      </w:r>
    </w:p>
    <w:p w14:paraId="6A02B4EF"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bookmarkStart w:id="2" w:name="_Hlk188459057"/>
      <w:r w:rsidRPr="00565FA4">
        <w:rPr>
          <w:rFonts w:cs="Times New Roman"/>
          <w:color w:val="222222"/>
          <w:szCs w:val="24"/>
          <w:shd w:val="clear" w:color="auto" w:fill="FFFFFF"/>
        </w:rPr>
        <w:lastRenderedPageBreak/>
        <w:t>Singhal, P., Yadav, R. K., &amp; Dwivedi, U. (2024). Unveiling Patterns and Abnormalities of Human Gait: A Comprehensive Study. Indian Journal of Information Sources and Services, 14(1), 51–70. https://doi.org/10.51983/ijiss-2024.14.1.3754</w:t>
      </w:r>
      <w:bookmarkEnd w:id="2"/>
    </w:p>
    <w:p w14:paraId="04E434F5"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Rao, S. D. P. (2024). HARNESSING AI FOR EVOLVING THREATS: FROM DETECTION TO AUTOMATED RESPONSE.</w:t>
      </w:r>
    </w:p>
    <w:p w14:paraId="41D03F58"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r w:rsidRPr="00565FA4">
        <w:rPr>
          <w:rFonts w:cs="Times New Roman"/>
          <w:color w:val="222222"/>
          <w:szCs w:val="24"/>
          <w:shd w:val="clear" w:color="auto" w:fill="FFFFFF"/>
        </w:rPr>
        <w:t>Desai, S., &amp; Iyer, S. (2024). Digital Diplomacy and SDG Advocacy: The Role of social media in Global Policy Discourse. International Journal of SDG’s Prospects and Breakthroughs, 2(2), 4-6.</w:t>
      </w:r>
    </w:p>
    <w:p w14:paraId="6D1AF07A"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Aminu, M., Akinsanya, A., Dako, D. A., &amp; Oyedokun, O. (2024). Enhancing cyber threat detection through real-time threat intelligence and adaptive defense mechanisms. </w:t>
      </w:r>
      <w:r w:rsidRPr="00565FA4">
        <w:rPr>
          <w:rFonts w:cs="Times New Roman"/>
          <w:color w:val="222222"/>
          <w:szCs w:val="24"/>
          <w:shd w:val="clear" w:color="auto" w:fill="FFFFFF"/>
        </w:rPr>
        <w:t>International Journal of Computer Applications Technology and Research</w:t>
      </w:r>
      <w:r w:rsidRPr="00746E11">
        <w:rPr>
          <w:rFonts w:cs="Times New Roman"/>
          <w:color w:val="222222"/>
          <w:szCs w:val="24"/>
          <w:shd w:val="clear" w:color="auto" w:fill="FFFFFF"/>
        </w:rPr>
        <w:t>, </w:t>
      </w:r>
      <w:r w:rsidRPr="00565FA4">
        <w:rPr>
          <w:rFonts w:cs="Times New Roman"/>
          <w:color w:val="222222"/>
          <w:szCs w:val="24"/>
          <w:shd w:val="clear" w:color="auto" w:fill="FFFFFF"/>
        </w:rPr>
        <w:t>13</w:t>
      </w:r>
      <w:r w:rsidRPr="00746E11">
        <w:rPr>
          <w:rFonts w:cs="Times New Roman"/>
          <w:color w:val="222222"/>
          <w:szCs w:val="24"/>
          <w:shd w:val="clear" w:color="auto" w:fill="FFFFFF"/>
        </w:rPr>
        <w:t>(8), 11-27.</w:t>
      </w:r>
    </w:p>
    <w:p w14:paraId="3D886C89"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bookmarkStart w:id="3" w:name="_Hlk183450891"/>
      <w:r w:rsidRPr="00565FA4">
        <w:rPr>
          <w:rFonts w:cs="Times New Roman"/>
          <w:color w:val="222222"/>
          <w:szCs w:val="24"/>
          <w:shd w:val="clear" w:color="auto" w:fill="FFFFFF"/>
        </w:rPr>
        <w:t>Jung, J., Kim, H., Cho, S. J., Han, S., &amp; Suh, K. (2019). Efficient Android Malware Detection Using API Rank and Machine Learning. Journal of Internet Services and Information Security, 9(1), 48-59.</w:t>
      </w:r>
      <w:bookmarkEnd w:id="3"/>
    </w:p>
    <w:p w14:paraId="35B8931F"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746E11">
        <w:rPr>
          <w:rFonts w:cs="Times New Roman"/>
          <w:color w:val="222222"/>
          <w:szCs w:val="24"/>
          <w:shd w:val="clear" w:color="auto" w:fill="FFFFFF"/>
        </w:rPr>
        <w:t>Kumar, J., Srimani, P. S., Gupta, M., Garg, M., Rajkumar, K. V., &amp; Hameed, A. A. (2024, September). Adaptive Intelligence-Driven Cybersecurity Framework Integrating Anomaly Detection and Threat Intelligence for Dynamic Multi-Layered Defense Against Evolving Cyber Threats. In </w:t>
      </w:r>
      <w:r w:rsidRPr="00565FA4">
        <w:rPr>
          <w:rFonts w:cs="Times New Roman"/>
          <w:color w:val="222222"/>
          <w:szCs w:val="24"/>
          <w:shd w:val="clear" w:color="auto" w:fill="FFFFFF"/>
        </w:rPr>
        <w:t>2024 7th International Conference on Contemporary Computing and Informatics (IC3I)</w:t>
      </w:r>
      <w:r w:rsidRPr="00746E11">
        <w:rPr>
          <w:rFonts w:cs="Times New Roman"/>
          <w:color w:val="222222"/>
          <w:szCs w:val="24"/>
          <w:shd w:val="clear" w:color="auto" w:fill="FFFFFF"/>
        </w:rPr>
        <w:t> (Vol. 7, pp. 1301-1306). IEEE.</w:t>
      </w:r>
    </w:p>
    <w:p w14:paraId="04F0CD74"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bookmarkStart w:id="4" w:name="_Hlk184133768"/>
      <w:r w:rsidRPr="00565FA4">
        <w:rPr>
          <w:rFonts w:cs="Times New Roman"/>
          <w:color w:val="222222"/>
          <w:szCs w:val="24"/>
          <w:shd w:val="clear" w:color="auto" w:fill="FFFFFF"/>
        </w:rPr>
        <w:t>Fung, C. (2011). Collaborative Intrusion Detection Networks and Insider Attacks. Journal of Wireless Mobile Networks, Ubiquitous Computing, and Dependable Applications, 2(1), 63-74.</w:t>
      </w:r>
      <w:bookmarkEnd w:id="4"/>
    </w:p>
    <w:p w14:paraId="25068FAB"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565FA4">
        <w:rPr>
          <w:rFonts w:cs="Times New Roman"/>
          <w:color w:val="222222"/>
          <w:szCs w:val="24"/>
          <w:shd w:val="clear" w:color="auto" w:fill="FFFFFF"/>
        </w:rPr>
        <w:t>Sewak, M., Sahay, S. K., &amp; Rathore, H. (2023). Deep reinforcement learning in the advanced cybersecurity threat detection and protection. Information Systems Frontiers, 25(2), 589-611.</w:t>
      </w:r>
    </w:p>
    <w:p w14:paraId="07C25343" w14:textId="77777777" w:rsidR="00565FA4" w:rsidRPr="00565FA4" w:rsidRDefault="00565FA4" w:rsidP="00746E11">
      <w:pPr>
        <w:pStyle w:val="ListParagraph"/>
        <w:numPr>
          <w:ilvl w:val="0"/>
          <w:numId w:val="2"/>
        </w:numPr>
        <w:spacing w:line="360" w:lineRule="auto"/>
        <w:rPr>
          <w:rFonts w:cs="Times New Roman"/>
          <w:color w:val="222222"/>
          <w:szCs w:val="24"/>
          <w:shd w:val="clear" w:color="auto" w:fill="FFFFFF"/>
        </w:rPr>
      </w:pPr>
      <w:bookmarkStart w:id="5" w:name="_Hlk188542926"/>
      <w:r w:rsidRPr="00565FA4">
        <w:rPr>
          <w:rFonts w:cs="Times New Roman"/>
          <w:color w:val="222222"/>
          <w:szCs w:val="24"/>
          <w:shd w:val="clear" w:color="auto" w:fill="FFFFFF"/>
        </w:rPr>
        <w:t>Gümüş, A. E., Uyulan, Ç., &amp; Guleken, Z. (2022). Detection of EEG Patterns for Induced Fear Emotion State via EMOTIV EEG Testbench. Natural and Engineering Sciences, 7(2), 148-168. http://doi.org/10.28978/nesciences.1159248</w:t>
      </w:r>
      <w:bookmarkEnd w:id="5"/>
    </w:p>
    <w:p w14:paraId="4500F766" w14:textId="77777777" w:rsidR="0061485D" w:rsidRPr="00565FA4" w:rsidRDefault="0061485D" w:rsidP="00746E11">
      <w:pPr>
        <w:pStyle w:val="ListParagraph"/>
        <w:numPr>
          <w:ilvl w:val="0"/>
          <w:numId w:val="2"/>
        </w:numPr>
        <w:spacing w:line="360" w:lineRule="auto"/>
        <w:rPr>
          <w:rFonts w:cs="Times New Roman"/>
          <w:color w:val="222222"/>
          <w:szCs w:val="24"/>
          <w:shd w:val="clear" w:color="auto" w:fill="FFFFFF"/>
        </w:rPr>
      </w:pPr>
      <w:r w:rsidRPr="00565FA4">
        <w:rPr>
          <w:rFonts w:cs="Times New Roman"/>
          <w:color w:val="222222"/>
          <w:szCs w:val="24"/>
          <w:shd w:val="clear" w:color="auto" w:fill="FFFFFF"/>
        </w:rPr>
        <w:t xml:space="preserve">Gopinath, R., Sathiyamoorthy, C., Sugumaran, D., Giriprasath, K. S., Tripathi, N., &amp; Arif, M. (2024, September). Adversarial Attacks and Defenses Using Machine Learning for </w:t>
      </w:r>
      <w:r w:rsidRPr="00565FA4">
        <w:rPr>
          <w:rFonts w:cs="Times New Roman"/>
          <w:color w:val="222222"/>
          <w:szCs w:val="24"/>
          <w:shd w:val="clear" w:color="auto" w:fill="FFFFFF"/>
        </w:rPr>
        <w:lastRenderedPageBreak/>
        <w:t>Cybersecurity in Corporates. In 2024 International Conference on Distributed Systems, Computer Networks and Cybersecurity (ICDSCNC) (pp. 1-6). IEEE.</w:t>
      </w:r>
    </w:p>
    <w:p w14:paraId="511FD786" w14:textId="77777777" w:rsidR="005F3473" w:rsidRPr="00565FA4" w:rsidRDefault="00565FA4" w:rsidP="00565FA4">
      <w:pPr>
        <w:pStyle w:val="ListParagraph"/>
        <w:numPr>
          <w:ilvl w:val="0"/>
          <w:numId w:val="2"/>
        </w:numPr>
        <w:spacing w:line="360" w:lineRule="auto"/>
        <w:rPr>
          <w:rFonts w:cs="Times New Roman"/>
          <w:color w:val="222222"/>
          <w:szCs w:val="24"/>
          <w:shd w:val="clear" w:color="auto" w:fill="FFFFFF"/>
        </w:rPr>
      </w:pPr>
      <w:r w:rsidRPr="00565FA4">
        <w:rPr>
          <w:rFonts w:cs="Times New Roman"/>
          <w:color w:val="222222"/>
          <w:szCs w:val="24"/>
          <w:shd w:val="clear" w:color="auto" w:fill="FFFFFF"/>
        </w:rPr>
        <w:t>Mehta, I., &amp; Dutta, S. (2024). Intergenerational Cultural Transmission in Rapidly Globalizing Societies. Progression Journal of Human Demography and Anthropology, 2(2), 9-12.</w:t>
      </w:r>
    </w:p>
    <w:sectPr w:rsidR="005F3473" w:rsidRPr="00565FA4" w:rsidSect="00A36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9C29F3"/>
    <w:multiLevelType w:val="hybridMultilevel"/>
    <w:tmpl w:val="B734E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E55085"/>
    <w:multiLevelType w:val="hybridMultilevel"/>
    <w:tmpl w:val="6374DF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366729">
    <w:abstractNumId w:val="0"/>
  </w:num>
  <w:num w:numId="2" w16cid:durableId="319699183">
    <w:abstractNumId w:val="1"/>
  </w:num>
  <w:num w:numId="3" w16cid:durableId="1563710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6219D"/>
    <w:rsid w:val="00001141"/>
    <w:rsid w:val="00017424"/>
    <w:rsid w:val="00022115"/>
    <w:rsid w:val="00022E72"/>
    <w:rsid w:val="000242DE"/>
    <w:rsid w:val="00024DD6"/>
    <w:rsid w:val="00033E05"/>
    <w:rsid w:val="00051726"/>
    <w:rsid w:val="00052FC2"/>
    <w:rsid w:val="0006152B"/>
    <w:rsid w:val="00065772"/>
    <w:rsid w:val="00065EE9"/>
    <w:rsid w:val="00071C81"/>
    <w:rsid w:val="00072F64"/>
    <w:rsid w:val="00074A4C"/>
    <w:rsid w:val="00084E56"/>
    <w:rsid w:val="00084E5D"/>
    <w:rsid w:val="00094FF2"/>
    <w:rsid w:val="000A2BA9"/>
    <w:rsid w:val="000B0628"/>
    <w:rsid w:val="000B453A"/>
    <w:rsid w:val="000B6233"/>
    <w:rsid w:val="000C701C"/>
    <w:rsid w:val="000D008D"/>
    <w:rsid w:val="000D0305"/>
    <w:rsid w:val="000D0C31"/>
    <w:rsid w:val="000D55E3"/>
    <w:rsid w:val="000D7702"/>
    <w:rsid w:val="000F0ACC"/>
    <w:rsid w:val="000F38FF"/>
    <w:rsid w:val="001145C4"/>
    <w:rsid w:val="001152F6"/>
    <w:rsid w:val="00125F7E"/>
    <w:rsid w:val="001412AF"/>
    <w:rsid w:val="00141ABE"/>
    <w:rsid w:val="001421FF"/>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6347"/>
    <w:rsid w:val="001B2C98"/>
    <w:rsid w:val="001B4EF2"/>
    <w:rsid w:val="001B5ED0"/>
    <w:rsid w:val="001C72C8"/>
    <w:rsid w:val="001D1387"/>
    <w:rsid w:val="001D40E0"/>
    <w:rsid w:val="001D5721"/>
    <w:rsid w:val="001D7C2E"/>
    <w:rsid w:val="001D7E64"/>
    <w:rsid w:val="001F67D9"/>
    <w:rsid w:val="00200A50"/>
    <w:rsid w:val="00203957"/>
    <w:rsid w:val="002073EC"/>
    <w:rsid w:val="00212C2C"/>
    <w:rsid w:val="0021407E"/>
    <w:rsid w:val="00220DF5"/>
    <w:rsid w:val="002248C3"/>
    <w:rsid w:val="00232FE7"/>
    <w:rsid w:val="00233835"/>
    <w:rsid w:val="00235E97"/>
    <w:rsid w:val="002361BA"/>
    <w:rsid w:val="002401EC"/>
    <w:rsid w:val="00240584"/>
    <w:rsid w:val="00241FE3"/>
    <w:rsid w:val="00244E6D"/>
    <w:rsid w:val="00251D22"/>
    <w:rsid w:val="00255865"/>
    <w:rsid w:val="002602BE"/>
    <w:rsid w:val="00263E87"/>
    <w:rsid w:val="00265EBA"/>
    <w:rsid w:val="002736DD"/>
    <w:rsid w:val="00273D3C"/>
    <w:rsid w:val="00275668"/>
    <w:rsid w:val="002768AB"/>
    <w:rsid w:val="00276DB3"/>
    <w:rsid w:val="00277A87"/>
    <w:rsid w:val="0029585C"/>
    <w:rsid w:val="00295CFA"/>
    <w:rsid w:val="00295EC0"/>
    <w:rsid w:val="00296F04"/>
    <w:rsid w:val="002A00A2"/>
    <w:rsid w:val="002A4BC3"/>
    <w:rsid w:val="002A59EE"/>
    <w:rsid w:val="002A6865"/>
    <w:rsid w:val="002B0160"/>
    <w:rsid w:val="002B2000"/>
    <w:rsid w:val="002B746A"/>
    <w:rsid w:val="002B7DF4"/>
    <w:rsid w:val="002C1368"/>
    <w:rsid w:val="002C31A3"/>
    <w:rsid w:val="002C3C9D"/>
    <w:rsid w:val="002D6104"/>
    <w:rsid w:val="002E0FDA"/>
    <w:rsid w:val="002E647D"/>
    <w:rsid w:val="002F1868"/>
    <w:rsid w:val="002F5681"/>
    <w:rsid w:val="00302CCE"/>
    <w:rsid w:val="00303C1B"/>
    <w:rsid w:val="003043BA"/>
    <w:rsid w:val="00306805"/>
    <w:rsid w:val="003113ED"/>
    <w:rsid w:val="003119F4"/>
    <w:rsid w:val="00312D24"/>
    <w:rsid w:val="00313D45"/>
    <w:rsid w:val="00313E44"/>
    <w:rsid w:val="00315B5B"/>
    <w:rsid w:val="00316C15"/>
    <w:rsid w:val="00321BF1"/>
    <w:rsid w:val="003225A8"/>
    <w:rsid w:val="003262B5"/>
    <w:rsid w:val="00332B35"/>
    <w:rsid w:val="00340FFC"/>
    <w:rsid w:val="00346C85"/>
    <w:rsid w:val="00353410"/>
    <w:rsid w:val="0035371F"/>
    <w:rsid w:val="0035414D"/>
    <w:rsid w:val="00360E9F"/>
    <w:rsid w:val="003666F2"/>
    <w:rsid w:val="00366868"/>
    <w:rsid w:val="00366968"/>
    <w:rsid w:val="00367551"/>
    <w:rsid w:val="0037048B"/>
    <w:rsid w:val="0037515A"/>
    <w:rsid w:val="003756DB"/>
    <w:rsid w:val="0038475B"/>
    <w:rsid w:val="00390C6A"/>
    <w:rsid w:val="00391655"/>
    <w:rsid w:val="00391E9A"/>
    <w:rsid w:val="0039297F"/>
    <w:rsid w:val="00394C97"/>
    <w:rsid w:val="003A13CF"/>
    <w:rsid w:val="003A209D"/>
    <w:rsid w:val="003A5620"/>
    <w:rsid w:val="003B3BE2"/>
    <w:rsid w:val="003B3DF5"/>
    <w:rsid w:val="003B58D4"/>
    <w:rsid w:val="003C59D8"/>
    <w:rsid w:val="003D2D0D"/>
    <w:rsid w:val="003E135D"/>
    <w:rsid w:val="003E283E"/>
    <w:rsid w:val="003E37BB"/>
    <w:rsid w:val="003E6A58"/>
    <w:rsid w:val="003E6F48"/>
    <w:rsid w:val="003F7355"/>
    <w:rsid w:val="00401AF2"/>
    <w:rsid w:val="004033C8"/>
    <w:rsid w:val="00405694"/>
    <w:rsid w:val="0040649A"/>
    <w:rsid w:val="004115CE"/>
    <w:rsid w:val="0041744D"/>
    <w:rsid w:val="00430079"/>
    <w:rsid w:val="00430B33"/>
    <w:rsid w:val="00433E48"/>
    <w:rsid w:val="00437741"/>
    <w:rsid w:val="00444125"/>
    <w:rsid w:val="0044589F"/>
    <w:rsid w:val="004461FC"/>
    <w:rsid w:val="00452909"/>
    <w:rsid w:val="00457FBF"/>
    <w:rsid w:val="0046099E"/>
    <w:rsid w:val="004640CA"/>
    <w:rsid w:val="00470528"/>
    <w:rsid w:val="004743B7"/>
    <w:rsid w:val="004851E5"/>
    <w:rsid w:val="00485244"/>
    <w:rsid w:val="00491D8B"/>
    <w:rsid w:val="00493882"/>
    <w:rsid w:val="00495409"/>
    <w:rsid w:val="004A5372"/>
    <w:rsid w:val="004A766B"/>
    <w:rsid w:val="004A79A6"/>
    <w:rsid w:val="004B4C38"/>
    <w:rsid w:val="004C5172"/>
    <w:rsid w:val="004D3916"/>
    <w:rsid w:val="004E16CB"/>
    <w:rsid w:val="004F0795"/>
    <w:rsid w:val="004F2F94"/>
    <w:rsid w:val="00502D5F"/>
    <w:rsid w:val="00505A07"/>
    <w:rsid w:val="0050695D"/>
    <w:rsid w:val="00511935"/>
    <w:rsid w:val="00517F51"/>
    <w:rsid w:val="00525115"/>
    <w:rsid w:val="00526A30"/>
    <w:rsid w:val="00532E97"/>
    <w:rsid w:val="005337CD"/>
    <w:rsid w:val="00541676"/>
    <w:rsid w:val="00544EA3"/>
    <w:rsid w:val="00545AEB"/>
    <w:rsid w:val="005534AC"/>
    <w:rsid w:val="00564BBD"/>
    <w:rsid w:val="00565FA4"/>
    <w:rsid w:val="005805D4"/>
    <w:rsid w:val="00590348"/>
    <w:rsid w:val="005955B9"/>
    <w:rsid w:val="0059604A"/>
    <w:rsid w:val="005A4188"/>
    <w:rsid w:val="005A45DD"/>
    <w:rsid w:val="005A6BA6"/>
    <w:rsid w:val="005A6FA0"/>
    <w:rsid w:val="005B137A"/>
    <w:rsid w:val="005B20F7"/>
    <w:rsid w:val="005B2FFF"/>
    <w:rsid w:val="005B473C"/>
    <w:rsid w:val="005B481C"/>
    <w:rsid w:val="005B6B49"/>
    <w:rsid w:val="005B6B8B"/>
    <w:rsid w:val="005D61DC"/>
    <w:rsid w:val="005D6455"/>
    <w:rsid w:val="005D6D3E"/>
    <w:rsid w:val="005F3473"/>
    <w:rsid w:val="005F58D6"/>
    <w:rsid w:val="00605E8B"/>
    <w:rsid w:val="006106EA"/>
    <w:rsid w:val="0061250C"/>
    <w:rsid w:val="0061485D"/>
    <w:rsid w:val="006231FE"/>
    <w:rsid w:val="006256FE"/>
    <w:rsid w:val="00626790"/>
    <w:rsid w:val="0063225B"/>
    <w:rsid w:val="006347A5"/>
    <w:rsid w:val="00634F4C"/>
    <w:rsid w:val="006403B8"/>
    <w:rsid w:val="00641EAB"/>
    <w:rsid w:val="00647FF1"/>
    <w:rsid w:val="00651837"/>
    <w:rsid w:val="0065439B"/>
    <w:rsid w:val="00657F41"/>
    <w:rsid w:val="00673118"/>
    <w:rsid w:val="006773D2"/>
    <w:rsid w:val="00677D94"/>
    <w:rsid w:val="00681AB6"/>
    <w:rsid w:val="006831B8"/>
    <w:rsid w:val="00683FEA"/>
    <w:rsid w:val="00685FEF"/>
    <w:rsid w:val="006913E3"/>
    <w:rsid w:val="0069258F"/>
    <w:rsid w:val="0069587B"/>
    <w:rsid w:val="00696729"/>
    <w:rsid w:val="006A5868"/>
    <w:rsid w:val="006B4BD7"/>
    <w:rsid w:val="006B611F"/>
    <w:rsid w:val="006B7117"/>
    <w:rsid w:val="006B7845"/>
    <w:rsid w:val="006C13E8"/>
    <w:rsid w:val="006C2E94"/>
    <w:rsid w:val="006C340D"/>
    <w:rsid w:val="006C5F48"/>
    <w:rsid w:val="006C6BC7"/>
    <w:rsid w:val="006D36F0"/>
    <w:rsid w:val="006D3A38"/>
    <w:rsid w:val="006D6947"/>
    <w:rsid w:val="006E6FE4"/>
    <w:rsid w:val="006F1AE4"/>
    <w:rsid w:val="006F1E86"/>
    <w:rsid w:val="006F3136"/>
    <w:rsid w:val="00700707"/>
    <w:rsid w:val="00701354"/>
    <w:rsid w:val="00707F4B"/>
    <w:rsid w:val="00710B08"/>
    <w:rsid w:val="00714C13"/>
    <w:rsid w:val="0071551B"/>
    <w:rsid w:val="007211FA"/>
    <w:rsid w:val="00722BC3"/>
    <w:rsid w:val="007268BF"/>
    <w:rsid w:val="00732EAD"/>
    <w:rsid w:val="00735F82"/>
    <w:rsid w:val="0073678F"/>
    <w:rsid w:val="00740EFD"/>
    <w:rsid w:val="00743BB2"/>
    <w:rsid w:val="007458B1"/>
    <w:rsid w:val="007460CE"/>
    <w:rsid w:val="00746E11"/>
    <w:rsid w:val="007475F5"/>
    <w:rsid w:val="007515D5"/>
    <w:rsid w:val="007540F3"/>
    <w:rsid w:val="00760305"/>
    <w:rsid w:val="00763610"/>
    <w:rsid w:val="0076560B"/>
    <w:rsid w:val="0077341F"/>
    <w:rsid w:val="007742AD"/>
    <w:rsid w:val="0078004B"/>
    <w:rsid w:val="007855B1"/>
    <w:rsid w:val="00787118"/>
    <w:rsid w:val="0079561A"/>
    <w:rsid w:val="007A0C49"/>
    <w:rsid w:val="007A23B9"/>
    <w:rsid w:val="007A72B8"/>
    <w:rsid w:val="007B0F5C"/>
    <w:rsid w:val="007B311E"/>
    <w:rsid w:val="007B459E"/>
    <w:rsid w:val="007C0C9A"/>
    <w:rsid w:val="007C51AF"/>
    <w:rsid w:val="007C7406"/>
    <w:rsid w:val="007D0A51"/>
    <w:rsid w:val="007D3B1F"/>
    <w:rsid w:val="007E0F78"/>
    <w:rsid w:val="007E591F"/>
    <w:rsid w:val="007F1EEE"/>
    <w:rsid w:val="007F2C4A"/>
    <w:rsid w:val="007F5E51"/>
    <w:rsid w:val="007F79DB"/>
    <w:rsid w:val="00803478"/>
    <w:rsid w:val="0081282F"/>
    <w:rsid w:val="00813674"/>
    <w:rsid w:val="008145B2"/>
    <w:rsid w:val="00814F4D"/>
    <w:rsid w:val="00826760"/>
    <w:rsid w:val="00826848"/>
    <w:rsid w:val="00826FD4"/>
    <w:rsid w:val="00827115"/>
    <w:rsid w:val="008354B2"/>
    <w:rsid w:val="00844783"/>
    <w:rsid w:val="0085498D"/>
    <w:rsid w:val="008567E6"/>
    <w:rsid w:val="0086044D"/>
    <w:rsid w:val="00863CDE"/>
    <w:rsid w:val="0086506F"/>
    <w:rsid w:val="00865BFA"/>
    <w:rsid w:val="00866631"/>
    <w:rsid w:val="00874731"/>
    <w:rsid w:val="008815F4"/>
    <w:rsid w:val="00887156"/>
    <w:rsid w:val="0089557D"/>
    <w:rsid w:val="008A7C78"/>
    <w:rsid w:val="008B553E"/>
    <w:rsid w:val="008C0963"/>
    <w:rsid w:val="008C0CDE"/>
    <w:rsid w:val="008C412F"/>
    <w:rsid w:val="008C50A1"/>
    <w:rsid w:val="008C5357"/>
    <w:rsid w:val="008C55D0"/>
    <w:rsid w:val="008C7ED9"/>
    <w:rsid w:val="008E57D8"/>
    <w:rsid w:val="008E6472"/>
    <w:rsid w:val="008F2981"/>
    <w:rsid w:val="008F499C"/>
    <w:rsid w:val="008F558D"/>
    <w:rsid w:val="008F58A1"/>
    <w:rsid w:val="009035F7"/>
    <w:rsid w:val="0090723C"/>
    <w:rsid w:val="00911F39"/>
    <w:rsid w:val="00915D10"/>
    <w:rsid w:val="00915F1B"/>
    <w:rsid w:val="009200F0"/>
    <w:rsid w:val="009232F3"/>
    <w:rsid w:val="00923410"/>
    <w:rsid w:val="00926808"/>
    <w:rsid w:val="00930501"/>
    <w:rsid w:val="00932215"/>
    <w:rsid w:val="00934BF7"/>
    <w:rsid w:val="00937151"/>
    <w:rsid w:val="009435B3"/>
    <w:rsid w:val="009452D1"/>
    <w:rsid w:val="00945F91"/>
    <w:rsid w:val="00950547"/>
    <w:rsid w:val="0095383B"/>
    <w:rsid w:val="00954C4E"/>
    <w:rsid w:val="00961067"/>
    <w:rsid w:val="009653FF"/>
    <w:rsid w:val="00966217"/>
    <w:rsid w:val="00967236"/>
    <w:rsid w:val="0097127A"/>
    <w:rsid w:val="0097274D"/>
    <w:rsid w:val="00973580"/>
    <w:rsid w:val="0098081D"/>
    <w:rsid w:val="00985690"/>
    <w:rsid w:val="009867E5"/>
    <w:rsid w:val="00992065"/>
    <w:rsid w:val="0099215F"/>
    <w:rsid w:val="00992FC8"/>
    <w:rsid w:val="009A3EFC"/>
    <w:rsid w:val="009A4FC7"/>
    <w:rsid w:val="009B0540"/>
    <w:rsid w:val="009B2ACA"/>
    <w:rsid w:val="009C3744"/>
    <w:rsid w:val="009C6F27"/>
    <w:rsid w:val="009C73F4"/>
    <w:rsid w:val="009E6F75"/>
    <w:rsid w:val="009F37A0"/>
    <w:rsid w:val="00A01A42"/>
    <w:rsid w:val="00A0334E"/>
    <w:rsid w:val="00A03C3B"/>
    <w:rsid w:val="00A1629D"/>
    <w:rsid w:val="00A2394A"/>
    <w:rsid w:val="00A23E14"/>
    <w:rsid w:val="00A264EA"/>
    <w:rsid w:val="00A312F5"/>
    <w:rsid w:val="00A317D4"/>
    <w:rsid w:val="00A34792"/>
    <w:rsid w:val="00A368A9"/>
    <w:rsid w:val="00A42B2C"/>
    <w:rsid w:val="00A55052"/>
    <w:rsid w:val="00A624A5"/>
    <w:rsid w:val="00A65F0B"/>
    <w:rsid w:val="00A7073B"/>
    <w:rsid w:val="00A730F5"/>
    <w:rsid w:val="00A74711"/>
    <w:rsid w:val="00A76717"/>
    <w:rsid w:val="00A85B30"/>
    <w:rsid w:val="00A85EA6"/>
    <w:rsid w:val="00A915D5"/>
    <w:rsid w:val="00A92716"/>
    <w:rsid w:val="00AA002C"/>
    <w:rsid w:val="00AA2356"/>
    <w:rsid w:val="00AA77EC"/>
    <w:rsid w:val="00AB1949"/>
    <w:rsid w:val="00AB1ACB"/>
    <w:rsid w:val="00AB1B3E"/>
    <w:rsid w:val="00AB2035"/>
    <w:rsid w:val="00AB22DB"/>
    <w:rsid w:val="00AB2D7C"/>
    <w:rsid w:val="00AC0DB1"/>
    <w:rsid w:val="00AC49F9"/>
    <w:rsid w:val="00AD2462"/>
    <w:rsid w:val="00AD454B"/>
    <w:rsid w:val="00AD7309"/>
    <w:rsid w:val="00AE245F"/>
    <w:rsid w:val="00AE56D8"/>
    <w:rsid w:val="00AF1B11"/>
    <w:rsid w:val="00B10A2E"/>
    <w:rsid w:val="00B12587"/>
    <w:rsid w:val="00B250E8"/>
    <w:rsid w:val="00B25C15"/>
    <w:rsid w:val="00B27146"/>
    <w:rsid w:val="00B423D2"/>
    <w:rsid w:val="00B4752D"/>
    <w:rsid w:val="00B65B76"/>
    <w:rsid w:val="00B70A84"/>
    <w:rsid w:val="00B74115"/>
    <w:rsid w:val="00B76807"/>
    <w:rsid w:val="00B77396"/>
    <w:rsid w:val="00B83778"/>
    <w:rsid w:val="00B92600"/>
    <w:rsid w:val="00B96A3D"/>
    <w:rsid w:val="00BA364C"/>
    <w:rsid w:val="00BA41C8"/>
    <w:rsid w:val="00BB0EBE"/>
    <w:rsid w:val="00BB2D5C"/>
    <w:rsid w:val="00BC038F"/>
    <w:rsid w:val="00BC7407"/>
    <w:rsid w:val="00BD03E6"/>
    <w:rsid w:val="00BD25FF"/>
    <w:rsid w:val="00BD7B15"/>
    <w:rsid w:val="00BD7B36"/>
    <w:rsid w:val="00BE345A"/>
    <w:rsid w:val="00BE437F"/>
    <w:rsid w:val="00BE5380"/>
    <w:rsid w:val="00BE5C04"/>
    <w:rsid w:val="00BE5C3E"/>
    <w:rsid w:val="00BE66F0"/>
    <w:rsid w:val="00BF22EA"/>
    <w:rsid w:val="00BF4051"/>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5A40"/>
    <w:rsid w:val="00C9167D"/>
    <w:rsid w:val="00CA173A"/>
    <w:rsid w:val="00CA67C0"/>
    <w:rsid w:val="00CB3752"/>
    <w:rsid w:val="00CC1852"/>
    <w:rsid w:val="00CC2DE8"/>
    <w:rsid w:val="00CD3292"/>
    <w:rsid w:val="00CD354E"/>
    <w:rsid w:val="00CD4C01"/>
    <w:rsid w:val="00CD7F63"/>
    <w:rsid w:val="00CE1171"/>
    <w:rsid w:val="00CE51F6"/>
    <w:rsid w:val="00CF0158"/>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AE7"/>
    <w:rsid w:val="00D453CC"/>
    <w:rsid w:val="00D45F44"/>
    <w:rsid w:val="00D56695"/>
    <w:rsid w:val="00D65D61"/>
    <w:rsid w:val="00D70E3A"/>
    <w:rsid w:val="00D71BC4"/>
    <w:rsid w:val="00D71D00"/>
    <w:rsid w:val="00D76587"/>
    <w:rsid w:val="00D76DD1"/>
    <w:rsid w:val="00D8190B"/>
    <w:rsid w:val="00D85CCB"/>
    <w:rsid w:val="00D86D55"/>
    <w:rsid w:val="00D928AB"/>
    <w:rsid w:val="00D95DF9"/>
    <w:rsid w:val="00D97C9D"/>
    <w:rsid w:val="00DB2B97"/>
    <w:rsid w:val="00DB449F"/>
    <w:rsid w:val="00DD39EE"/>
    <w:rsid w:val="00DD7D96"/>
    <w:rsid w:val="00DE23B8"/>
    <w:rsid w:val="00DE423F"/>
    <w:rsid w:val="00DF6BD1"/>
    <w:rsid w:val="00DF7203"/>
    <w:rsid w:val="00E01C83"/>
    <w:rsid w:val="00E0367D"/>
    <w:rsid w:val="00E07FBF"/>
    <w:rsid w:val="00E11E23"/>
    <w:rsid w:val="00E1528A"/>
    <w:rsid w:val="00E16BB6"/>
    <w:rsid w:val="00E212D6"/>
    <w:rsid w:val="00E23DFC"/>
    <w:rsid w:val="00E26414"/>
    <w:rsid w:val="00E322E5"/>
    <w:rsid w:val="00E37F3A"/>
    <w:rsid w:val="00E41772"/>
    <w:rsid w:val="00E50760"/>
    <w:rsid w:val="00E52C4E"/>
    <w:rsid w:val="00E55759"/>
    <w:rsid w:val="00E6219D"/>
    <w:rsid w:val="00E6492C"/>
    <w:rsid w:val="00E65A5F"/>
    <w:rsid w:val="00E70238"/>
    <w:rsid w:val="00E7464E"/>
    <w:rsid w:val="00E80B71"/>
    <w:rsid w:val="00E817E1"/>
    <w:rsid w:val="00E85DAB"/>
    <w:rsid w:val="00E86A88"/>
    <w:rsid w:val="00E8775F"/>
    <w:rsid w:val="00E92B23"/>
    <w:rsid w:val="00E92F0C"/>
    <w:rsid w:val="00E97B80"/>
    <w:rsid w:val="00EA03C9"/>
    <w:rsid w:val="00EB0861"/>
    <w:rsid w:val="00EB0AA7"/>
    <w:rsid w:val="00EB3C95"/>
    <w:rsid w:val="00EB6CA1"/>
    <w:rsid w:val="00EB7679"/>
    <w:rsid w:val="00EC3F1F"/>
    <w:rsid w:val="00EC6596"/>
    <w:rsid w:val="00ED140B"/>
    <w:rsid w:val="00ED261B"/>
    <w:rsid w:val="00ED7577"/>
    <w:rsid w:val="00EE3B28"/>
    <w:rsid w:val="00EE4C02"/>
    <w:rsid w:val="00EF1253"/>
    <w:rsid w:val="00EF294A"/>
    <w:rsid w:val="00EF2CAB"/>
    <w:rsid w:val="00EF3C8C"/>
    <w:rsid w:val="00EF7140"/>
    <w:rsid w:val="00EF733C"/>
    <w:rsid w:val="00EF7696"/>
    <w:rsid w:val="00F00124"/>
    <w:rsid w:val="00F011A5"/>
    <w:rsid w:val="00F026B8"/>
    <w:rsid w:val="00F06DF6"/>
    <w:rsid w:val="00F11B40"/>
    <w:rsid w:val="00F15F27"/>
    <w:rsid w:val="00F3263D"/>
    <w:rsid w:val="00F33479"/>
    <w:rsid w:val="00F33BDA"/>
    <w:rsid w:val="00F3588F"/>
    <w:rsid w:val="00F37A65"/>
    <w:rsid w:val="00F40045"/>
    <w:rsid w:val="00F40FCB"/>
    <w:rsid w:val="00F45BD6"/>
    <w:rsid w:val="00F52FF7"/>
    <w:rsid w:val="00F555FC"/>
    <w:rsid w:val="00F72C07"/>
    <w:rsid w:val="00F75117"/>
    <w:rsid w:val="00F800F2"/>
    <w:rsid w:val="00F80869"/>
    <w:rsid w:val="00F8451E"/>
    <w:rsid w:val="00F958E2"/>
    <w:rsid w:val="00F95DD8"/>
    <w:rsid w:val="00FA1335"/>
    <w:rsid w:val="00FA21FE"/>
    <w:rsid w:val="00FA2FDA"/>
    <w:rsid w:val="00FA3796"/>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E04B1"/>
    <w:rsid w:val="00FE0921"/>
    <w:rsid w:val="00FE1FBF"/>
    <w:rsid w:val="00FE53C6"/>
    <w:rsid w:val="00FF1C89"/>
    <w:rsid w:val="00FF3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003FE"/>
  <w15:docId w15:val="{8FB5D5F8-3E79-453A-BE84-67750371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C6A"/>
    <w:pPr>
      <w:spacing w:before="120" w:after="320"/>
      <w:jc w:val="both"/>
    </w:pPr>
    <w:rPr>
      <w:rFonts w:ascii="Times New Roman" w:hAnsi="Times New Roman"/>
      <w:kern w:val="2"/>
      <w:sz w:val="24"/>
      <w:lang w:val="en-IN"/>
    </w:rPr>
  </w:style>
  <w:style w:type="paragraph" w:styleId="Heading3">
    <w:name w:val="heading 3"/>
    <w:basedOn w:val="Normal"/>
    <w:link w:val="Heading3Char"/>
    <w:uiPriority w:val="9"/>
    <w:qFormat/>
    <w:rsid w:val="00FA3796"/>
    <w:pPr>
      <w:spacing w:before="100" w:beforeAutospacing="1" w:after="100" w:afterAutospacing="1"/>
      <w:jc w:val="left"/>
      <w:outlineLvl w:val="2"/>
    </w:pPr>
    <w:rPr>
      <w:rFonts w:eastAsia="Times New Roman" w:cs="Times New Roman"/>
      <w:b/>
      <w:bCs/>
      <w:kern w:val="0"/>
      <w:sz w:val="27"/>
      <w:szCs w:val="27"/>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3473"/>
    <w:rPr>
      <w:b/>
      <w:bCs/>
    </w:rPr>
  </w:style>
  <w:style w:type="paragraph" w:styleId="ListParagraph">
    <w:name w:val="List Paragraph"/>
    <w:basedOn w:val="Normal"/>
    <w:uiPriority w:val="34"/>
    <w:qFormat/>
    <w:rsid w:val="007742AD"/>
    <w:pPr>
      <w:spacing w:before="0" w:after="200" w:line="276" w:lineRule="auto"/>
      <w:ind w:left="720"/>
      <w:contextualSpacing/>
    </w:pPr>
  </w:style>
  <w:style w:type="table" w:styleId="TableGrid">
    <w:name w:val="Table Grid"/>
    <w:basedOn w:val="TableNormal"/>
    <w:uiPriority w:val="39"/>
    <w:rsid w:val="007742AD"/>
    <w:pPr>
      <w:jc w:val="left"/>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742AD"/>
    <w:pPr>
      <w:spacing w:before="100" w:beforeAutospacing="1" w:after="100" w:afterAutospacing="1"/>
    </w:pPr>
    <w:rPr>
      <w:rFonts w:eastAsia="Times New Roman" w:cs="Times New Roman"/>
      <w:kern w:val="0"/>
      <w:szCs w:val="24"/>
      <w:lang w:eastAsia="en-IN"/>
    </w:rPr>
  </w:style>
  <w:style w:type="character" w:customStyle="1" w:styleId="Heading3Char">
    <w:name w:val="Heading 3 Char"/>
    <w:basedOn w:val="DefaultParagraphFont"/>
    <w:link w:val="Heading3"/>
    <w:uiPriority w:val="9"/>
    <w:rsid w:val="00FA3796"/>
    <w:rPr>
      <w:rFonts w:ascii="Times New Roman" w:eastAsia="Times New Roman" w:hAnsi="Times New Roman" w:cs="Times New Roman"/>
      <w:b/>
      <w:bCs/>
      <w:sz w:val="27"/>
      <w:szCs w:val="27"/>
      <w:lang w:bidi="ta-IN"/>
    </w:rPr>
  </w:style>
  <w:style w:type="table" w:styleId="LightShading-Accent4">
    <w:name w:val="Light Shading Accent 4"/>
    <w:basedOn w:val="TableNormal"/>
    <w:uiPriority w:val="60"/>
    <w:rsid w:val="005B6B8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5B6B8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8B"/>
    <w:rPr>
      <w:rFonts w:ascii="Tahoma" w:hAnsi="Tahoma" w:cs="Tahoma"/>
      <w:kern w:val="2"/>
      <w:sz w:val="16"/>
      <w:szCs w:val="16"/>
      <w:lang w:val="en-IN"/>
    </w:rPr>
  </w:style>
  <w:style w:type="character" w:styleId="Hyperlink">
    <w:name w:val="Hyperlink"/>
    <w:basedOn w:val="DefaultParagraphFont"/>
    <w:uiPriority w:val="99"/>
    <w:unhideWhenUsed/>
    <w:rsid w:val="00565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0313">
      <w:bodyDiv w:val="1"/>
      <w:marLeft w:val="0"/>
      <w:marRight w:val="0"/>
      <w:marTop w:val="0"/>
      <w:marBottom w:val="0"/>
      <w:divBdr>
        <w:top w:val="none" w:sz="0" w:space="0" w:color="auto"/>
        <w:left w:val="none" w:sz="0" w:space="0" w:color="auto"/>
        <w:bottom w:val="none" w:sz="0" w:space="0" w:color="auto"/>
        <w:right w:val="none" w:sz="0" w:space="0" w:color="auto"/>
      </w:divBdr>
    </w:div>
    <w:div w:id="543098405">
      <w:bodyDiv w:val="1"/>
      <w:marLeft w:val="0"/>
      <w:marRight w:val="0"/>
      <w:marTop w:val="0"/>
      <w:marBottom w:val="0"/>
      <w:divBdr>
        <w:top w:val="none" w:sz="0" w:space="0" w:color="auto"/>
        <w:left w:val="none" w:sz="0" w:space="0" w:color="auto"/>
        <w:bottom w:val="none" w:sz="0" w:space="0" w:color="auto"/>
        <w:right w:val="none" w:sz="0" w:space="0" w:color="auto"/>
      </w:divBdr>
    </w:div>
    <w:div w:id="570965503">
      <w:bodyDiv w:val="1"/>
      <w:marLeft w:val="0"/>
      <w:marRight w:val="0"/>
      <w:marTop w:val="0"/>
      <w:marBottom w:val="0"/>
      <w:divBdr>
        <w:top w:val="none" w:sz="0" w:space="0" w:color="auto"/>
        <w:left w:val="none" w:sz="0" w:space="0" w:color="auto"/>
        <w:bottom w:val="none" w:sz="0" w:space="0" w:color="auto"/>
        <w:right w:val="none" w:sz="0" w:space="0" w:color="auto"/>
      </w:divBdr>
    </w:div>
    <w:div w:id="968824020">
      <w:bodyDiv w:val="1"/>
      <w:marLeft w:val="0"/>
      <w:marRight w:val="0"/>
      <w:marTop w:val="0"/>
      <w:marBottom w:val="0"/>
      <w:divBdr>
        <w:top w:val="none" w:sz="0" w:space="0" w:color="auto"/>
        <w:left w:val="none" w:sz="0" w:space="0" w:color="auto"/>
        <w:bottom w:val="none" w:sz="0" w:space="0" w:color="auto"/>
        <w:right w:val="none" w:sz="0" w:space="0" w:color="auto"/>
      </w:divBdr>
    </w:div>
    <w:div w:id="1085345917">
      <w:bodyDiv w:val="1"/>
      <w:marLeft w:val="0"/>
      <w:marRight w:val="0"/>
      <w:marTop w:val="0"/>
      <w:marBottom w:val="0"/>
      <w:divBdr>
        <w:top w:val="none" w:sz="0" w:space="0" w:color="auto"/>
        <w:left w:val="none" w:sz="0" w:space="0" w:color="auto"/>
        <w:bottom w:val="none" w:sz="0" w:space="0" w:color="auto"/>
        <w:right w:val="none" w:sz="0" w:space="0" w:color="auto"/>
      </w:divBdr>
      <w:divsChild>
        <w:div w:id="389772366">
          <w:marLeft w:val="0"/>
          <w:marRight w:val="0"/>
          <w:marTop w:val="0"/>
          <w:marBottom w:val="0"/>
          <w:divBdr>
            <w:top w:val="none" w:sz="0" w:space="0" w:color="auto"/>
            <w:left w:val="none" w:sz="0" w:space="0" w:color="auto"/>
            <w:bottom w:val="none" w:sz="0" w:space="0" w:color="auto"/>
            <w:right w:val="none" w:sz="0" w:space="0" w:color="auto"/>
          </w:divBdr>
          <w:divsChild>
            <w:div w:id="1388601094">
              <w:marLeft w:val="0"/>
              <w:marRight w:val="0"/>
              <w:marTop w:val="0"/>
              <w:marBottom w:val="0"/>
              <w:divBdr>
                <w:top w:val="none" w:sz="0" w:space="0" w:color="auto"/>
                <w:left w:val="none" w:sz="0" w:space="0" w:color="auto"/>
                <w:bottom w:val="none" w:sz="0" w:space="0" w:color="auto"/>
                <w:right w:val="none" w:sz="0" w:space="0" w:color="auto"/>
              </w:divBdr>
            </w:div>
          </w:divsChild>
        </w:div>
        <w:div w:id="741101797">
          <w:marLeft w:val="0"/>
          <w:marRight w:val="0"/>
          <w:marTop w:val="0"/>
          <w:marBottom w:val="0"/>
          <w:divBdr>
            <w:top w:val="none" w:sz="0" w:space="0" w:color="auto"/>
            <w:left w:val="none" w:sz="0" w:space="0" w:color="auto"/>
            <w:bottom w:val="none" w:sz="0" w:space="0" w:color="auto"/>
            <w:right w:val="none" w:sz="0" w:space="0" w:color="auto"/>
          </w:divBdr>
          <w:divsChild>
            <w:div w:id="203951523">
              <w:marLeft w:val="0"/>
              <w:marRight w:val="0"/>
              <w:marTop w:val="0"/>
              <w:marBottom w:val="0"/>
              <w:divBdr>
                <w:top w:val="none" w:sz="0" w:space="0" w:color="auto"/>
                <w:left w:val="none" w:sz="0" w:space="0" w:color="auto"/>
                <w:bottom w:val="none" w:sz="0" w:space="0" w:color="auto"/>
                <w:right w:val="none" w:sz="0" w:space="0" w:color="auto"/>
              </w:divBdr>
            </w:div>
          </w:divsChild>
        </w:div>
        <w:div w:id="1672565684">
          <w:marLeft w:val="0"/>
          <w:marRight w:val="0"/>
          <w:marTop w:val="0"/>
          <w:marBottom w:val="0"/>
          <w:divBdr>
            <w:top w:val="none" w:sz="0" w:space="0" w:color="auto"/>
            <w:left w:val="none" w:sz="0" w:space="0" w:color="auto"/>
            <w:bottom w:val="none" w:sz="0" w:space="0" w:color="auto"/>
            <w:right w:val="none" w:sz="0" w:space="0" w:color="auto"/>
          </w:divBdr>
          <w:divsChild>
            <w:div w:id="214179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0559">
      <w:bodyDiv w:val="1"/>
      <w:marLeft w:val="0"/>
      <w:marRight w:val="0"/>
      <w:marTop w:val="0"/>
      <w:marBottom w:val="0"/>
      <w:divBdr>
        <w:top w:val="none" w:sz="0" w:space="0" w:color="auto"/>
        <w:left w:val="none" w:sz="0" w:space="0" w:color="auto"/>
        <w:bottom w:val="none" w:sz="0" w:space="0" w:color="auto"/>
        <w:right w:val="none" w:sz="0" w:space="0" w:color="auto"/>
      </w:divBdr>
      <w:divsChild>
        <w:div w:id="248781494">
          <w:marLeft w:val="0"/>
          <w:marRight w:val="0"/>
          <w:marTop w:val="0"/>
          <w:marBottom w:val="0"/>
          <w:divBdr>
            <w:top w:val="none" w:sz="0" w:space="0" w:color="auto"/>
            <w:left w:val="none" w:sz="0" w:space="0" w:color="auto"/>
            <w:bottom w:val="none" w:sz="0" w:space="0" w:color="auto"/>
            <w:right w:val="none" w:sz="0" w:space="0" w:color="auto"/>
          </w:divBdr>
          <w:divsChild>
            <w:div w:id="12902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676">
      <w:bodyDiv w:val="1"/>
      <w:marLeft w:val="0"/>
      <w:marRight w:val="0"/>
      <w:marTop w:val="0"/>
      <w:marBottom w:val="0"/>
      <w:divBdr>
        <w:top w:val="none" w:sz="0" w:space="0" w:color="auto"/>
        <w:left w:val="none" w:sz="0" w:space="0" w:color="auto"/>
        <w:bottom w:val="none" w:sz="0" w:space="0" w:color="auto"/>
        <w:right w:val="none" w:sz="0" w:space="0" w:color="auto"/>
      </w:divBdr>
    </w:div>
    <w:div w:id="1922448894">
      <w:bodyDiv w:val="1"/>
      <w:marLeft w:val="0"/>
      <w:marRight w:val="0"/>
      <w:marTop w:val="0"/>
      <w:marBottom w:val="0"/>
      <w:divBdr>
        <w:top w:val="none" w:sz="0" w:space="0" w:color="auto"/>
        <w:left w:val="none" w:sz="0" w:space="0" w:color="auto"/>
        <w:bottom w:val="none" w:sz="0" w:space="0" w:color="auto"/>
        <w:right w:val="none" w:sz="0" w:space="0" w:color="auto"/>
      </w:divBdr>
    </w:div>
    <w:div w:id="21025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70102/IJARES/V3I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BF47C-6BC2-4964-B40B-AF307830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3523</Words>
  <Characters>22942</Characters>
  <Application>Microsoft Office Word</Application>
  <DocSecurity>0</DocSecurity>
  <Lines>468</Lines>
  <Paragraphs>185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dc:creator>
  <cp:lastModifiedBy>Sureshkumar Muthumanickam</cp:lastModifiedBy>
  <cp:revision>3</cp:revision>
  <dcterms:created xsi:type="dcterms:W3CDTF">2025-05-09T05:55:00Z</dcterms:created>
  <dcterms:modified xsi:type="dcterms:W3CDTF">2025-05-10T11:56:00Z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ca1a789a-972d-4c1c-a375-1dc67cfc1303</vt:lpwstr>
  </property>
</Properties>
</file>