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A6D39A" w14:textId="77777777" w:rsidR="005F5D79" w:rsidRPr="00B65D50" w:rsidRDefault="0084360A" w:rsidP="00B65D50">
      <w:pPr>
        <w:pStyle w:val="papertitle"/>
        <w:spacing w:before="120"/>
      </w:pPr>
      <w:r w:rsidRPr="00B65D50">
        <w:t>The Impact of 5G Technology on Advancements in Electronics Engineering</w:t>
      </w:r>
    </w:p>
    <w:p w14:paraId="23EC85FE" w14:textId="77777777" w:rsidR="00E825A4" w:rsidRDefault="00E825A4" w:rsidP="00E825A4">
      <w:pPr>
        <w:pStyle w:val="Author"/>
        <w:spacing w:before="0"/>
        <w:rPr>
          <w:i/>
          <w:sz w:val="18"/>
          <w:szCs w:val="18"/>
        </w:rPr>
        <w:sectPr w:rsidR="00E825A4" w:rsidSect="00F91742">
          <w:type w:val="continuous"/>
          <w:pgSz w:w="11906" w:h="16838" w:code="9"/>
          <w:pgMar w:top="1080" w:right="907" w:bottom="1440" w:left="907" w:header="720" w:footer="720" w:gutter="0"/>
          <w:cols w:space="708"/>
          <w:docGrid w:linePitch="360"/>
        </w:sectPr>
      </w:pPr>
    </w:p>
    <w:p w14:paraId="67414C50" w14:textId="77777777" w:rsidR="00E825A4" w:rsidRPr="00E825A4" w:rsidRDefault="00E825A4" w:rsidP="00E825A4">
      <w:pPr>
        <w:pStyle w:val="Author"/>
        <w:spacing w:before="100" w:beforeAutospacing="1"/>
        <w:rPr>
          <w:sz w:val="18"/>
          <w:szCs w:val="18"/>
        </w:rPr>
      </w:pPr>
      <w:r w:rsidRPr="00E825A4">
        <w:rPr>
          <w:sz w:val="18"/>
          <w:szCs w:val="18"/>
        </w:rPr>
        <w:lastRenderedPageBreak/>
        <w:t>Dr.</w:t>
      </w:r>
      <w:r w:rsidR="00693CB2" w:rsidRPr="00E825A4">
        <w:rPr>
          <w:sz w:val="18"/>
          <w:szCs w:val="18"/>
        </w:rPr>
        <w:t>M</w:t>
      </w:r>
      <w:r w:rsidRPr="00E825A4">
        <w:rPr>
          <w:sz w:val="18"/>
          <w:szCs w:val="18"/>
        </w:rPr>
        <w:t>.</w:t>
      </w:r>
      <w:r w:rsidR="00693CB2" w:rsidRPr="00E825A4">
        <w:rPr>
          <w:sz w:val="18"/>
          <w:szCs w:val="18"/>
        </w:rPr>
        <w:t xml:space="preserve"> Nagaraju Naik, </w:t>
      </w:r>
    </w:p>
    <w:p w14:paraId="1490B498" w14:textId="4F197F7D" w:rsidR="00693CB2" w:rsidRPr="00443C06" w:rsidRDefault="00693CB2" w:rsidP="00E825A4">
      <w:pPr>
        <w:pStyle w:val="Author"/>
        <w:spacing w:before="0"/>
        <w:rPr>
          <w:sz w:val="18"/>
          <w:szCs w:val="18"/>
        </w:rPr>
      </w:pPr>
      <w:r w:rsidRPr="00E825A4">
        <w:rPr>
          <w:i/>
          <w:sz w:val="18"/>
          <w:szCs w:val="18"/>
        </w:rPr>
        <w:t xml:space="preserve">Professor, Department of Electronics and Communications Engineering, Hyderabad, India. </w:t>
      </w:r>
      <w:r w:rsidRPr="00443C06">
        <w:rPr>
          <w:sz w:val="18"/>
          <w:szCs w:val="18"/>
        </w:rPr>
        <w:t>nagarajunaik1976@gmail.com</w:t>
      </w:r>
    </w:p>
    <w:p w14:paraId="203CC3DE" w14:textId="77777777" w:rsidR="00E825A4" w:rsidRPr="00E825A4" w:rsidRDefault="00693CB2" w:rsidP="00E825A4">
      <w:pPr>
        <w:pStyle w:val="Author"/>
        <w:spacing w:before="100" w:beforeAutospacing="1"/>
        <w:rPr>
          <w:sz w:val="18"/>
          <w:szCs w:val="18"/>
        </w:rPr>
      </w:pPr>
      <w:r w:rsidRPr="00E825A4">
        <w:rPr>
          <w:sz w:val="18"/>
          <w:szCs w:val="18"/>
        </w:rPr>
        <w:t>Dr.</w:t>
      </w:r>
      <w:r w:rsidR="00B65D50" w:rsidRPr="00E825A4">
        <w:rPr>
          <w:sz w:val="18"/>
          <w:szCs w:val="18"/>
        </w:rPr>
        <w:t xml:space="preserve"> </w:t>
      </w:r>
      <w:r w:rsidRPr="00E825A4">
        <w:rPr>
          <w:sz w:val="18"/>
          <w:szCs w:val="18"/>
        </w:rPr>
        <w:t xml:space="preserve">Rekha Chakravarthi, </w:t>
      </w:r>
    </w:p>
    <w:p w14:paraId="034611B8" w14:textId="5632CCE0" w:rsidR="00693CB2" w:rsidRPr="00443C06" w:rsidRDefault="00693CB2" w:rsidP="00E825A4">
      <w:pPr>
        <w:pStyle w:val="Author"/>
        <w:spacing w:before="0"/>
        <w:rPr>
          <w:sz w:val="18"/>
          <w:szCs w:val="18"/>
        </w:rPr>
      </w:pPr>
      <w:r w:rsidRPr="00E825A4">
        <w:rPr>
          <w:i/>
          <w:sz w:val="18"/>
          <w:szCs w:val="18"/>
        </w:rPr>
        <w:t>Associate Professor, Department of Electronics and Communication Engineering, Sathyabama Institute of Science and Technology, Chennai, Tamil</w:t>
      </w:r>
      <w:r w:rsidR="00B65D50" w:rsidRPr="00E825A4">
        <w:rPr>
          <w:i/>
          <w:sz w:val="18"/>
          <w:szCs w:val="18"/>
        </w:rPr>
        <w:t xml:space="preserve"> Nadu, India. </w:t>
      </w:r>
      <w:r w:rsidRPr="00443C06">
        <w:rPr>
          <w:sz w:val="18"/>
          <w:szCs w:val="18"/>
        </w:rPr>
        <w:t>dean.artsandsciences@sathyabama.ac.in</w:t>
      </w:r>
    </w:p>
    <w:p w14:paraId="3B57159D" w14:textId="77777777" w:rsidR="00AC2D8D" w:rsidRDefault="00AC2D8D" w:rsidP="00E825A4">
      <w:pPr>
        <w:pStyle w:val="Author"/>
        <w:spacing w:before="100" w:beforeAutospacing="1"/>
        <w:rPr>
          <w:sz w:val="18"/>
          <w:szCs w:val="18"/>
        </w:rPr>
      </w:pPr>
    </w:p>
    <w:p w14:paraId="75EA942C" w14:textId="77777777" w:rsidR="00E825A4" w:rsidRPr="00E825A4" w:rsidRDefault="00693CB2" w:rsidP="00E825A4">
      <w:pPr>
        <w:pStyle w:val="Author"/>
        <w:spacing w:before="100" w:beforeAutospacing="1"/>
        <w:rPr>
          <w:sz w:val="18"/>
          <w:szCs w:val="18"/>
        </w:rPr>
      </w:pPr>
      <w:r w:rsidRPr="00E825A4">
        <w:rPr>
          <w:sz w:val="18"/>
          <w:szCs w:val="18"/>
        </w:rPr>
        <w:lastRenderedPageBreak/>
        <w:t xml:space="preserve">Dr. Laxminath Tripathy, </w:t>
      </w:r>
    </w:p>
    <w:p w14:paraId="6BEBC246" w14:textId="43436447" w:rsidR="00693CB2" w:rsidRPr="00E825A4" w:rsidRDefault="00693CB2" w:rsidP="00E825A4">
      <w:pPr>
        <w:pStyle w:val="Author"/>
        <w:spacing w:before="0"/>
        <w:rPr>
          <w:i/>
          <w:sz w:val="18"/>
          <w:szCs w:val="18"/>
        </w:rPr>
      </w:pPr>
      <w:r w:rsidRPr="00E825A4">
        <w:rPr>
          <w:i/>
          <w:sz w:val="18"/>
          <w:szCs w:val="18"/>
        </w:rPr>
        <w:t>Assistant Professor, Department of Computer Science and Engineering, Siksha 'O' Anusandhan (Deemed to be Universit</w:t>
      </w:r>
      <w:r w:rsidR="00B65D50" w:rsidRPr="00E825A4">
        <w:rPr>
          <w:i/>
          <w:sz w:val="18"/>
          <w:szCs w:val="18"/>
        </w:rPr>
        <w:t xml:space="preserve">y), Bhubaneswar, Odisha, India. </w:t>
      </w:r>
      <w:r w:rsidRPr="00443C06">
        <w:rPr>
          <w:sz w:val="18"/>
          <w:szCs w:val="18"/>
        </w:rPr>
        <w:t>laxminathtripathy@soa.ac.in,</w:t>
      </w:r>
      <w:r w:rsidRPr="00E825A4">
        <w:rPr>
          <w:i/>
          <w:sz w:val="18"/>
          <w:szCs w:val="18"/>
        </w:rPr>
        <w:t xml:space="preserve"> </w:t>
      </w:r>
      <w:r w:rsidR="00B65D50" w:rsidRPr="00E825A4">
        <w:rPr>
          <w:i/>
          <w:sz w:val="18"/>
          <w:szCs w:val="18"/>
        </w:rPr>
        <w:t>https://orcid.org/</w:t>
      </w:r>
      <w:r w:rsidRPr="00E825A4">
        <w:rPr>
          <w:i/>
          <w:sz w:val="18"/>
          <w:szCs w:val="18"/>
        </w:rPr>
        <w:t>0000-0002-6057-6488</w:t>
      </w:r>
    </w:p>
    <w:p w14:paraId="0B6AE138" w14:textId="77777777" w:rsidR="00E825A4" w:rsidRPr="00E825A4" w:rsidRDefault="00693CB2" w:rsidP="00E825A4">
      <w:pPr>
        <w:pStyle w:val="Author"/>
        <w:spacing w:before="100" w:beforeAutospacing="1"/>
        <w:rPr>
          <w:sz w:val="18"/>
          <w:szCs w:val="18"/>
        </w:rPr>
      </w:pPr>
      <w:r w:rsidRPr="00E825A4">
        <w:rPr>
          <w:sz w:val="18"/>
          <w:szCs w:val="18"/>
        </w:rPr>
        <w:t xml:space="preserve">Honganur Raju Manjunath, </w:t>
      </w:r>
    </w:p>
    <w:p w14:paraId="77A4F2C4" w14:textId="1E4EEAA0" w:rsidR="00693CB2" w:rsidRPr="00E825A4" w:rsidRDefault="00693CB2" w:rsidP="00E825A4">
      <w:pPr>
        <w:pStyle w:val="Author"/>
        <w:spacing w:before="0"/>
        <w:rPr>
          <w:i/>
          <w:sz w:val="18"/>
          <w:szCs w:val="18"/>
        </w:rPr>
      </w:pPr>
      <w:r w:rsidRPr="00E825A4">
        <w:rPr>
          <w:i/>
          <w:sz w:val="18"/>
          <w:szCs w:val="18"/>
        </w:rPr>
        <w:t>Associate Professor, Department of Physics, Faculty of Engineering and Technology, JAIN (Deemed-to-be University)</w:t>
      </w:r>
      <w:r w:rsidR="00B65D50" w:rsidRPr="00E825A4">
        <w:rPr>
          <w:i/>
          <w:sz w:val="18"/>
          <w:szCs w:val="18"/>
        </w:rPr>
        <w:t xml:space="preserve">, Ramnagar District, Karnataka, India. </w:t>
      </w:r>
      <w:r w:rsidRPr="00443C06">
        <w:rPr>
          <w:sz w:val="18"/>
          <w:szCs w:val="18"/>
        </w:rPr>
        <w:t>hr.manjunath@jainuniversity.ac.in</w:t>
      </w:r>
      <w:r w:rsidR="00764210" w:rsidRPr="00443C06">
        <w:rPr>
          <w:sz w:val="18"/>
          <w:szCs w:val="18"/>
        </w:rPr>
        <w:t>,</w:t>
      </w:r>
      <w:r w:rsidRPr="00E825A4">
        <w:rPr>
          <w:i/>
          <w:sz w:val="18"/>
          <w:szCs w:val="18"/>
        </w:rPr>
        <w:t xml:space="preserve"> </w:t>
      </w:r>
      <w:r w:rsidR="00B65D50" w:rsidRPr="00E825A4">
        <w:rPr>
          <w:i/>
          <w:sz w:val="18"/>
          <w:szCs w:val="18"/>
        </w:rPr>
        <w:t>https://orcid.org/</w:t>
      </w:r>
      <w:r w:rsidRPr="00E825A4">
        <w:rPr>
          <w:i/>
          <w:sz w:val="18"/>
          <w:szCs w:val="18"/>
        </w:rPr>
        <w:t>0000-0002-1764-0683</w:t>
      </w:r>
    </w:p>
    <w:p w14:paraId="548BC853" w14:textId="77777777" w:rsidR="00E825A4" w:rsidRPr="00E825A4" w:rsidRDefault="00B65D50" w:rsidP="00E825A4">
      <w:pPr>
        <w:pStyle w:val="Author"/>
        <w:spacing w:before="100" w:beforeAutospacing="1"/>
        <w:rPr>
          <w:sz w:val="18"/>
          <w:szCs w:val="18"/>
        </w:rPr>
      </w:pPr>
      <w:r w:rsidRPr="00E825A4">
        <w:rPr>
          <w:sz w:val="18"/>
          <w:szCs w:val="18"/>
        </w:rPr>
        <w:lastRenderedPageBreak/>
        <w:t xml:space="preserve">T. </w:t>
      </w:r>
      <w:r w:rsidR="00693CB2" w:rsidRPr="00E825A4">
        <w:rPr>
          <w:sz w:val="18"/>
          <w:szCs w:val="18"/>
        </w:rPr>
        <w:t xml:space="preserve">Manikandan, </w:t>
      </w:r>
    </w:p>
    <w:p w14:paraId="0679A71E" w14:textId="11910DF1" w:rsidR="00693CB2" w:rsidRPr="00443C06" w:rsidRDefault="00693CB2" w:rsidP="00E825A4">
      <w:pPr>
        <w:pStyle w:val="Author"/>
        <w:spacing w:before="0"/>
        <w:rPr>
          <w:sz w:val="18"/>
          <w:szCs w:val="18"/>
        </w:rPr>
      </w:pPr>
      <w:r w:rsidRPr="00E825A4">
        <w:rPr>
          <w:i/>
          <w:sz w:val="18"/>
          <w:szCs w:val="18"/>
        </w:rPr>
        <w:t>Assistant Professor, Department of Electronics and Communication Engineering, Presidency Universit</w:t>
      </w:r>
      <w:r w:rsidR="00B65D50" w:rsidRPr="00E825A4">
        <w:rPr>
          <w:i/>
          <w:sz w:val="18"/>
          <w:szCs w:val="18"/>
        </w:rPr>
        <w:t xml:space="preserve">y, Bangalore, Karnataka, India. </w:t>
      </w:r>
      <w:r w:rsidRPr="00443C06">
        <w:rPr>
          <w:sz w:val="18"/>
          <w:szCs w:val="18"/>
        </w:rPr>
        <w:t>manikandan.t@presidencyuniversity.in</w:t>
      </w:r>
    </w:p>
    <w:p w14:paraId="04D09EB6" w14:textId="77777777" w:rsidR="00E825A4" w:rsidRPr="00E825A4" w:rsidRDefault="00693CB2" w:rsidP="00E825A4">
      <w:pPr>
        <w:pStyle w:val="Author"/>
        <w:spacing w:before="100" w:beforeAutospacing="1"/>
        <w:rPr>
          <w:sz w:val="18"/>
          <w:szCs w:val="18"/>
        </w:rPr>
      </w:pPr>
      <w:r w:rsidRPr="00E825A4">
        <w:rPr>
          <w:sz w:val="18"/>
          <w:szCs w:val="18"/>
        </w:rPr>
        <w:t xml:space="preserve">Sudhir Kumar Chaturvedi, </w:t>
      </w:r>
    </w:p>
    <w:p w14:paraId="66DB628F" w14:textId="0A60B6F2" w:rsidR="00693CB2" w:rsidRDefault="00693CB2" w:rsidP="00E825A4">
      <w:pPr>
        <w:pStyle w:val="Author"/>
        <w:spacing w:before="0"/>
        <w:rPr>
          <w:sz w:val="18"/>
          <w:szCs w:val="18"/>
        </w:rPr>
      </w:pPr>
      <w:r w:rsidRPr="00E825A4">
        <w:rPr>
          <w:i/>
          <w:sz w:val="18"/>
          <w:szCs w:val="18"/>
        </w:rPr>
        <w:t xml:space="preserve">UPES, India. </w:t>
      </w:r>
      <w:r w:rsidR="00AC2D8D" w:rsidRPr="00AC2D8D">
        <w:rPr>
          <w:sz w:val="18"/>
          <w:szCs w:val="18"/>
        </w:rPr>
        <w:t>sudhir.avionics@gmail.com</w:t>
      </w:r>
    </w:p>
    <w:p w14:paraId="0F0AD4E9" w14:textId="77777777" w:rsidR="00AC2D8D" w:rsidRDefault="00AC2D8D" w:rsidP="00E825A4">
      <w:pPr>
        <w:pStyle w:val="Author"/>
        <w:spacing w:before="0"/>
        <w:rPr>
          <w:sz w:val="18"/>
          <w:szCs w:val="18"/>
        </w:rPr>
      </w:pPr>
    </w:p>
    <w:p w14:paraId="6F8EF1E9" w14:textId="77777777" w:rsidR="00AC2D8D" w:rsidRDefault="00AC2D8D" w:rsidP="00E825A4">
      <w:pPr>
        <w:pStyle w:val="Author"/>
        <w:spacing w:before="0"/>
        <w:rPr>
          <w:sz w:val="18"/>
          <w:szCs w:val="18"/>
        </w:rPr>
      </w:pPr>
    </w:p>
    <w:p w14:paraId="59E35A2D" w14:textId="77777777" w:rsidR="00AC2D8D" w:rsidRDefault="00AC2D8D" w:rsidP="00E825A4">
      <w:pPr>
        <w:pStyle w:val="Author"/>
        <w:spacing w:before="0"/>
        <w:rPr>
          <w:sz w:val="18"/>
          <w:szCs w:val="18"/>
        </w:rPr>
      </w:pPr>
    </w:p>
    <w:p w14:paraId="020744CC" w14:textId="77777777" w:rsidR="00AC2D8D" w:rsidRPr="00443C06" w:rsidRDefault="00AC2D8D" w:rsidP="00E825A4">
      <w:pPr>
        <w:pStyle w:val="Author"/>
        <w:spacing w:before="0"/>
        <w:rPr>
          <w:sz w:val="18"/>
          <w:szCs w:val="18"/>
        </w:rPr>
      </w:pPr>
    </w:p>
    <w:p w14:paraId="18BEB563" w14:textId="77777777" w:rsidR="00E825A4" w:rsidRPr="00443C06" w:rsidRDefault="00E825A4" w:rsidP="00F91742">
      <w:pPr>
        <w:spacing w:after="120" w:line="228" w:lineRule="auto"/>
        <w:ind w:firstLine="288"/>
        <w:jc w:val="both"/>
        <w:rPr>
          <w:rFonts w:cs="Times New Roman"/>
          <w:b/>
          <w:bCs/>
          <w:sz w:val="20"/>
          <w:szCs w:val="20"/>
        </w:rPr>
        <w:sectPr w:rsidR="00E825A4" w:rsidRPr="00443C06" w:rsidSect="00E825A4">
          <w:type w:val="continuous"/>
          <w:pgSz w:w="11906" w:h="16838" w:code="9"/>
          <w:pgMar w:top="1080" w:right="907" w:bottom="1440" w:left="907" w:header="720" w:footer="720" w:gutter="0"/>
          <w:cols w:num="3" w:space="708"/>
          <w:docGrid w:linePitch="360"/>
        </w:sectPr>
      </w:pPr>
    </w:p>
    <w:p w14:paraId="16E50E9D" w14:textId="77777777" w:rsidR="00AC2D8D" w:rsidRDefault="00AC2D8D" w:rsidP="00F91742">
      <w:pPr>
        <w:spacing w:after="120" w:line="228" w:lineRule="auto"/>
        <w:ind w:firstLine="288"/>
        <w:jc w:val="both"/>
        <w:rPr>
          <w:rFonts w:cs="Times New Roman"/>
          <w:b/>
          <w:bCs/>
          <w:sz w:val="20"/>
          <w:szCs w:val="20"/>
        </w:rPr>
      </w:pPr>
    </w:p>
    <w:p w14:paraId="23E4E77B" w14:textId="77777777" w:rsidR="00E279A8" w:rsidRDefault="00E279A8" w:rsidP="00AC2D8D">
      <w:pPr>
        <w:pStyle w:val="Abstract"/>
        <w:rPr>
          <w:i/>
        </w:rPr>
        <w:sectPr w:rsidR="00E279A8" w:rsidSect="00F91742">
          <w:type w:val="continuous"/>
          <w:pgSz w:w="11906" w:h="16838" w:code="9"/>
          <w:pgMar w:top="1080" w:right="907" w:bottom="1440" w:left="907" w:header="720" w:footer="720" w:gutter="0"/>
          <w:cols w:space="708"/>
          <w:docGrid w:linePitch="360"/>
        </w:sectPr>
      </w:pPr>
    </w:p>
    <w:p w14:paraId="35B2AE7C" w14:textId="2C4666DD" w:rsidR="0084360A" w:rsidRPr="00AC2D8D" w:rsidRDefault="0084360A" w:rsidP="00AC2D8D">
      <w:pPr>
        <w:pStyle w:val="Abstract"/>
      </w:pPr>
      <w:r w:rsidRPr="00AC2D8D">
        <w:rPr>
          <w:i/>
        </w:rPr>
        <w:lastRenderedPageBreak/>
        <w:t>Abstract</w:t>
      </w:r>
      <w:r w:rsidR="00B65D50" w:rsidRPr="00AC2D8D">
        <w:rPr>
          <w:i/>
        </w:rPr>
        <w:t>---</w:t>
      </w:r>
      <w:r w:rsidR="00B65D50" w:rsidRPr="00AC2D8D">
        <w:t xml:space="preserve"> </w:t>
      </w:r>
      <w:r w:rsidR="001A1708" w:rsidRPr="00AC2D8D">
        <w:t>The evolution of 5G technology has opened new frontiers in electronics engineering, enabling faster, smarter, and more efficient systems across industries. Its high bandwidth, ultra-low latency, and massive connectivity are driving unprecedented innovations. However, existing communication methods often struggle with limitations in data transmission speed, network congestion, and reduced reliability under heavy user demands. To address these challenges, this study proposes the integration of 5G-Enabled Massive MIMO (5G-M-MIMO) systems for high-speed, high-capacity data transmission in electronics applications. The proposed framework enhances system performance by enabling simultaneous connections and maximizing spectrum efficiency. Using the proposed method, electronics devices and systems can achieve superior data throughput, improved connectivity, and robust reliability even in high-density environments. Findings reveal that integrating 5G-M-MIMO significantly boosts data transmission rates, reduces network latency, and strengthens system stability, paving the way for next-generation electronic solutions.</w:t>
      </w:r>
    </w:p>
    <w:p w14:paraId="22DC9E72" w14:textId="36EC96D4" w:rsidR="0084360A" w:rsidRPr="00AC2D8D" w:rsidRDefault="00B65D50" w:rsidP="00AC2D8D">
      <w:pPr>
        <w:pStyle w:val="Abstract"/>
        <w:rPr>
          <w:i/>
        </w:rPr>
      </w:pPr>
      <w:r w:rsidRPr="00AC2D8D">
        <w:rPr>
          <w:i/>
        </w:rPr>
        <w:t xml:space="preserve">Keywords--- </w:t>
      </w:r>
      <w:r w:rsidR="00185CC4" w:rsidRPr="00AC2D8D">
        <w:rPr>
          <w:i/>
        </w:rPr>
        <w:t>5G Technology, Electronics Engineering, Massive MIMO, High-Speed Data Transmission, Network Reliability, System Optimization</w:t>
      </w:r>
      <w:r w:rsidRPr="00AC2D8D">
        <w:rPr>
          <w:i/>
        </w:rPr>
        <w:t>.</w:t>
      </w:r>
    </w:p>
    <w:p w14:paraId="04B73543" w14:textId="77777777" w:rsidR="0084360A" w:rsidRPr="00AC2D8D" w:rsidRDefault="001C3552" w:rsidP="00AC2D8D">
      <w:pPr>
        <w:pStyle w:val="Heading1"/>
        <w:numPr>
          <w:ilvl w:val="0"/>
          <w:numId w:val="2"/>
        </w:numPr>
        <w:tabs>
          <w:tab w:val="left" w:pos="216"/>
        </w:tabs>
        <w:spacing w:before="160" w:after="80" w:line="240" w:lineRule="auto"/>
        <w:ind w:left="0" w:firstLine="0"/>
        <w:jc w:val="center"/>
        <w:rPr>
          <w:rFonts w:eastAsia="SimSun" w:cs="Times New Roman"/>
          <w:b w:val="0"/>
          <w:smallCaps/>
          <w:noProof/>
          <w:kern w:val="0"/>
          <w:sz w:val="20"/>
          <w:szCs w:val="20"/>
          <w:lang w:val="en-US"/>
        </w:rPr>
      </w:pPr>
      <w:r w:rsidRPr="00AC2D8D">
        <w:rPr>
          <w:rFonts w:eastAsia="SimSun" w:cs="Times New Roman"/>
          <w:b w:val="0"/>
          <w:smallCaps/>
          <w:noProof/>
          <w:kern w:val="0"/>
          <w:sz w:val="20"/>
          <w:szCs w:val="20"/>
          <w:lang w:val="en-US"/>
        </w:rPr>
        <w:t>Overview of Advancements in Electronics Engineering</w:t>
      </w:r>
    </w:p>
    <w:p w14:paraId="03830783" w14:textId="53958C25" w:rsidR="008B4CBF" w:rsidRPr="00F91742" w:rsidRDefault="00B6456B" w:rsidP="00F91742">
      <w:pPr>
        <w:spacing w:after="120" w:line="228" w:lineRule="auto"/>
        <w:ind w:firstLine="288"/>
        <w:jc w:val="both"/>
        <w:rPr>
          <w:rFonts w:cs="Times New Roman"/>
          <w:sz w:val="20"/>
          <w:szCs w:val="20"/>
        </w:rPr>
      </w:pPr>
      <w:r w:rsidRPr="00F91742">
        <w:rPr>
          <w:rFonts w:cs="Times New Roman"/>
          <w:sz w:val="20"/>
          <w:szCs w:val="20"/>
        </w:rPr>
        <w:t>During the past decades, electronics engineering has experienced tremendous advancements that profoundly alter today's life and commerce.</w:t>
      </w:r>
      <w:r w:rsidR="00764210">
        <w:rPr>
          <w:rFonts w:cs="Times New Roman"/>
          <w:sz w:val="20"/>
          <w:szCs w:val="20"/>
        </w:rPr>
        <w:t xml:space="preserve"> </w:t>
      </w:r>
      <w:r w:rsidRPr="00F91742">
        <w:rPr>
          <w:rFonts w:cs="Times New Roman"/>
          <w:sz w:val="20"/>
          <w:szCs w:val="20"/>
        </w:rPr>
        <w:t>Smaller, faster, and less energy-consuming devices have come from technological advances such as microprocessors, computer chips, and technologies involving the semiconductors</w:t>
      </w:r>
      <w:r w:rsidR="00E279A8">
        <w:rPr>
          <w:rFonts w:cs="Times New Roman"/>
          <w:sz w:val="20"/>
          <w:szCs w:val="20"/>
        </w:rPr>
        <w:t xml:space="preserve"> </w:t>
      </w:r>
      <w:r w:rsidR="00FB77C3" w:rsidRPr="00F91742">
        <w:rPr>
          <w:rFonts w:cs="Times New Roman"/>
          <w:sz w:val="20"/>
          <w:szCs w:val="20"/>
        </w:rPr>
        <w:t>[</w:t>
      </w:r>
      <w:r w:rsidR="00E279A8">
        <w:rPr>
          <w:rFonts w:cs="Times New Roman"/>
          <w:sz w:val="20"/>
          <w:szCs w:val="20"/>
        </w:rPr>
        <w:t>1</w:t>
      </w:r>
      <w:r w:rsidR="00FB77C3" w:rsidRPr="00F91742">
        <w:rPr>
          <w:rFonts w:cs="Times New Roman"/>
          <w:sz w:val="20"/>
          <w:szCs w:val="20"/>
        </w:rPr>
        <w:t>]</w:t>
      </w:r>
      <w:r w:rsidRPr="00F91742">
        <w:rPr>
          <w:rFonts w:cs="Times New Roman"/>
          <w:sz w:val="20"/>
          <w:szCs w:val="20"/>
        </w:rPr>
        <w:t>. It is driving connectivity and automation as evidenced by the innovation of (</w:t>
      </w:r>
      <w:proofErr w:type="spellStart"/>
      <w:r w:rsidRPr="00F91742">
        <w:rPr>
          <w:rFonts w:cs="Times New Roman"/>
          <w:sz w:val="20"/>
          <w:szCs w:val="20"/>
        </w:rPr>
        <w:t>IoT</w:t>
      </w:r>
      <w:proofErr w:type="spellEnd"/>
      <w:r w:rsidRPr="00F91742">
        <w:rPr>
          <w:rFonts w:cs="Times New Roman"/>
          <w:sz w:val="20"/>
          <w:szCs w:val="20"/>
        </w:rPr>
        <w:t>), trendy devices, autonomous cars, and smart infrastructu</w:t>
      </w:r>
      <w:r w:rsidR="00440158" w:rsidRPr="00F91742">
        <w:rPr>
          <w:rFonts w:cs="Times New Roman"/>
          <w:sz w:val="20"/>
          <w:szCs w:val="20"/>
        </w:rPr>
        <w:t>r</w:t>
      </w:r>
      <w:r w:rsidRPr="00F91742">
        <w:rPr>
          <w:rFonts w:cs="Times New Roman"/>
          <w:sz w:val="20"/>
          <w:szCs w:val="20"/>
        </w:rPr>
        <w:t>es</w:t>
      </w:r>
      <w:r w:rsidR="00E279A8">
        <w:rPr>
          <w:rFonts w:cs="Times New Roman"/>
          <w:sz w:val="20"/>
          <w:szCs w:val="20"/>
        </w:rPr>
        <w:t xml:space="preserve"> </w:t>
      </w:r>
      <w:r w:rsidR="00804BCE" w:rsidRPr="00F91742">
        <w:rPr>
          <w:rFonts w:cs="Times New Roman"/>
          <w:sz w:val="20"/>
          <w:szCs w:val="20"/>
        </w:rPr>
        <w:t>[2]</w:t>
      </w:r>
      <w:r w:rsidRPr="00F91742">
        <w:rPr>
          <w:rFonts w:cs="Times New Roman"/>
          <w:sz w:val="20"/>
          <w:szCs w:val="20"/>
        </w:rPr>
        <w:t xml:space="preserve">. In order to construct efficient and intelligent electronic systems, recent developments pinpoint the convergence </w:t>
      </w:r>
      <w:r w:rsidR="00DE3C01" w:rsidRPr="00F91742">
        <w:rPr>
          <w:rFonts w:cs="Times New Roman"/>
          <w:sz w:val="20"/>
          <w:szCs w:val="20"/>
        </w:rPr>
        <w:t>by the wireless communication and technological innovations</w:t>
      </w:r>
      <w:r w:rsidRPr="00F91742">
        <w:rPr>
          <w:rFonts w:cs="Times New Roman"/>
          <w:sz w:val="20"/>
          <w:szCs w:val="20"/>
        </w:rPr>
        <w:t xml:space="preserve">. Designers are focusing on system optimization for efficiency, energy efficiency, and miniaturization increasingly as end-user demands for speed, reliability, and </w:t>
      </w:r>
      <w:r w:rsidRPr="00F91742">
        <w:rPr>
          <w:rFonts w:cs="Times New Roman"/>
          <w:sz w:val="20"/>
          <w:szCs w:val="20"/>
        </w:rPr>
        <w:lastRenderedPageBreak/>
        <w:t>capacity for data continue to increase.</w:t>
      </w:r>
      <w:r w:rsidR="00764210">
        <w:rPr>
          <w:rFonts w:cs="Times New Roman"/>
          <w:sz w:val="20"/>
          <w:szCs w:val="20"/>
        </w:rPr>
        <w:t xml:space="preserve"> </w:t>
      </w:r>
      <w:r w:rsidR="00440158" w:rsidRPr="00F91742">
        <w:rPr>
          <w:rFonts w:cs="Times New Roman"/>
          <w:sz w:val="20"/>
          <w:szCs w:val="20"/>
        </w:rPr>
        <w:t>The</w:t>
      </w:r>
      <w:r w:rsidRPr="00F91742">
        <w:rPr>
          <w:rFonts w:cs="Times New Roman"/>
          <w:sz w:val="20"/>
          <w:szCs w:val="20"/>
        </w:rPr>
        <w:t xml:space="preserve"> horizon</w:t>
      </w:r>
      <w:r w:rsidR="00440158" w:rsidRPr="00F91742">
        <w:rPr>
          <w:rFonts w:cs="Times New Roman"/>
          <w:sz w:val="20"/>
          <w:szCs w:val="20"/>
        </w:rPr>
        <w:t xml:space="preserve"> of 5G Technology</w:t>
      </w:r>
      <w:r w:rsidRPr="00F91742">
        <w:rPr>
          <w:rFonts w:cs="Times New Roman"/>
          <w:sz w:val="20"/>
          <w:szCs w:val="20"/>
        </w:rPr>
        <w:t xml:space="preserve">, these advancements are speeding up even more and enabling previously unimagined levels of interconnection between devices and real-time communication. From medicine and transportation to leisure and manufacturing, these rapid advancements put electronics engineering </w:t>
      </w:r>
      <w:r w:rsidR="00AA4610" w:rsidRPr="00F91742">
        <w:rPr>
          <w:rFonts w:cs="Times New Roman"/>
          <w:sz w:val="20"/>
          <w:szCs w:val="20"/>
        </w:rPr>
        <w:t>head-to-head</w:t>
      </w:r>
      <w:r w:rsidRPr="00F91742">
        <w:rPr>
          <w:rFonts w:cs="Times New Roman"/>
          <w:sz w:val="20"/>
          <w:szCs w:val="20"/>
        </w:rPr>
        <w:t xml:space="preserve"> in technological development.</w:t>
      </w:r>
    </w:p>
    <w:p w14:paraId="54C3DA98" w14:textId="77777777" w:rsidR="008B4CBF" w:rsidRPr="0097793A" w:rsidRDefault="008B4CBF" w:rsidP="0097793A">
      <w:pPr>
        <w:pStyle w:val="ListParagraph"/>
        <w:numPr>
          <w:ilvl w:val="1"/>
          <w:numId w:val="1"/>
        </w:numPr>
        <w:spacing w:before="120" w:after="60" w:line="228" w:lineRule="auto"/>
        <w:contextualSpacing w:val="0"/>
        <w:jc w:val="both"/>
        <w:rPr>
          <w:rFonts w:cs="Times New Roman"/>
          <w:bCs/>
          <w:i/>
          <w:sz w:val="20"/>
          <w:szCs w:val="20"/>
        </w:rPr>
      </w:pPr>
      <w:r w:rsidRPr="0097793A">
        <w:rPr>
          <w:rFonts w:cs="Times New Roman"/>
          <w:bCs/>
          <w:i/>
          <w:sz w:val="20"/>
          <w:szCs w:val="20"/>
        </w:rPr>
        <w:t>Significance of 5G Technology</w:t>
      </w:r>
    </w:p>
    <w:p w14:paraId="78A5E749" w14:textId="476F0981" w:rsidR="00414282" w:rsidRPr="00F91742" w:rsidRDefault="00A74FE5" w:rsidP="00F91742">
      <w:pPr>
        <w:spacing w:after="120" w:line="228" w:lineRule="auto"/>
        <w:ind w:firstLine="288"/>
        <w:jc w:val="both"/>
        <w:rPr>
          <w:rFonts w:cs="Times New Roman"/>
          <w:sz w:val="20"/>
          <w:szCs w:val="20"/>
        </w:rPr>
      </w:pPr>
      <w:r w:rsidRPr="00F91742">
        <w:rPr>
          <w:rFonts w:cs="Times New Roman"/>
          <w:sz w:val="20"/>
          <w:szCs w:val="20"/>
        </w:rPr>
        <w:t>Providing ultra-high speeds, low latency, and massive device connectivity, 5G technology is a revolutionary shift in wireless communications.</w:t>
      </w:r>
      <w:r w:rsidR="00764210">
        <w:rPr>
          <w:rFonts w:cs="Times New Roman"/>
          <w:sz w:val="20"/>
          <w:szCs w:val="20"/>
        </w:rPr>
        <w:t xml:space="preserve"> </w:t>
      </w:r>
      <w:r w:rsidRPr="00F91742">
        <w:rPr>
          <w:rFonts w:cs="Times New Roman"/>
          <w:sz w:val="20"/>
          <w:szCs w:val="20"/>
        </w:rPr>
        <w:t xml:space="preserve">For emerging technologies such as autonomous vehicles, intelligent cities, remote medicine, and advanced </w:t>
      </w:r>
      <w:r w:rsidR="00E279A8" w:rsidRPr="00F91742">
        <w:rPr>
          <w:rFonts w:cs="Times New Roman"/>
          <w:sz w:val="20"/>
          <w:szCs w:val="20"/>
        </w:rPr>
        <w:t>manufacturing all</w:t>
      </w:r>
      <w:r w:rsidRPr="00F91742">
        <w:rPr>
          <w:rFonts w:cs="Times New Roman"/>
          <w:sz w:val="20"/>
          <w:szCs w:val="20"/>
        </w:rPr>
        <w:t xml:space="preserve"> of which rely on real-time data </w:t>
      </w:r>
      <w:r w:rsidR="00E279A8" w:rsidRPr="00F91742">
        <w:rPr>
          <w:rFonts w:cs="Times New Roman"/>
          <w:sz w:val="20"/>
          <w:szCs w:val="20"/>
        </w:rPr>
        <w:t>transfer its</w:t>
      </w:r>
      <w:r w:rsidRPr="00F91742">
        <w:rPr>
          <w:rFonts w:cs="Times New Roman"/>
          <w:sz w:val="20"/>
          <w:szCs w:val="20"/>
        </w:rPr>
        <w:t xml:space="preserve"> capabilities enabled.</w:t>
      </w:r>
      <w:r w:rsidR="00E279A8">
        <w:rPr>
          <w:rFonts w:cs="Times New Roman"/>
          <w:sz w:val="20"/>
          <w:szCs w:val="20"/>
        </w:rPr>
        <w:t xml:space="preserve"> </w:t>
      </w:r>
      <w:r w:rsidR="005107E5" w:rsidRPr="00F91742">
        <w:rPr>
          <w:rFonts w:cs="Times New Roman"/>
          <w:sz w:val="20"/>
          <w:szCs w:val="20"/>
        </w:rPr>
        <w:t>It</w:t>
      </w:r>
      <w:r w:rsidRPr="00F91742">
        <w:rPr>
          <w:rFonts w:cs="Times New Roman"/>
          <w:sz w:val="20"/>
          <w:szCs w:val="20"/>
        </w:rPr>
        <w:t xml:space="preserve"> provides new avenues for seamless connection, efficient resource utilization, and system optimization. 5G significantly enhances performance and reliability through assistance with developments such as </w:t>
      </w:r>
      <w:proofErr w:type="spellStart"/>
      <w:r w:rsidRPr="00F91742">
        <w:rPr>
          <w:rFonts w:cs="Times New Roman"/>
          <w:sz w:val="20"/>
          <w:szCs w:val="20"/>
        </w:rPr>
        <w:t>IoT</w:t>
      </w:r>
      <w:proofErr w:type="spellEnd"/>
      <w:r w:rsidRPr="00F91742">
        <w:rPr>
          <w:rFonts w:cs="Times New Roman"/>
          <w:sz w:val="20"/>
          <w:szCs w:val="20"/>
        </w:rPr>
        <w:t xml:space="preserve"> expansion, </w:t>
      </w:r>
      <w:r w:rsidR="009873FD" w:rsidRPr="00F91742">
        <w:rPr>
          <w:rFonts w:cs="Times New Roman"/>
          <w:sz w:val="20"/>
          <w:szCs w:val="20"/>
        </w:rPr>
        <w:t>mass MIMO and the edge computing</w:t>
      </w:r>
      <w:r w:rsidRPr="00F91742">
        <w:rPr>
          <w:rFonts w:cs="Times New Roman"/>
          <w:sz w:val="20"/>
          <w:szCs w:val="20"/>
        </w:rPr>
        <w:t>.</w:t>
      </w:r>
      <w:r w:rsidR="00764210">
        <w:rPr>
          <w:rFonts w:cs="Times New Roman"/>
          <w:sz w:val="20"/>
          <w:szCs w:val="20"/>
        </w:rPr>
        <w:t xml:space="preserve"> </w:t>
      </w:r>
      <w:r w:rsidR="009873FD" w:rsidRPr="00F91742">
        <w:rPr>
          <w:rFonts w:cs="Times New Roman"/>
          <w:sz w:val="20"/>
          <w:szCs w:val="20"/>
        </w:rPr>
        <w:t>This</w:t>
      </w:r>
      <w:r w:rsidRPr="00F91742">
        <w:rPr>
          <w:rFonts w:cs="Times New Roman"/>
          <w:sz w:val="20"/>
          <w:szCs w:val="20"/>
        </w:rPr>
        <w:t xml:space="preserve"> impact transcends faster </w:t>
      </w:r>
      <w:r w:rsidR="00E279A8" w:rsidRPr="00F91742">
        <w:rPr>
          <w:rFonts w:cs="Times New Roman"/>
          <w:sz w:val="20"/>
          <w:szCs w:val="20"/>
        </w:rPr>
        <w:t>cell phones</w:t>
      </w:r>
      <w:r w:rsidR="00D7114D" w:rsidRPr="00F91742">
        <w:rPr>
          <w:rFonts w:cs="Times New Roman"/>
          <w:sz w:val="20"/>
          <w:szCs w:val="20"/>
        </w:rPr>
        <w:t>,</w:t>
      </w:r>
      <w:r w:rsidRPr="00F91742">
        <w:rPr>
          <w:rFonts w:cs="Times New Roman"/>
          <w:sz w:val="20"/>
          <w:szCs w:val="20"/>
        </w:rPr>
        <w:t xml:space="preserve"> it initiates advancements across numerous industries and forms the foundation for intelligent infrastructures, next-generation electronic systems everywhere.</w:t>
      </w:r>
    </w:p>
    <w:p w14:paraId="0FA6D535" w14:textId="77777777" w:rsidR="00414282" w:rsidRPr="0097793A" w:rsidRDefault="00414282" w:rsidP="0097793A">
      <w:pPr>
        <w:pStyle w:val="ListParagraph"/>
        <w:numPr>
          <w:ilvl w:val="1"/>
          <w:numId w:val="1"/>
        </w:numPr>
        <w:spacing w:before="120" w:after="60" w:line="228" w:lineRule="auto"/>
        <w:contextualSpacing w:val="0"/>
        <w:jc w:val="both"/>
        <w:rPr>
          <w:rFonts w:cs="Times New Roman"/>
          <w:bCs/>
          <w:i/>
          <w:sz w:val="20"/>
          <w:szCs w:val="20"/>
        </w:rPr>
      </w:pPr>
      <w:r w:rsidRPr="0097793A">
        <w:rPr>
          <w:rFonts w:cs="Times New Roman"/>
          <w:bCs/>
          <w:i/>
          <w:sz w:val="20"/>
          <w:szCs w:val="20"/>
        </w:rPr>
        <w:t>Role of 5G Technology</w:t>
      </w:r>
    </w:p>
    <w:p w14:paraId="0E4E0522" w14:textId="56DACAAC" w:rsidR="00414282" w:rsidRPr="00F91742" w:rsidRDefault="000116EC" w:rsidP="00F91742">
      <w:pPr>
        <w:spacing w:after="120" w:line="228" w:lineRule="auto"/>
        <w:ind w:firstLine="288"/>
        <w:jc w:val="both"/>
        <w:rPr>
          <w:rFonts w:cs="Times New Roman"/>
          <w:sz w:val="20"/>
          <w:szCs w:val="20"/>
        </w:rPr>
      </w:pPr>
      <w:r w:rsidRPr="00F91742">
        <w:rPr>
          <w:rFonts w:cs="Times New Roman"/>
          <w:sz w:val="20"/>
          <w:szCs w:val="20"/>
        </w:rPr>
        <w:t xml:space="preserve">By enabling faster, more reliable, and the systems with more network, the technology serves greatly promotes electronics engineering. Necessary to supply </w:t>
      </w:r>
      <w:r w:rsidR="008E0DE4" w:rsidRPr="00F91742">
        <w:rPr>
          <w:rFonts w:cs="Times New Roman"/>
          <w:sz w:val="20"/>
          <w:szCs w:val="20"/>
        </w:rPr>
        <w:t>by the network</w:t>
      </w:r>
      <w:r w:rsidRPr="00F91742">
        <w:rPr>
          <w:rFonts w:cs="Times New Roman"/>
          <w:sz w:val="20"/>
          <w:szCs w:val="20"/>
        </w:rPr>
        <w:t>s</w:t>
      </w:r>
      <w:r w:rsidR="008E0DE4" w:rsidRPr="00F91742">
        <w:rPr>
          <w:rFonts w:cs="Times New Roman"/>
          <w:sz w:val="20"/>
          <w:szCs w:val="20"/>
        </w:rPr>
        <w:t xml:space="preserve"> with </w:t>
      </w:r>
      <w:proofErr w:type="spellStart"/>
      <w:r w:rsidR="008E0DE4" w:rsidRPr="00F91742">
        <w:rPr>
          <w:rFonts w:cs="Times New Roman"/>
          <w:sz w:val="20"/>
          <w:szCs w:val="20"/>
        </w:rPr>
        <w:t>IoT</w:t>
      </w:r>
      <w:proofErr w:type="spellEnd"/>
      <w:r w:rsidRPr="00F91742">
        <w:rPr>
          <w:rFonts w:cs="Times New Roman"/>
          <w:sz w:val="20"/>
          <w:szCs w:val="20"/>
        </w:rPr>
        <w:t>,</w:t>
      </w:r>
      <w:r w:rsidR="008E0DE4" w:rsidRPr="00F91742">
        <w:rPr>
          <w:rFonts w:cs="Times New Roman"/>
          <w:sz w:val="20"/>
          <w:szCs w:val="20"/>
        </w:rPr>
        <w:t xml:space="preserve"> autonomous systems, and the sensor devices that</w:t>
      </w:r>
      <w:r w:rsidRPr="00F91742">
        <w:rPr>
          <w:rFonts w:cs="Times New Roman"/>
          <w:sz w:val="20"/>
          <w:szCs w:val="20"/>
        </w:rPr>
        <w:t xml:space="preserve"> provides real-time communication and efficient data exchange with its enormous capacity and ultra-low latency. Through application </w:t>
      </w:r>
      <w:r w:rsidR="00E10748" w:rsidRPr="00F91742">
        <w:rPr>
          <w:rFonts w:cs="Times New Roman"/>
          <w:sz w:val="20"/>
          <w:szCs w:val="20"/>
        </w:rPr>
        <w:t>that the</w:t>
      </w:r>
      <w:r w:rsidRPr="00F91742">
        <w:rPr>
          <w:rFonts w:cs="Times New Roman"/>
          <w:sz w:val="20"/>
          <w:szCs w:val="20"/>
        </w:rPr>
        <w:t xml:space="preserve"> network slices</w:t>
      </w:r>
      <w:r w:rsidR="00E10748" w:rsidRPr="00F91742">
        <w:rPr>
          <w:rFonts w:cs="Times New Roman"/>
          <w:sz w:val="20"/>
          <w:szCs w:val="20"/>
        </w:rPr>
        <w:t xml:space="preserve"> and MIMO</w:t>
      </w:r>
      <w:r w:rsidRPr="00F91742">
        <w:rPr>
          <w:rFonts w:cs="Times New Roman"/>
          <w:sz w:val="20"/>
          <w:szCs w:val="20"/>
        </w:rPr>
        <w:t xml:space="preserve">, it enhances system performance by allowing trusted connections to remain millions of devices at a time. 5G promotes innovation across industries by bridging </w:t>
      </w:r>
      <w:r w:rsidR="000342F8" w:rsidRPr="00F91742">
        <w:rPr>
          <w:rFonts w:cs="Times New Roman"/>
          <w:sz w:val="20"/>
          <w:szCs w:val="20"/>
        </w:rPr>
        <w:t>the capacity, speed gaps</w:t>
      </w:r>
      <w:r w:rsidRPr="00F91742">
        <w:rPr>
          <w:rFonts w:cs="Times New Roman"/>
          <w:sz w:val="20"/>
          <w:szCs w:val="20"/>
        </w:rPr>
        <w:t xml:space="preserve"> and reliability, thus making it possible to develop next-generation electronic systems smarter, faster, and more agile to address evolving consumer demands</w:t>
      </w:r>
      <w:r w:rsidR="00E279A8">
        <w:rPr>
          <w:rFonts w:cs="Times New Roman"/>
          <w:sz w:val="20"/>
          <w:szCs w:val="20"/>
        </w:rPr>
        <w:t xml:space="preserve"> </w:t>
      </w:r>
      <w:r w:rsidR="00887D65" w:rsidRPr="00F91742">
        <w:rPr>
          <w:rFonts w:cs="Times New Roman"/>
          <w:sz w:val="20"/>
          <w:szCs w:val="20"/>
        </w:rPr>
        <w:t>[</w:t>
      </w:r>
      <w:r w:rsidR="00E279A8">
        <w:rPr>
          <w:rFonts w:cs="Times New Roman"/>
          <w:sz w:val="20"/>
          <w:szCs w:val="20"/>
        </w:rPr>
        <w:t>3</w:t>
      </w:r>
      <w:r w:rsidR="00887D65" w:rsidRPr="00F91742">
        <w:rPr>
          <w:rFonts w:cs="Times New Roman"/>
          <w:sz w:val="20"/>
          <w:szCs w:val="20"/>
        </w:rPr>
        <w:t>]</w:t>
      </w:r>
      <w:r w:rsidRPr="00F91742">
        <w:rPr>
          <w:rFonts w:cs="Times New Roman"/>
          <w:sz w:val="20"/>
          <w:szCs w:val="20"/>
        </w:rPr>
        <w:t>.</w:t>
      </w:r>
    </w:p>
    <w:p w14:paraId="6227A9A3" w14:textId="77777777" w:rsidR="00414282" w:rsidRPr="00AC2D8D" w:rsidRDefault="00414282" w:rsidP="00AC2D8D">
      <w:pPr>
        <w:pStyle w:val="Heading1"/>
        <w:numPr>
          <w:ilvl w:val="0"/>
          <w:numId w:val="2"/>
        </w:numPr>
        <w:tabs>
          <w:tab w:val="left" w:pos="216"/>
        </w:tabs>
        <w:spacing w:before="160" w:after="80" w:line="240" w:lineRule="auto"/>
        <w:ind w:left="0" w:firstLine="0"/>
        <w:jc w:val="center"/>
        <w:rPr>
          <w:rFonts w:eastAsia="SimSun" w:cs="Times New Roman"/>
          <w:b w:val="0"/>
          <w:smallCaps/>
          <w:noProof/>
          <w:kern w:val="0"/>
          <w:sz w:val="20"/>
          <w:szCs w:val="20"/>
          <w:lang w:val="en-US"/>
        </w:rPr>
      </w:pPr>
      <w:r w:rsidRPr="00AC2D8D">
        <w:rPr>
          <w:rFonts w:eastAsia="SimSun" w:cs="Times New Roman"/>
          <w:b w:val="0"/>
          <w:smallCaps/>
          <w:noProof/>
          <w:kern w:val="0"/>
          <w:sz w:val="20"/>
          <w:szCs w:val="20"/>
          <w:lang w:val="en-US"/>
        </w:rPr>
        <w:lastRenderedPageBreak/>
        <w:t>Literature Review</w:t>
      </w:r>
    </w:p>
    <w:p w14:paraId="26A3CC93" w14:textId="77777777" w:rsidR="00414282" w:rsidRPr="0097793A" w:rsidRDefault="009C1E6C" w:rsidP="0097793A">
      <w:pPr>
        <w:spacing w:before="120" w:after="60" w:line="228" w:lineRule="auto"/>
        <w:ind w:left="360" w:hanging="360"/>
        <w:jc w:val="both"/>
        <w:rPr>
          <w:rFonts w:cs="Times New Roman"/>
          <w:bCs/>
          <w:i/>
          <w:sz w:val="20"/>
          <w:szCs w:val="20"/>
        </w:rPr>
      </w:pPr>
      <w:r w:rsidRPr="0097793A">
        <w:rPr>
          <w:rFonts w:cs="Times New Roman"/>
          <w:bCs/>
          <w:i/>
          <w:sz w:val="20"/>
          <w:szCs w:val="20"/>
        </w:rPr>
        <w:t xml:space="preserve">2.1 </w:t>
      </w:r>
      <w:r w:rsidR="00001073" w:rsidRPr="0097793A">
        <w:rPr>
          <w:rFonts w:cs="Times New Roman"/>
          <w:bCs/>
          <w:i/>
          <w:sz w:val="20"/>
          <w:szCs w:val="20"/>
        </w:rPr>
        <w:t>Advancements of 5G</w:t>
      </w:r>
    </w:p>
    <w:p w14:paraId="74EBEEA1" w14:textId="5D60CEA1" w:rsidR="00515256" w:rsidRPr="00F91742" w:rsidRDefault="00515256" w:rsidP="00F91742">
      <w:pPr>
        <w:spacing w:after="120" w:line="228" w:lineRule="auto"/>
        <w:ind w:firstLine="288"/>
        <w:jc w:val="both"/>
        <w:rPr>
          <w:rFonts w:eastAsia="Times New Roman" w:cs="Times New Roman"/>
          <w:kern w:val="0"/>
          <w:sz w:val="20"/>
          <w:szCs w:val="20"/>
          <w:lang w:eastAsia="en-IN"/>
        </w:rPr>
      </w:pPr>
      <w:r w:rsidRPr="00F91742">
        <w:rPr>
          <w:rFonts w:eastAsia="Times New Roman" w:cs="Times New Roman"/>
          <w:kern w:val="0"/>
          <w:sz w:val="20"/>
          <w:szCs w:val="20"/>
          <w:lang w:eastAsia="en-IN"/>
        </w:rPr>
        <w:t>Examining how advancements in 5G technology might enhance performance and connection in communication engineering is the focus of the current study</w:t>
      </w:r>
      <w:r w:rsidR="0031698C" w:rsidRPr="00F91742">
        <w:rPr>
          <w:rFonts w:eastAsia="Times New Roman" w:cs="Times New Roman"/>
          <w:kern w:val="0"/>
          <w:sz w:val="20"/>
          <w:szCs w:val="20"/>
          <w:lang w:eastAsia="en-IN"/>
        </w:rPr>
        <w:t xml:space="preserve"> [</w:t>
      </w:r>
      <w:r w:rsidR="00E279A8">
        <w:rPr>
          <w:rFonts w:eastAsia="Times New Roman" w:cs="Times New Roman"/>
          <w:kern w:val="0"/>
          <w:sz w:val="20"/>
          <w:szCs w:val="20"/>
          <w:lang w:eastAsia="en-IN"/>
        </w:rPr>
        <w:t>4</w:t>
      </w:r>
      <w:r w:rsidR="0031698C" w:rsidRPr="00F91742">
        <w:rPr>
          <w:rFonts w:eastAsia="Times New Roman" w:cs="Times New Roman"/>
          <w:kern w:val="0"/>
          <w:sz w:val="20"/>
          <w:szCs w:val="20"/>
          <w:lang w:eastAsia="en-IN"/>
        </w:rPr>
        <w:t>]</w:t>
      </w:r>
      <w:r w:rsidRPr="00F91742">
        <w:rPr>
          <w:rFonts w:eastAsia="Times New Roman" w:cs="Times New Roman"/>
          <w:kern w:val="0"/>
          <w:sz w:val="20"/>
          <w:szCs w:val="20"/>
          <w:lang w:eastAsia="en-IN"/>
        </w:rPr>
        <w:t>. Assessing the technological feasibility, performance</w:t>
      </w:r>
      <w:r w:rsidR="00B32F85" w:rsidRPr="00F91742">
        <w:rPr>
          <w:rFonts w:eastAsia="Times New Roman" w:cs="Times New Roman"/>
          <w:kern w:val="0"/>
          <w:sz w:val="20"/>
          <w:szCs w:val="20"/>
          <w:lang w:eastAsia="en-IN"/>
        </w:rPr>
        <w:t>,</w:t>
      </w:r>
      <w:r w:rsidRPr="00F91742">
        <w:rPr>
          <w:rFonts w:eastAsia="Times New Roman" w:cs="Times New Roman"/>
          <w:kern w:val="0"/>
          <w:sz w:val="20"/>
          <w:szCs w:val="20"/>
          <w:lang w:eastAsia="en-IN"/>
        </w:rPr>
        <w:t xml:space="preserve"> future potential</w:t>
      </w:r>
      <w:r w:rsidR="00B32F85" w:rsidRPr="00F91742">
        <w:rPr>
          <w:rFonts w:eastAsia="Times New Roman" w:cs="Times New Roman"/>
          <w:kern w:val="0"/>
          <w:sz w:val="20"/>
          <w:szCs w:val="20"/>
          <w:lang w:eastAsia="en-IN"/>
        </w:rPr>
        <w:t>,</w:t>
      </w:r>
      <w:r w:rsidRPr="00F91742">
        <w:rPr>
          <w:rFonts w:eastAsia="Times New Roman" w:cs="Times New Roman"/>
          <w:kern w:val="0"/>
          <w:sz w:val="20"/>
          <w:szCs w:val="20"/>
          <w:lang w:eastAsia="en-IN"/>
        </w:rPr>
        <w:t xml:space="preserve"> and real-world challenges of 5G and providing suggestions for efficient methods in deployment and usage are the key aims.</w:t>
      </w:r>
    </w:p>
    <w:p w14:paraId="1A2E7E6B" w14:textId="607514CF" w:rsidR="0046116C" w:rsidRPr="00F91742" w:rsidRDefault="00092802" w:rsidP="00F91742">
      <w:pPr>
        <w:spacing w:after="120" w:line="228" w:lineRule="auto"/>
        <w:ind w:firstLine="288"/>
        <w:jc w:val="both"/>
        <w:rPr>
          <w:rFonts w:cs="Times New Roman"/>
          <w:sz w:val="20"/>
          <w:szCs w:val="20"/>
        </w:rPr>
      </w:pPr>
      <w:r w:rsidRPr="00F91742">
        <w:rPr>
          <w:rFonts w:cs="Times New Roman"/>
          <w:sz w:val="20"/>
          <w:szCs w:val="20"/>
        </w:rPr>
        <w:t>With 5G, mobile networks have reached a new level of sophistication, providing users with more capacity, reduced latency, and unparalleled speed</w:t>
      </w:r>
      <w:r w:rsidR="0031698C" w:rsidRPr="00F91742">
        <w:rPr>
          <w:rFonts w:cs="Times New Roman"/>
          <w:sz w:val="20"/>
          <w:szCs w:val="20"/>
        </w:rPr>
        <w:t xml:space="preserve"> [</w:t>
      </w:r>
      <w:r w:rsidR="00E279A8">
        <w:rPr>
          <w:rFonts w:cs="Times New Roman"/>
          <w:sz w:val="20"/>
          <w:szCs w:val="20"/>
        </w:rPr>
        <w:t>5</w:t>
      </w:r>
      <w:r w:rsidR="0031698C" w:rsidRPr="00F91742">
        <w:rPr>
          <w:rFonts w:cs="Times New Roman"/>
          <w:sz w:val="20"/>
          <w:szCs w:val="20"/>
        </w:rPr>
        <w:t>]</w:t>
      </w:r>
      <w:r w:rsidRPr="00F91742">
        <w:rPr>
          <w:rFonts w:cs="Times New Roman"/>
          <w:sz w:val="20"/>
          <w:szCs w:val="20"/>
        </w:rPr>
        <w:t>. This change is going to change software engineering for the better, especially when it comes to making apps for mobile devices.</w:t>
      </w:r>
      <w:r w:rsidR="00E279A8">
        <w:rPr>
          <w:rFonts w:cs="Times New Roman"/>
          <w:sz w:val="20"/>
          <w:szCs w:val="20"/>
        </w:rPr>
        <w:t xml:space="preserve"> </w:t>
      </w:r>
      <w:r w:rsidR="00B0340F" w:rsidRPr="00F91742">
        <w:rPr>
          <w:rFonts w:cs="Times New Roman"/>
          <w:sz w:val="20"/>
          <w:szCs w:val="20"/>
        </w:rPr>
        <w:t>Recent advances and developing trends are examined in depth in this review article</w:t>
      </w:r>
      <w:r w:rsidR="0031698C" w:rsidRPr="00F91742">
        <w:rPr>
          <w:rFonts w:cs="Times New Roman"/>
          <w:sz w:val="20"/>
          <w:szCs w:val="20"/>
        </w:rPr>
        <w:t xml:space="preserve"> [</w:t>
      </w:r>
      <w:r w:rsidR="00E279A8">
        <w:rPr>
          <w:rFonts w:cs="Times New Roman"/>
          <w:sz w:val="20"/>
          <w:szCs w:val="20"/>
        </w:rPr>
        <w:t>6</w:t>
      </w:r>
      <w:r w:rsidR="0031698C" w:rsidRPr="00F91742">
        <w:rPr>
          <w:rFonts w:cs="Times New Roman"/>
          <w:sz w:val="20"/>
          <w:szCs w:val="20"/>
        </w:rPr>
        <w:t>]</w:t>
      </w:r>
      <w:r w:rsidR="00B0340F" w:rsidRPr="00F91742">
        <w:rPr>
          <w:rFonts w:cs="Times New Roman"/>
          <w:sz w:val="20"/>
          <w:szCs w:val="20"/>
        </w:rPr>
        <w:t xml:space="preserve">, which also elucidates the substantial influence these innovations have had on both theoretical comprehension and practical implementation. Technological advancements in nanotechnology and </w:t>
      </w:r>
      <w:r w:rsidR="007D74E3" w:rsidRPr="00F91742">
        <w:rPr>
          <w:rFonts w:cs="Times New Roman"/>
          <w:sz w:val="20"/>
          <w:szCs w:val="20"/>
        </w:rPr>
        <w:t xml:space="preserve">the </w:t>
      </w:r>
      <w:r w:rsidR="00B0340F" w:rsidRPr="00F91742">
        <w:rPr>
          <w:rFonts w:cs="Times New Roman"/>
          <w:sz w:val="20"/>
          <w:szCs w:val="20"/>
        </w:rPr>
        <w:t xml:space="preserve">production of semiconductors have enabled the creation of reliable and energy-efficient electronic devices, ranging from </w:t>
      </w:r>
      <w:r w:rsidR="007D74E3" w:rsidRPr="00F91742">
        <w:rPr>
          <w:rFonts w:cs="Times New Roman"/>
          <w:sz w:val="20"/>
          <w:szCs w:val="20"/>
        </w:rPr>
        <w:t>ultra-low-power</w:t>
      </w:r>
      <w:r w:rsidR="00B0340F" w:rsidRPr="00F91742">
        <w:rPr>
          <w:rFonts w:cs="Times New Roman"/>
          <w:sz w:val="20"/>
          <w:szCs w:val="20"/>
        </w:rPr>
        <w:t xml:space="preserve"> microcontrollers to high-performance systems.</w:t>
      </w:r>
    </w:p>
    <w:p w14:paraId="04B47FF4" w14:textId="77777777" w:rsidR="0046116C" w:rsidRPr="0097793A" w:rsidRDefault="0046116C" w:rsidP="0097793A">
      <w:pPr>
        <w:spacing w:before="120" w:after="60" w:line="228" w:lineRule="auto"/>
        <w:ind w:left="360" w:hanging="360"/>
        <w:jc w:val="both"/>
        <w:rPr>
          <w:rFonts w:cs="Times New Roman"/>
          <w:bCs/>
          <w:i/>
          <w:sz w:val="20"/>
          <w:szCs w:val="20"/>
        </w:rPr>
      </w:pPr>
      <w:r w:rsidRPr="0097793A">
        <w:rPr>
          <w:rFonts w:cs="Times New Roman"/>
          <w:bCs/>
          <w:i/>
          <w:sz w:val="20"/>
          <w:szCs w:val="20"/>
        </w:rPr>
        <w:t xml:space="preserve">2.2 </w:t>
      </w:r>
      <w:r w:rsidR="001A780E" w:rsidRPr="0097793A">
        <w:rPr>
          <w:rFonts w:cs="Times New Roman"/>
          <w:bCs/>
          <w:i/>
          <w:sz w:val="20"/>
          <w:szCs w:val="20"/>
        </w:rPr>
        <w:t>Recent Developments of 5G Technologies</w:t>
      </w:r>
    </w:p>
    <w:p w14:paraId="1B9D6625" w14:textId="164FF6B8" w:rsidR="00293250" w:rsidRPr="00F91742" w:rsidRDefault="006D6566" w:rsidP="00F91742">
      <w:pPr>
        <w:spacing w:after="120" w:line="228" w:lineRule="auto"/>
        <w:ind w:firstLine="288"/>
        <w:jc w:val="both"/>
        <w:rPr>
          <w:rFonts w:cs="Times New Roman"/>
          <w:sz w:val="20"/>
          <w:szCs w:val="20"/>
        </w:rPr>
      </w:pPr>
      <w:r w:rsidRPr="00F91742">
        <w:rPr>
          <w:rFonts w:cs="Times New Roman"/>
          <w:sz w:val="20"/>
          <w:szCs w:val="20"/>
        </w:rPr>
        <w:t xml:space="preserve">The importance of wearable tech in the context of 5G and the telecom industry's future is the first section of this article. After that, they will go over the latest innovations in materials and manufacturing processes, then go on to the most cutting-edge wearable antennas and approaches for assessment. As a final note, the article </w:t>
      </w:r>
      <w:r w:rsidR="0031698C" w:rsidRPr="00F91742">
        <w:rPr>
          <w:rFonts w:cs="Times New Roman"/>
          <w:sz w:val="20"/>
          <w:szCs w:val="20"/>
        </w:rPr>
        <w:t>[</w:t>
      </w:r>
      <w:r w:rsidR="00887D65" w:rsidRPr="00F91742">
        <w:rPr>
          <w:rFonts w:cs="Times New Roman"/>
          <w:sz w:val="20"/>
          <w:szCs w:val="20"/>
        </w:rPr>
        <w:t>7</w:t>
      </w:r>
      <w:r w:rsidR="0031698C" w:rsidRPr="00F91742">
        <w:rPr>
          <w:rFonts w:cs="Times New Roman"/>
          <w:sz w:val="20"/>
          <w:szCs w:val="20"/>
        </w:rPr>
        <w:t xml:space="preserve">] </w:t>
      </w:r>
      <w:r w:rsidRPr="00F91742">
        <w:rPr>
          <w:rFonts w:cs="Times New Roman"/>
          <w:sz w:val="20"/>
          <w:szCs w:val="20"/>
        </w:rPr>
        <w:t>provides a concise overview of wearable antennas into the future.</w:t>
      </w:r>
    </w:p>
    <w:p w14:paraId="00645D41" w14:textId="33B15238" w:rsidR="00611F2A" w:rsidRPr="00F91742" w:rsidRDefault="00611F2A" w:rsidP="00F91742">
      <w:pPr>
        <w:spacing w:after="120" w:line="228" w:lineRule="auto"/>
        <w:ind w:firstLine="288"/>
        <w:jc w:val="both"/>
        <w:rPr>
          <w:rFonts w:eastAsia="Times New Roman" w:cs="Times New Roman"/>
          <w:kern w:val="0"/>
          <w:sz w:val="20"/>
          <w:szCs w:val="20"/>
          <w:lang w:eastAsia="en-IN"/>
        </w:rPr>
      </w:pPr>
      <w:r w:rsidRPr="00F91742">
        <w:rPr>
          <w:rFonts w:eastAsia="Times New Roman" w:cs="Times New Roman"/>
          <w:kern w:val="0"/>
          <w:sz w:val="20"/>
          <w:szCs w:val="20"/>
          <w:lang w:eastAsia="en-IN"/>
        </w:rPr>
        <w:t>5G networks of communication and the many 5G technologies that smart cities are using to make their communities more sustainable</w:t>
      </w:r>
      <w:r w:rsidR="0031698C" w:rsidRPr="00F91742">
        <w:rPr>
          <w:rFonts w:eastAsia="Times New Roman" w:cs="Times New Roman"/>
          <w:kern w:val="0"/>
          <w:sz w:val="20"/>
          <w:szCs w:val="20"/>
          <w:lang w:eastAsia="en-IN"/>
        </w:rPr>
        <w:t xml:space="preserve"> [</w:t>
      </w:r>
      <w:r w:rsidR="00E279A8">
        <w:rPr>
          <w:rFonts w:eastAsia="Times New Roman" w:cs="Times New Roman"/>
          <w:kern w:val="0"/>
          <w:sz w:val="20"/>
          <w:szCs w:val="20"/>
          <w:lang w:eastAsia="en-IN"/>
        </w:rPr>
        <w:t>8</w:t>
      </w:r>
      <w:r w:rsidR="0031698C" w:rsidRPr="00F91742">
        <w:rPr>
          <w:rFonts w:eastAsia="Times New Roman" w:cs="Times New Roman"/>
          <w:kern w:val="0"/>
          <w:sz w:val="20"/>
          <w:szCs w:val="20"/>
          <w:lang w:eastAsia="en-IN"/>
        </w:rPr>
        <w:t>]</w:t>
      </w:r>
      <w:r w:rsidRPr="00F91742">
        <w:rPr>
          <w:rFonts w:eastAsia="Times New Roman" w:cs="Times New Roman"/>
          <w:kern w:val="0"/>
          <w:sz w:val="20"/>
          <w:szCs w:val="20"/>
          <w:lang w:eastAsia="en-IN"/>
        </w:rPr>
        <w:t>. It then gets into the measures that assess the 5G network's sustainability from an economic, social, and environmental perspective. It breaking it down into sub-dimensions like cost, use of electricity, health, safety, and security, as well as energy savings and greenhouse gas emissions</w:t>
      </w:r>
      <w:r w:rsidR="00E279A8">
        <w:rPr>
          <w:rFonts w:eastAsia="Times New Roman" w:cs="Times New Roman"/>
          <w:kern w:val="0"/>
          <w:sz w:val="20"/>
          <w:szCs w:val="20"/>
          <w:lang w:eastAsia="en-IN"/>
        </w:rPr>
        <w:t xml:space="preserve"> </w:t>
      </w:r>
      <w:r w:rsidR="00FB77C3" w:rsidRPr="00F91742">
        <w:rPr>
          <w:rFonts w:eastAsia="Times New Roman" w:cs="Times New Roman"/>
          <w:kern w:val="0"/>
          <w:sz w:val="20"/>
          <w:szCs w:val="20"/>
          <w:lang w:eastAsia="en-IN"/>
        </w:rPr>
        <w:t>[</w:t>
      </w:r>
      <w:r w:rsidR="00E279A8">
        <w:rPr>
          <w:rFonts w:eastAsia="Times New Roman" w:cs="Times New Roman"/>
          <w:kern w:val="0"/>
          <w:sz w:val="20"/>
          <w:szCs w:val="20"/>
          <w:lang w:eastAsia="en-IN"/>
        </w:rPr>
        <w:t>9</w:t>
      </w:r>
      <w:r w:rsidR="00FB77C3" w:rsidRPr="00F91742">
        <w:rPr>
          <w:rFonts w:eastAsia="Times New Roman" w:cs="Times New Roman"/>
          <w:kern w:val="0"/>
          <w:sz w:val="20"/>
          <w:szCs w:val="20"/>
          <w:lang w:eastAsia="en-IN"/>
        </w:rPr>
        <w:t>]</w:t>
      </w:r>
      <w:r w:rsidRPr="00F91742">
        <w:rPr>
          <w:rFonts w:eastAsia="Times New Roman" w:cs="Times New Roman"/>
          <w:kern w:val="0"/>
          <w:sz w:val="20"/>
          <w:szCs w:val="20"/>
          <w:lang w:eastAsia="en-IN"/>
        </w:rPr>
        <w:t>.</w:t>
      </w:r>
    </w:p>
    <w:p w14:paraId="255A48DA" w14:textId="296E34F2" w:rsidR="001043C7" w:rsidRPr="00F91742" w:rsidRDefault="00446304" w:rsidP="00F91742">
      <w:pPr>
        <w:spacing w:after="120" w:line="228" w:lineRule="auto"/>
        <w:ind w:firstLine="288"/>
        <w:jc w:val="both"/>
        <w:rPr>
          <w:rFonts w:eastAsia="Times New Roman" w:cs="Times New Roman"/>
          <w:kern w:val="0"/>
          <w:sz w:val="20"/>
          <w:szCs w:val="20"/>
          <w:lang w:eastAsia="en-IN"/>
        </w:rPr>
      </w:pPr>
      <w:r w:rsidRPr="00F91742">
        <w:rPr>
          <w:rFonts w:eastAsia="Times New Roman" w:cs="Times New Roman"/>
          <w:kern w:val="0"/>
          <w:sz w:val="20"/>
          <w:szCs w:val="20"/>
          <w:lang w:eastAsia="en-IN"/>
        </w:rPr>
        <w:t>In addition to providing a concise outline of the security forces involved in 5G standardization, this paper</w:t>
      </w:r>
      <w:r w:rsidR="0031698C" w:rsidRPr="00F91742">
        <w:rPr>
          <w:rFonts w:eastAsia="Times New Roman" w:cs="Times New Roman"/>
          <w:kern w:val="0"/>
          <w:sz w:val="20"/>
          <w:szCs w:val="20"/>
          <w:lang w:eastAsia="en-IN"/>
        </w:rPr>
        <w:t xml:space="preserve"> [</w:t>
      </w:r>
      <w:r w:rsidR="00E279A8">
        <w:rPr>
          <w:rFonts w:eastAsia="Times New Roman" w:cs="Times New Roman"/>
          <w:kern w:val="0"/>
          <w:sz w:val="20"/>
          <w:szCs w:val="20"/>
          <w:lang w:eastAsia="en-IN"/>
        </w:rPr>
        <w:t>10</w:t>
      </w:r>
      <w:r w:rsidR="0031698C" w:rsidRPr="00F91742">
        <w:rPr>
          <w:rFonts w:eastAsia="Times New Roman" w:cs="Times New Roman"/>
          <w:kern w:val="0"/>
          <w:sz w:val="20"/>
          <w:szCs w:val="20"/>
          <w:lang w:eastAsia="en-IN"/>
        </w:rPr>
        <w:t>]</w:t>
      </w:r>
      <w:r w:rsidRPr="00F91742">
        <w:rPr>
          <w:rFonts w:eastAsia="Times New Roman" w:cs="Times New Roman"/>
          <w:kern w:val="0"/>
          <w:sz w:val="20"/>
          <w:szCs w:val="20"/>
          <w:lang w:eastAsia="en-IN"/>
        </w:rPr>
        <w:t xml:space="preserve"> assesses the relevant safeguards and standards of 5G's foundational technologies via several standardization organizations. In addition, the most important projects on a global scale are detailed, taking into account the security regulations for 5G and beyond. Finally, to stimulate further study, a section on future prospects and open problems has been provided.</w:t>
      </w:r>
    </w:p>
    <w:p w14:paraId="13A99C8E" w14:textId="7E80A488" w:rsidR="00FE61A9" w:rsidRPr="00F91742" w:rsidRDefault="00FE61A9" w:rsidP="00F91742">
      <w:pPr>
        <w:spacing w:after="120" w:line="228" w:lineRule="auto"/>
        <w:ind w:firstLine="288"/>
        <w:jc w:val="both"/>
        <w:rPr>
          <w:rFonts w:eastAsia="Times New Roman" w:cs="Times New Roman"/>
          <w:kern w:val="0"/>
          <w:sz w:val="20"/>
          <w:szCs w:val="20"/>
          <w:lang w:eastAsia="en-IN"/>
        </w:rPr>
      </w:pPr>
      <w:proofErr w:type="spellStart"/>
      <w:r w:rsidRPr="00F91742">
        <w:rPr>
          <w:rFonts w:eastAsia="Times New Roman" w:cs="Times New Roman"/>
          <w:kern w:val="0"/>
          <w:sz w:val="20"/>
          <w:szCs w:val="20"/>
          <w:lang w:eastAsia="en-IN"/>
        </w:rPr>
        <w:t>Nanoantenna</w:t>
      </w:r>
      <w:proofErr w:type="spellEnd"/>
      <w:r w:rsidRPr="00F91742">
        <w:rPr>
          <w:rFonts w:eastAsia="Times New Roman" w:cs="Times New Roman"/>
          <w:kern w:val="0"/>
          <w:sz w:val="20"/>
          <w:szCs w:val="20"/>
          <w:lang w:eastAsia="en-IN"/>
        </w:rPr>
        <w:t xml:space="preserve"> materials for wideband </w:t>
      </w:r>
      <w:r w:rsidR="00E279A8" w:rsidRPr="00F91742">
        <w:rPr>
          <w:rFonts w:eastAsia="Times New Roman" w:cs="Times New Roman"/>
          <w:kern w:val="0"/>
          <w:sz w:val="20"/>
          <w:szCs w:val="20"/>
          <w:lang w:eastAsia="en-IN"/>
        </w:rPr>
        <w:t>millimetre</w:t>
      </w:r>
      <w:r w:rsidRPr="00F91742">
        <w:rPr>
          <w:rFonts w:eastAsia="Times New Roman" w:cs="Times New Roman"/>
          <w:kern w:val="0"/>
          <w:sz w:val="20"/>
          <w:szCs w:val="20"/>
          <w:lang w:eastAsia="en-IN"/>
        </w:rPr>
        <w:t xml:space="preserve"> wave applications are presented. With an emphasis on their electromagnetic characteristics and shape, four categories of </w:t>
      </w:r>
      <w:r w:rsidR="00E279A8" w:rsidRPr="00F91742">
        <w:rPr>
          <w:rFonts w:eastAsia="Times New Roman" w:cs="Times New Roman"/>
          <w:kern w:val="0"/>
          <w:sz w:val="20"/>
          <w:szCs w:val="20"/>
          <w:lang w:eastAsia="en-IN"/>
        </w:rPr>
        <w:t>nanomaterial’s</w:t>
      </w:r>
      <w:r w:rsidR="00E279A8">
        <w:rPr>
          <w:rFonts w:eastAsia="Times New Roman" w:cs="Times New Roman"/>
          <w:kern w:val="0"/>
          <w:sz w:val="20"/>
          <w:szCs w:val="20"/>
          <w:lang w:eastAsia="en-IN"/>
        </w:rPr>
        <w:t xml:space="preserve"> </w:t>
      </w:r>
      <w:r w:rsidR="00E279A8" w:rsidRPr="00F91742">
        <w:rPr>
          <w:rFonts w:eastAsia="Times New Roman" w:cs="Times New Roman"/>
          <w:kern w:val="0"/>
          <w:sz w:val="20"/>
          <w:szCs w:val="20"/>
          <w:lang w:eastAsia="en-IN"/>
        </w:rPr>
        <w:t>met materials</w:t>
      </w:r>
      <w:r w:rsidRPr="00F91742">
        <w:rPr>
          <w:rFonts w:eastAsia="Times New Roman" w:cs="Times New Roman"/>
          <w:kern w:val="0"/>
          <w:sz w:val="20"/>
          <w:szCs w:val="20"/>
          <w:lang w:eastAsia="en-IN"/>
        </w:rPr>
        <w:t xml:space="preserve">, </w:t>
      </w:r>
      <w:r w:rsidR="00E279A8" w:rsidRPr="00F91742">
        <w:rPr>
          <w:rFonts w:eastAsia="Times New Roman" w:cs="Times New Roman"/>
          <w:kern w:val="0"/>
          <w:sz w:val="20"/>
          <w:szCs w:val="20"/>
          <w:lang w:eastAsia="en-IN"/>
        </w:rPr>
        <w:t>grapheme</w:t>
      </w:r>
      <w:r w:rsidRPr="00F91742">
        <w:rPr>
          <w:rFonts w:eastAsia="Times New Roman" w:cs="Times New Roman"/>
          <w:kern w:val="0"/>
          <w:sz w:val="20"/>
          <w:szCs w:val="20"/>
          <w:lang w:eastAsia="en-IN"/>
        </w:rPr>
        <w:t xml:space="preserve">, carbon nanotubes, and metallic </w:t>
      </w:r>
      <w:proofErr w:type="spellStart"/>
      <w:r w:rsidRPr="00F91742">
        <w:rPr>
          <w:rFonts w:eastAsia="Times New Roman" w:cs="Times New Roman"/>
          <w:kern w:val="0"/>
          <w:sz w:val="20"/>
          <w:szCs w:val="20"/>
          <w:lang w:eastAsia="en-IN"/>
        </w:rPr>
        <w:t>nanomaterialsare</w:t>
      </w:r>
      <w:proofErr w:type="spellEnd"/>
      <w:r w:rsidRPr="00F91742">
        <w:rPr>
          <w:rFonts w:eastAsia="Times New Roman" w:cs="Times New Roman"/>
          <w:kern w:val="0"/>
          <w:sz w:val="20"/>
          <w:szCs w:val="20"/>
          <w:lang w:eastAsia="en-IN"/>
        </w:rPr>
        <w:t xml:space="preserve"> shown</w:t>
      </w:r>
      <w:r w:rsidR="0031698C" w:rsidRPr="00F91742">
        <w:rPr>
          <w:rFonts w:eastAsia="Times New Roman" w:cs="Times New Roman"/>
          <w:kern w:val="0"/>
          <w:sz w:val="20"/>
          <w:szCs w:val="20"/>
          <w:lang w:eastAsia="en-IN"/>
        </w:rPr>
        <w:t xml:space="preserve"> [</w:t>
      </w:r>
      <w:r w:rsidR="00E279A8">
        <w:rPr>
          <w:rFonts w:eastAsia="Times New Roman" w:cs="Times New Roman"/>
          <w:kern w:val="0"/>
          <w:sz w:val="20"/>
          <w:szCs w:val="20"/>
          <w:lang w:eastAsia="en-IN"/>
        </w:rPr>
        <w:t>11</w:t>
      </w:r>
      <w:r w:rsidR="0031698C" w:rsidRPr="00F91742">
        <w:rPr>
          <w:rFonts w:eastAsia="Times New Roman" w:cs="Times New Roman"/>
          <w:kern w:val="0"/>
          <w:sz w:val="20"/>
          <w:szCs w:val="20"/>
          <w:lang w:eastAsia="en-IN"/>
        </w:rPr>
        <w:t>]</w:t>
      </w:r>
      <w:r w:rsidRPr="00F91742">
        <w:rPr>
          <w:rFonts w:eastAsia="Times New Roman" w:cs="Times New Roman"/>
          <w:kern w:val="0"/>
          <w:sz w:val="20"/>
          <w:szCs w:val="20"/>
          <w:lang w:eastAsia="en-IN"/>
        </w:rPr>
        <w:t xml:space="preserve">. Also covered are the obstacles that have to be overcome in order for 5G and </w:t>
      </w:r>
      <w:proofErr w:type="spellStart"/>
      <w:r w:rsidRPr="00F91742">
        <w:rPr>
          <w:rFonts w:eastAsia="Times New Roman" w:cs="Times New Roman"/>
          <w:kern w:val="0"/>
          <w:sz w:val="20"/>
          <w:szCs w:val="20"/>
          <w:lang w:eastAsia="en-IN"/>
        </w:rPr>
        <w:t>nanomaterials</w:t>
      </w:r>
      <w:proofErr w:type="spellEnd"/>
      <w:r w:rsidRPr="00F91742">
        <w:rPr>
          <w:rFonts w:eastAsia="Times New Roman" w:cs="Times New Roman"/>
          <w:kern w:val="0"/>
          <w:sz w:val="20"/>
          <w:szCs w:val="20"/>
          <w:lang w:eastAsia="en-IN"/>
        </w:rPr>
        <w:t xml:space="preserve"> to be commercialized. To create new </w:t>
      </w:r>
      <w:proofErr w:type="spellStart"/>
      <w:r w:rsidRPr="00F91742">
        <w:rPr>
          <w:rFonts w:eastAsia="Times New Roman" w:cs="Times New Roman"/>
          <w:kern w:val="0"/>
          <w:sz w:val="20"/>
          <w:szCs w:val="20"/>
          <w:lang w:eastAsia="en-IN"/>
        </w:rPr>
        <w:t>nanomaterials</w:t>
      </w:r>
      <w:proofErr w:type="spellEnd"/>
      <w:r w:rsidRPr="00F91742">
        <w:rPr>
          <w:rFonts w:eastAsia="Times New Roman" w:cs="Times New Roman"/>
          <w:kern w:val="0"/>
          <w:sz w:val="20"/>
          <w:szCs w:val="20"/>
          <w:lang w:eastAsia="en-IN"/>
        </w:rPr>
        <w:t xml:space="preserve"> for 5G and future networks, an atomistic </w:t>
      </w:r>
      <w:r w:rsidR="00E279A8" w:rsidRPr="00F91742">
        <w:rPr>
          <w:rFonts w:eastAsia="Times New Roman" w:cs="Times New Roman"/>
          <w:kern w:val="0"/>
          <w:sz w:val="20"/>
          <w:szCs w:val="20"/>
          <w:lang w:eastAsia="en-IN"/>
        </w:rPr>
        <w:t>modelling</w:t>
      </w:r>
      <w:r w:rsidRPr="00F91742">
        <w:rPr>
          <w:rFonts w:eastAsia="Times New Roman" w:cs="Times New Roman"/>
          <w:kern w:val="0"/>
          <w:sz w:val="20"/>
          <w:szCs w:val="20"/>
          <w:lang w:eastAsia="en-IN"/>
        </w:rPr>
        <w:t xml:space="preserve"> strategy is suggested.</w:t>
      </w:r>
      <w:r w:rsidR="00E279A8">
        <w:rPr>
          <w:rFonts w:eastAsia="Times New Roman" w:cs="Times New Roman"/>
          <w:kern w:val="0"/>
          <w:sz w:val="20"/>
          <w:szCs w:val="20"/>
          <w:lang w:eastAsia="en-IN"/>
        </w:rPr>
        <w:t xml:space="preserve"> </w:t>
      </w:r>
    </w:p>
    <w:p w14:paraId="6CE7AEC7" w14:textId="77777777" w:rsidR="0031698C" w:rsidRPr="0097793A" w:rsidRDefault="00C34D76" w:rsidP="0097793A">
      <w:pPr>
        <w:spacing w:before="120" w:after="60" w:line="228" w:lineRule="auto"/>
        <w:ind w:left="360" w:hanging="360"/>
        <w:jc w:val="both"/>
        <w:rPr>
          <w:rFonts w:eastAsia="Times New Roman" w:cs="Times New Roman"/>
          <w:bCs/>
          <w:i/>
          <w:kern w:val="0"/>
          <w:sz w:val="20"/>
          <w:szCs w:val="20"/>
          <w:lang w:eastAsia="en-IN"/>
        </w:rPr>
      </w:pPr>
      <w:r w:rsidRPr="0097793A">
        <w:rPr>
          <w:rFonts w:eastAsia="Times New Roman" w:cs="Times New Roman"/>
          <w:bCs/>
          <w:i/>
          <w:kern w:val="0"/>
          <w:sz w:val="20"/>
          <w:szCs w:val="20"/>
          <w:lang w:eastAsia="en-IN"/>
        </w:rPr>
        <w:t>2.3 5G Emerging Technologies</w:t>
      </w:r>
    </w:p>
    <w:p w14:paraId="0F28F52B" w14:textId="3C92487B" w:rsidR="001900B1" w:rsidRPr="00F91742" w:rsidRDefault="001900B1" w:rsidP="00F91742">
      <w:pPr>
        <w:spacing w:after="120" w:line="228" w:lineRule="auto"/>
        <w:ind w:firstLine="288"/>
        <w:jc w:val="both"/>
        <w:rPr>
          <w:rFonts w:eastAsia="Times New Roman" w:cs="Times New Roman"/>
          <w:kern w:val="0"/>
          <w:sz w:val="20"/>
          <w:szCs w:val="20"/>
          <w:lang w:eastAsia="en-IN"/>
        </w:rPr>
      </w:pPr>
      <w:r w:rsidRPr="00F91742">
        <w:rPr>
          <w:rFonts w:eastAsia="Times New Roman" w:cs="Times New Roman"/>
          <w:kern w:val="0"/>
          <w:sz w:val="20"/>
          <w:szCs w:val="20"/>
          <w:lang w:eastAsia="en-IN"/>
        </w:rPr>
        <w:t>With an eye on 5G mobile networks</w:t>
      </w:r>
      <w:r w:rsidR="00404CA3">
        <w:rPr>
          <w:rFonts w:eastAsia="Times New Roman" w:cs="Times New Roman"/>
          <w:kern w:val="0"/>
          <w:sz w:val="20"/>
          <w:szCs w:val="20"/>
          <w:lang w:eastAsia="en-IN"/>
        </w:rPr>
        <w:t xml:space="preserve"> </w:t>
      </w:r>
      <w:r w:rsidRPr="00F91742">
        <w:rPr>
          <w:rFonts w:eastAsia="Times New Roman" w:cs="Times New Roman"/>
          <w:kern w:val="0"/>
          <w:sz w:val="20"/>
          <w:szCs w:val="20"/>
          <w:lang w:eastAsia="en-IN"/>
        </w:rPr>
        <w:t xml:space="preserve">which are expected to sustain the exponential traffic increase necessary to enable the </w:t>
      </w:r>
      <w:proofErr w:type="spellStart"/>
      <w:r w:rsidRPr="00F91742">
        <w:rPr>
          <w:rFonts w:eastAsia="Times New Roman" w:cs="Times New Roman"/>
          <w:kern w:val="0"/>
          <w:sz w:val="20"/>
          <w:szCs w:val="20"/>
          <w:lang w:eastAsia="en-IN"/>
        </w:rPr>
        <w:t>IoT</w:t>
      </w:r>
      <w:proofErr w:type="spellEnd"/>
      <w:r w:rsidRPr="00F91742">
        <w:rPr>
          <w:rFonts w:eastAsia="Times New Roman" w:cs="Times New Roman"/>
          <w:kern w:val="0"/>
          <w:sz w:val="20"/>
          <w:szCs w:val="20"/>
          <w:lang w:eastAsia="en-IN"/>
        </w:rPr>
        <w:t>, this study</w:t>
      </w:r>
      <w:r w:rsidR="00547372" w:rsidRPr="00F91742">
        <w:rPr>
          <w:rFonts w:eastAsia="Times New Roman" w:cs="Times New Roman"/>
          <w:kern w:val="0"/>
          <w:sz w:val="20"/>
          <w:szCs w:val="20"/>
          <w:lang w:eastAsia="en-IN"/>
        </w:rPr>
        <w:t xml:space="preserve"> [</w:t>
      </w:r>
      <w:r w:rsidR="00E279A8">
        <w:rPr>
          <w:rFonts w:eastAsia="Times New Roman" w:cs="Times New Roman"/>
          <w:kern w:val="0"/>
          <w:sz w:val="20"/>
          <w:szCs w:val="20"/>
          <w:lang w:eastAsia="en-IN"/>
        </w:rPr>
        <w:t>12</w:t>
      </w:r>
      <w:r w:rsidR="00547372" w:rsidRPr="00F91742">
        <w:rPr>
          <w:rFonts w:eastAsia="Times New Roman" w:cs="Times New Roman"/>
          <w:kern w:val="0"/>
          <w:sz w:val="20"/>
          <w:szCs w:val="20"/>
          <w:lang w:eastAsia="en-IN"/>
        </w:rPr>
        <w:t>]</w:t>
      </w:r>
      <w:r w:rsidRPr="00F91742">
        <w:rPr>
          <w:rFonts w:eastAsia="Times New Roman" w:cs="Times New Roman"/>
          <w:kern w:val="0"/>
          <w:sz w:val="20"/>
          <w:szCs w:val="20"/>
          <w:lang w:eastAsia="en-IN"/>
        </w:rPr>
        <w:t xml:space="preserve"> offers a thorough assessment </w:t>
      </w:r>
      <w:r w:rsidRPr="00F91742">
        <w:rPr>
          <w:rFonts w:eastAsia="Times New Roman" w:cs="Times New Roman"/>
          <w:kern w:val="0"/>
          <w:sz w:val="20"/>
          <w:szCs w:val="20"/>
          <w:lang w:eastAsia="en-IN"/>
        </w:rPr>
        <w:lastRenderedPageBreak/>
        <w:t>of upcoming and supporting technologies. An effective context-aware congestion management method is also described, along with the difficulties and potential future research paths related to the rollout of large-scale, mission-critical Internet of Things applications.</w:t>
      </w:r>
    </w:p>
    <w:p w14:paraId="31522340" w14:textId="63BC62FD" w:rsidR="003371AD" w:rsidRPr="00F91742" w:rsidRDefault="007C1720" w:rsidP="00F91742">
      <w:pPr>
        <w:spacing w:after="120" w:line="228" w:lineRule="auto"/>
        <w:ind w:firstLine="288"/>
        <w:jc w:val="both"/>
        <w:rPr>
          <w:rFonts w:eastAsia="Times New Roman" w:cs="Times New Roman"/>
          <w:kern w:val="0"/>
          <w:sz w:val="20"/>
          <w:szCs w:val="20"/>
          <w:lang w:eastAsia="en-IN"/>
        </w:rPr>
      </w:pPr>
      <w:r w:rsidRPr="00F91742">
        <w:rPr>
          <w:rFonts w:eastAsia="Times New Roman" w:cs="Times New Roman"/>
          <w:kern w:val="0"/>
          <w:sz w:val="20"/>
          <w:szCs w:val="20"/>
          <w:lang w:eastAsia="en-IN"/>
        </w:rPr>
        <w:t>By comparing and contrasting the kind, data transmission rate, problems, approaches, features, and applications utilized to offer, this article</w:t>
      </w:r>
      <w:r w:rsidR="00547372" w:rsidRPr="00F91742">
        <w:rPr>
          <w:rFonts w:eastAsia="Times New Roman" w:cs="Times New Roman"/>
          <w:kern w:val="0"/>
          <w:sz w:val="20"/>
          <w:szCs w:val="20"/>
          <w:lang w:eastAsia="en-IN"/>
        </w:rPr>
        <w:t xml:space="preserve"> [</w:t>
      </w:r>
      <w:r w:rsidR="00E279A8">
        <w:rPr>
          <w:rFonts w:eastAsia="Times New Roman" w:cs="Times New Roman"/>
          <w:kern w:val="0"/>
          <w:sz w:val="20"/>
          <w:szCs w:val="20"/>
          <w:lang w:eastAsia="en-IN"/>
        </w:rPr>
        <w:t>13</w:t>
      </w:r>
      <w:r w:rsidR="00547372" w:rsidRPr="00F91742">
        <w:rPr>
          <w:rFonts w:eastAsia="Times New Roman" w:cs="Times New Roman"/>
          <w:kern w:val="0"/>
          <w:sz w:val="20"/>
          <w:szCs w:val="20"/>
          <w:lang w:eastAsia="en-IN"/>
        </w:rPr>
        <w:t>]</w:t>
      </w:r>
      <w:r w:rsidRPr="00F91742">
        <w:rPr>
          <w:rFonts w:eastAsia="Times New Roman" w:cs="Times New Roman"/>
          <w:kern w:val="0"/>
          <w:sz w:val="20"/>
          <w:szCs w:val="20"/>
          <w:lang w:eastAsia="en-IN"/>
        </w:rPr>
        <w:t xml:space="preserve"> presents an overview of advancements in mobile generations up to the impending 5G revolution. Additional details about the 5G invention, including its concept, requirements, service, features, benefits, and uses.</w:t>
      </w:r>
    </w:p>
    <w:p w14:paraId="371F23AB" w14:textId="77777777" w:rsidR="00414282" w:rsidRPr="00AC2D8D" w:rsidRDefault="00414282" w:rsidP="00AC2D8D">
      <w:pPr>
        <w:pStyle w:val="Heading1"/>
        <w:numPr>
          <w:ilvl w:val="0"/>
          <w:numId w:val="2"/>
        </w:numPr>
        <w:tabs>
          <w:tab w:val="left" w:pos="216"/>
        </w:tabs>
        <w:spacing w:before="160" w:after="80" w:line="240" w:lineRule="auto"/>
        <w:ind w:left="0" w:firstLine="0"/>
        <w:jc w:val="center"/>
        <w:rPr>
          <w:rFonts w:eastAsia="SimSun" w:cs="Times New Roman"/>
          <w:b w:val="0"/>
          <w:smallCaps/>
          <w:noProof/>
          <w:kern w:val="0"/>
          <w:sz w:val="20"/>
          <w:szCs w:val="20"/>
          <w:lang w:val="en-US"/>
        </w:rPr>
      </w:pPr>
      <w:r w:rsidRPr="00AC2D8D">
        <w:rPr>
          <w:rFonts w:eastAsia="SimSun" w:cs="Times New Roman"/>
          <w:b w:val="0"/>
          <w:smallCaps/>
          <w:noProof/>
          <w:kern w:val="0"/>
          <w:sz w:val="20"/>
          <w:szCs w:val="20"/>
          <w:lang w:val="en-US"/>
        </w:rPr>
        <w:t>Conceptual Framework</w:t>
      </w:r>
    </w:p>
    <w:p w14:paraId="40A833A8" w14:textId="77777777" w:rsidR="006E626F" w:rsidRPr="00F91742" w:rsidRDefault="00590DF1" w:rsidP="00F91742">
      <w:pPr>
        <w:spacing w:after="120" w:line="228" w:lineRule="auto"/>
        <w:ind w:firstLine="288"/>
        <w:jc w:val="both"/>
        <w:rPr>
          <w:rFonts w:cs="Times New Roman"/>
          <w:sz w:val="20"/>
          <w:szCs w:val="20"/>
        </w:rPr>
      </w:pPr>
      <w:r w:rsidRPr="00F91742">
        <w:rPr>
          <w:rFonts w:cs="Times New Roman"/>
          <w:sz w:val="20"/>
          <w:szCs w:val="20"/>
        </w:rPr>
        <w:t xml:space="preserve">An important innovation in creating faster, smarter, and more reliable systems is the application of 5G technology via electronics engineering. Especially </w:t>
      </w:r>
      <w:r w:rsidR="0080745F" w:rsidRPr="00F91742">
        <w:rPr>
          <w:rFonts w:cs="Times New Roman"/>
          <w:sz w:val="20"/>
          <w:szCs w:val="20"/>
        </w:rPr>
        <w:t>the systems with the MIMO</w:t>
      </w:r>
      <w:r w:rsidRPr="00F91742">
        <w:rPr>
          <w:rFonts w:cs="Times New Roman"/>
          <w:sz w:val="20"/>
          <w:szCs w:val="20"/>
        </w:rPr>
        <w:t>, th</w:t>
      </w:r>
      <w:r w:rsidR="0080745F" w:rsidRPr="00F91742">
        <w:rPr>
          <w:rFonts w:cs="Times New Roman"/>
          <w:sz w:val="20"/>
          <w:szCs w:val="20"/>
        </w:rPr>
        <w:t>e</w:t>
      </w:r>
      <w:r w:rsidRPr="00F91742">
        <w:rPr>
          <w:rFonts w:cs="Times New Roman"/>
          <w:sz w:val="20"/>
          <w:szCs w:val="20"/>
        </w:rPr>
        <w:t xml:space="preserve"> theoretical framework explores how 5G-based technologies alter data conveyance, enhance network reliability, and optimize </w:t>
      </w:r>
      <w:r w:rsidR="000B3868" w:rsidRPr="00F91742">
        <w:rPr>
          <w:rFonts w:cs="Times New Roman"/>
          <w:sz w:val="20"/>
          <w:szCs w:val="20"/>
        </w:rPr>
        <w:t>high performance that</w:t>
      </w:r>
      <w:r w:rsidRPr="00F91742">
        <w:rPr>
          <w:rFonts w:cs="Times New Roman"/>
          <w:sz w:val="20"/>
          <w:szCs w:val="20"/>
        </w:rPr>
        <w:t xml:space="preserve"> demanding environments. By separating these elements, the framework presents a disciplined overview of the focal role 5G will assume in electronics engineering in the future.</w:t>
      </w:r>
    </w:p>
    <w:p w14:paraId="02E9EB38" w14:textId="77777777" w:rsidR="00404CA3" w:rsidRPr="00404CA3" w:rsidRDefault="00404CA3" w:rsidP="00404CA3">
      <w:pPr>
        <w:pStyle w:val="ListParagraph"/>
        <w:numPr>
          <w:ilvl w:val="0"/>
          <w:numId w:val="1"/>
        </w:numPr>
        <w:spacing w:before="120" w:after="60" w:line="228" w:lineRule="auto"/>
        <w:contextualSpacing w:val="0"/>
        <w:jc w:val="both"/>
        <w:rPr>
          <w:rFonts w:cs="Times New Roman"/>
          <w:bCs/>
          <w:i/>
          <w:vanish/>
          <w:sz w:val="20"/>
          <w:szCs w:val="20"/>
        </w:rPr>
      </w:pPr>
    </w:p>
    <w:p w14:paraId="6190E8AE" w14:textId="77777777" w:rsidR="00404CA3" w:rsidRPr="00404CA3" w:rsidRDefault="00404CA3" w:rsidP="00404CA3">
      <w:pPr>
        <w:pStyle w:val="ListParagraph"/>
        <w:numPr>
          <w:ilvl w:val="0"/>
          <w:numId w:val="1"/>
        </w:numPr>
        <w:spacing w:before="120" w:after="60" w:line="228" w:lineRule="auto"/>
        <w:contextualSpacing w:val="0"/>
        <w:jc w:val="both"/>
        <w:rPr>
          <w:rFonts w:cs="Times New Roman"/>
          <w:bCs/>
          <w:i/>
          <w:vanish/>
          <w:sz w:val="20"/>
          <w:szCs w:val="20"/>
        </w:rPr>
      </w:pPr>
    </w:p>
    <w:p w14:paraId="0FD29A63" w14:textId="62F163DC" w:rsidR="00414282" w:rsidRPr="0097793A" w:rsidRDefault="0097099C" w:rsidP="00404CA3">
      <w:pPr>
        <w:pStyle w:val="ListParagraph"/>
        <w:numPr>
          <w:ilvl w:val="1"/>
          <w:numId w:val="1"/>
        </w:numPr>
        <w:spacing w:before="120" w:after="60" w:line="228" w:lineRule="auto"/>
        <w:contextualSpacing w:val="0"/>
        <w:jc w:val="both"/>
        <w:rPr>
          <w:rFonts w:cs="Times New Roman"/>
          <w:bCs/>
          <w:i/>
          <w:sz w:val="20"/>
          <w:szCs w:val="20"/>
        </w:rPr>
      </w:pPr>
      <w:r w:rsidRPr="0097793A">
        <w:rPr>
          <w:rFonts w:cs="Times New Roman"/>
          <w:bCs/>
          <w:i/>
          <w:sz w:val="20"/>
          <w:szCs w:val="20"/>
        </w:rPr>
        <w:t>Electronics Systems with 5G Integration</w:t>
      </w:r>
    </w:p>
    <w:p w14:paraId="1D798017" w14:textId="7D857EE1" w:rsidR="00B81EA9" w:rsidRPr="00F91742" w:rsidRDefault="006A0AA3" w:rsidP="00F91742">
      <w:pPr>
        <w:spacing w:after="120" w:line="228" w:lineRule="auto"/>
        <w:ind w:firstLine="288"/>
        <w:jc w:val="both"/>
        <w:rPr>
          <w:rFonts w:cs="Times New Roman"/>
          <w:sz w:val="20"/>
          <w:szCs w:val="20"/>
        </w:rPr>
      </w:pPr>
      <w:r w:rsidRPr="00F91742">
        <w:rPr>
          <w:rFonts w:cs="Times New Roman"/>
          <w:sz w:val="20"/>
          <w:szCs w:val="20"/>
        </w:rPr>
        <w:t xml:space="preserve">The design and functionality of contemporary gadgets are being significantly transformed by how 5G technologies are integrated </w:t>
      </w:r>
      <w:r w:rsidR="008B612D" w:rsidRPr="00F91742">
        <w:rPr>
          <w:rFonts w:cs="Times New Roman"/>
          <w:sz w:val="20"/>
          <w:szCs w:val="20"/>
        </w:rPr>
        <w:t>by the system electronics</w:t>
      </w:r>
      <w:r w:rsidRPr="00F91742">
        <w:rPr>
          <w:rFonts w:cs="Times New Roman"/>
          <w:sz w:val="20"/>
          <w:szCs w:val="20"/>
        </w:rPr>
        <w:t xml:space="preserve">. </w:t>
      </w:r>
      <w:r w:rsidR="008B612D" w:rsidRPr="00F91742">
        <w:rPr>
          <w:rFonts w:cs="Times New Roman"/>
          <w:sz w:val="20"/>
          <w:szCs w:val="20"/>
        </w:rPr>
        <w:t>The latency is low</w:t>
      </w:r>
      <w:r w:rsidRPr="00F91742">
        <w:rPr>
          <w:rFonts w:cs="Times New Roman"/>
          <w:sz w:val="20"/>
          <w:szCs w:val="20"/>
        </w:rPr>
        <w:t>,</w:t>
      </w:r>
      <w:r w:rsidR="008B612D" w:rsidRPr="00F91742">
        <w:rPr>
          <w:rFonts w:cs="Times New Roman"/>
          <w:sz w:val="20"/>
          <w:szCs w:val="20"/>
        </w:rPr>
        <w:t xml:space="preserve"> connectivity is ultra-high</w:t>
      </w:r>
      <w:r w:rsidRPr="00F91742">
        <w:rPr>
          <w:rFonts w:cs="Times New Roman"/>
          <w:sz w:val="20"/>
          <w:szCs w:val="20"/>
        </w:rPr>
        <w:t xml:space="preserve"> and massive connection capabilities of 5G allow electronic devices to communicate faster, handle more data using real-time, and operate more efficiently for a range of applications</w:t>
      </w:r>
      <w:r w:rsidR="00E279A8">
        <w:rPr>
          <w:rFonts w:cs="Times New Roman"/>
          <w:sz w:val="20"/>
          <w:szCs w:val="20"/>
        </w:rPr>
        <w:t xml:space="preserve"> </w:t>
      </w:r>
      <w:r w:rsidR="00FB77C3" w:rsidRPr="00F91742">
        <w:rPr>
          <w:rFonts w:cs="Times New Roman"/>
          <w:sz w:val="20"/>
          <w:szCs w:val="20"/>
        </w:rPr>
        <w:t>[</w:t>
      </w:r>
      <w:r w:rsidR="00E279A8">
        <w:rPr>
          <w:rFonts w:cs="Times New Roman"/>
          <w:sz w:val="20"/>
          <w:szCs w:val="20"/>
        </w:rPr>
        <w:t>14</w:t>
      </w:r>
      <w:r w:rsidR="00FB77C3" w:rsidRPr="00F91742">
        <w:rPr>
          <w:rFonts w:cs="Times New Roman"/>
          <w:sz w:val="20"/>
          <w:szCs w:val="20"/>
        </w:rPr>
        <w:t>]</w:t>
      </w:r>
      <w:r w:rsidRPr="00F91742">
        <w:rPr>
          <w:rFonts w:cs="Times New Roman"/>
          <w:sz w:val="20"/>
          <w:szCs w:val="20"/>
        </w:rPr>
        <w:t xml:space="preserve">. Unlike previous generations, 5G supports advanced technologies such as </w:t>
      </w:r>
      <w:r w:rsidR="007B26D5" w:rsidRPr="00F91742">
        <w:rPr>
          <w:rFonts w:cs="Times New Roman"/>
          <w:sz w:val="20"/>
          <w:szCs w:val="20"/>
        </w:rPr>
        <w:t>slicing network and edge computing</w:t>
      </w:r>
      <w:r w:rsidRPr="00F91742">
        <w:rPr>
          <w:rFonts w:cs="Times New Roman"/>
          <w:sz w:val="20"/>
          <w:szCs w:val="20"/>
        </w:rPr>
        <w:t xml:space="preserve">, where devices can offload demanding processing tasks </w:t>
      </w:r>
      <w:r w:rsidR="00E263DA" w:rsidRPr="00F91742">
        <w:rPr>
          <w:rFonts w:cs="Times New Roman"/>
          <w:sz w:val="20"/>
          <w:szCs w:val="20"/>
        </w:rPr>
        <w:t>by the edge network</w:t>
      </w:r>
      <w:r w:rsidRPr="00F91742">
        <w:rPr>
          <w:rFonts w:cs="Times New Roman"/>
          <w:sz w:val="20"/>
          <w:szCs w:val="20"/>
        </w:rPr>
        <w:t xml:space="preserve"> without sacrificing </w:t>
      </w:r>
      <w:r w:rsidR="00E263DA" w:rsidRPr="00F91742">
        <w:rPr>
          <w:rFonts w:cs="Times New Roman"/>
          <w:sz w:val="20"/>
          <w:szCs w:val="20"/>
        </w:rPr>
        <w:t>the performance as best</w:t>
      </w:r>
      <w:r w:rsidRPr="00F91742">
        <w:rPr>
          <w:rFonts w:cs="Times New Roman"/>
          <w:sz w:val="20"/>
          <w:szCs w:val="20"/>
        </w:rPr>
        <w:t xml:space="preserve">. </w:t>
      </w:r>
      <w:r w:rsidR="00E263DA" w:rsidRPr="00F91742">
        <w:rPr>
          <w:rFonts w:cs="Times New Roman"/>
          <w:sz w:val="20"/>
          <w:szCs w:val="20"/>
        </w:rPr>
        <w:t>Considering the</w:t>
      </w:r>
      <w:r w:rsidRPr="00F91742">
        <w:rPr>
          <w:rFonts w:cs="Times New Roman"/>
          <w:sz w:val="20"/>
          <w:szCs w:val="20"/>
        </w:rPr>
        <w:t xml:space="preserve"> intelligent sensors and autonomous vehicles to real-time industrial automation systems, this shift offers new design possibilities </w:t>
      </w:r>
      <w:r w:rsidR="008C5A54" w:rsidRPr="00F91742">
        <w:rPr>
          <w:rFonts w:cs="Times New Roman"/>
          <w:sz w:val="20"/>
          <w:szCs w:val="20"/>
        </w:rPr>
        <w:t>by the engineering electronics</w:t>
      </w:r>
      <w:r w:rsidRPr="00F91742">
        <w:rPr>
          <w:rFonts w:cs="Times New Roman"/>
          <w:sz w:val="20"/>
          <w:szCs w:val="20"/>
        </w:rPr>
        <w:t xml:space="preserve">. </w:t>
      </w:r>
      <w:r w:rsidR="000A4C8B" w:rsidRPr="00F91742">
        <w:rPr>
          <w:rFonts w:cs="Times New Roman"/>
          <w:sz w:val="20"/>
          <w:szCs w:val="20"/>
        </w:rPr>
        <w:t>The</w:t>
      </w:r>
      <w:r w:rsidRPr="00F91742">
        <w:rPr>
          <w:rFonts w:cs="Times New Roman"/>
          <w:sz w:val="20"/>
          <w:szCs w:val="20"/>
        </w:rPr>
        <w:t xml:space="preserve"> protocols</w:t>
      </w:r>
      <w:r w:rsidR="000A4C8B" w:rsidRPr="00F91742">
        <w:rPr>
          <w:rFonts w:cs="Times New Roman"/>
          <w:sz w:val="20"/>
          <w:szCs w:val="20"/>
        </w:rPr>
        <w:t xml:space="preserve"> of the communication engineering</w:t>
      </w:r>
      <w:r w:rsidRPr="00F91742">
        <w:rPr>
          <w:rFonts w:cs="Times New Roman"/>
          <w:sz w:val="20"/>
          <w:szCs w:val="20"/>
        </w:rPr>
        <w:t xml:space="preserve">, embedding 5G modules in circuit designs, and optimizing energy utilization contribute to meeting the demands of </w:t>
      </w:r>
      <w:r w:rsidR="000A4C8B" w:rsidRPr="00F91742">
        <w:rPr>
          <w:rFonts w:cs="Times New Roman"/>
          <w:sz w:val="20"/>
          <w:szCs w:val="20"/>
        </w:rPr>
        <w:t>the networks with high speed</w:t>
      </w:r>
      <w:r w:rsidR="00E279A8">
        <w:rPr>
          <w:rFonts w:cs="Times New Roman"/>
          <w:sz w:val="20"/>
          <w:szCs w:val="20"/>
        </w:rPr>
        <w:t xml:space="preserve"> </w:t>
      </w:r>
      <w:r w:rsidR="00FB77C3" w:rsidRPr="00F91742">
        <w:rPr>
          <w:rFonts w:cs="Times New Roman"/>
          <w:sz w:val="20"/>
          <w:szCs w:val="20"/>
        </w:rPr>
        <w:t>[</w:t>
      </w:r>
      <w:r w:rsidR="00E279A8">
        <w:rPr>
          <w:rFonts w:cs="Times New Roman"/>
          <w:sz w:val="20"/>
          <w:szCs w:val="20"/>
        </w:rPr>
        <w:t>15</w:t>
      </w:r>
      <w:r w:rsidR="00FB77C3" w:rsidRPr="00F91742">
        <w:rPr>
          <w:rFonts w:cs="Times New Roman"/>
          <w:sz w:val="20"/>
          <w:szCs w:val="20"/>
        </w:rPr>
        <w:t>]</w:t>
      </w:r>
      <w:r w:rsidRPr="00F91742">
        <w:rPr>
          <w:rFonts w:cs="Times New Roman"/>
          <w:sz w:val="20"/>
          <w:szCs w:val="20"/>
        </w:rPr>
        <w:t>.</w:t>
      </w:r>
      <w:r w:rsidR="00764210">
        <w:rPr>
          <w:rFonts w:cs="Times New Roman"/>
          <w:sz w:val="20"/>
          <w:szCs w:val="20"/>
        </w:rPr>
        <w:t xml:space="preserve"> </w:t>
      </w:r>
      <w:r w:rsidRPr="00F91742">
        <w:rPr>
          <w:rFonts w:cs="Times New Roman"/>
          <w:sz w:val="20"/>
          <w:szCs w:val="20"/>
        </w:rPr>
        <w:t>Additionally, system-on-chip (</w:t>
      </w:r>
      <w:proofErr w:type="spellStart"/>
      <w:r w:rsidRPr="00F91742">
        <w:rPr>
          <w:rFonts w:cs="Times New Roman"/>
          <w:sz w:val="20"/>
          <w:szCs w:val="20"/>
        </w:rPr>
        <w:t>SoC</w:t>
      </w:r>
      <w:proofErr w:type="spellEnd"/>
      <w:r w:rsidRPr="00F91742">
        <w:rPr>
          <w:rFonts w:cs="Times New Roman"/>
          <w:sz w:val="20"/>
          <w:szCs w:val="20"/>
        </w:rPr>
        <w:t>) technologies increasingly incorporate 5G communication capabilities to ensure that devices remain small but capable</w:t>
      </w:r>
      <w:r w:rsidR="00E279A8">
        <w:rPr>
          <w:rFonts w:cs="Times New Roman"/>
          <w:sz w:val="20"/>
          <w:szCs w:val="20"/>
        </w:rPr>
        <w:t xml:space="preserve"> </w:t>
      </w:r>
      <w:r w:rsidR="00FB77C3" w:rsidRPr="00F91742">
        <w:rPr>
          <w:rFonts w:cs="Times New Roman"/>
          <w:sz w:val="20"/>
          <w:szCs w:val="20"/>
        </w:rPr>
        <w:t>[</w:t>
      </w:r>
      <w:r w:rsidR="00E279A8">
        <w:rPr>
          <w:rFonts w:cs="Times New Roman"/>
          <w:sz w:val="20"/>
          <w:szCs w:val="20"/>
        </w:rPr>
        <w:t>16</w:t>
      </w:r>
      <w:r w:rsidR="00FB77C3" w:rsidRPr="00F91742">
        <w:rPr>
          <w:rFonts w:cs="Times New Roman"/>
          <w:sz w:val="20"/>
          <w:szCs w:val="20"/>
        </w:rPr>
        <w:t>]</w:t>
      </w:r>
      <w:r w:rsidRPr="00F91742">
        <w:rPr>
          <w:rFonts w:cs="Times New Roman"/>
          <w:sz w:val="20"/>
          <w:szCs w:val="20"/>
        </w:rPr>
        <w:t xml:space="preserve">. This perfect synergy generates superior electronics ecosystems capable of </w:t>
      </w:r>
      <w:r w:rsidR="00A16EFD" w:rsidRPr="00F91742">
        <w:rPr>
          <w:rFonts w:cs="Times New Roman"/>
          <w:sz w:val="20"/>
          <w:szCs w:val="20"/>
        </w:rPr>
        <w:t>making the decision for high-speed</w:t>
      </w:r>
      <w:r w:rsidRPr="00F91742">
        <w:rPr>
          <w:rFonts w:cs="Times New Roman"/>
          <w:sz w:val="20"/>
          <w:szCs w:val="20"/>
        </w:rPr>
        <w:t>,</w:t>
      </w:r>
      <w:r w:rsidR="00A16EFD" w:rsidRPr="00F91742">
        <w:rPr>
          <w:rFonts w:cs="Times New Roman"/>
          <w:sz w:val="20"/>
          <w:szCs w:val="20"/>
        </w:rPr>
        <w:t xml:space="preserve"> flexibility in dynamics</w:t>
      </w:r>
      <w:r w:rsidRPr="00F91742">
        <w:rPr>
          <w:rFonts w:cs="Times New Roman"/>
          <w:sz w:val="20"/>
          <w:szCs w:val="20"/>
        </w:rPr>
        <w:t xml:space="preserve"> and real-time communication and hence empowering industries such as healthcare, transport, </w:t>
      </w:r>
      <w:r w:rsidR="00990072" w:rsidRPr="00F91742">
        <w:rPr>
          <w:rFonts w:cs="Times New Roman"/>
          <w:sz w:val="20"/>
          <w:szCs w:val="20"/>
        </w:rPr>
        <w:t>manufacturing, and smart homes</w:t>
      </w:r>
      <w:r w:rsidRPr="00F91742">
        <w:rPr>
          <w:rFonts w:cs="Times New Roman"/>
          <w:sz w:val="20"/>
          <w:szCs w:val="20"/>
        </w:rPr>
        <w:t xml:space="preserve"> with previously unknown efficiency and responsiveness</w:t>
      </w:r>
      <w:r w:rsidR="00E279A8">
        <w:rPr>
          <w:rFonts w:cs="Times New Roman"/>
          <w:sz w:val="20"/>
          <w:szCs w:val="20"/>
        </w:rPr>
        <w:t xml:space="preserve"> </w:t>
      </w:r>
      <w:r w:rsidR="00FB77C3" w:rsidRPr="00F91742">
        <w:rPr>
          <w:rFonts w:cs="Times New Roman"/>
          <w:sz w:val="20"/>
          <w:szCs w:val="20"/>
        </w:rPr>
        <w:t>[</w:t>
      </w:r>
      <w:r w:rsidR="00E279A8">
        <w:rPr>
          <w:rFonts w:cs="Times New Roman"/>
          <w:sz w:val="20"/>
          <w:szCs w:val="20"/>
        </w:rPr>
        <w:t>17</w:t>
      </w:r>
      <w:r w:rsidR="00FB77C3" w:rsidRPr="00F91742">
        <w:rPr>
          <w:rFonts w:cs="Times New Roman"/>
          <w:sz w:val="20"/>
          <w:szCs w:val="20"/>
        </w:rPr>
        <w:t>]</w:t>
      </w:r>
      <w:r w:rsidRPr="00F91742">
        <w:rPr>
          <w:rFonts w:cs="Times New Roman"/>
          <w:sz w:val="20"/>
          <w:szCs w:val="20"/>
        </w:rPr>
        <w:t>.</w:t>
      </w:r>
    </w:p>
    <w:p w14:paraId="5933A7B4" w14:textId="77777777" w:rsidR="00B81EA9" w:rsidRPr="0097793A" w:rsidRDefault="00B81EA9" w:rsidP="0097793A">
      <w:pPr>
        <w:pStyle w:val="ListParagraph"/>
        <w:numPr>
          <w:ilvl w:val="1"/>
          <w:numId w:val="1"/>
        </w:numPr>
        <w:spacing w:before="120" w:after="60" w:line="228" w:lineRule="auto"/>
        <w:contextualSpacing w:val="0"/>
        <w:jc w:val="both"/>
        <w:rPr>
          <w:rFonts w:cs="Times New Roman"/>
          <w:bCs/>
          <w:i/>
          <w:sz w:val="20"/>
          <w:szCs w:val="20"/>
        </w:rPr>
      </w:pPr>
      <w:r w:rsidRPr="0097793A">
        <w:rPr>
          <w:rFonts w:cs="Times New Roman"/>
          <w:bCs/>
          <w:i/>
          <w:sz w:val="20"/>
          <w:szCs w:val="20"/>
        </w:rPr>
        <w:t>System Optimization by Massive MIMO Role</w:t>
      </w:r>
    </w:p>
    <w:p w14:paraId="2DB58AD2" w14:textId="5607A638" w:rsidR="002E1D56" w:rsidRPr="00F91742" w:rsidRDefault="00211C95" w:rsidP="00F91742">
      <w:pPr>
        <w:spacing w:after="120" w:line="228" w:lineRule="auto"/>
        <w:ind w:firstLine="288"/>
        <w:jc w:val="both"/>
        <w:rPr>
          <w:rFonts w:cs="Times New Roman"/>
          <w:sz w:val="20"/>
          <w:szCs w:val="20"/>
        </w:rPr>
      </w:pPr>
      <w:r w:rsidRPr="00F91742">
        <w:rPr>
          <w:rFonts w:cs="Times New Roman"/>
          <w:sz w:val="20"/>
          <w:szCs w:val="20"/>
        </w:rPr>
        <w:t>5G's potential to revolutionize electronics engineering is based importantly by the technologies of MIMO. The significantly boosts system capacity, enhances signal reliability, and reduces interference through utilizing a large number of antennas in both the transmitting and receiving sides</w:t>
      </w:r>
      <w:r w:rsidR="00E279A8">
        <w:rPr>
          <w:rFonts w:cs="Times New Roman"/>
          <w:sz w:val="20"/>
          <w:szCs w:val="20"/>
        </w:rPr>
        <w:t xml:space="preserve"> </w:t>
      </w:r>
      <w:r w:rsidR="00FB77C3" w:rsidRPr="00F91742">
        <w:rPr>
          <w:rFonts w:cs="Times New Roman"/>
          <w:sz w:val="20"/>
          <w:szCs w:val="20"/>
        </w:rPr>
        <w:t>[18]</w:t>
      </w:r>
      <w:r w:rsidRPr="00F91742">
        <w:rPr>
          <w:rFonts w:cs="Times New Roman"/>
          <w:sz w:val="20"/>
          <w:szCs w:val="20"/>
        </w:rPr>
        <w:t>. In electronics mechanisms, this would mean that devices could experience faster and more stable connections even in areas of high user density such as urban areas, sporting stadiums, or manufacturing districts</w:t>
      </w:r>
      <w:r w:rsidR="00E279A8">
        <w:rPr>
          <w:rFonts w:cs="Times New Roman"/>
          <w:sz w:val="20"/>
          <w:szCs w:val="20"/>
        </w:rPr>
        <w:t xml:space="preserve"> </w:t>
      </w:r>
      <w:r w:rsidR="00FB77C3" w:rsidRPr="00F91742">
        <w:rPr>
          <w:rFonts w:cs="Times New Roman"/>
          <w:sz w:val="20"/>
          <w:szCs w:val="20"/>
        </w:rPr>
        <w:t>[</w:t>
      </w:r>
      <w:r w:rsidR="00E279A8">
        <w:rPr>
          <w:rFonts w:cs="Times New Roman"/>
          <w:sz w:val="20"/>
          <w:szCs w:val="20"/>
        </w:rPr>
        <w:t>19</w:t>
      </w:r>
      <w:r w:rsidR="00FB77C3" w:rsidRPr="00F91742">
        <w:rPr>
          <w:rFonts w:cs="Times New Roman"/>
          <w:sz w:val="20"/>
          <w:szCs w:val="20"/>
        </w:rPr>
        <w:t>]</w:t>
      </w:r>
      <w:r w:rsidRPr="00F91742">
        <w:rPr>
          <w:rFonts w:cs="Times New Roman"/>
          <w:sz w:val="20"/>
          <w:szCs w:val="20"/>
        </w:rPr>
        <w:t xml:space="preserve">. Enabling complex electronics applications such as (AR), (VR), automobiles requiring ongoing high-speed data streams relies on the critical role Massive MIMO plays </w:t>
      </w:r>
      <w:r w:rsidR="0046706C" w:rsidRPr="00F91742">
        <w:rPr>
          <w:rFonts w:cs="Times New Roman"/>
          <w:sz w:val="20"/>
          <w:szCs w:val="20"/>
        </w:rPr>
        <w:t xml:space="preserve">by the </w:t>
      </w:r>
      <w:r w:rsidR="0046706C" w:rsidRPr="00F91742">
        <w:rPr>
          <w:rFonts w:cs="Times New Roman"/>
          <w:sz w:val="20"/>
          <w:szCs w:val="20"/>
        </w:rPr>
        <w:lastRenderedPageBreak/>
        <w:t>optimization of system</w:t>
      </w:r>
      <w:r w:rsidRPr="00F91742">
        <w:rPr>
          <w:rFonts w:cs="Times New Roman"/>
          <w:sz w:val="20"/>
          <w:szCs w:val="20"/>
        </w:rPr>
        <w:t xml:space="preserve">. </w:t>
      </w:r>
      <w:r w:rsidR="001949BD" w:rsidRPr="00F91742">
        <w:rPr>
          <w:rFonts w:cs="Times New Roman"/>
          <w:sz w:val="20"/>
          <w:szCs w:val="20"/>
        </w:rPr>
        <w:t>The MIMO massive</w:t>
      </w:r>
      <w:r w:rsidRPr="00F91742">
        <w:rPr>
          <w:rFonts w:cs="Times New Roman"/>
          <w:sz w:val="20"/>
          <w:szCs w:val="20"/>
        </w:rPr>
        <w:t xml:space="preserve"> minimizes latency by broadcasting numerous data streams simultaneously through spatial multiplexing, thus </w:t>
      </w:r>
      <w:r w:rsidR="001949BD" w:rsidRPr="00F91742">
        <w:rPr>
          <w:rFonts w:cs="Times New Roman"/>
          <w:sz w:val="20"/>
          <w:szCs w:val="20"/>
        </w:rPr>
        <w:t>efficiency of optimizing spectrum</w:t>
      </w:r>
      <w:r w:rsidR="00E279A8">
        <w:rPr>
          <w:rFonts w:cs="Times New Roman"/>
          <w:sz w:val="20"/>
          <w:szCs w:val="20"/>
        </w:rPr>
        <w:t xml:space="preserve"> </w:t>
      </w:r>
      <w:r w:rsidR="00FB77C3" w:rsidRPr="00F91742">
        <w:rPr>
          <w:rFonts w:cs="Times New Roman"/>
          <w:sz w:val="20"/>
          <w:szCs w:val="20"/>
        </w:rPr>
        <w:t>[</w:t>
      </w:r>
      <w:r w:rsidR="00E279A8">
        <w:rPr>
          <w:rFonts w:cs="Times New Roman"/>
          <w:sz w:val="20"/>
          <w:szCs w:val="20"/>
        </w:rPr>
        <w:t>20</w:t>
      </w:r>
      <w:r w:rsidR="00FB77C3" w:rsidRPr="00F91742">
        <w:rPr>
          <w:rFonts w:cs="Times New Roman"/>
          <w:sz w:val="20"/>
          <w:szCs w:val="20"/>
        </w:rPr>
        <w:t>]</w:t>
      </w:r>
      <w:r w:rsidRPr="00F91742">
        <w:rPr>
          <w:rFonts w:cs="Times New Roman"/>
          <w:sz w:val="20"/>
          <w:szCs w:val="20"/>
        </w:rPr>
        <w:t>.</w:t>
      </w:r>
      <w:r w:rsidR="00764210">
        <w:rPr>
          <w:rFonts w:cs="Times New Roman"/>
          <w:sz w:val="20"/>
          <w:szCs w:val="20"/>
        </w:rPr>
        <w:t xml:space="preserve"> </w:t>
      </w:r>
      <w:r w:rsidRPr="00F91742">
        <w:rPr>
          <w:rFonts w:cs="Times New Roman"/>
          <w:sz w:val="20"/>
          <w:szCs w:val="20"/>
        </w:rPr>
        <w:t xml:space="preserve">Electronics engineers design systems incorporating these characteristics to not only meet current performance demands but also outline future scaling requirements. In addition, the deployment of 5G-M-MIMO solutions ensures electronic systems maintain maximum performance in rapidly evolving environments, thereby facilitating the creation of intelligent </w:t>
      </w:r>
      <w:proofErr w:type="spellStart"/>
      <w:r w:rsidRPr="00F91742">
        <w:rPr>
          <w:rFonts w:cs="Times New Roman"/>
          <w:sz w:val="20"/>
          <w:szCs w:val="20"/>
        </w:rPr>
        <w:t>beamforming</w:t>
      </w:r>
      <w:proofErr w:type="spellEnd"/>
      <w:r w:rsidRPr="00F91742">
        <w:rPr>
          <w:rFonts w:cs="Times New Roman"/>
          <w:sz w:val="20"/>
          <w:szCs w:val="20"/>
        </w:rPr>
        <w:t xml:space="preserve"> methods, adaptive modulation, and self-optimization networks and thus paving the way for a highly interconnected digital future</w:t>
      </w:r>
      <w:r w:rsidR="00E279A8">
        <w:rPr>
          <w:rFonts w:cs="Times New Roman"/>
          <w:sz w:val="20"/>
          <w:szCs w:val="20"/>
        </w:rPr>
        <w:t xml:space="preserve"> </w:t>
      </w:r>
      <w:r w:rsidR="00FB77C3" w:rsidRPr="00F91742">
        <w:rPr>
          <w:rFonts w:cs="Times New Roman"/>
          <w:sz w:val="20"/>
          <w:szCs w:val="20"/>
        </w:rPr>
        <w:t>[</w:t>
      </w:r>
      <w:r w:rsidR="00E279A8">
        <w:rPr>
          <w:rFonts w:cs="Times New Roman"/>
          <w:sz w:val="20"/>
          <w:szCs w:val="20"/>
        </w:rPr>
        <w:t>21</w:t>
      </w:r>
      <w:r w:rsidR="00FB77C3" w:rsidRPr="00F91742">
        <w:rPr>
          <w:rFonts w:cs="Times New Roman"/>
          <w:sz w:val="20"/>
          <w:szCs w:val="20"/>
        </w:rPr>
        <w:t>]</w:t>
      </w:r>
      <w:r w:rsidRPr="00F91742">
        <w:rPr>
          <w:rFonts w:cs="Times New Roman"/>
          <w:sz w:val="20"/>
          <w:szCs w:val="20"/>
        </w:rPr>
        <w:t>.</w:t>
      </w:r>
    </w:p>
    <w:p w14:paraId="289B5961" w14:textId="77777777" w:rsidR="002E1D56" w:rsidRPr="0097793A" w:rsidRDefault="002E1D56" w:rsidP="0097793A">
      <w:pPr>
        <w:pStyle w:val="ListParagraph"/>
        <w:numPr>
          <w:ilvl w:val="1"/>
          <w:numId w:val="1"/>
        </w:numPr>
        <w:spacing w:before="120" w:after="60" w:line="228" w:lineRule="auto"/>
        <w:contextualSpacing w:val="0"/>
        <w:jc w:val="both"/>
        <w:rPr>
          <w:rFonts w:cs="Times New Roman"/>
          <w:bCs/>
          <w:i/>
          <w:sz w:val="20"/>
          <w:szCs w:val="20"/>
        </w:rPr>
      </w:pPr>
      <w:r w:rsidRPr="0097793A">
        <w:rPr>
          <w:rFonts w:cs="Times New Roman"/>
          <w:bCs/>
          <w:i/>
          <w:sz w:val="20"/>
          <w:szCs w:val="20"/>
        </w:rPr>
        <w:t>Enhancing System Scalability and Reliability</w:t>
      </w:r>
    </w:p>
    <w:p w14:paraId="6AC0B5D4" w14:textId="240E46DE" w:rsidR="008B4CBF" w:rsidRPr="00F91742" w:rsidRDefault="00401AE5" w:rsidP="00F91742">
      <w:pPr>
        <w:spacing w:after="120" w:line="228" w:lineRule="auto"/>
        <w:ind w:firstLine="288"/>
        <w:jc w:val="both"/>
        <w:rPr>
          <w:rFonts w:cs="Times New Roman"/>
          <w:sz w:val="20"/>
          <w:szCs w:val="20"/>
        </w:rPr>
      </w:pPr>
      <w:r w:rsidRPr="00F91742">
        <w:rPr>
          <w:rFonts w:cs="Times New Roman"/>
          <w:sz w:val="20"/>
          <w:szCs w:val="20"/>
        </w:rPr>
        <w:t xml:space="preserve">A fundamental advantage of embedding 5G technology using electronics engineering is enhanced system </w:t>
      </w:r>
      <w:r w:rsidR="008A0E31" w:rsidRPr="00F91742">
        <w:rPr>
          <w:rFonts w:cs="Times New Roman"/>
          <w:sz w:val="20"/>
          <w:szCs w:val="20"/>
        </w:rPr>
        <w:t>scalability and reliability</w:t>
      </w:r>
      <w:r w:rsidRPr="00F91742">
        <w:rPr>
          <w:rFonts w:cs="Times New Roman"/>
          <w:sz w:val="20"/>
          <w:szCs w:val="20"/>
        </w:rPr>
        <w:t>. Under heavy demand, conventional wireless systems often experience network congestion, high latency, and deteriorating performance.</w:t>
      </w:r>
      <w:r w:rsidR="00764210">
        <w:rPr>
          <w:rFonts w:cs="Times New Roman"/>
          <w:sz w:val="20"/>
          <w:szCs w:val="20"/>
        </w:rPr>
        <w:t xml:space="preserve"> </w:t>
      </w:r>
      <w:r w:rsidRPr="00F91742">
        <w:rPr>
          <w:rFonts w:cs="Times New Roman"/>
          <w:sz w:val="20"/>
          <w:szCs w:val="20"/>
        </w:rPr>
        <w:t>By ensuring seamless, stable connectivity even in very congested or mission-critical environments, 5G and technology like Mass MIMO and network slicers presents a powerful solution</w:t>
      </w:r>
      <w:r w:rsidR="00E279A8">
        <w:rPr>
          <w:rFonts w:cs="Times New Roman"/>
          <w:sz w:val="20"/>
          <w:szCs w:val="20"/>
        </w:rPr>
        <w:t xml:space="preserve"> [22]</w:t>
      </w:r>
      <w:r w:rsidRPr="00F91742">
        <w:rPr>
          <w:rFonts w:cs="Times New Roman"/>
          <w:sz w:val="20"/>
          <w:szCs w:val="20"/>
        </w:rPr>
        <w:t>. Improved reliability in electronic engineering goes into improved performance for applications like remote surgery, autonomous cars, or industrial automation where latency or downtime could have significant impacts.</w:t>
      </w:r>
      <w:r w:rsidR="00764210">
        <w:rPr>
          <w:rFonts w:cs="Times New Roman"/>
          <w:sz w:val="20"/>
          <w:szCs w:val="20"/>
        </w:rPr>
        <w:t xml:space="preserve"> </w:t>
      </w:r>
      <w:r w:rsidRPr="00F91742">
        <w:rPr>
          <w:rFonts w:cs="Times New Roman"/>
          <w:sz w:val="20"/>
          <w:szCs w:val="20"/>
        </w:rPr>
        <w:t xml:space="preserve">In addition, 5G enables scalability through the infrastructure necessary to support the exponential growth of connected devices envisioned with </w:t>
      </w:r>
      <w:proofErr w:type="spellStart"/>
      <w:r w:rsidRPr="00F91742">
        <w:rPr>
          <w:rFonts w:cs="Times New Roman"/>
          <w:sz w:val="20"/>
          <w:szCs w:val="20"/>
        </w:rPr>
        <w:t>IoT</w:t>
      </w:r>
      <w:proofErr w:type="spellEnd"/>
      <w:r w:rsidRPr="00F91742">
        <w:rPr>
          <w:rFonts w:cs="Times New Roman"/>
          <w:sz w:val="20"/>
          <w:szCs w:val="20"/>
        </w:rPr>
        <w:t xml:space="preserve"> ecosystems growth</w:t>
      </w:r>
      <w:r w:rsidR="00E279A8">
        <w:rPr>
          <w:rFonts w:cs="Times New Roman"/>
          <w:sz w:val="20"/>
          <w:szCs w:val="20"/>
        </w:rPr>
        <w:t xml:space="preserve"> [23]</w:t>
      </w:r>
      <w:r w:rsidRPr="00F91742">
        <w:rPr>
          <w:rFonts w:cs="Times New Roman"/>
          <w:sz w:val="20"/>
          <w:szCs w:val="20"/>
        </w:rPr>
        <w:t>. System scalability ensures that, with no drastic hardware overhauls, electronics products can handle expanding data loads, interface with evolving technologies, and adapt to evolving network demands.</w:t>
      </w:r>
      <w:r w:rsidR="00764210">
        <w:rPr>
          <w:rFonts w:cs="Times New Roman"/>
          <w:sz w:val="20"/>
          <w:szCs w:val="20"/>
        </w:rPr>
        <w:t xml:space="preserve"> </w:t>
      </w:r>
      <w:r w:rsidRPr="00F91742">
        <w:rPr>
          <w:rFonts w:cs="Times New Roman"/>
          <w:sz w:val="20"/>
          <w:szCs w:val="20"/>
        </w:rPr>
        <w:t xml:space="preserve">Engineers can future-proof products by adding integrated 5G capability into their electronics systems, thus ensuring long-term functionality and performance. Ultimately, enhanced reliability and flexibility characterize 5G as an essential enabler of robust, resilient, </w:t>
      </w:r>
      <w:r w:rsidRPr="00F91742">
        <w:rPr>
          <w:rFonts w:cs="Times New Roman"/>
          <w:sz w:val="20"/>
          <w:szCs w:val="20"/>
        </w:rPr>
        <w:lastRenderedPageBreak/>
        <w:t>and agile electronic infrastructure, thus stimulating innovation and making possible the digital revolution in a variety of diverse domains</w:t>
      </w:r>
      <w:r w:rsidR="00E279A8">
        <w:rPr>
          <w:rFonts w:cs="Times New Roman"/>
          <w:sz w:val="20"/>
          <w:szCs w:val="20"/>
        </w:rPr>
        <w:t xml:space="preserve"> [24] [25]</w:t>
      </w:r>
      <w:r w:rsidRPr="00F91742">
        <w:rPr>
          <w:rFonts w:cs="Times New Roman"/>
          <w:sz w:val="20"/>
          <w:szCs w:val="20"/>
        </w:rPr>
        <w:t>.</w:t>
      </w:r>
    </w:p>
    <w:p w14:paraId="7E0C6CD0" w14:textId="77777777" w:rsidR="003727A1" w:rsidRPr="00AC2D8D" w:rsidRDefault="003727A1" w:rsidP="00AC2D8D">
      <w:pPr>
        <w:pStyle w:val="Heading1"/>
        <w:numPr>
          <w:ilvl w:val="0"/>
          <w:numId w:val="2"/>
        </w:numPr>
        <w:tabs>
          <w:tab w:val="left" w:pos="216"/>
        </w:tabs>
        <w:spacing w:before="160" w:after="80" w:line="240" w:lineRule="auto"/>
        <w:ind w:left="0" w:firstLine="0"/>
        <w:jc w:val="center"/>
        <w:rPr>
          <w:rFonts w:eastAsia="SimSun" w:cs="Times New Roman"/>
          <w:b w:val="0"/>
          <w:smallCaps/>
          <w:noProof/>
          <w:kern w:val="0"/>
          <w:sz w:val="20"/>
          <w:szCs w:val="20"/>
          <w:lang w:val="en-US"/>
        </w:rPr>
      </w:pPr>
      <w:r w:rsidRPr="00AC2D8D">
        <w:rPr>
          <w:rFonts w:eastAsia="SimSun" w:cs="Times New Roman"/>
          <w:b w:val="0"/>
          <w:smallCaps/>
          <w:noProof/>
          <w:kern w:val="0"/>
          <w:sz w:val="20"/>
          <w:szCs w:val="20"/>
          <w:lang w:val="en-US"/>
        </w:rPr>
        <w:t>Methodology</w:t>
      </w:r>
    </w:p>
    <w:p w14:paraId="3DB76FDC" w14:textId="2CFC9037" w:rsidR="00DB6D4B" w:rsidRPr="00F91742" w:rsidRDefault="008D126B" w:rsidP="00F91742">
      <w:pPr>
        <w:spacing w:after="120" w:line="228" w:lineRule="auto"/>
        <w:ind w:firstLine="288"/>
        <w:jc w:val="both"/>
        <w:rPr>
          <w:rFonts w:cs="Times New Roman"/>
          <w:sz w:val="20"/>
          <w:szCs w:val="20"/>
        </w:rPr>
      </w:pPr>
      <w:r w:rsidRPr="00F91742">
        <w:rPr>
          <w:rFonts w:cs="Times New Roman"/>
          <w:sz w:val="20"/>
          <w:szCs w:val="20"/>
        </w:rPr>
        <w:t xml:space="preserve">This research employs a systematic and analytical approach to examine the impact of 5G technology on electronics engineering developments. To evaluate </w:t>
      </w:r>
      <w:r w:rsidR="009D28F0" w:rsidRPr="00F91742">
        <w:rPr>
          <w:rFonts w:cs="Times New Roman"/>
          <w:sz w:val="20"/>
          <w:szCs w:val="20"/>
        </w:rPr>
        <w:t>the transmission of data change</w:t>
      </w:r>
      <w:r w:rsidRPr="00F91742">
        <w:rPr>
          <w:rFonts w:cs="Times New Roman"/>
          <w:sz w:val="20"/>
          <w:szCs w:val="20"/>
        </w:rPr>
        <w:t xml:space="preserve"> rate, connectivity, and system reliability, the methodology focuses on integrating (5G-M-MIMO) devices into numerous </w:t>
      </w:r>
      <w:r w:rsidR="009D28F0" w:rsidRPr="00F91742">
        <w:rPr>
          <w:rFonts w:cs="Times New Roman"/>
          <w:sz w:val="20"/>
          <w:szCs w:val="20"/>
        </w:rPr>
        <w:t>applications of electronics</w:t>
      </w:r>
      <w:r w:rsidRPr="00F91742">
        <w:rPr>
          <w:rFonts w:cs="Times New Roman"/>
          <w:sz w:val="20"/>
          <w:szCs w:val="20"/>
        </w:rPr>
        <w:t xml:space="preserve">. The performance of the proposed framework was tested </w:t>
      </w:r>
      <w:r w:rsidR="00C46F83" w:rsidRPr="00F91742">
        <w:rPr>
          <w:rFonts w:cs="Times New Roman"/>
          <w:sz w:val="20"/>
          <w:szCs w:val="20"/>
        </w:rPr>
        <w:t>analysis of the performance</w:t>
      </w:r>
      <w:r w:rsidRPr="00F91742">
        <w:rPr>
          <w:rFonts w:cs="Times New Roman"/>
          <w:sz w:val="20"/>
          <w:szCs w:val="20"/>
        </w:rPr>
        <w:t xml:space="preserve"> in conjunction with simulation </w:t>
      </w:r>
      <w:proofErr w:type="spellStart"/>
      <w:r w:rsidRPr="00F91742">
        <w:rPr>
          <w:rFonts w:cs="Times New Roman"/>
          <w:sz w:val="20"/>
          <w:szCs w:val="20"/>
        </w:rPr>
        <w:t>modeling</w:t>
      </w:r>
      <w:proofErr w:type="spellEnd"/>
      <w:r w:rsidRPr="00F91742">
        <w:rPr>
          <w:rFonts w:cs="Times New Roman"/>
          <w:sz w:val="20"/>
          <w:szCs w:val="20"/>
        </w:rPr>
        <w:t xml:space="preserve">. With different </w:t>
      </w:r>
      <w:r w:rsidR="00073D26" w:rsidRPr="00F91742">
        <w:rPr>
          <w:rFonts w:cs="Times New Roman"/>
          <w:sz w:val="20"/>
          <w:szCs w:val="20"/>
        </w:rPr>
        <w:t>climatic</w:t>
      </w:r>
      <w:r w:rsidRPr="00F91742">
        <w:rPr>
          <w:rFonts w:cs="Times New Roman"/>
          <w:sz w:val="20"/>
          <w:szCs w:val="20"/>
        </w:rPr>
        <w:t xml:space="preserve"> conditions, essential performance parameters such as network stability, data capacity, and latency were tested.</w:t>
      </w:r>
      <w:r w:rsidR="00764210">
        <w:rPr>
          <w:rFonts w:cs="Times New Roman"/>
          <w:sz w:val="20"/>
          <w:szCs w:val="20"/>
        </w:rPr>
        <w:t xml:space="preserve"> </w:t>
      </w:r>
      <w:r w:rsidRPr="00F91742">
        <w:rPr>
          <w:rFonts w:cs="Times New Roman"/>
          <w:sz w:val="20"/>
          <w:szCs w:val="20"/>
        </w:rPr>
        <w:t xml:space="preserve">Comparative analysis involving traditional </w:t>
      </w:r>
      <w:r w:rsidR="00073D26" w:rsidRPr="00F91742">
        <w:rPr>
          <w:rFonts w:cs="Times New Roman"/>
          <w:sz w:val="20"/>
          <w:szCs w:val="20"/>
        </w:rPr>
        <w:t>technologies and communication</w:t>
      </w:r>
      <w:r w:rsidRPr="00F91742">
        <w:rPr>
          <w:rFonts w:cs="Times New Roman"/>
          <w:sz w:val="20"/>
          <w:szCs w:val="20"/>
        </w:rPr>
        <w:t xml:space="preserve"> was also conducted to highlight performance enhancement that comes with the integration of 5G. The method ensures a comprehensive understanding </w:t>
      </w:r>
      <w:r w:rsidR="00073D26" w:rsidRPr="00F91742">
        <w:rPr>
          <w:rFonts w:cs="Times New Roman"/>
          <w:sz w:val="20"/>
          <w:szCs w:val="20"/>
        </w:rPr>
        <w:t>the technology of 5G</w:t>
      </w:r>
      <w:r w:rsidRPr="00F91742">
        <w:rPr>
          <w:rFonts w:cs="Times New Roman"/>
          <w:sz w:val="20"/>
          <w:szCs w:val="20"/>
        </w:rPr>
        <w:t xml:space="preserve"> can optimize electronics systems, thereby providing solid grounds for arguing results and arriving at reasonable conclusions for future developments.</w:t>
      </w:r>
    </w:p>
    <w:p w14:paraId="414B0DFC" w14:textId="77777777" w:rsidR="003727A1" w:rsidRPr="0097793A" w:rsidRDefault="003727A1" w:rsidP="0097793A">
      <w:pPr>
        <w:spacing w:before="120" w:after="60" w:line="228" w:lineRule="auto"/>
        <w:ind w:left="360" w:hanging="360"/>
        <w:jc w:val="both"/>
        <w:rPr>
          <w:rFonts w:cs="Times New Roman"/>
          <w:bCs/>
          <w:i/>
          <w:sz w:val="20"/>
          <w:szCs w:val="20"/>
        </w:rPr>
      </w:pPr>
      <w:r w:rsidRPr="0097793A">
        <w:rPr>
          <w:rFonts w:cs="Times New Roman"/>
          <w:bCs/>
          <w:i/>
          <w:sz w:val="20"/>
          <w:szCs w:val="20"/>
        </w:rPr>
        <w:t>Data Collection Methods</w:t>
      </w:r>
    </w:p>
    <w:p w14:paraId="776445D3" w14:textId="478CE69F" w:rsidR="00194B72" w:rsidRPr="00F91742" w:rsidRDefault="0064468D" w:rsidP="00F91742">
      <w:pPr>
        <w:spacing w:after="120" w:line="228" w:lineRule="auto"/>
        <w:ind w:firstLine="288"/>
        <w:jc w:val="both"/>
        <w:rPr>
          <w:rFonts w:cs="Times New Roman"/>
          <w:sz w:val="20"/>
          <w:szCs w:val="20"/>
        </w:rPr>
      </w:pPr>
      <w:r w:rsidRPr="00F91742">
        <w:rPr>
          <w:rFonts w:cs="Times New Roman"/>
          <w:sz w:val="20"/>
          <w:szCs w:val="20"/>
        </w:rPr>
        <w:t xml:space="preserve">Secondary analysis of data as well as </w:t>
      </w:r>
      <w:proofErr w:type="spellStart"/>
      <w:r w:rsidRPr="00F91742">
        <w:rPr>
          <w:rFonts w:cs="Times New Roman"/>
          <w:sz w:val="20"/>
          <w:szCs w:val="20"/>
        </w:rPr>
        <w:t>modeling</w:t>
      </w:r>
      <w:proofErr w:type="spellEnd"/>
      <w:r w:rsidRPr="00F91742">
        <w:rPr>
          <w:rFonts w:cs="Times New Roman"/>
          <w:sz w:val="20"/>
          <w:szCs w:val="20"/>
        </w:rPr>
        <w:t xml:space="preserve"> research yielded the information for this project.</w:t>
      </w:r>
      <w:r w:rsidR="00764210">
        <w:rPr>
          <w:rFonts w:cs="Times New Roman"/>
          <w:sz w:val="20"/>
          <w:szCs w:val="20"/>
        </w:rPr>
        <w:t xml:space="preserve"> </w:t>
      </w:r>
      <w:r w:rsidRPr="00F91742">
        <w:rPr>
          <w:rFonts w:cs="Times New Roman"/>
          <w:sz w:val="20"/>
          <w:szCs w:val="20"/>
        </w:rPr>
        <w:t xml:space="preserve">Model network simulation was performed with specialized </w:t>
      </w:r>
      <w:proofErr w:type="spellStart"/>
      <w:r w:rsidRPr="00F91742">
        <w:rPr>
          <w:rFonts w:cs="Times New Roman"/>
          <w:sz w:val="20"/>
          <w:szCs w:val="20"/>
        </w:rPr>
        <w:t>modeling</w:t>
      </w:r>
      <w:proofErr w:type="spellEnd"/>
      <w:r w:rsidRPr="00F91742">
        <w:rPr>
          <w:rFonts w:cs="Times New Roman"/>
          <w:sz w:val="20"/>
          <w:szCs w:val="20"/>
        </w:rPr>
        <w:t xml:space="preserve"> tools for network analysis in simulations to recreate performance around electronics systems paired with </w:t>
      </w:r>
      <w:r w:rsidR="00AA4B43" w:rsidRPr="00F91742">
        <w:rPr>
          <w:rFonts w:cs="Times New Roman"/>
          <w:sz w:val="20"/>
          <w:szCs w:val="20"/>
        </w:rPr>
        <w:t>the technology of MIMO with mass enabled</w:t>
      </w:r>
      <w:r w:rsidRPr="00F91742">
        <w:rPr>
          <w:rFonts w:cs="Times New Roman"/>
          <w:sz w:val="20"/>
          <w:szCs w:val="20"/>
        </w:rPr>
        <w:t xml:space="preserve"> in a number of operating environments. We observed and evaluated key metrics such as system stability, network delay, and rate of data transfer. Secondary sources on 5G deployment and electronics efficiency included technical white papers, industry reports, and recent academic journals. Th</w:t>
      </w:r>
      <w:r w:rsidR="00AA4B43" w:rsidRPr="00F91742">
        <w:rPr>
          <w:rFonts w:cs="Times New Roman"/>
          <w:sz w:val="20"/>
          <w:szCs w:val="20"/>
        </w:rPr>
        <w:t>e</w:t>
      </w:r>
      <w:r w:rsidRPr="00F91742">
        <w:rPr>
          <w:rFonts w:cs="Times New Roman"/>
          <w:sz w:val="20"/>
          <w:szCs w:val="20"/>
        </w:rPr>
        <w:t xml:space="preserve"> blended approach ensured a robust and comprehensive dataset for evaluating how 5G technology impacted electronics engineering.</w:t>
      </w:r>
    </w:p>
    <w:p w14:paraId="1D998410" w14:textId="77777777" w:rsidR="00404CA3" w:rsidRDefault="00404CA3" w:rsidP="008F4B11">
      <w:pPr>
        <w:spacing w:after="120" w:line="228" w:lineRule="auto"/>
        <w:jc w:val="center"/>
        <w:rPr>
          <w:rFonts w:cs="Times New Roman"/>
          <w:bCs/>
          <w:sz w:val="16"/>
          <w:szCs w:val="16"/>
        </w:rPr>
        <w:sectPr w:rsidR="00404CA3" w:rsidSect="00E279A8">
          <w:type w:val="continuous"/>
          <w:pgSz w:w="11906" w:h="16838" w:code="9"/>
          <w:pgMar w:top="1080" w:right="907" w:bottom="1440" w:left="907" w:header="720" w:footer="720" w:gutter="0"/>
          <w:cols w:num="2" w:space="360"/>
          <w:docGrid w:linePitch="360"/>
        </w:sectPr>
      </w:pPr>
    </w:p>
    <w:p w14:paraId="5CD7A237" w14:textId="41560F66" w:rsidR="00143073" w:rsidRPr="008F4B11" w:rsidRDefault="005B60E4" w:rsidP="008F4B11">
      <w:pPr>
        <w:spacing w:after="120" w:line="228" w:lineRule="auto"/>
        <w:jc w:val="center"/>
        <w:rPr>
          <w:rFonts w:cs="Times New Roman"/>
          <w:bCs/>
          <w:sz w:val="16"/>
          <w:szCs w:val="16"/>
        </w:rPr>
      </w:pPr>
      <w:r w:rsidRPr="008F4B11">
        <w:rPr>
          <w:rFonts w:cs="Times New Roman"/>
          <w:bCs/>
          <w:noProof/>
          <w:sz w:val="16"/>
          <w:szCs w:val="16"/>
          <w:lang w:eastAsia="en-IN"/>
        </w:rPr>
        <w:lastRenderedPageBreak/>
        <w:drawing>
          <wp:inline distT="0" distB="0" distL="0" distR="0" wp14:anchorId="44C94340" wp14:editId="6BAF5B7F">
            <wp:extent cx="5486400" cy="3200400"/>
            <wp:effectExtent l="38100" t="19050" r="19050" b="0"/>
            <wp:docPr id="1022229689"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14:paraId="57770DD7" w14:textId="03E29222" w:rsidR="003727A1" w:rsidRPr="008F4B11" w:rsidRDefault="003727A1" w:rsidP="008F4B11">
      <w:pPr>
        <w:spacing w:after="120" w:line="228" w:lineRule="auto"/>
        <w:jc w:val="both"/>
        <w:rPr>
          <w:rFonts w:cs="Times New Roman"/>
          <w:bCs/>
          <w:sz w:val="16"/>
          <w:szCs w:val="16"/>
        </w:rPr>
      </w:pPr>
      <w:r w:rsidRPr="008F4B11">
        <w:rPr>
          <w:rFonts w:cs="Times New Roman"/>
          <w:bCs/>
          <w:sz w:val="16"/>
          <w:szCs w:val="16"/>
        </w:rPr>
        <w:t>Figure 1</w:t>
      </w:r>
      <w:r w:rsidR="008F4B11">
        <w:rPr>
          <w:rFonts w:cs="Times New Roman"/>
          <w:bCs/>
          <w:sz w:val="16"/>
          <w:szCs w:val="16"/>
        </w:rPr>
        <w:t xml:space="preserve">: </w:t>
      </w:r>
      <w:r w:rsidR="00A965D7" w:rsidRPr="008F4B11">
        <w:rPr>
          <w:rFonts w:cs="Times New Roman"/>
          <w:bCs/>
          <w:sz w:val="16"/>
          <w:szCs w:val="16"/>
        </w:rPr>
        <w:t>5G-M-MIMO Based Massive 5G Enabled Integration System</w:t>
      </w:r>
    </w:p>
    <w:p w14:paraId="4079DCB2" w14:textId="77777777" w:rsidR="00404CA3" w:rsidRDefault="00404CA3" w:rsidP="00F91742">
      <w:pPr>
        <w:spacing w:after="120" w:line="228" w:lineRule="auto"/>
        <w:ind w:firstLine="288"/>
        <w:jc w:val="both"/>
        <w:rPr>
          <w:rFonts w:cs="Times New Roman"/>
          <w:sz w:val="20"/>
          <w:szCs w:val="20"/>
        </w:rPr>
        <w:sectPr w:rsidR="00404CA3" w:rsidSect="00404CA3">
          <w:type w:val="continuous"/>
          <w:pgSz w:w="11906" w:h="16838" w:code="9"/>
          <w:pgMar w:top="1080" w:right="907" w:bottom="1440" w:left="907" w:header="720" w:footer="720" w:gutter="0"/>
          <w:cols w:space="360"/>
          <w:docGrid w:linePitch="360"/>
        </w:sectPr>
      </w:pPr>
    </w:p>
    <w:p w14:paraId="0D5AE699" w14:textId="256C22A5" w:rsidR="003727A1" w:rsidRPr="00F91742" w:rsidRDefault="00600B24" w:rsidP="00F91742">
      <w:pPr>
        <w:spacing w:after="120" w:line="228" w:lineRule="auto"/>
        <w:ind w:firstLine="288"/>
        <w:jc w:val="both"/>
        <w:rPr>
          <w:rFonts w:cs="Times New Roman"/>
          <w:sz w:val="20"/>
          <w:szCs w:val="20"/>
        </w:rPr>
      </w:pPr>
      <w:r w:rsidRPr="00F91742">
        <w:rPr>
          <w:rFonts w:cs="Times New Roman"/>
          <w:sz w:val="20"/>
          <w:szCs w:val="20"/>
        </w:rPr>
        <w:lastRenderedPageBreak/>
        <w:t xml:space="preserve">The key components involved in the integration regarding </w:t>
      </w:r>
      <w:r w:rsidR="004958D9" w:rsidRPr="00F91742">
        <w:rPr>
          <w:rFonts w:cs="Times New Roman"/>
          <w:sz w:val="20"/>
          <w:szCs w:val="20"/>
        </w:rPr>
        <w:t>the network</w:t>
      </w:r>
      <w:r w:rsidRPr="00F91742">
        <w:rPr>
          <w:rFonts w:cs="Times New Roman"/>
          <w:sz w:val="20"/>
          <w:szCs w:val="20"/>
        </w:rPr>
        <w:t>s</w:t>
      </w:r>
      <w:r w:rsidR="004958D9" w:rsidRPr="00F91742">
        <w:rPr>
          <w:rFonts w:cs="Times New Roman"/>
          <w:sz w:val="20"/>
          <w:szCs w:val="20"/>
        </w:rPr>
        <w:t xml:space="preserve"> with the 5G-MIMO</w:t>
      </w:r>
      <w:r w:rsidRPr="00F91742">
        <w:rPr>
          <w:rFonts w:cs="Times New Roman"/>
          <w:sz w:val="20"/>
          <w:szCs w:val="20"/>
        </w:rPr>
        <w:t xml:space="preserve"> to enhance data </w:t>
      </w:r>
      <w:r w:rsidRPr="00F91742">
        <w:rPr>
          <w:rFonts w:cs="Times New Roman"/>
          <w:sz w:val="20"/>
          <w:szCs w:val="20"/>
        </w:rPr>
        <w:lastRenderedPageBreak/>
        <w:t xml:space="preserve">communication, transmission, and system performance in </w:t>
      </w:r>
      <w:r w:rsidR="004958D9" w:rsidRPr="00F91742">
        <w:rPr>
          <w:rFonts w:cs="Times New Roman"/>
          <w:sz w:val="20"/>
          <w:szCs w:val="20"/>
        </w:rPr>
        <w:t>application product which</w:t>
      </w:r>
      <w:r w:rsidRPr="00F91742">
        <w:rPr>
          <w:rFonts w:cs="Times New Roman"/>
          <w:sz w:val="20"/>
          <w:szCs w:val="20"/>
        </w:rPr>
        <w:t xml:space="preserve"> are demonstrated in</w:t>
      </w:r>
      <w:r w:rsidR="004958D9" w:rsidRPr="00F91742">
        <w:rPr>
          <w:rFonts w:cs="Times New Roman"/>
          <w:sz w:val="20"/>
          <w:szCs w:val="20"/>
        </w:rPr>
        <w:t xml:space="preserve"> image</w:t>
      </w:r>
      <w:r w:rsidRPr="00F91742">
        <w:rPr>
          <w:rFonts w:cs="Times New Roman"/>
          <w:sz w:val="20"/>
          <w:szCs w:val="20"/>
        </w:rPr>
        <w:t xml:space="preserve"> 1.</w:t>
      </w:r>
      <w:r w:rsidR="00764210">
        <w:rPr>
          <w:rFonts w:cs="Times New Roman"/>
          <w:sz w:val="20"/>
          <w:szCs w:val="20"/>
        </w:rPr>
        <w:t xml:space="preserve"> </w:t>
      </w:r>
      <w:r w:rsidRPr="00F91742">
        <w:rPr>
          <w:rFonts w:cs="Times New Roman"/>
          <w:sz w:val="20"/>
          <w:szCs w:val="20"/>
        </w:rPr>
        <w:lastRenderedPageBreak/>
        <w:t>Beginning with the 5G Network Infrastructure back then, the backbone that provides reliable, fast connectivity, the diagram. Th</w:t>
      </w:r>
      <w:r w:rsidR="00A37C2D" w:rsidRPr="00F91742">
        <w:rPr>
          <w:rFonts w:cs="Times New Roman"/>
          <w:sz w:val="20"/>
          <w:szCs w:val="20"/>
        </w:rPr>
        <w:t>e</w:t>
      </w:r>
      <w:r w:rsidRPr="00F91742">
        <w:rPr>
          <w:rFonts w:cs="Times New Roman"/>
          <w:sz w:val="20"/>
          <w:szCs w:val="20"/>
        </w:rPr>
        <w:t xml:space="preserve"> network communicates regarding </w:t>
      </w:r>
      <w:r w:rsidR="004844C6" w:rsidRPr="00F91742">
        <w:rPr>
          <w:rFonts w:cs="Times New Roman"/>
          <w:sz w:val="20"/>
          <w:szCs w:val="20"/>
        </w:rPr>
        <w:t>array antennas by the MIMO</w:t>
      </w:r>
      <w:r w:rsidRPr="00F91742">
        <w:rPr>
          <w:rFonts w:cs="Times New Roman"/>
          <w:sz w:val="20"/>
          <w:szCs w:val="20"/>
        </w:rPr>
        <w:t xml:space="preserve">, an essential technology employing a large number of antenna components in data transmission in order to achieve higher spectral efficiency and enables multi-connection simultaneity. Illustrated as the end-user components, wireless devices utilize </w:t>
      </w:r>
      <w:r w:rsidR="001D02BB" w:rsidRPr="00F91742">
        <w:rPr>
          <w:rFonts w:cs="Times New Roman"/>
          <w:sz w:val="20"/>
          <w:szCs w:val="20"/>
        </w:rPr>
        <w:t>data transmit and received through the MIMO system</w:t>
      </w:r>
      <w:r w:rsidRPr="00F91742">
        <w:rPr>
          <w:rFonts w:cs="Times New Roman"/>
          <w:sz w:val="20"/>
          <w:szCs w:val="20"/>
        </w:rPr>
        <w:t xml:space="preserve">, thus making the communication faster, more reliable. The diagram also highlights how these components interact to ensure that data transmission at fast speeds occurs even in high-density environments where congestion and interference are typically problematic. In addition to enhancing user experiences in real-time operating applications by significantly reducing latency and enhancing data transmission is the implementation of 5G-M-MIMO. As the </w:t>
      </w:r>
      <w:r w:rsidRPr="00F91742">
        <w:rPr>
          <w:rFonts w:cs="Times New Roman"/>
          <w:sz w:val="20"/>
          <w:szCs w:val="20"/>
        </w:rPr>
        <w:lastRenderedPageBreak/>
        <w:t xml:space="preserve">figure indicates, enhanced system reliability and improved data flow lead to overall performance optimization. Facilitating the advancement of </w:t>
      </w:r>
      <w:r w:rsidR="00257B8E" w:rsidRPr="00F91742">
        <w:rPr>
          <w:rFonts w:cs="Times New Roman"/>
          <w:sz w:val="20"/>
          <w:szCs w:val="20"/>
        </w:rPr>
        <w:t>applications</w:t>
      </w:r>
      <w:r w:rsidRPr="00F91742">
        <w:rPr>
          <w:rFonts w:cs="Times New Roman"/>
          <w:sz w:val="20"/>
          <w:szCs w:val="20"/>
        </w:rPr>
        <w:t>,</w:t>
      </w:r>
      <w:r w:rsidR="00257B8E" w:rsidRPr="00F91742">
        <w:rPr>
          <w:rFonts w:cs="Times New Roman"/>
          <w:sz w:val="20"/>
          <w:szCs w:val="20"/>
        </w:rPr>
        <w:t xml:space="preserve"> electronic performance which is high that</w:t>
      </w:r>
      <w:r w:rsidRPr="00F91742">
        <w:rPr>
          <w:rFonts w:cs="Times New Roman"/>
          <w:sz w:val="20"/>
          <w:szCs w:val="20"/>
        </w:rPr>
        <w:t xml:space="preserve"> this platform positions </w:t>
      </w:r>
      <w:r w:rsidR="00257B8E" w:rsidRPr="00F91742">
        <w:rPr>
          <w:rFonts w:cs="Times New Roman"/>
          <w:sz w:val="20"/>
          <w:szCs w:val="20"/>
        </w:rPr>
        <w:t>the</w:t>
      </w:r>
      <w:r w:rsidRPr="00F91742">
        <w:rPr>
          <w:rFonts w:cs="Times New Roman"/>
          <w:sz w:val="20"/>
          <w:szCs w:val="20"/>
        </w:rPr>
        <w:t xml:space="preserve"> systems</w:t>
      </w:r>
      <w:r w:rsidR="00257B8E" w:rsidRPr="00F91742">
        <w:rPr>
          <w:rFonts w:cs="Times New Roman"/>
          <w:sz w:val="20"/>
          <w:szCs w:val="20"/>
        </w:rPr>
        <w:t xml:space="preserve"> using the 5G-M-MIMOfound to be the</w:t>
      </w:r>
      <w:r w:rsidRPr="00F91742">
        <w:rPr>
          <w:rFonts w:cs="Times New Roman"/>
          <w:sz w:val="20"/>
          <w:szCs w:val="20"/>
        </w:rPr>
        <w:t xml:space="preserve"> key facilitator of future advances </w:t>
      </w:r>
      <w:r w:rsidR="00257B8E" w:rsidRPr="00F91742">
        <w:rPr>
          <w:rFonts w:cs="Times New Roman"/>
          <w:sz w:val="20"/>
          <w:szCs w:val="20"/>
        </w:rPr>
        <w:t>by the engineering electronics</w:t>
      </w:r>
      <w:r w:rsidRPr="00F91742">
        <w:rPr>
          <w:rFonts w:cs="Times New Roman"/>
          <w:sz w:val="20"/>
          <w:szCs w:val="20"/>
        </w:rPr>
        <w:t>.</w:t>
      </w:r>
    </w:p>
    <w:p w14:paraId="734D27DD" w14:textId="46FB8EC0" w:rsidR="00A82FA5" w:rsidRPr="00F91742" w:rsidRDefault="00F45011" w:rsidP="00F91742">
      <w:pPr>
        <w:spacing w:after="120" w:line="228" w:lineRule="auto"/>
        <w:ind w:firstLine="288"/>
        <w:jc w:val="both"/>
        <w:rPr>
          <w:rFonts w:eastAsiaTheme="minorEastAsia" w:cs="Times New Roman"/>
          <w:sz w:val="20"/>
          <w:szCs w:val="20"/>
        </w:rPr>
      </w:pPr>
      <m:oMathPara>
        <m:oMath>
          <m:r>
            <w:rPr>
              <w:rFonts w:ascii="Cambria Math" w:eastAsiaTheme="minorEastAsia" w:hAnsi="Cambria Math" w:cs="Times New Roman"/>
              <w:sz w:val="20"/>
              <w:szCs w:val="20"/>
            </w:rPr>
            <m:t>ρ</m:t>
          </m:r>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b</m:t>
                  </m:r>
                </m:e>
                <m:sub>
                  <m:r>
                    <w:rPr>
                      <w:rFonts w:ascii="Cambria Math" w:eastAsiaTheme="minorEastAsia" w:hAnsi="Cambria Math" w:cs="Times New Roman"/>
                      <w:sz w:val="20"/>
                      <w:szCs w:val="20"/>
                    </w:rPr>
                    <m:t>2</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n</m:t>
                  </m:r>
                </m:e>
                <m:sub>
                  <m:r>
                    <w:rPr>
                      <w:rFonts w:ascii="Cambria Math" w:eastAsiaTheme="minorEastAsia" w:hAnsi="Cambria Math" w:cs="Times New Roman"/>
                      <w:sz w:val="20"/>
                      <w:szCs w:val="20"/>
                    </w:rPr>
                    <m:t>1</m:t>
                  </m:r>
                </m:sub>
              </m:sSub>
            </m:e>
          </m:d>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q</m:t>
              </m:r>
            </m:num>
            <m:den>
              <m:r>
                <w:rPr>
                  <w:rFonts w:ascii="Cambria Math" w:eastAsiaTheme="minorEastAsia" w:hAnsi="Cambria Math" w:cs="Times New Roman"/>
                  <w:sz w:val="20"/>
                  <w:szCs w:val="20"/>
                </w:rPr>
                <m:t>1-π</m:t>
              </m:r>
            </m:den>
          </m:f>
          <m:r>
            <w:rPr>
              <w:rFonts w:ascii="Cambria Math" w:eastAsiaTheme="minorEastAsia" w:hAnsi="Cambria Math" w:cs="Times New Roman"/>
              <w:sz w:val="20"/>
              <w:szCs w:val="20"/>
            </w:rPr>
            <m:t>+ρ</m:t>
          </m:r>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a</m:t>
                  </m:r>
                </m:e>
                <m:sub>
                  <m:r>
                    <w:rPr>
                      <w:rFonts w:ascii="Cambria Math" w:eastAsiaTheme="minorEastAsia" w:hAnsi="Cambria Math" w:cs="Times New Roman"/>
                      <w:sz w:val="20"/>
                      <w:szCs w:val="20"/>
                    </w:rPr>
                    <m:t>1</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m</m:t>
                  </m:r>
                </m:e>
                <m:sub>
                  <m:r>
                    <w:rPr>
                      <w:rFonts w:ascii="Cambria Math" w:eastAsiaTheme="minorEastAsia" w:hAnsi="Cambria Math" w:cs="Times New Roman"/>
                      <w:sz w:val="20"/>
                      <w:szCs w:val="20"/>
                    </w:rPr>
                    <m:t>2</m:t>
                  </m:r>
                </m:sub>
              </m:sSub>
            </m:e>
          </m:d>
          <m:r>
            <w:rPr>
              <w:rFonts w:ascii="Cambria Math" w:eastAsiaTheme="minorEastAsia" w:hAnsi="Cambria Math" w:cs="Times New Roman"/>
              <w:sz w:val="20"/>
              <w:szCs w:val="20"/>
            </w:rPr>
            <m:t>+</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f</m:t>
              </m:r>
            </m:e>
            <m:sup>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-e</m:t>
                  </m:r>
                </m:num>
                <m:den>
                  <m:r>
                    <w:rPr>
                      <w:rFonts w:ascii="Cambria Math" w:eastAsiaTheme="minorEastAsia" w:hAnsi="Cambria Math" w:cs="Times New Roman"/>
                      <w:sz w:val="20"/>
                      <w:szCs w:val="20"/>
                    </w:rPr>
                    <m:t>2</m:t>
                  </m:r>
                </m:den>
              </m:f>
            </m:sup>
          </m:sSup>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 xml:space="preserve">T </m:t>
              </m:r>
            </m:num>
            <m:den>
              <m:r>
                <w:rPr>
                  <w:rFonts w:ascii="Cambria Math" w:eastAsiaTheme="minorEastAsia" w:hAnsi="Cambria Math" w:cs="Times New Roman"/>
                  <w:sz w:val="20"/>
                  <w:szCs w:val="20"/>
                </w:rPr>
                <m:t>2</m:t>
              </m:r>
            </m:den>
          </m:f>
          <m:r>
            <w:rPr>
              <w:rFonts w:ascii="Cambria Math" w:eastAsiaTheme="minorEastAsia" w:hAnsi="Cambria Math" w:cs="Times New Roman"/>
              <w:sz w:val="20"/>
              <w:szCs w:val="20"/>
            </w:rPr>
            <m:t xml:space="preserve"> (1)</m:t>
          </m:r>
        </m:oMath>
      </m:oMathPara>
    </w:p>
    <w:p w14:paraId="71FF3089" w14:textId="77777777" w:rsidR="00F45011" w:rsidRPr="00F91742" w:rsidRDefault="00C925E7" w:rsidP="00F91742">
      <w:pPr>
        <w:spacing w:after="120" w:line="228" w:lineRule="auto"/>
        <w:ind w:firstLine="288"/>
        <w:jc w:val="both"/>
        <w:rPr>
          <w:rFonts w:eastAsia="Times New Roman" w:cs="Times New Roman"/>
          <w:kern w:val="0"/>
          <w:sz w:val="20"/>
          <w:szCs w:val="20"/>
          <w:lang w:eastAsia="en-IN"/>
        </w:rPr>
      </w:pPr>
      <w:r w:rsidRPr="00F91742">
        <w:rPr>
          <w:rFonts w:eastAsia="Times New Roman" w:cs="Times New Roman"/>
          <w:kern w:val="0"/>
          <w:sz w:val="20"/>
          <w:szCs w:val="20"/>
          <w:lang w:eastAsia="en-IN"/>
        </w:rPr>
        <w:t xml:space="preserve">With </w:t>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q</m:t>
            </m:r>
          </m:num>
          <m:den>
            <m:r>
              <w:rPr>
                <w:rFonts w:ascii="Cambria Math" w:eastAsiaTheme="minorEastAsia" w:hAnsi="Cambria Math" w:cs="Times New Roman"/>
                <w:sz w:val="20"/>
                <w:szCs w:val="20"/>
              </w:rPr>
              <m:t>1-π</m:t>
            </m:r>
          </m:den>
        </m:f>
      </m:oMath>
      <w:r w:rsidRPr="00F91742">
        <w:rPr>
          <w:rFonts w:eastAsia="Times New Roman" w:cs="Times New Roman"/>
          <w:kern w:val="0"/>
          <w:sz w:val="20"/>
          <w:szCs w:val="20"/>
          <w:lang w:eastAsia="en-IN"/>
        </w:rPr>
        <w:t xml:space="preserve"> indicating a system parameter</w:t>
      </w:r>
      <m:oMath>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f</m:t>
            </m:r>
          </m:e>
          <m:sup>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-e</m:t>
                </m:r>
              </m:num>
              <m:den>
                <m:r>
                  <w:rPr>
                    <w:rFonts w:ascii="Cambria Math" w:eastAsiaTheme="minorEastAsia" w:hAnsi="Cambria Math" w:cs="Times New Roman"/>
                    <w:sz w:val="20"/>
                    <w:szCs w:val="20"/>
                  </w:rPr>
                  <m:t>2</m:t>
                </m:r>
              </m:den>
            </m:f>
          </m:sup>
        </m:sSup>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 xml:space="preserve">T </m:t>
            </m:r>
          </m:num>
          <m:den>
            <m:r>
              <w:rPr>
                <w:rFonts w:ascii="Cambria Math" w:eastAsiaTheme="minorEastAsia" w:hAnsi="Cambria Math" w:cs="Times New Roman"/>
                <w:sz w:val="20"/>
                <w:szCs w:val="20"/>
              </w:rPr>
              <m:t>2</m:t>
            </m:r>
          </m:den>
        </m:f>
      </m:oMath>
      <w:r w:rsidRPr="00F91742">
        <w:rPr>
          <w:rFonts w:eastAsia="Times New Roman" w:cs="Times New Roman"/>
          <w:kern w:val="0"/>
          <w:sz w:val="20"/>
          <w:szCs w:val="20"/>
          <w:lang w:eastAsia="en-IN"/>
        </w:rPr>
        <w:t xml:space="preserve"> affecting the stability</w:t>
      </w:r>
      <m:oMath>
        <m:r>
          <w:rPr>
            <w:rFonts w:ascii="Cambria Math" w:eastAsiaTheme="minorEastAsia" w:hAnsi="Cambria Math" w:cs="Times New Roman"/>
            <w:sz w:val="20"/>
            <w:szCs w:val="20"/>
          </w:rPr>
          <m:t>ρ</m:t>
        </m:r>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b</m:t>
                </m:r>
              </m:e>
              <m:sub>
                <m:r>
                  <w:rPr>
                    <w:rFonts w:ascii="Cambria Math" w:eastAsiaTheme="minorEastAsia" w:hAnsi="Cambria Math" w:cs="Times New Roman"/>
                    <w:sz w:val="20"/>
                    <w:szCs w:val="20"/>
                  </w:rPr>
                  <m:t>2</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n</m:t>
                </m:r>
              </m:e>
              <m:sub>
                <m:r>
                  <w:rPr>
                    <w:rFonts w:ascii="Cambria Math" w:eastAsiaTheme="minorEastAsia" w:hAnsi="Cambria Math" w:cs="Times New Roman"/>
                    <w:sz w:val="20"/>
                    <w:szCs w:val="20"/>
                  </w:rPr>
                  <m:t>1</m:t>
                </m:r>
              </m:sub>
            </m:sSub>
          </m:e>
        </m:d>
      </m:oMath>
      <w:r w:rsidRPr="00F91742">
        <w:rPr>
          <w:rFonts w:eastAsia="Times New Roman" w:cs="Times New Roman"/>
          <w:kern w:val="0"/>
          <w:sz w:val="20"/>
          <w:szCs w:val="20"/>
          <w:lang w:eastAsia="en-IN"/>
        </w:rPr>
        <w:t>, the equation (1) shows a complicated interaction</w:t>
      </w:r>
      <m:oMath>
        <m:r>
          <w:rPr>
            <w:rFonts w:ascii="Cambria Math" w:eastAsiaTheme="minorEastAsia" w:hAnsi="Cambria Math" w:cs="Times New Roman"/>
            <w:sz w:val="20"/>
            <w:szCs w:val="20"/>
          </w:rPr>
          <m:t>ρ</m:t>
        </m:r>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a</m:t>
                </m:r>
              </m:e>
              <m:sub>
                <m:r>
                  <w:rPr>
                    <w:rFonts w:ascii="Cambria Math" w:eastAsiaTheme="minorEastAsia" w:hAnsi="Cambria Math" w:cs="Times New Roman"/>
                    <w:sz w:val="20"/>
                    <w:szCs w:val="20"/>
                  </w:rPr>
                  <m:t>1</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m</m:t>
                </m:r>
              </m:e>
              <m:sub>
                <m:r>
                  <w:rPr>
                    <w:rFonts w:ascii="Cambria Math" w:eastAsiaTheme="minorEastAsia" w:hAnsi="Cambria Math" w:cs="Times New Roman"/>
                    <w:sz w:val="20"/>
                    <w:szCs w:val="20"/>
                  </w:rPr>
                  <m:t>2</m:t>
                </m:r>
              </m:sub>
            </m:sSub>
          </m:e>
        </m:d>
      </m:oMath>
      <w:r w:rsidRPr="00F91742">
        <w:rPr>
          <w:rFonts w:eastAsia="Times New Roman" w:cs="Times New Roman"/>
          <w:kern w:val="0"/>
          <w:sz w:val="20"/>
          <w:szCs w:val="20"/>
          <w:lang w:eastAsia="en-IN"/>
        </w:rPr>
        <w:t xml:space="preserve"> in the suggested approach. </w:t>
      </w:r>
      <w:r w:rsidR="00C22D14" w:rsidRPr="00F91742">
        <w:rPr>
          <w:rFonts w:eastAsia="Times New Roman" w:cs="Times New Roman"/>
          <w:kern w:val="0"/>
          <w:sz w:val="20"/>
          <w:szCs w:val="20"/>
          <w:lang w:eastAsia="en-IN"/>
        </w:rPr>
        <w:t>It</w:t>
      </w:r>
      <w:r w:rsidRPr="00F91742">
        <w:rPr>
          <w:rFonts w:eastAsia="Times New Roman" w:cs="Times New Roman"/>
          <w:kern w:val="0"/>
          <w:sz w:val="20"/>
          <w:szCs w:val="20"/>
          <w:lang w:eastAsia="en-IN"/>
        </w:rPr>
        <w:t xml:space="preserve"> improves data throughput and system dependability, it connects many elements including network performance.</w:t>
      </w:r>
    </w:p>
    <w:p w14:paraId="65F5DD4C" w14:textId="77777777" w:rsidR="001F50C1" w:rsidRPr="00F91742" w:rsidRDefault="001F50C1" w:rsidP="00F91742">
      <w:pPr>
        <w:spacing w:after="120" w:line="228" w:lineRule="auto"/>
        <w:ind w:firstLine="288"/>
        <w:jc w:val="both"/>
        <w:rPr>
          <w:rFonts w:cs="Times New Roman"/>
          <w:sz w:val="20"/>
          <w:szCs w:val="20"/>
        </w:rPr>
      </w:pPr>
    </w:p>
    <w:p w14:paraId="484B16D9" w14:textId="77777777" w:rsidR="00404CA3" w:rsidRDefault="00404CA3" w:rsidP="008F4B11">
      <w:pPr>
        <w:spacing w:after="120" w:line="228" w:lineRule="auto"/>
        <w:jc w:val="center"/>
        <w:rPr>
          <w:rFonts w:cs="Times New Roman"/>
          <w:bCs/>
          <w:sz w:val="16"/>
          <w:szCs w:val="16"/>
        </w:rPr>
        <w:sectPr w:rsidR="00404CA3" w:rsidSect="00E279A8">
          <w:type w:val="continuous"/>
          <w:pgSz w:w="11906" w:h="16838" w:code="9"/>
          <w:pgMar w:top="1080" w:right="907" w:bottom="1440" w:left="907" w:header="720" w:footer="720" w:gutter="0"/>
          <w:cols w:num="2" w:space="360"/>
          <w:docGrid w:linePitch="360"/>
        </w:sectPr>
      </w:pPr>
    </w:p>
    <w:p w14:paraId="24378B3F" w14:textId="4633B247" w:rsidR="00EF617C" w:rsidRPr="008F4B11" w:rsidRDefault="00396894" w:rsidP="008F4B11">
      <w:pPr>
        <w:spacing w:after="120" w:line="228" w:lineRule="auto"/>
        <w:jc w:val="center"/>
        <w:rPr>
          <w:rFonts w:cs="Times New Roman"/>
          <w:bCs/>
          <w:sz w:val="16"/>
          <w:szCs w:val="16"/>
        </w:rPr>
      </w:pPr>
      <w:r w:rsidRPr="008F4B11">
        <w:rPr>
          <w:rFonts w:cs="Times New Roman"/>
          <w:bCs/>
          <w:noProof/>
          <w:sz w:val="16"/>
          <w:szCs w:val="16"/>
          <w:lang w:eastAsia="en-IN"/>
        </w:rPr>
        <w:lastRenderedPageBreak/>
        <w:drawing>
          <wp:inline distT="0" distB="0" distL="0" distR="0" wp14:anchorId="5AC7DF8E" wp14:editId="485F6478">
            <wp:extent cx="5486400" cy="3200400"/>
            <wp:effectExtent l="0" t="0" r="0" b="0"/>
            <wp:docPr id="552362735"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01E5B32D" w14:textId="260CD2FB" w:rsidR="003727A1" w:rsidRPr="008F4B11" w:rsidRDefault="003727A1" w:rsidP="008F4B11">
      <w:pPr>
        <w:spacing w:after="120" w:line="228" w:lineRule="auto"/>
        <w:jc w:val="both"/>
        <w:rPr>
          <w:rFonts w:cs="Times New Roman"/>
          <w:bCs/>
          <w:sz w:val="16"/>
          <w:szCs w:val="16"/>
        </w:rPr>
      </w:pPr>
      <w:r w:rsidRPr="008F4B11">
        <w:rPr>
          <w:rFonts w:cs="Times New Roman"/>
          <w:bCs/>
          <w:sz w:val="16"/>
          <w:szCs w:val="16"/>
        </w:rPr>
        <w:t>Figure 2:</w:t>
      </w:r>
      <w:r w:rsidR="008F4B11">
        <w:rPr>
          <w:rFonts w:cs="Times New Roman"/>
          <w:bCs/>
          <w:sz w:val="16"/>
          <w:szCs w:val="16"/>
        </w:rPr>
        <w:t xml:space="preserve"> </w:t>
      </w:r>
      <w:r w:rsidR="00061AFD" w:rsidRPr="008F4B11">
        <w:rPr>
          <w:rFonts w:cs="Times New Roman"/>
          <w:bCs/>
          <w:sz w:val="16"/>
          <w:szCs w:val="16"/>
        </w:rPr>
        <w:t>5G-M-MIMO Process Flow</w:t>
      </w:r>
    </w:p>
    <w:p w14:paraId="535A9D8F" w14:textId="77777777" w:rsidR="00404CA3" w:rsidRDefault="00404CA3" w:rsidP="00F91742">
      <w:pPr>
        <w:spacing w:after="120" w:line="228" w:lineRule="auto"/>
        <w:ind w:firstLine="288"/>
        <w:jc w:val="both"/>
        <w:rPr>
          <w:rFonts w:cs="Times New Roman"/>
          <w:sz w:val="20"/>
          <w:szCs w:val="20"/>
        </w:rPr>
        <w:sectPr w:rsidR="00404CA3" w:rsidSect="00404CA3">
          <w:type w:val="continuous"/>
          <w:pgSz w:w="11906" w:h="16838" w:code="9"/>
          <w:pgMar w:top="1080" w:right="907" w:bottom="1440" w:left="907" w:header="720" w:footer="720" w:gutter="0"/>
          <w:cols w:space="360"/>
          <w:docGrid w:linePitch="360"/>
        </w:sectPr>
      </w:pPr>
    </w:p>
    <w:p w14:paraId="64177D2B" w14:textId="03B8607F" w:rsidR="00061AFD" w:rsidRPr="00F91742" w:rsidRDefault="00194CB6" w:rsidP="00F91742">
      <w:pPr>
        <w:spacing w:after="120" w:line="228" w:lineRule="auto"/>
        <w:ind w:firstLine="288"/>
        <w:jc w:val="both"/>
        <w:rPr>
          <w:rFonts w:cs="Times New Roman"/>
          <w:sz w:val="20"/>
          <w:szCs w:val="20"/>
        </w:rPr>
      </w:pPr>
      <w:r w:rsidRPr="00F91742">
        <w:rPr>
          <w:rFonts w:cs="Times New Roman"/>
          <w:sz w:val="20"/>
          <w:szCs w:val="20"/>
        </w:rPr>
        <w:lastRenderedPageBreak/>
        <w:t xml:space="preserve">Figure 2 illustrates the working process and their roles to enhance </w:t>
      </w:r>
      <w:r w:rsidR="00A249EC" w:rsidRPr="00F91742">
        <w:rPr>
          <w:rFonts w:cs="Times New Roman"/>
          <w:sz w:val="20"/>
          <w:szCs w:val="20"/>
        </w:rPr>
        <w:t>the application with speedy communication, latency of network, and the stability of network.</w:t>
      </w:r>
      <w:r w:rsidRPr="00F91742">
        <w:rPr>
          <w:rFonts w:cs="Times New Roman"/>
          <w:sz w:val="20"/>
          <w:szCs w:val="20"/>
        </w:rPr>
        <w:t xml:space="preserve"> Beginning with </w:t>
      </w:r>
      <w:r w:rsidR="00A249EC" w:rsidRPr="00F91742">
        <w:rPr>
          <w:rFonts w:cs="Times New Roman"/>
          <w:sz w:val="20"/>
          <w:szCs w:val="20"/>
        </w:rPr>
        <w:t>wireless devices</w:t>
      </w:r>
      <w:r w:rsidR="008F4B11">
        <w:rPr>
          <w:rFonts w:cs="Times New Roman"/>
          <w:sz w:val="20"/>
          <w:szCs w:val="20"/>
        </w:rPr>
        <w:t xml:space="preserve"> </w:t>
      </w:r>
      <w:r w:rsidRPr="00F91742">
        <w:rPr>
          <w:rFonts w:cs="Times New Roman"/>
          <w:sz w:val="20"/>
          <w:szCs w:val="20"/>
        </w:rPr>
        <w:t>the primary end-user components initiating data transmission</w:t>
      </w:r>
      <w:r w:rsidR="008F4B11">
        <w:rPr>
          <w:rFonts w:cs="Times New Roman"/>
          <w:sz w:val="20"/>
          <w:szCs w:val="20"/>
        </w:rPr>
        <w:t xml:space="preserve"> </w:t>
      </w:r>
      <w:r w:rsidRPr="00F91742">
        <w:rPr>
          <w:rFonts w:cs="Times New Roman"/>
          <w:sz w:val="20"/>
          <w:szCs w:val="20"/>
        </w:rPr>
        <w:t>the graphic</w:t>
      </w:r>
      <w:r w:rsidR="00A249EC" w:rsidRPr="00F91742">
        <w:rPr>
          <w:rFonts w:cs="Times New Roman"/>
          <w:sz w:val="20"/>
          <w:szCs w:val="20"/>
        </w:rPr>
        <w:t>al used to get</w:t>
      </w:r>
      <w:r w:rsidRPr="00F91742">
        <w:rPr>
          <w:rFonts w:cs="Times New Roman"/>
          <w:sz w:val="20"/>
          <w:szCs w:val="20"/>
        </w:rPr>
        <w:t xml:space="preserve"> continue</w:t>
      </w:r>
      <w:r w:rsidR="00A249EC" w:rsidRPr="00F91742">
        <w:rPr>
          <w:rFonts w:cs="Times New Roman"/>
          <w:sz w:val="20"/>
          <w:szCs w:val="20"/>
        </w:rPr>
        <w:t>d</w:t>
      </w:r>
      <w:r w:rsidRPr="00F91742">
        <w:rPr>
          <w:rFonts w:cs="Times New Roman"/>
          <w:sz w:val="20"/>
          <w:szCs w:val="20"/>
        </w:rPr>
        <w:t xml:space="preserve">. Communicating </w:t>
      </w:r>
      <w:r w:rsidR="00A249EC" w:rsidRPr="00F91742">
        <w:rPr>
          <w:rFonts w:cs="Times New Roman"/>
          <w:sz w:val="20"/>
          <w:szCs w:val="20"/>
        </w:rPr>
        <w:t>the network of 5G</w:t>
      </w:r>
      <w:r w:rsidRPr="00F91742">
        <w:rPr>
          <w:rFonts w:cs="Times New Roman"/>
          <w:sz w:val="20"/>
          <w:szCs w:val="20"/>
        </w:rPr>
        <w:t xml:space="preserve"> devices offer low-latency, quick communication.</w:t>
      </w:r>
    </w:p>
    <w:p w14:paraId="7429C0D3" w14:textId="0DA4A2FA" w:rsidR="002501AE" w:rsidRPr="00F91742" w:rsidRDefault="00B1305B" w:rsidP="00F91742">
      <w:pPr>
        <w:spacing w:after="120" w:line="228" w:lineRule="auto"/>
        <w:ind w:firstLine="288"/>
        <w:jc w:val="both"/>
        <w:rPr>
          <w:rFonts w:eastAsiaTheme="minorEastAsia" w:cs="Times New Roman"/>
          <w:sz w:val="20"/>
          <w:szCs w:val="20"/>
        </w:rPr>
      </w:pPr>
      <m:oMathPara>
        <m:oMath>
          <m:d>
            <m:dPr>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y</m:t>
                  </m:r>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y</m:t>
                      </m:r>
                    </m:e>
                    <m:sub>
                      <m:r>
                        <w:rPr>
                          <w:rFonts w:ascii="Cambria Math" w:eastAsiaTheme="minorEastAsia" w:hAnsi="Cambria Math" w:cs="Times New Roman"/>
                          <w:sz w:val="20"/>
                          <w:szCs w:val="20"/>
                        </w:rPr>
                        <m:t>+</m:t>
                      </m:r>
                    </m:sub>
                  </m:sSub>
                </m:den>
              </m:f>
            </m:e>
          </m:d>
          <m:r>
            <w:rPr>
              <w:rFonts w:ascii="Cambria Math" w:eastAsiaTheme="minorEastAsia" w:hAnsi="Cambria Math" w:cs="Times New Roman"/>
              <w:sz w:val="20"/>
              <w:szCs w:val="20"/>
            </w:rPr>
            <m:t>2</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n</m:t>
              </m:r>
            </m:e>
            <m:sup>
              <m:r>
                <w:rPr>
                  <w:rFonts w:ascii="Cambria Math" w:eastAsiaTheme="minorEastAsia" w:hAnsi="Cambria Math" w:cs="Times New Roman"/>
                  <w:sz w:val="20"/>
                  <w:szCs w:val="20"/>
                </w:rPr>
                <m:t>m+1</m:t>
              </m:r>
            </m:sup>
          </m:sSup>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y</m:t>
              </m:r>
            </m:e>
            <m:sub>
              <m:r>
                <w:rPr>
                  <w:rFonts w:ascii="Cambria Math" w:eastAsiaTheme="minorEastAsia" w:hAnsi="Cambria Math" w:cs="Times New Roman"/>
                  <w:sz w:val="20"/>
                  <w:szCs w:val="20"/>
                </w:rPr>
                <m:t>m</m:t>
              </m:r>
            </m:sub>
          </m:sSub>
          <m:r>
            <w:rPr>
              <w:rFonts w:ascii="Cambria Math" w:eastAsiaTheme="minorEastAsia" w:hAnsi="Cambria Math" w:cs="Times New Roman"/>
              <w:sz w:val="20"/>
              <w:szCs w:val="20"/>
            </w:rPr>
            <m:t>log</m:t>
          </m:r>
          <m:f>
            <m:fPr>
              <m:ctrlPr>
                <w:rPr>
                  <w:rFonts w:ascii="Cambria Math" w:eastAsiaTheme="minorEastAsia" w:hAnsi="Cambria Math" w:cs="Times New Roman"/>
                  <w:i/>
                  <w:sz w:val="20"/>
                  <w:szCs w:val="20"/>
                </w:rPr>
              </m:ctrlPr>
            </m:fPr>
            <m:num>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x</m:t>
                  </m:r>
                </m:e>
                <m:sup>
                  <m:r>
                    <w:rPr>
                      <w:rFonts w:ascii="Cambria Math" w:eastAsiaTheme="minorEastAsia" w:hAnsi="Cambria Math" w:cs="Times New Roman"/>
                      <w:sz w:val="20"/>
                      <w:szCs w:val="20"/>
                    </w:rPr>
                    <m:t>'</m:t>
                  </m:r>
                </m:sup>
              </m:sSup>
              <m:r>
                <w:rPr>
                  <w:rFonts w:ascii="Cambria Math" w:eastAsiaTheme="minorEastAsia" w:hAnsi="Cambria Math" w:cs="Times New Roman"/>
                  <w:sz w:val="20"/>
                  <w:szCs w:val="20"/>
                </w:rPr>
                <m:t>y</m:t>
              </m:r>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y</m:t>
                  </m:r>
                </m:e>
                <m:sub>
                  <m:r>
                    <w:rPr>
                      <w:rFonts w:ascii="Cambria Math" w:eastAsiaTheme="minorEastAsia" w:hAnsi="Cambria Math" w:cs="Times New Roman"/>
                      <w:sz w:val="20"/>
                      <w:szCs w:val="20"/>
                    </w:rPr>
                    <m:t>+</m:t>
                  </m:r>
                </m:sub>
              </m:sSub>
            </m:den>
          </m:f>
          <m:r>
            <w:rPr>
              <w:rFonts w:ascii="Cambria Math" w:eastAsiaTheme="minorEastAsia" w:hAnsi="Cambria Math" w:cs="Times New Roman"/>
              <w:sz w:val="20"/>
              <w:szCs w:val="20"/>
            </w:rPr>
            <m:t>+φτ+1</m:t>
          </m:r>
          <m:d>
            <m:dPr>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ρ</m:t>
                  </m:r>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ρ</m:t>
                      </m:r>
                    </m:e>
                    <m:sub>
                      <m:r>
                        <w:rPr>
                          <w:rFonts w:ascii="Cambria Math" w:eastAsiaTheme="minorEastAsia" w:hAnsi="Cambria Math" w:cs="Times New Roman"/>
                          <w:sz w:val="20"/>
                          <w:szCs w:val="20"/>
                        </w:rPr>
                        <m:t>0</m:t>
                      </m:r>
                    </m:sub>
                  </m:sSub>
                </m:den>
              </m:f>
            </m:e>
          </m:d>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d</m:t>
                  </m:r>
                </m:e>
                <m:sub>
                  <m:r>
                    <w:rPr>
                      <w:rFonts w:ascii="Cambria Math" w:eastAsiaTheme="minorEastAsia" w:hAnsi="Cambria Math" w:cs="Times New Roman"/>
                      <w:sz w:val="20"/>
                      <w:szCs w:val="20"/>
                    </w:rPr>
                    <m:t>0</m:t>
                  </m:r>
                </m:sub>
                <m:sup>
                  <m:r>
                    <w:rPr>
                      <w:rFonts w:ascii="Cambria Math" w:eastAsiaTheme="minorEastAsia" w:hAnsi="Cambria Math" w:cs="Times New Roman"/>
                      <w:sz w:val="20"/>
                      <w:szCs w:val="20"/>
                    </w:rPr>
                    <m:t>2</m:t>
                  </m:r>
                </m:sup>
              </m:sSubSup>
            </m:num>
            <m:den>
              <m:r>
                <w:rPr>
                  <w:rFonts w:ascii="Cambria Math" w:eastAsiaTheme="minorEastAsia" w:hAnsi="Cambria Math" w:cs="Times New Roman"/>
                  <w:sz w:val="20"/>
                  <w:szCs w:val="20"/>
                </w:rPr>
                <m:t>σ</m:t>
              </m:r>
            </m:den>
          </m:f>
          <m:r>
            <w:rPr>
              <w:rFonts w:ascii="Cambria Math" w:eastAsiaTheme="minorEastAsia" w:hAnsi="Cambria Math" w:cs="Times New Roman"/>
              <w:sz w:val="20"/>
              <w:szCs w:val="20"/>
            </w:rPr>
            <m:t xml:space="preserve"> (2)</m:t>
          </m:r>
        </m:oMath>
      </m:oMathPara>
    </w:p>
    <w:p w14:paraId="00D74635" w14:textId="77777777" w:rsidR="002501AE" w:rsidRPr="00F91742" w:rsidRDefault="002501AE" w:rsidP="00F91742">
      <w:pPr>
        <w:spacing w:after="120" w:line="228" w:lineRule="auto"/>
        <w:ind w:firstLine="288"/>
        <w:jc w:val="both"/>
        <w:rPr>
          <w:rFonts w:eastAsia="Times New Roman" w:cs="Times New Roman"/>
          <w:kern w:val="0"/>
          <w:sz w:val="20"/>
          <w:szCs w:val="20"/>
          <w:lang w:eastAsia="en-IN"/>
        </w:rPr>
      </w:pPr>
      <w:proofErr w:type="gramStart"/>
      <w:r w:rsidRPr="00F91742">
        <w:rPr>
          <w:rFonts w:eastAsia="Times New Roman" w:cs="Times New Roman"/>
          <w:kern w:val="0"/>
          <w:sz w:val="20"/>
          <w:szCs w:val="20"/>
          <w:lang w:eastAsia="en-IN"/>
        </w:rPr>
        <w:t xml:space="preserve">Whereas </w:t>
      </w:r>
      <w:proofErr w:type="gramEnd"/>
      <m:oMath>
        <m:d>
          <m:dPr>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y</m:t>
                </m:r>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y</m:t>
                    </m:r>
                  </m:e>
                  <m:sub>
                    <m:r>
                      <w:rPr>
                        <w:rFonts w:ascii="Cambria Math" w:eastAsiaTheme="minorEastAsia" w:hAnsi="Cambria Math" w:cs="Times New Roman"/>
                        <w:sz w:val="20"/>
                        <w:szCs w:val="20"/>
                      </w:rPr>
                      <m:t>+</m:t>
                    </m:r>
                  </m:sub>
                </m:sSub>
              </m:den>
            </m:f>
          </m:e>
        </m:d>
      </m:oMath>
      <w:r w:rsidRPr="00F91742">
        <w:rPr>
          <w:rFonts w:eastAsia="Times New Roman" w:cs="Times New Roman"/>
          <w:kern w:val="0"/>
          <w:sz w:val="20"/>
          <w:szCs w:val="20"/>
          <w:lang w:eastAsia="en-IN"/>
        </w:rPr>
        <w:t>, along the equation (2) connects system</w:t>
      </w:r>
      <m:oMath>
        <m:f>
          <m:fPr>
            <m:ctrlPr>
              <w:rPr>
                <w:rFonts w:ascii="Cambria Math" w:eastAsiaTheme="minorEastAsia" w:hAnsi="Cambria Math" w:cs="Times New Roman"/>
                <w:i/>
                <w:sz w:val="20"/>
                <w:szCs w:val="20"/>
              </w:rPr>
            </m:ctrlPr>
          </m:fPr>
          <m:num>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d</m:t>
                </m:r>
              </m:e>
              <m:sub>
                <m:r>
                  <w:rPr>
                    <w:rFonts w:ascii="Cambria Math" w:eastAsiaTheme="minorEastAsia" w:hAnsi="Cambria Math" w:cs="Times New Roman"/>
                    <w:sz w:val="20"/>
                    <w:szCs w:val="20"/>
                  </w:rPr>
                  <m:t>0</m:t>
                </m:r>
              </m:sub>
              <m:sup>
                <m:r>
                  <w:rPr>
                    <w:rFonts w:ascii="Cambria Math" w:eastAsiaTheme="minorEastAsia" w:hAnsi="Cambria Math" w:cs="Times New Roman"/>
                    <w:sz w:val="20"/>
                    <w:szCs w:val="20"/>
                  </w:rPr>
                  <m:t>2</m:t>
                </m:r>
              </m:sup>
            </m:sSubSup>
          </m:num>
          <m:den>
            <m:r>
              <w:rPr>
                <w:rFonts w:ascii="Cambria Math" w:eastAsiaTheme="minorEastAsia" w:hAnsi="Cambria Math" w:cs="Times New Roman"/>
                <w:sz w:val="20"/>
                <w:szCs w:val="20"/>
              </w:rPr>
              <m:t>σ</m:t>
            </m:r>
          </m:den>
        </m:f>
      </m:oMath>
      <w:r w:rsidRPr="00F91742">
        <w:rPr>
          <w:rFonts w:eastAsia="Times New Roman" w:cs="Times New Roman"/>
          <w:kern w:val="0"/>
          <w:sz w:val="20"/>
          <w:szCs w:val="20"/>
          <w:lang w:eastAsia="en-IN"/>
        </w:rPr>
        <w:t xml:space="preserve"> performance elements, where </w:t>
      </w:r>
      <m:oMath>
        <m:r>
          <w:rPr>
            <w:rFonts w:ascii="Cambria Math" w:eastAsiaTheme="minorEastAsia" w:hAnsi="Cambria Math" w:cs="Times New Roman"/>
            <w:sz w:val="20"/>
            <w:szCs w:val="20"/>
          </w:rPr>
          <m:t>2</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n</m:t>
            </m:r>
          </m:e>
          <m:sup>
            <m:r>
              <w:rPr>
                <w:rFonts w:ascii="Cambria Math" w:eastAsiaTheme="minorEastAsia" w:hAnsi="Cambria Math" w:cs="Times New Roman"/>
                <w:sz w:val="20"/>
                <w:szCs w:val="20"/>
              </w:rPr>
              <m:t>m+1</m:t>
            </m:r>
          </m:sup>
        </m:sSup>
      </m:oMath>
      <w:r w:rsidRPr="00F91742">
        <w:rPr>
          <w:rFonts w:eastAsia="Times New Roman" w:cs="Times New Roman"/>
          <w:kern w:val="0"/>
          <w:sz w:val="20"/>
          <w:szCs w:val="20"/>
          <w:lang w:eastAsia="en-IN"/>
        </w:rPr>
        <w:t xml:space="preserve"> reflect changing factors. It reflects the efficacy of the suggested strategy</w:t>
      </w:r>
      <m:oMath>
        <m:r>
          <w:rPr>
            <w:rFonts w:ascii="Cambria Math" w:eastAsiaTheme="minorEastAsia" w:hAnsi="Cambria Math" w:cs="Times New Roman"/>
            <w:sz w:val="20"/>
            <w:szCs w:val="20"/>
          </w:rPr>
          <m:t>φτ+1</m:t>
        </m:r>
        <m:d>
          <m:dPr>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ρ</m:t>
                </m:r>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ρ</m:t>
                    </m:r>
                  </m:e>
                  <m:sub>
                    <m:r>
                      <w:rPr>
                        <w:rFonts w:ascii="Cambria Math" w:eastAsiaTheme="minorEastAsia" w:hAnsi="Cambria Math" w:cs="Times New Roman"/>
                        <w:sz w:val="20"/>
                        <w:szCs w:val="20"/>
                      </w:rPr>
                      <m:t>0</m:t>
                    </m:r>
                  </m:sub>
                </m:sSub>
              </m:den>
            </m:f>
          </m:e>
        </m:d>
      </m:oMath>
      <w:r w:rsidRPr="00F91742">
        <w:rPr>
          <w:rFonts w:eastAsia="Times New Roman" w:cs="Times New Roman"/>
          <w:kern w:val="0"/>
          <w:sz w:val="20"/>
          <w:szCs w:val="20"/>
          <w:lang w:eastAsia="en-IN"/>
        </w:rPr>
        <w:t xml:space="preserve"> in improving system performance </w:t>
      </w:r>
      <w:proofErr w:type="gramStart"/>
      <w:r w:rsidRPr="00F91742">
        <w:rPr>
          <w:rFonts w:eastAsia="Times New Roman" w:cs="Times New Roman"/>
          <w:kern w:val="0"/>
          <w:sz w:val="20"/>
          <w:szCs w:val="20"/>
          <w:lang w:eastAsia="en-IN"/>
        </w:rPr>
        <w:t xml:space="preserve">variables </w:t>
      </w:r>
      <w:proofErr w:type="gramEnd"/>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y</m:t>
            </m:r>
          </m:e>
          <m:sub>
            <m:r>
              <w:rPr>
                <w:rFonts w:ascii="Cambria Math" w:eastAsiaTheme="minorEastAsia" w:hAnsi="Cambria Math" w:cs="Times New Roman"/>
                <w:sz w:val="20"/>
                <w:szCs w:val="20"/>
              </w:rPr>
              <m:t>m</m:t>
            </m:r>
          </m:sub>
        </m:sSub>
        <m:r>
          <w:rPr>
            <w:rFonts w:ascii="Cambria Math" w:eastAsiaTheme="minorEastAsia" w:hAnsi="Cambria Math" w:cs="Times New Roman"/>
            <w:sz w:val="20"/>
            <w:szCs w:val="20"/>
          </w:rPr>
          <m:t>log</m:t>
        </m:r>
        <m:f>
          <m:fPr>
            <m:ctrlPr>
              <w:rPr>
                <w:rFonts w:ascii="Cambria Math" w:eastAsiaTheme="minorEastAsia" w:hAnsi="Cambria Math" w:cs="Times New Roman"/>
                <w:i/>
                <w:sz w:val="20"/>
                <w:szCs w:val="20"/>
              </w:rPr>
            </m:ctrlPr>
          </m:fPr>
          <m:num>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x</m:t>
                </m:r>
              </m:e>
              <m:sup>
                <m:r>
                  <w:rPr>
                    <w:rFonts w:ascii="Cambria Math" w:eastAsiaTheme="minorEastAsia" w:hAnsi="Cambria Math" w:cs="Times New Roman"/>
                    <w:sz w:val="20"/>
                    <w:szCs w:val="20"/>
                  </w:rPr>
                  <m:t>'</m:t>
                </m:r>
              </m:sup>
            </m:sSup>
            <m:r>
              <w:rPr>
                <w:rFonts w:ascii="Cambria Math" w:eastAsiaTheme="minorEastAsia" w:hAnsi="Cambria Math" w:cs="Times New Roman"/>
                <w:sz w:val="20"/>
                <w:szCs w:val="20"/>
              </w:rPr>
              <m:t>y</m:t>
            </m:r>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y</m:t>
                </m:r>
              </m:e>
              <m:sub>
                <m:r>
                  <w:rPr>
                    <w:rFonts w:ascii="Cambria Math" w:eastAsiaTheme="minorEastAsia" w:hAnsi="Cambria Math" w:cs="Times New Roman"/>
                    <w:sz w:val="20"/>
                    <w:szCs w:val="20"/>
                  </w:rPr>
                  <m:t>+</m:t>
                </m:r>
              </m:sub>
            </m:sSub>
          </m:den>
        </m:f>
      </m:oMath>
      <w:r w:rsidRPr="00F91742">
        <w:rPr>
          <w:rFonts w:eastAsia="Times New Roman" w:cs="Times New Roman"/>
          <w:kern w:val="0"/>
          <w:sz w:val="20"/>
          <w:szCs w:val="20"/>
          <w:lang w:eastAsia="en-IN"/>
        </w:rPr>
        <w:t>, alongside environmental factors with information throughput.</w:t>
      </w:r>
    </w:p>
    <w:p w14:paraId="53E25F89" w14:textId="139E97D6" w:rsidR="00BC44A9" w:rsidRPr="00F91742" w:rsidRDefault="00194CB6" w:rsidP="00F91742">
      <w:pPr>
        <w:spacing w:after="120" w:line="228" w:lineRule="auto"/>
        <w:ind w:firstLine="288"/>
        <w:jc w:val="both"/>
        <w:rPr>
          <w:rFonts w:cs="Times New Roman"/>
          <w:sz w:val="20"/>
          <w:szCs w:val="20"/>
        </w:rPr>
      </w:pPr>
      <w:r w:rsidRPr="00F91742">
        <w:rPr>
          <w:rFonts w:cs="Times New Roman"/>
          <w:sz w:val="20"/>
          <w:szCs w:val="20"/>
        </w:rPr>
        <w:t>Efficient, parallel data streams enabled by this technology enhance system capacity and aid in alleviating congestion.</w:t>
      </w:r>
      <w:r w:rsidR="00404CA3">
        <w:rPr>
          <w:rFonts w:cs="Times New Roman"/>
          <w:sz w:val="20"/>
          <w:szCs w:val="20"/>
        </w:rPr>
        <w:t xml:space="preserve"> </w:t>
      </w:r>
      <w:r w:rsidRPr="00F91742">
        <w:rPr>
          <w:rFonts w:cs="Times New Roman"/>
          <w:sz w:val="20"/>
          <w:szCs w:val="20"/>
        </w:rPr>
        <w:t xml:space="preserve">System optimization techniques are applied at </w:t>
      </w:r>
      <w:r w:rsidRPr="00F91742">
        <w:rPr>
          <w:rFonts w:cs="Times New Roman"/>
          <w:sz w:val="20"/>
          <w:szCs w:val="20"/>
        </w:rPr>
        <w:lastRenderedPageBreak/>
        <w:t xml:space="preserve">all stages during data processing in order to ensure lowest latency and optimal </w:t>
      </w:r>
      <w:r w:rsidR="00AF0AB1" w:rsidRPr="00F91742">
        <w:rPr>
          <w:rFonts w:cs="Times New Roman"/>
          <w:sz w:val="20"/>
          <w:szCs w:val="20"/>
        </w:rPr>
        <w:t>values</w:t>
      </w:r>
      <w:r w:rsidRPr="00F91742">
        <w:rPr>
          <w:rFonts w:cs="Times New Roman"/>
          <w:sz w:val="20"/>
          <w:szCs w:val="20"/>
        </w:rPr>
        <w:t xml:space="preserve">. </w:t>
      </w:r>
      <w:r w:rsidR="00AF0AB1" w:rsidRPr="00F91742">
        <w:rPr>
          <w:rFonts w:cs="Times New Roman"/>
          <w:sz w:val="20"/>
          <w:szCs w:val="20"/>
        </w:rPr>
        <w:t>It</w:t>
      </w:r>
      <w:r w:rsidRPr="00F91742">
        <w:rPr>
          <w:rFonts w:cs="Times New Roman"/>
          <w:sz w:val="20"/>
          <w:szCs w:val="20"/>
        </w:rPr>
        <w:t xml:space="preserve"> ensures, even in complex, high-density scenarios, fast and reliable data transfer. Succeeding faster communication is the subsequent reduction in latency; the increase in data throughput ensures efficient transmission of more data. Finally, the increased system stability ensures that the overall system maintains reliable performance over extended periods.</w:t>
      </w:r>
      <w:r w:rsidR="00404CA3">
        <w:rPr>
          <w:rFonts w:cs="Times New Roman"/>
          <w:sz w:val="20"/>
          <w:szCs w:val="20"/>
        </w:rPr>
        <w:t xml:space="preserve"> </w:t>
      </w:r>
      <w:r w:rsidRPr="00F91742">
        <w:rPr>
          <w:rFonts w:cs="Times New Roman"/>
          <w:sz w:val="20"/>
          <w:szCs w:val="20"/>
        </w:rPr>
        <w:t>All things being equal, the graph illustrates how 5G-M-MIMO systems enable the continued evolution of electronic systems, thus ensuring reliable communication for most applications, high-performance, low-latency, and low-key.</w:t>
      </w:r>
    </w:p>
    <w:p w14:paraId="2E77FA6A" w14:textId="77777777" w:rsidR="003727A1" w:rsidRPr="00AC2D8D" w:rsidRDefault="003727A1" w:rsidP="00AC2D8D">
      <w:pPr>
        <w:pStyle w:val="Heading1"/>
        <w:numPr>
          <w:ilvl w:val="0"/>
          <w:numId w:val="2"/>
        </w:numPr>
        <w:tabs>
          <w:tab w:val="left" w:pos="216"/>
        </w:tabs>
        <w:spacing w:before="160" w:after="80" w:line="240" w:lineRule="auto"/>
        <w:ind w:left="0" w:firstLine="0"/>
        <w:jc w:val="center"/>
        <w:rPr>
          <w:rFonts w:eastAsia="SimSun" w:cs="Times New Roman"/>
          <w:b w:val="0"/>
          <w:smallCaps/>
          <w:noProof/>
          <w:kern w:val="0"/>
          <w:sz w:val="20"/>
          <w:szCs w:val="20"/>
          <w:lang w:val="en-US"/>
        </w:rPr>
      </w:pPr>
      <w:r w:rsidRPr="00AC2D8D">
        <w:rPr>
          <w:rFonts w:eastAsia="SimSun" w:cs="Times New Roman"/>
          <w:b w:val="0"/>
          <w:smallCaps/>
          <w:noProof/>
          <w:kern w:val="0"/>
          <w:sz w:val="20"/>
          <w:szCs w:val="20"/>
          <w:lang w:val="en-US"/>
        </w:rPr>
        <w:t>Results and Discussion</w:t>
      </w:r>
    </w:p>
    <w:p w14:paraId="4BCE80B6" w14:textId="2ECBF77B" w:rsidR="00431FB3" w:rsidRPr="00F91742" w:rsidRDefault="006277DA" w:rsidP="00F91742">
      <w:pPr>
        <w:spacing w:after="120" w:line="228" w:lineRule="auto"/>
        <w:ind w:firstLine="288"/>
        <w:jc w:val="both"/>
        <w:rPr>
          <w:rFonts w:cs="Times New Roman"/>
          <w:sz w:val="20"/>
          <w:szCs w:val="20"/>
        </w:rPr>
      </w:pPr>
      <w:r w:rsidRPr="00F91742">
        <w:rPr>
          <w:rFonts w:cs="Times New Roman"/>
          <w:sz w:val="20"/>
          <w:szCs w:val="20"/>
        </w:rPr>
        <w:t>Through enabling faster, more reliable, and more reliable systems, rapid growth of the 5G wireless technology revolutionized electronics engineering.</w:t>
      </w:r>
      <w:r w:rsidR="00764210">
        <w:rPr>
          <w:rFonts w:cs="Times New Roman"/>
          <w:sz w:val="20"/>
          <w:szCs w:val="20"/>
        </w:rPr>
        <w:t xml:space="preserve"> </w:t>
      </w:r>
      <w:r w:rsidRPr="00F91742">
        <w:rPr>
          <w:rFonts w:cs="Times New Roman"/>
          <w:sz w:val="20"/>
          <w:szCs w:val="20"/>
        </w:rPr>
        <w:t>The work explores ways that integration of 5G, particularly through Mass MIMO systems, alleviates traditional barriers in speed, connectivity, and system reliability.</w:t>
      </w:r>
      <w:r w:rsidR="00764210">
        <w:rPr>
          <w:rFonts w:cs="Times New Roman"/>
          <w:sz w:val="20"/>
          <w:szCs w:val="20"/>
        </w:rPr>
        <w:t xml:space="preserve"> </w:t>
      </w:r>
      <w:r w:rsidRPr="00F91742">
        <w:rPr>
          <w:rFonts w:cs="Times New Roman"/>
          <w:sz w:val="20"/>
          <w:szCs w:val="20"/>
        </w:rPr>
        <w:t xml:space="preserve">Through prioritization of greater data transmission and network optimization, this research </w:t>
      </w:r>
      <w:proofErr w:type="spellStart"/>
      <w:r w:rsidRPr="00F91742">
        <w:rPr>
          <w:rFonts w:cs="Times New Roman"/>
          <w:sz w:val="20"/>
          <w:szCs w:val="20"/>
        </w:rPr>
        <w:t>endeavors</w:t>
      </w:r>
      <w:proofErr w:type="spellEnd"/>
      <w:r w:rsidRPr="00F91742">
        <w:rPr>
          <w:rFonts w:cs="Times New Roman"/>
          <w:sz w:val="20"/>
          <w:szCs w:val="20"/>
        </w:rPr>
        <w:t xml:space="preserve"> to highlight impressive gains achievable using 5G integration. The findings give insight into how </w:t>
      </w:r>
      <w:r w:rsidRPr="00F91742">
        <w:rPr>
          <w:rFonts w:cs="Times New Roman"/>
          <w:sz w:val="20"/>
          <w:szCs w:val="20"/>
        </w:rPr>
        <w:lastRenderedPageBreak/>
        <w:t>future networks will drive electronics innovation in the future.</w:t>
      </w:r>
    </w:p>
    <w:p w14:paraId="4C2C958A" w14:textId="77777777" w:rsidR="00FC66B8" w:rsidRPr="0097793A" w:rsidRDefault="00FC66B8" w:rsidP="0097793A">
      <w:pPr>
        <w:spacing w:before="120" w:after="60" w:line="228" w:lineRule="auto"/>
        <w:ind w:left="360" w:hanging="360"/>
        <w:jc w:val="both"/>
        <w:rPr>
          <w:rFonts w:cs="Times New Roman"/>
          <w:bCs/>
          <w:i/>
          <w:sz w:val="20"/>
          <w:szCs w:val="20"/>
        </w:rPr>
      </w:pPr>
      <w:r w:rsidRPr="0097793A">
        <w:rPr>
          <w:rFonts w:cs="Times New Roman"/>
          <w:bCs/>
          <w:i/>
          <w:sz w:val="20"/>
          <w:szCs w:val="20"/>
        </w:rPr>
        <w:t xml:space="preserve">Analysis of Data Transmission Rates </w:t>
      </w:r>
    </w:p>
    <w:p w14:paraId="6571BDA6" w14:textId="77777777" w:rsidR="00FC66B8" w:rsidRPr="008F4B11" w:rsidRDefault="001D391A" w:rsidP="008F4B11">
      <w:pPr>
        <w:spacing w:after="120" w:line="228" w:lineRule="auto"/>
        <w:jc w:val="center"/>
        <w:rPr>
          <w:rFonts w:cs="Times New Roman"/>
          <w:bCs/>
          <w:sz w:val="16"/>
          <w:szCs w:val="16"/>
        </w:rPr>
      </w:pPr>
      <w:r w:rsidRPr="008F4B11">
        <w:rPr>
          <w:rFonts w:cs="Times New Roman"/>
          <w:bCs/>
          <w:noProof/>
          <w:sz w:val="16"/>
          <w:szCs w:val="16"/>
          <w:lang w:eastAsia="en-IN"/>
        </w:rPr>
        <w:drawing>
          <wp:inline distT="0" distB="0" distL="0" distR="0" wp14:anchorId="4030AD4D" wp14:editId="552B3B8C">
            <wp:extent cx="1963143" cy="2466753"/>
            <wp:effectExtent l="0" t="0" r="0" b="0"/>
            <wp:docPr id="11872552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255225" name=""/>
                    <pic:cNvPicPr/>
                  </pic:nvPicPr>
                  <pic:blipFill>
                    <a:blip r:embed="rId15"/>
                    <a:stretch>
                      <a:fillRect/>
                    </a:stretch>
                  </pic:blipFill>
                  <pic:spPr>
                    <a:xfrm>
                      <a:off x="0" y="0"/>
                      <a:ext cx="1964924" cy="2468991"/>
                    </a:xfrm>
                    <a:prstGeom prst="rect">
                      <a:avLst/>
                    </a:prstGeom>
                  </pic:spPr>
                </pic:pic>
              </a:graphicData>
            </a:graphic>
          </wp:inline>
        </w:drawing>
      </w:r>
    </w:p>
    <w:p w14:paraId="5785866F" w14:textId="77777777" w:rsidR="007926FC" w:rsidRPr="008F4B11" w:rsidRDefault="007926FC" w:rsidP="008F4B11">
      <w:pPr>
        <w:spacing w:after="120" w:line="228" w:lineRule="auto"/>
        <w:jc w:val="both"/>
        <w:rPr>
          <w:rFonts w:cs="Times New Roman"/>
          <w:bCs/>
          <w:sz w:val="16"/>
          <w:szCs w:val="16"/>
        </w:rPr>
      </w:pPr>
      <w:r w:rsidRPr="008F4B11">
        <w:rPr>
          <w:rFonts w:cs="Times New Roman"/>
          <w:bCs/>
          <w:sz w:val="16"/>
          <w:szCs w:val="16"/>
        </w:rPr>
        <w:t>Figure</w:t>
      </w:r>
      <w:r w:rsidR="000A2C15" w:rsidRPr="008F4B11">
        <w:rPr>
          <w:rFonts w:cs="Times New Roman"/>
          <w:bCs/>
          <w:sz w:val="16"/>
          <w:szCs w:val="16"/>
        </w:rPr>
        <w:t xml:space="preserve"> 3: </w:t>
      </w:r>
      <w:r w:rsidR="00070228" w:rsidRPr="008F4B11">
        <w:rPr>
          <w:rFonts w:cs="Times New Roman"/>
          <w:bCs/>
          <w:sz w:val="16"/>
          <w:szCs w:val="16"/>
        </w:rPr>
        <w:t>Analysis of Data Transmission Rates</w:t>
      </w:r>
    </w:p>
    <w:p w14:paraId="38833734" w14:textId="77777777" w:rsidR="00775B01" w:rsidRPr="00F91742" w:rsidRDefault="00D02693" w:rsidP="00F91742">
      <w:pPr>
        <w:spacing w:after="120" w:line="228" w:lineRule="auto"/>
        <w:ind w:firstLine="288"/>
        <w:jc w:val="both"/>
        <w:rPr>
          <w:rFonts w:cs="Times New Roman"/>
          <w:sz w:val="20"/>
          <w:szCs w:val="20"/>
        </w:rPr>
      </w:pPr>
      <w:r w:rsidRPr="00F91742">
        <w:rPr>
          <w:rFonts w:cs="Times New Roman"/>
          <w:sz w:val="20"/>
          <w:szCs w:val="20"/>
        </w:rPr>
        <w:t>With increasing sample numbers, Figure 3 presents the three technologies' such as 5G-M-Mimos, VR-</w:t>
      </w:r>
      <w:proofErr w:type="spellStart"/>
      <w:r w:rsidRPr="00F91742">
        <w:rPr>
          <w:rFonts w:cs="Times New Roman"/>
          <w:sz w:val="20"/>
          <w:szCs w:val="20"/>
        </w:rPr>
        <w:t>IoT</w:t>
      </w:r>
      <w:proofErr w:type="spellEnd"/>
      <w:r w:rsidRPr="00F91742">
        <w:rPr>
          <w:rFonts w:cs="Times New Roman"/>
          <w:sz w:val="20"/>
          <w:szCs w:val="20"/>
        </w:rPr>
        <w:t>, and the L-</w:t>
      </w:r>
      <w:proofErr w:type="spellStart"/>
      <w:r w:rsidRPr="00F91742">
        <w:rPr>
          <w:rFonts w:cs="Times New Roman"/>
          <w:sz w:val="20"/>
          <w:szCs w:val="20"/>
        </w:rPr>
        <w:t>Mimos</w:t>
      </w:r>
      <w:proofErr w:type="spellEnd"/>
      <w:r w:rsidRPr="00F91742">
        <w:rPr>
          <w:rFonts w:cs="Times New Roman"/>
          <w:sz w:val="20"/>
          <w:szCs w:val="20"/>
        </w:rPr>
        <w:t>. Especially with larger sample sizes, 5G-M-MIMO consistently achieves superior transmission rates, thus highlighting its excellent scalability and economy. Though L-MIMO and VR-</w:t>
      </w:r>
      <w:proofErr w:type="spellStart"/>
      <w:r w:rsidRPr="00F91742">
        <w:rPr>
          <w:rFonts w:cs="Times New Roman"/>
          <w:sz w:val="20"/>
          <w:szCs w:val="20"/>
        </w:rPr>
        <w:t>IoT</w:t>
      </w:r>
      <w:proofErr w:type="spellEnd"/>
      <w:r w:rsidRPr="00F91742">
        <w:rPr>
          <w:rFonts w:cs="Times New Roman"/>
          <w:sz w:val="20"/>
          <w:szCs w:val="20"/>
        </w:rPr>
        <w:t xml:space="preserve"> make slow gains, 5G-M-MIMO surpasses them with a progress rate of 68 up to 100 samples. This research confirms that in </w:t>
      </w:r>
      <w:r w:rsidR="0002195E" w:rsidRPr="00F91742">
        <w:rPr>
          <w:rFonts w:cs="Times New Roman"/>
          <w:sz w:val="20"/>
          <w:szCs w:val="20"/>
        </w:rPr>
        <w:t>applications with high-speed</w:t>
      </w:r>
      <w:r w:rsidRPr="00F91742">
        <w:rPr>
          <w:rFonts w:cs="Times New Roman"/>
          <w:sz w:val="20"/>
          <w:szCs w:val="20"/>
        </w:rPr>
        <w:t>,</w:t>
      </w:r>
      <w:r w:rsidR="0002195E" w:rsidRPr="00F91742">
        <w:rPr>
          <w:rFonts w:cs="Times New Roman"/>
          <w:sz w:val="20"/>
          <w:szCs w:val="20"/>
        </w:rPr>
        <w:t xml:space="preserve"> higher capacity and</w:t>
      </w:r>
      <w:r w:rsidRPr="00F91742">
        <w:rPr>
          <w:rFonts w:cs="Times New Roman"/>
          <w:sz w:val="20"/>
          <w:szCs w:val="20"/>
        </w:rPr>
        <w:t xml:space="preserve"> 5G-M-MIMO has significant advantages.</w:t>
      </w:r>
    </w:p>
    <w:p w14:paraId="1CE9886E" w14:textId="77777777" w:rsidR="002501AE" w:rsidRPr="00F91742" w:rsidRDefault="00B1305B" w:rsidP="00F91742">
      <w:pPr>
        <w:spacing w:after="120" w:line="228" w:lineRule="auto"/>
        <w:ind w:firstLine="288"/>
        <w:jc w:val="both"/>
        <w:rPr>
          <w:rFonts w:eastAsiaTheme="minorEastAsia" w:cs="Times New Roman"/>
          <w:sz w:val="20"/>
          <w:szCs w:val="20"/>
        </w:rPr>
      </w:pPr>
      <m:oMathPara>
        <m:oMath>
          <m:f>
            <m:fPr>
              <m:ctrlPr>
                <w:rPr>
                  <w:rFonts w:ascii="Cambria Math" w:eastAsiaTheme="minorEastAsia" w:hAnsi="Cambria Math" w:cs="Times New Roman"/>
                  <w:i/>
                  <w:sz w:val="20"/>
                  <w:szCs w:val="20"/>
                </w:rPr>
              </m:ctrlPr>
            </m:fPr>
            <m:num>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d</m:t>
                  </m:r>
                </m:e>
                <m:sub>
                  <m:r>
                    <w:rPr>
                      <w:rFonts w:ascii="Cambria Math" w:eastAsiaTheme="minorEastAsia" w:hAnsi="Cambria Math" w:cs="Times New Roman"/>
                      <w:sz w:val="20"/>
                      <w:szCs w:val="20"/>
                    </w:rPr>
                    <m:t>u</m:t>
                  </m:r>
                </m:sub>
                <m:sup>
                  <m:r>
                    <w:rPr>
                      <w:rFonts w:ascii="Cambria Math" w:eastAsiaTheme="minorEastAsia" w:hAnsi="Cambria Math" w:cs="Times New Roman"/>
                      <w:sz w:val="20"/>
                      <w:szCs w:val="20"/>
                    </w:rPr>
                    <m:t>2</m:t>
                  </m:r>
                </m:sup>
              </m:sSubSup>
            </m:num>
            <m:den>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d</m:t>
                  </m:r>
                </m:e>
                <m:sub>
                  <m:r>
                    <w:rPr>
                      <w:rFonts w:ascii="Cambria Math" w:eastAsiaTheme="minorEastAsia" w:hAnsi="Cambria Math" w:cs="Times New Roman"/>
                      <w:sz w:val="20"/>
                      <w:szCs w:val="20"/>
                    </w:rPr>
                    <m:t>u</m:t>
                  </m:r>
                </m:sub>
                <m:sup>
                  <m:r>
                    <w:rPr>
                      <w:rFonts w:ascii="Cambria Math" w:eastAsiaTheme="minorEastAsia" w:hAnsi="Cambria Math" w:cs="Times New Roman"/>
                      <w:sz w:val="20"/>
                      <w:szCs w:val="20"/>
                    </w:rPr>
                    <m:t>2</m:t>
                  </m:r>
                </m:sup>
              </m:sSubSup>
            </m:den>
          </m:f>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A</m:t>
              </m:r>
            </m:e>
            <m:sub>
              <m:r>
                <w:rPr>
                  <w:rFonts w:ascii="Cambria Math" w:eastAsiaTheme="minorEastAsia" w:hAnsi="Cambria Math" w:cs="Times New Roman"/>
                  <w:sz w:val="20"/>
                  <w:szCs w:val="20"/>
                </w:rPr>
                <m:t>1</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A</m:t>
              </m:r>
            </m:e>
            <m:sub>
              <m:r>
                <w:rPr>
                  <w:rFonts w:ascii="Cambria Math" w:eastAsiaTheme="minorEastAsia" w:hAnsi="Cambria Math" w:cs="Times New Roman"/>
                  <w:sz w:val="20"/>
                  <w:szCs w:val="20"/>
                </w:rPr>
                <m:t>2</m:t>
              </m:r>
            </m:sub>
          </m:sSub>
          <m:r>
            <w:rPr>
              <w:rFonts w:ascii="Cambria Math" w:eastAsiaTheme="minorEastAsia" w:hAnsi="Cambria Math" w:cs="Times New Roman"/>
              <w:sz w:val="20"/>
              <w:szCs w:val="20"/>
            </w:rPr>
            <m:t>*α</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y,u,ε</m:t>
              </m:r>
            </m:e>
          </m:d>
          <m:r>
            <w:rPr>
              <w:rFonts w:ascii="Cambria Math" w:eastAsiaTheme="minorEastAsia" w:hAnsi="Cambria Math" w:cs="Times New Roman"/>
              <w:sz w:val="20"/>
              <w:szCs w:val="20"/>
            </w:rPr>
            <m:t>+</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Y.</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y</m:t>
                  </m:r>
                </m:e>
                <m:sup>
                  <m:r>
                    <w:rPr>
                      <w:rFonts w:ascii="Cambria Math" w:eastAsiaTheme="minorEastAsia" w:hAnsi="Cambria Math" w:cs="Times New Roman"/>
                      <w:sz w:val="20"/>
                      <w:szCs w:val="20"/>
                    </w:rPr>
                    <m:t>'</m:t>
                  </m:r>
                </m:sup>
              </m:sSup>
              <m:r>
                <w:rPr>
                  <w:rFonts w:ascii="Cambria Math" w:eastAsiaTheme="minorEastAsia" w:hAnsi="Cambria Math" w:cs="Times New Roman"/>
                  <w:sz w:val="20"/>
                  <w:szCs w:val="20"/>
                </w:rPr>
                <m:t>t</m:t>
              </m:r>
            </m:e>
          </m:d>
          <m:r>
            <w:rPr>
              <w:rFonts w:ascii="Cambria Math" w:eastAsiaTheme="minorEastAsia" w:hAnsi="Cambria Math" w:cs="Times New Roman"/>
              <w:sz w:val="20"/>
              <w:szCs w:val="20"/>
            </w:rPr>
            <m:t>+</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ε</m:t>
              </m:r>
            </m:e>
            <m:sup>
              <m:r>
                <w:rPr>
                  <w:rFonts w:ascii="Cambria Math" w:eastAsiaTheme="minorEastAsia" w:hAnsi="Cambria Math" w:cs="Times New Roman"/>
                  <w:sz w:val="20"/>
                  <w:szCs w:val="20"/>
                </w:rPr>
                <m:t>2</m:t>
              </m:r>
            </m:sup>
          </m:sSup>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m:t>
              </m:r>
            </m:e>
          </m:d>
          <m:r>
            <w:rPr>
              <w:rFonts w:ascii="Cambria Math" w:eastAsiaTheme="minorEastAsia" w:hAnsi="Cambria Math" w:cs="Times New Roman"/>
              <w:sz w:val="20"/>
              <w:szCs w:val="20"/>
            </w:rPr>
            <m:t xml:space="preserve"> (3)</m:t>
          </m:r>
        </m:oMath>
      </m:oMathPara>
    </w:p>
    <w:p w14:paraId="4623A2D3" w14:textId="77777777" w:rsidR="002501AE" w:rsidRPr="00F91742" w:rsidRDefault="002501AE" w:rsidP="00F91742">
      <w:pPr>
        <w:spacing w:after="120" w:line="228" w:lineRule="auto"/>
        <w:ind w:firstLine="288"/>
        <w:jc w:val="both"/>
        <w:rPr>
          <w:rFonts w:eastAsia="Times New Roman" w:cs="Times New Roman"/>
          <w:kern w:val="0"/>
          <w:sz w:val="20"/>
          <w:szCs w:val="20"/>
          <w:lang w:eastAsia="en-IN"/>
        </w:rPr>
      </w:pPr>
      <w:r w:rsidRPr="00F91742">
        <w:rPr>
          <w:rFonts w:eastAsia="Times New Roman" w:cs="Times New Roman"/>
          <w:kern w:val="0"/>
          <w:sz w:val="20"/>
          <w:szCs w:val="20"/>
          <w:lang w:eastAsia="en-IN"/>
        </w:rPr>
        <w:t xml:space="preserve">Relating the factors </w:t>
      </w:r>
      <m:oMath>
        <m:f>
          <m:fPr>
            <m:ctrlPr>
              <w:rPr>
                <w:rFonts w:ascii="Cambria Math" w:eastAsiaTheme="minorEastAsia" w:hAnsi="Cambria Math" w:cs="Times New Roman"/>
                <w:i/>
                <w:sz w:val="20"/>
                <w:szCs w:val="20"/>
              </w:rPr>
            </m:ctrlPr>
          </m:fPr>
          <m:num>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d</m:t>
                </m:r>
              </m:e>
              <m:sub>
                <m:r>
                  <w:rPr>
                    <w:rFonts w:ascii="Cambria Math" w:eastAsiaTheme="minorEastAsia" w:hAnsi="Cambria Math" w:cs="Times New Roman"/>
                    <w:sz w:val="20"/>
                    <w:szCs w:val="20"/>
                  </w:rPr>
                  <m:t>u</m:t>
                </m:r>
              </m:sub>
              <m:sup>
                <m:r>
                  <w:rPr>
                    <w:rFonts w:ascii="Cambria Math" w:eastAsiaTheme="minorEastAsia" w:hAnsi="Cambria Math" w:cs="Times New Roman"/>
                    <w:sz w:val="20"/>
                    <w:szCs w:val="20"/>
                  </w:rPr>
                  <m:t>2</m:t>
                </m:r>
              </m:sup>
            </m:sSubSup>
          </m:num>
          <m:den>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d</m:t>
                </m:r>
              </m:e>
              <m:sub>
                <m:r>
                  <w:rPr>
                    <w:rFonts w:ascii="Cambria Math" w:eastAsiaTheme="minorEastAsia" w:hAnsi="Cambria Math" w:cs="Times New Roman"/>
                    <w:sz w:val="20"/>
                    <w:szCs w:val="20"/>
                  </w:rPr>
                  <m:t>u</m:t>
                </m:r>
              </m:sub>
              <m:sup>
                <m:r>
                  <w:rPr>
                    <w:rFonts w:ascii="Cambria Math" w:eastAsiaTheme="minorEastAsia" w:hAnsi="Cambria Math" w:cs="Times New Roman"/>
                    <w:sz w:val="20"/>
                    <w:szCs w:val="20"/>
                  </w:rPr>
                  <m:t>2</m:t>
                </m:r>
              </m:sup>
            </m:sSubSup>
          </m:den>
        </m:f>
      </m:oMath>
      <w:r w:rsidRPr="00F91742">
        <w:rPr>
          <w:rFonts w:eastAsia="Times New Roman" w:cs="Times New Roman"/>
          <w:kern w:val="0"/>
          <w:sz w:val="20"/>
          <w:szCs w:val="20"/>
          <w:lang w:eastAsia="en-IN"/>
        </w:rPr>
        <w:t xml:space="preserve"> and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A</m:t>
            </m:r>
          </m:e>
          <m:sub>
            <m:r>
              <w:rPr>
                <w:rFonts w:ascii="Cambria Math" w:eastAsiaTheme="minorEastAsia" w:hAnsi="Cambria Math" w:cs="Times New Roman"/>
                <w:sz w:val="20"/>
                <w:szCs w:val="20"/>
              </w:rPr>
              <m:t>1</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A</m:t>
            </m:r>
          </m:e>
          <m:sub>
            <m:r>
              <w:rPr>
                <w:rFonts w:ascii="Cambria Math" w:eastAsiaTheme="minorEastAsia" w:hAnsi="Cambria Math" w:cs="Times New Roman"/>
                <w:sz w:val="20"/>
                <w:szCs w:val="20"/>
              </w:rPr>
              <m:t>2</m:t>
            </m:r>
          </m:sub>
        </m:sSub>
      </m:oMath>
      <w:r w:rsidRPr="00F91742">
        <w:rPr>
          <w:rFonts w:eastAsia="Times New Roman" w:cs="Times New Roman"/>
          <w:kern w:val="0"/>
          <w:sz w:val="20"/>
          <w:szCs w:val="20"/>
          <w:lang w:eastAsia="en-IN"/>
        </w:rPr>
        <w:t xml:space="preserve"> to critical performance aspects </w:t>
      </w:r>
      <w:proofErr w:type="gramStart"/>
      <w:r w:rsidRPr="00F91742">
        <w:rPr>
          <w:rFonts w:eastAsia="Times New Roman" w:cs="Times New Roman"/>
          <w:kern w:val="0"/>
          <w:sz w:val="20"/>
          <w:szCs w:val="20"/>
          <w:lang w:eastAsia="en-IN"/>
        </w:rPr>
        <w:t xml:space="preserve">including </w:t>
      </w:r>
      <w:proofErr w:type="gramEnd"/>
      <m:oMath>
        <m:r>
          <w:rPr>
            <w:rFonts w:ascii="Cambria Math" w:eastAsiaTheme="minorEastAsia" w:hAnsi="Cambria Math" w:cs="Times New Roman"/>
            <w:sz w:val="20"/>
            <w:szCs w:val="20"/>
          </w:rPr>
          <m:t>α</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y,u,ε</m:t>
            </m:r>
          </m:e>
        </m:d>
      </m:oMath>
      <w:r w:rsidRPr="00F91742">
        <w:rPr>
          <w:rFonts w:eastAsia="Times New Roman" w:cs="Times New Roman"/>
          <w:kern w:val="0"/>
          <w:sz w:val="20"/>
          <w:szCs w:val="20"/>
          <w:lang w:eastAsia="en-IN"/>
        </w:rPr>
        <w:t>, data transmission, helps the equation (3) predicts system efficiency. It emphasizes suggested approaches that minimize mistakes (</w:t>
      </w:r>
      <m:oMath>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Y.</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y</m:t>
                </m:r>
              </m:e>
              <m:sup>
                <m:r>
                  <w:rPr>
                    <w:rFonts w:ascii="Cambria Math" w:eastAsiaTheme="minorEastAsia" w:hAnsi="Cambria Math" w:cs="Times New Roman"/>
                    <w:sz w:val="20"/>
                    <w:szCs w:val="20"/>
                  </w:rPr>
                  <m:t>'</m:t>
                </m:r>
              </m:sup>
            </m:sSup>
            <m:r>
              <w:rPr>
                <w:rFonts w:ascii="Cambria Math" w:eastAsiaTheme="minorEastAsia" w:hAnsi="Cambria Math" w:cs="Times New Roman"/>
                <w:sz w:val="20"/>
                <w:szCs w:val="20"/>
              </w:rPr>
              <m:t>t</m:t>
            </m:r>
          </m:e>
        </m:d>
        <m:r>
          <w:rPr>
            <w:rFonts w:ascii="Cambria Math" w:eastAsiaTheme="minorEastAsia" w:hAnsi="Cambria Math" w:cs="Times New Roman"/>
            <w:sz w:val="20"/>
            <w:szCs w:val="20"/>
          </w:rPr>
          <m:t>+</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ε</m:t>
            </m:r>
          </m:e>
          <m:sup>
            <m:r>
              <w:rPr>
                <w:rFonts w:ascii="Cambria Math" w:eastAsiaTheme="minorEastAsia" w:hAnsi="Cambria Math" w:cs="Times New Roman"/>
                <w:sz w:val="20"/>
                <w:szCs w:val="20"/>
              </w:rPr>
              <m:t>2</m:t>
            </m:r>
          </m:sup>
        </m:sSup>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m:t>
            </m:r>
          </m:e>
        </m:d>
      </m:oMath>
      <w:r w:rsidRPr="00F91742">
        <w:rPr>
          <w:rFonts w:eastAsia="Times New Roman" w:cs="Times New Roman"/>
          <w:kern w:val="0"/>
          <w:sz w:val="20"/>
          <w:szCs w:val="20"/>
          <w:lang w:eastAsia="en-IN"/>
        </w:rPr>
        <w:t>) and maximize more dependable data processing and system stability.</w:t>
      </w:r>
    </w:p>
    <w:p w14:paraId="602A61B3" w14:textId="77777777" w:rsidR="00FC66B8" w:rsidRPr="0097793A" w:rsidRDefault="003E68CD" w:rsidP="0097793A">
      <w:pPr>
        <w:spacing w:before="120" w:after="60" w:line="228" w:lineRule="auto"/>
        <w:ind w:left="360" w:hanging="360"/>
        <w:jc w:val="both"/>
        <w:rPr>
          <w:rFonts w:cs="Times New Roman"/>
          <w:bCs/>
          <w:i/>
          <w:sz w:val="20"/>
          <w:szCs w:val="20"/>
        </w:rPr>
      </w:pPr>
      <w:r w:rsidRPr="0097793A">
        <w:rPr>
          <w:rFonts w:cs="Times New Roman"/>
          <w:bCs/>
          <w:i/>
          <w:sz w:val="20"/>
          <w:szCs w:val="20"/>
        </w:rPr>
        <w:t xml:space="preserve">Analysis of </w:t>
      </w:r>
      <w:r w:rsidR="00FC66B8" w:rsidRPr="0097793A">
        <w:rPr>
          <w:rFonts w:cs="Times New Roman"/>
          <w:bCs/>
          <w:i/>
          <w:sz w:val="20"/>
          <w:szCs w:val="20"/>
        </w:rPr>
        <w:t xml:space="preserve">Reduced Network </w:t>
      </w:r>
      <w:r w:rsidR="005468F8" w:rsidRPr="0097793A">
        <w:rPr>
          <w:rFonts w:cs="Times New Roman"/>
          <w:bCs/>
          <w:i/>
          <w:sz w:val="20"/>
          <w:szCs w:val="20"/>
        </w:rPr>
        <w:t>L</w:t>
      </w:r>
      <w:r w:rsidR="00FC66B8" w:rsidRPr="0097793A">
        <w:rPr>
          <w:rFonts w:cs="Times New Roman"/>
          <w:bCs/>
          <w:i/>
          <w:sz w:val="20"/>
          <w:szCs w:val="20"/>
        </w:rPr>
        <w:t>atency</w:t>
      </w:r>
    </w:p>
    <w:p w14:paraId="54F30331" w14:textId="77777777" w:rsidR="00FC66B8" w:rsidRPr="008F4B11" w:rsidRDefault="00634095" w:rsidP="008F4B11">
      <w:pPr>
        <w:spacing w:after="120" w:line="228" w:lineRule="auto"/>
        <w:jc w:val="center"/>
        <w:rPr>
          <w:rFonts w:cs="Times New Roman"/>
          <w:bCs/>
          <w:sz w:val="16"/>
          <w:szCs w:val="16"/>
        </w:rPr>
      </w:pPr>
      <w:r w:rsidRPr="008F4B11">
        <w:rPr>
          <w:rFonts w:cs="Times New Roman"/>
          <w:bCs/>
          <w:noProof/>
          <w:sz w:val="16"/>
          <w:szCs w:val="16"/>
          <w:lang w:eastAsia="en-IN"/>
        </w:rPr>
        <w:drawing>
          <wp:inline distT="0" distB="0" distL="0" distR="0" wp14:anchorId="7CE3EFA0" wp14:editId="406E9D5D">
            <wp:extent cx="1932497" cy="2434855"/>
            <wp:effectExtent l="0" t="0" r="0" b="0"/>
            <wp:docPr id="2269627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962734" name=""/>
                    <pic:cNvPicPr/>
                  </pic:nvPicPr>
                  <pic:blipFill>
                    <a:blip r:embed="rId16"/>
                    <a:stretch>
                      <a:fillRect/>
                    </a:stretch>
                  </pic:blipFill>
                  <pic:spPr>
                    <a:xfrm>
                      <a:off x="0" y="0"/>
                      <a:ext cx="1939034" cy="2443092"/>
                    </a:xfrm>
                    <a:prstGeom prst="rect">
                      <a:avLst/>
                    </a:prstGeom>
                  </pic:spPr>
                </pic:pic>
              </a:graphicData>
            </a:graphic>
          </wp:inline>
        </w:drawing>
      </w:r>
    </w:p>
    <w:p w14:paraId="09CE4F9D" w14:textId="77777777" w:rsidR="00070228" w:rsidRPr="008F4B11" w:rsidRDefault="00070228" w:rsidP="008F4B11">
      <w:pPr>
        <w:spacing w:after="120" w:line="228" w:lineRule="auto"/>
        <w:jc w:val="both"/>
        <w:rPr>
          <w:rFonts w:cs="Times New Roman"/>
          <w:bCs/>
          <w:sz w:val="16"/>
          <w:szCs w:val="16"/>
        </w:rPr>
      </w:pPr>
      <w:r w:rsidRPr="008F4B11">
        <w:rPr>
          <w:rFonts w:cs="Times New Roman"/>
          <w:bCs/>
          <w:sz w:val="16"/>
          <w:szCs w:val="16"/>
        </w:rPr>
        <w:t>Figure 4:</w:t>
      </w:r>
      <w:r w:rsidR="00664D94" w:rsidRPr="008F4B11">
        <w:rPr>
          <w:rFonts w:cs="Times New Roman"/>
          <w:bCs/>
          <w:sz w:val="16"/>
          <w:szCs w:val="16"/>
        </w:rPr>
        <w:t xml:space="preserve"> Analysis of Reduced Network Latency</w:t>
      </w:r>
    </w:p>
    <w:p w14:paraId="4AD0E139" w14:textId="27763B36" w:rsidR="00070228" w:rsidRPr="00F91742" w:rsidRDefault="00361E45" w:rsidP="00F91742">
      <w:pPr>
        <w:spacing w:after="120" w:line="228" w:lineRule="auto"/>
        <w:ind w:firstLine="288"/>
        <w:jc w:val="both"/>
        <w:rPr>
          <w:rFonts w:cs="Times New Roman"/>
          <w:sz w:val="20"/>
          <w:szCs w:val="20"/>
        </w:rPr>
      </w:pPr>
      <w:r w:rsidRPr="00F91742">
        <w:rPr>
          <w:rFonts w:cs="Times New Roman"/>
          <w:sz w:val="20"/>
          <w:szCs w:val="20"/>
        </w:rPr>
        <w:lastRenderedPageBreak/>
        <w:t>Figure 4 compares over different sample sizes the reduction in network latency achieved.</w:t>
      </w:r>
      <w:r w:rsidR="00764210">
        <w:rPr>
          <w:rFonts w:cs="Times New Roman"/>
          <w:sz w:val="20"/>
          <w:szCs w:val="20"/>
        </w:rPr>
        <w:t xml:space="preserve"> </w:t>
      </w:r>
      <w:r w:rsidRPr="00F91742">
        <w:rPr>
          <w:rFonts w:cs="Times New Roman"/>
          <w:sz w:val="20"/>
          <w:szCs w:val="20"/>
        </w:rPr>
        <w:t>Keeping reduced latency with increasing sample counts, 5G-M-MIMO demonstrates the most consistent and substantial gains.</w:t>
      </w:r>
      <w:r w:rsidR="00764210">
        <w:rPr>
          <w:rFonts w:cs="Times New Roman"/>
          <w:sz w:val="20"/>
          <w:szCs w:val="20"/>
        </w:rPr>
        <w:t xml:space="preserve"> </w:t>
      </w:r>
      <w:r w:rsidRPr="00F91742">
        <w:rPr>
          <w:rFonts w:cs="Times New Roman"/>
          <w:sz w:val="20"/>
          <w:szCs w:val="20"/>
        </w:rPr>
        <w:t>While VR-</w:t>
      </w:r>
      <w:proofErr w:type="spellStart"/>
      <w:r w:rsidRPr="00F91742">
        <w:rPr>
          <w:rFonts w:cs="Times New Roman"/>
          <w:sz w:val="20"/>
          <w:szCs w:val="20"/>
        </w:rPr>
        <w:t>IoT</w:t>
      </w:r>
      <w:proofErr w:type="spellEnd"/>
      <w:r w:rsidRPr="00F91742">
        <w:rPr>
          <w:rFonts w:cs="Times New Roman"/>
          <w:sz w:val="20"/>
          <w:szCs w:val="20"/>
        </w:rPr>
        <w:t xml:space="preserve"> is extremely strong at high sample sizes, 5G-M-MIMO beats both options every time, particularly above 60 samples.</w:t>
      </w:r>
      <w:r w:rsidR="00764210">
        <w:rPr>
          <w:rFonts w:cs="Times New Roman"/>
          <w:sz w:val="20"/>
          <w:szCs w:val="20"/>
        </w:rPr>
        <w:t xml:space="preserve"> </w:t>
      </w:r>
      <w:r w:rsidRPr="00F91742">
        <w:rPr>
          <w:rFonts w:cs="Times New Roman"/>
          <w:sz w:val="20"/>
          <w:szCs w:val="20"/>
        </w:rPr>
        <w:t>Extremely beneficial to contemporary electronics and real-time uses, this pattern highlights 5G-M-MIMO's ability to deliver faster, more consistent network performance.</w:t>
      </w:r>
    </w:p>
    <w:p w14:paraId="4A5D2179" w14:textId="54374477" w:rsidR="002501AE" w:rsidRPr="00F91742" w:rsidRDefault="00B1305B" w:rsidP="00F91742">
      <w:pPr>
        <w:spacing w:after="120" w:line="228" w:lineRule="auto"/>
        <w:ind w:firstLine="288"/>
        <w:jc w:val="both"/>
        <w:rPr>
          <w:rFonts w:eastAsiaTheme="minorEastAsia" w:cs="Times New Roman"/>
          <w:sz w:val="20"/>
          <w:szCs w:val="20"/>
        </w:rPr>
      </w:pPr>
      <m:oMathPara>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q</m:t>
                  </m:r>
                </m:e>
                <m:sub>
                  <m:r>
                    <w:rPr>
                      <w:rFonts w:ascii="Cambria Math" w:eastAsiaTheme="minorEastAsia" w:hAnsi="Cambria Math" w:cs="Times New Roman"/>
                      <w:sz w:val="20"/>
                      <w:szCs w:val="20"/>
                    </w:rPr>
                    <m:t>0</m:t>
                  </m:r>
                </m:sub>
              </m:sSub>
            </m:den>
          </m:f>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q</m:t>
                  </m:r>
                </m:e>
                <m:sub>
                  <m:r>
                    <w:rPr>
                      <w:rFonts w:ascii="Cambria Math" w:eastAsiaTheme="minorEastAsia" w:hAnsi="Cambria Math" w:cs="Times New Roman"/>
                      <w:sz w:val="20"/>
                      <w:szCs w:val="20"/>
                    </w:rPr>
                    <m:t>22,222</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q</m:t>
                      </m:r>
                    </m:e>
                    <m:sup>
                      <m:r>
                        <w:rPr>
                          <w:rFonts w:ascii="Cambria Math" w:eastAsiaTheme="minorEastAsia" w:hAnsi="Cambria Math" w:cs="Times New Roman"/>
                          <w:sz w:val="20"/>
                          <w:szCs w:val="20"/>
                        </w:rPr>
                        <m:t>'</m:t>
                      </m:r>
                    </m:sup>
                  </m:sSup>
                </m:e>
                <m:sub>
                  <m:r>
                    <w:rPr>
                      <w:rFonts w:ascii="Cambria Math" w:eastAsiaTheme="minorEastAsia" w:hAnsi="Cambria Math" w:cs="Times New Roman"/>
                      <w:sz w:val="20"/>
                      <w:szCs w:val="20"/>
                    </w:rPr>
                    <m:t>33.33</m:t>
                  </m:r>
                </m:sub>
              </m:sSub>
            </m:e>
          </m:d>
          <m:r>
            <w:rPr>
              <w:rFonts w:ascii="Cambria Math" w:eastAsiaTheme="minorEastAsia" w:hAnsi="Cambria Math" w:cs="Times New Roman"/>
              <w:sz w:val="20"/>
              <w:szCs w:val="20"/>
            </w:rPr>
            <m:t>=</m:t>
          </m:r>
          <m:func>
            <m:funcPr>
              <m:ctrlPr>
                <w:rPr>
                  <w:rFonts w:ascii="Cambria Math" w:eastAsiaTheme="minorEastAsia" w:hAnsi="Cambria Math" w:cs="Times New Roman"/>
                  <w:i/>
                  <w:sz w:val="20"/>
                  <w:szCs w:val="20"/>
                </w:rPr>
              </m:ctrlPr>
            </m:funcPr>
            <m:fName>
              <m:r>
                <m:rPr>
                  <m:sty m:val="p"/>
                </m:rPr>
                <w:rPr>
                  <w:rFonts w:ascii="Cambria Math" w:eastAsiaTheme="minorEastAsia" w:hAnsi="Cambria Math" w:cs="Times New Roman"/>
                  <w:sz w:val="20"/>
                  <w:szCs w:val="20"/>
                </w:rPr>
                <m:t>sin</m:t>
              </m:r>
            </m:fName>
            <m:e>
              <m:r>
                <w:rPr>
                  <w:rFonts w:ascii="Cambria Math" w:eastAsiaTheme="minorEastAsia" w:hAnsi="Cambria Math" w:cs="Times New Roman"/>
                  <w:sz w:val="20"/>
                  <w:szCs w:val="20"/>
                </w:rPr>
                <m:t>wt+(cos/k(wt-kx)</m:t>
              </m:r>
            </m:e>
          </m:func>
          <m:r>
            <w:rPr>
              <w:rFonts w:ascii="Cambria Math" w:eastAsiaTheme="minorEastAsia" w:hAnsi="Cambria Math" w:cs="Times New Roman"/>
              <w:sz w:val="20"/>
              <w:szCs w:val="20"/>
            </w:rPr>
            <m:t xml:space="preserve"> (4)</m:t>
          </m:r>
        </m:oMath>
      </m:oMathPara>
    </w:p>
    <w:p w14:paraId="71D9E9A8" w14:textId="77777777" w:rsidR="002501AE" w:rsidRPr="00F91742" w:rsidRDefault="002501AE" w:rsidP="00F91742">
      <w:pPr>
        <w:spacing w:after="120" w:line="228" w:lineRule="auto"/>
        <w:ind w:firstLine="288"/>
        <w:jc w:val="both"/>
        <w:rPr>
          <w:rFonts w:eastAsia="Times New Roman" w:cs="Times New Roman"/>
          <w:kern w:val="0"/>
          <w:sz w:val="20"/>
          <w:szCs w:val="20"/>
          <w:lang w:eastAsia="en-IN"/>
        </w:rPr>
      </w:pPr>
      <w:r w:rsidRPr="00F91742">
        <w:rPr>
          <w:rFonts w:eastAsia="Times New Roman" w:cs="Times New Roman"/>
          <w:kern w:val="0"/>
          <w:sz w:val="20"/>
          <w:szCs w:val="20"/>
          <w:lang w:eastAsia="en-IN"/>
        </w:rPr>
        <w:t xml:space="preserve">The equation (4) describes dynamic </w:t>
      </w:r>
      <w:proofErr w:type="spellStart"/>
      <w:r w:rsidRPr="00F91742">
        <w:rPr>
          <w:rFonts w:eastAsia="Times New Roman" w:cs="Times New Roman"/>
          <w:kern w:val="0"/>
          <w:sz w:val="20"/>
          <w:szCs w:val="20"/>
          <w:lang w:eastAsia="en-IN"/>
        </w:rPr>
        <w:t>behavior</w:t>
      </w:r>
      <w:proofErr w:type="spellEnd"/>
      <w:r w:rsidRPr="00F91742">
        <w:rPr>
          <w:rFonts w:eastAsia="Times New Roman" w:cs="Times New Roman"/>
          <w:kern w:val="0"/>
          <w:sz w:val="20"/>
          <w:szCs w:val="20"/>
          <w:lang w:eastAsia="en-IN"/>
        </w:rPr>
        <w:t xml:space="preserve"> by use of a wave propagation</w:t>
      </w:r>
      <m:oMath>
        <m:func>
          <m:funcPr>
            <m:ctrlPr>
              <w:rPr>
                <w:rFonts w:ascii="Cambria Math" w:eastAsiaTheme="minorEastAsia" w:hAnsi="Cambria Math" w:cs="Times New Roman"/>
                <w:i/>
                <w:sz w:val="20"/>
                <w:szCs w:val="20"/>
              </w:rPr>
            </m:ctrlPr>
          </m:funcPr>
          <m:fName>
            <m:r>
              <m:rPr>
                <m:sty m:val="p"/>
              </m:rPr>
              <w:rPr>
                <w:rFonts w:ascii="Cambria Math" w:eastAsiaTheme="minorEastAsia" w:hAnsi="Cambria Math" w:cs="Times New Roman"/>
                <w:sz w:val="20"/>
                <w:szCs w:val="20"/>
              </w:rPr>
              <m:t>sin</m:t>
            </m:r>
          </m:fName>
          <m:e>
            <m:r>
              <w:rPr>
                <w:rFonts w:ascii="Cambria Math" w:eastAsiaTheme="minorEastAsia" w:hAnsi="Cambria Math" w:cs="Times New Roman"/>
                <w:sz w:val="20"/>
                <w:szCs w:val="20"/>
              </w:rPr>
              <m:t>wt+(cos/k(wt-kx)</m:t>
            </m:r>
          </m:e>
        </m:func>
      </m:oMath>
      <w:r w:rsidRPr="00F91742">
        <w:rPr>
          <w:rFonts w:eastAsia="Times New Roman" w:cs="Times New Roman"/>
          <w:kern w:val="0"/>
          <w:sz w:val="20"/>
          <w:szCs w:val="20"/>
          <w:lang w:eastAsia="en-IN"/>
        </w:rPr>
        <w:t xml:space="preserve"> model wherein the </w:t>
      </w:r>
      <w:proofErr w:type="gramStart"/>
      <w:r w:rsidRPr="00F91742">
        <w:rPr>
          <w:rFonts w:eastAsia="Times New Roman" w:cs="Times New Roman"/>
          <w:kern w:val="0"/>
          <w:sz w:val="20"/>
          <w:szCs w:val="20"/>
          <w:lang w:eastAsia="en-IN"/>
        </w:rPr>
        <w:t xml:space="preserve">terms </w:t>
      </w:r>
      <w:proofErr w:type="gramEnd"/>
      <m:oMath>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q</m:t>
                </m:r>
              </m:e>
              <m:sub>
                <m:r>
                  <w:rPr>
                    <w:rFonts w:ascii="Cambria Math" w:eastAsiaTheme="minorEastAsia" w:hAnsi="Cambria Math" w:cs="Times New Roman"/>
                    <w:sz w:val="20"/>
                    <w:szCs w:val="20"/>
                  </w:rPr>
                  <m:t>22,222</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q</m:t>
                    </m:r>
                  </m:e>
                  <m:sup>
                    <m:r>
                      <w:rPr>
                        <w:rFonts w:ascii="Cambria Math" w:eastAsiaTheme="minorEastAsia" w:hAnsi="Cambria Math" w:cs="Times New Roman"/>
                        <w:sz w:val="20"/>
                        <w:szCs w:val="20"/>
                      </w:rPr>
                      <m:t>'</m:t>
                    </m:r>
                  </m:sup>
                </m:sSup>
              </m:e>
              <m:sub>
                <m:r>
                  <w:rPr>
                    <w:rFonts w:ascii="Cambria Math" w:eastAsiaTheme="minorEastAsia" w:hAnsi="Cambria Math" w:cs="Times New Roman"/>
                    <w:sz w:val="20"/>
                    <w:szCs w:val="20"/>
                  </w:rPr>
                  <m:t>33.33</m:t>
                </m:r>
              </m:sub>
            </m:sSub>
          </m:e>
        </m:d>
      </m:oMath>
      <w:r w:rsidRPr="00F91742">
        <w:rPr>
          <w:rFonts w:eastAsia="Times New Roman" w:cs="Times New Roman"/>
          <w:kern w:val="0"/>
          <w:sz w:val="20"/>
          <w:szCs w:val="20"/>
          <w:lang w:eastAsia="en-IN"/>
        </w:rPr>
        <w:t xml:space="preserve">, and </w:t>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q</m:t>
                </m:r>
              </m:e>
              <m:sub>
                <m:r>
                  <w:rPr>
                    <w:rFonts w:ascii="Cambria Math" w:eastAsiaTheme="minorEastAsia" w:hAnsi="Cambria Math" w:cs="Times New Roman"/>
                    <w:sz w:val="20"/>
                    <w:szCs w:val="20"/>
                  </w:rPr>
                  <m:t>0</m:t>
                </m:r>
              </m:sub>
            </m:sSub>
          </m:den>
        </m:f>
      </m:oMath>
      <w:r w:rsidRPr="00F91742">
        <w:rPr>
          <w:rFonts w:eastAsia="Times New Roman" w:cs="Times New Roman"/>
          <w:kern w:val="0"/>
          <w:sz w:val="20"/>
          <w:szCs w:val="20"/>
          <w:lang w:eastAsia="en-IN"/>
        </w:rPr>
        <w:t xml:space="preserve"> collaborate with the cosine and sine functions.</w:t>
      </w:r>
    </w:p>
    <w:p w14:paraId="4FE5D5E8" w14:textId="77777777" w:rsidR="00A75E35" w:rsidRPr="0097793A" w:rsidRDefault="003E68CD" w:rsidP="0097793A">
      <w:pPr>
        <w:spacing w:before="120" w:after="60" w:line="228" w:lineRule="auto"/>
        <w:ind w:left="360" w:hanging="360"/>
        <w:jc w:val="both"/>
        <w:rPr>
          <w:rFonts w:cs="Times New Roman"/>
          <w:bCs/>
          <w:i/>
          <w:sz w:val="20"/>
          <w:szCs w:val="20"/>
        </w:rPr>
      </w:pPr>
      <w:r w:rsidRPr="0097793A">
        <w:rPr>
          <w:rFonts w:cs="Times New Roman"/>
          <w:bCs/>
          <w:i/>
          <w:sz w:val="20"/>
          <w:szCs w:val="20"/>
        </w:rPr>
        <w:t>Analysis of</w:t>
      </w:r>
      <w:r w:rsidR="00FC66B8" w:rsidRPr="0097793A">
        <w:rPr>
          <w:rFonts w:cs="Times New Roman"/>
          <w:bCs/>
          <w:i/>
          <w:sz w:val="20"/>
          <w:szCs w:val="20"/>
        </w:rPr>
        <w:t xml:space="preserve"> system stability</w:t>
      </w:r>
    </w:p>
    <w:p w14:paraId="3F4BF322" w14:textId="77777777" w:rsidR="003E68CD" w:rsidRPr="008F4B11" w:rsidRDefault="007046AE" w:rsidP="008F4B11">
      <w:pPr>
        <w:spacing w:after="120" w:line="228" w:lineRule="auto"/>
        <w:jc w:val="center"/>
        <w:rPr>
          <w:rFonts w:cs="Times New Roman"/>
          <w:bCs/>
          <w:sz w:val="16"/>
          <w:szCs w:val="16"/>
        </w:rPr>
      </w:pPr>
      <w:r w:rsidRPr="008F4B11">
        <w:rPr>
          <w:rFonts w:cs="Times New Roman"/>
          <w:bCs/>
          <w:noProof/>
          <w:sz w:val="16"/>
          <w:szCs w:val="16"/>
          <w:lang w:eastAsia="en-IN"/>
        </w:rPr>
        <w:drawing>
          <wp:inline distT="0" distB="0" distL="0" distR="0" wp14:anchorId="1A6FF3E3" wp14:editId="6E62F158">
            <wp:extent cx="2269756" cy="2817627"/>
            <wp:effectExtent l="0" t="0" r="0" b="0"/>
            <wp:docPr id="7659781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978153" name=""/>
                    <pic:cNvPicPr/>
                  </pic:nvPicPr>
                  <pic:blipFill>
                    <a:blip r:embed="rId17"/>
                    <a:stretch>
                      <a:fillRect/>
                    </a:stretch>
                  </pic:blipFill>
                  <pic:spPr>
                    <a:xfrm>
                      <a:off x="0" y="0"/>
                      <a:ext cx="2270743" cy="2818853"/>
                    </a:xfrm>
                    <a:prstGeom prst="rect">
                      <a:avLst/>
                    </a:prstGeom>
                  </pic:spPr>
                </pic:pic>
              </a:graphicData>
            </a:graphic>
          </wp:inline>
        </w:drawing>
      </w:r>
    </w:p>
    <w:p w14:paraId="5FBB2EA0" w14:textId="77777777" w:rsidR="00664D94" w:rsidRPr="008F4B11" w:rsidRDefault="00664D94" w:rsidP="008F4B11">
      <w:pPr>
        <w:spacing w:after="120" w:line="228" w:lineRule="auto"/>
        <w:jc w:val="both"/>
        <w:rPr>
          <w:rFonts w:cs="Times New Roman"/>
          <w:bCs/>
          <w:sz w:val="16"/>
          <w:szCs w:val="16"/>
        </w:rPr>
      </w:pPr>
      <w:r w:rsidRPr="008F4B11">
        <w:rPr>
          <w:rFonts w:cs="Times New Roman"/>
          <w:bCs/>
          <w:sz w:val="16"/>
          <w:szCs w:val="16"/>
        </w:rPr>
        <w:t>Figure 5: Analysis of System Stability</w:t>
      </w:r>
    </w:p>
    <w:p w14:paraId="2AF890B6" w14:textId="205E762A" w:rsidR="00664D94" w:rsidRPr="00F91742" w:rsidRDefault="00C41548" w:rsidP="00F91742">
      <w:pPr>
        <w:spacing w:after="120" w:line="228" w:lineRule="auto"/>
        <w:ind w:firstLine="288"/>
        <w:jc w:val="both"/>
        <w:rPr>
          <w:rFonts w:cs="Times New Roman"/>
          <w:sz w:val="20"/>
          <w:szCs w:val="20"/>
        </w:rPr>
      </w:pPr>
      <w:r w:rsidRPr="00F91742">
        <w:rPr>
          <w:rFonts w:cs="Times New Roman"/>
          <w:sz w:val="20"/>
          <w:szCs w:val="20"/>
        </w:rPr>
        <w:t xml:space="preserve">Figure 5 indicates as sample numbers increase </w:t>
      </w:r>
      <w:r w:rsidR="0051631B" w:rsidRPr="00F91742">
        <w:rPr>
          <w:rFonts w:cs="Times New Roman"/>
          <w:sz w:val="20"/>
          <w:szCs w:val="20"/>
        </w:rPr>
        <w:t>reliability of the system</w:t>
      </w:r>
      <w:r w:rsidRPr="00F91742">
        <w:rPr>
          <w:rFonts w:cs="Times New Roman"/>
          <w:sz w:val="20"/>
          <w:szCs w:val="20"/>
        </w:rPr>
        <w:t xml:space="preserve"> for 5G-M-MIMO</w:t>
      </w:r>
      <w:r w:rsidR="0051631B" w:rsidRPr="00F91742">
        <w:rPr>
          <w:rFonts w:cs="Times New Roman"/>
          <w:sz w:val="20"/>
          <w:szCs w:val="20"/>
        </w:rPr>
        <w:t>, VR-</w:t>
      </w:r>
      <w:proofErr w:type="spellStart"/>
      <w:r w:rsidR="0051631B" w:rsidRPr="00F91742">
        <w:rPr>
          <w:rFonts w:cs="Times New Roman"/>
          <w:sz w:val="20"/>
          <w:szCs w:val="20"/>
        </w:rPr>
        <w:t>IoT</w:t>
      </w:r>
      <w:proofErr w:type="spellEnd"/>
      <w:r w:rsidR="0051631B" w:rsidRPr="00F91742">
        <w:rPr>
          <w:rFonts w:cs="Times New Roman"/>
          <w:sz w:val="20"/>
          <w:szCs w:val="20"/>
        </w:rPr>
        <w:t>, and L-MIMO</w:t>
      </w:r>
      <w:r w:rsidRPr="00F91742">
        <w:rPr>
          <w:rFonts w:cs="Times New Roman"/>
          <w:sz w:val="20"/>
          <w:szCs w:val="20"/>
        </w:rPr>
        <w:t xml:space="preserve">. Particularly when the sample number approaches 100, </w:t>
      </w:r>
      <w:r w:rsidR="00072AAB">
        <w:rPr>
          <w:rFonts w:cs="Times New Roman"/>
          <w:sz w:val="20"/>
          <w:szCs w:val="20"/>
        </w:rPr>
        <w:t xml:space="preserve">               </w:t>
      </w:r>
      <w:r w:rsidRPr="00F91742">
        <w:rPr>
          <w:rFonts w:cs="Times New Roman"/>
          <w:sz w:val="20"/>
          <w:szCs w:val="20"/>
        </w:rPr>
        <w:t>5G-M-MIMO consistently demonstrates excellent system stability, with the maximum stability achieve of 94.14.</w:t>
      </w:r>
      <w:r w:rsidR="00764210">
        <w:rPr>
          <w:rFonts w:cs="Times New Roman"/>
          <w:sz w:val="20"/>
          <w:szCs w:val="20"/>
        </w:rPr>
        <w:t xml:space="preserve"> </w:t>
      </w:r>
      <w:r w:rsidRPr="00F91742">
        <w:rPr>
          <w:rFonts w:cs="Times New Roman"/>
          <w:sz w:val="20"/>
          <w:szCs w:val="20"/>
        </w:rPr>
        <w:t>Although VR-</w:t>
      </w:r>
      <w:proofErr w:type="spellStart"/>
      <w:r w:rsidRPr="00F91742">
        <w:rPr>
          <w:rFonts w:cs="Times New Roman"/>
          <w:sz w:val="20"/>
          <w:szCs w:val="20"/>
        </w:rPr>
        <w:t>IoT</w:t>
      </w:r>
      <w:proofErr w:type="spellEnd"/>
      <w:r w:rsidRPr="00F91742">
        <w:rPr>
          <w:rFonts w:cs="Times New Roman"/>
          <w:sz w:val="20"/>
          <w:szCs w:val="20"/>
        </w:rPr>
        <w:t xml:space="preserve"> and L-MIMO show modest improvement, their levels of stability are still inferior to t</w:t>
      </w:r>
      <w:r w:rsidR="00D32FC3" w:rsidRPr="00F91742">
        <w:rPr>
          <w:rFonts w:cs="Times New Roman"/>
          <w:sz w:val="20"/>
          <w:szCs w:val="20"/>
        </w:rPr>
        <w:t>5G-M-MIMO</w:t>
      </w:r>
      <w:r w:rsidRPr="00F91742">
        <w:rPr>
          <w:rFonts w:cs="Times New Roman"/>
          <w:sz w:val="20"/>
          <w:szCs w:val="20"/>
        </w:rPr>
        <w:t>. Th</w:t>
      </w:r>
      <w:r w:rsidR="00D32FC3" w:rsidRPr="00F91742">
        <w:rPr>
          <w:rFonts w:cs="Times New Roman"/>
          <w:sz w:val="20"/>
          <w:szCs w:val="20"/>
        </w:rPr>
        <w:t>e</w:t>
      </w:r>
      <w:r w:rsidRPr="00F91742">
        <w:rPr>
          <w:rFonts w:cs="Times New Roman"/>
          <w:sz w:val="20"/>
          <w:szCs w:val="20"/>
        </w:rPr>
        <w:t xml:space="preserve"> work emphasizes the high robustness of 5G-M-MIMO, making it highly suitable for demanding,</w:t>
      </w:r>
      <w:r w:rsidR="00D32FC3" w:rsidRPr="00F91742">
        <w:rPr>
          <w:rFonts w:cs="Times New Roman"/>
          <w:sz w:val="20"/>
          <w:szCs w:val="20"/>
        </w:rPr>
        <w:t xml:space="preserve"> applications of electronic high-density that</w:t>
      </w:r>
      <w:r w:rsidRPr="00F91742">
        <w:rPr>
          <w:rFonts w:cs="Times New Roman"/>
          <w:sz w:val="20"/>
          <w:szCs w:val="20"/>
        </w:rPr>
        <w:t xml:space="preserve"> requiring persistent and reliable performance.</w:t>
      </w:r>
    </w:p>
    <w:p w14:paraId="1CD44EC4" w14:textId="420DA324" w:rsidR="002501AE" w:rsidRPr="00F91742" w:rsidRDefault="002501AE" w:rsidP="00F91742">
      <w:pPr>
        <w:spacing w:after="120" w:line="228" w:lineRule="auto"/>
        <w:ind w:firstLine="288"/>
        <w:jc w:val="both"/>
        <w:rPr>
          <w:rFonts w:eastAsiaTheme="minorEastAsia" w:cs="Times New Roman"/>
          <w:sz w:val="20"/>
          <w:szCs w:val="20"/>
        </w:rPr>
      </w:pPr>
      <m:oMathPara>
        <m:oMath>
          <m:r>
            <w:rPr>
              <w:rFonts w:ascii="Cambria Math" w:eastAsiaTheme="minorEastAsia" w:hAnsi="Cambria Math" w:cs="Times New Roman"/>
              <w:sz w:val="20"/>
              <w:szCs w:val="20"/>
            </w:rPr>
            <m:t>n-</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d</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s</m:t>
                  </m:r>
                </m:e>
                <m:sup>
                  <m:r>
                    <w:rPr>
                      <w:rFonts w:ascii="Cambria Math" w:eastAsiaTheme="minorEastAsia" w:hAnsi="Cambria Math" w:cs="Times New Roman"/>
                      <w:sz w:val="20"/>
                      <w:szCs w:val="20"/>
                    </w:rPr>
                    <m:t>'</m:t>
                  </m:r>
                </m:sup>
              </m:sSup>
            </m:num>
            <m:den>
              <m:r>
                <w:rPr>
                  <w:rFonts w:ascii="Cambria Math" w:eastAsiaTheme="minorEastAsia" w:hAnsi="Cambria Math" w:cs="Times New Roman"/>
                  <w:sz w:val="20"/>
                  <w:szCs w:val="20"/>
                </w:rPr>
                <m:t>d</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u</m:t>
                  </m:r>
                </m:e>
                <m:sup>
                  <m:r>
                    <w:rPr>
                      <w:rFonts w:ascii="Cambria Math" w:eastAsiaTheme="minorEastAsia" w:hAnsi="Cambria Math" w:cs="Times New Roman"/>
                      <w:sz w:val="20"/>
                      <w:szCs w:val="20"/>
                    </w:rPr>
                    <m:t>'</m:t>
                  </m:r>
                </m:sup>
              </m:sSup>
            </m:den>
          </m:f>
          <m:r>
            <w:rPr>
              <w:rFonts w:ascii="Cambria Math" w:eastAsiaTheme="minorEastAsia" w:hAnsi="Cambria Math" w:cs="Times New Roman"/>
              <w:sz w:val="20"/>
              <w:szCs w:val="20"/>
            </w:rPr>
            <m:t>=</m:t>
          </m:r>
          <m:d>
            <m:dPr>
              <m:begChr m:val="["/>
              <m:endChr m:val="]"/>
              <m:ctrlPr>
                <w:rPr>
                  <w:rFonts w:ascii="Cambria Math" w:eastAsiaTheme="minorEastAsia" w:hAnsi="Cambria Math" w:cs="Times New Roman"/>
                  <w:i/>
                  <w:sz w:val="20"/>
                  <w:szCs w:val="20"/>
                </w:rPr>
              </m:ctrlPr>
            </m:dPr>
            <m:e>
              <m:r>
                <m:rPr>
                  <m:sty m:val="p"/>
                </m:rP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m:t>
                  </m:r>
                </m:e>
                <m:sub>
                  <m:r>
                    <w:rPr>
                      <w:rFonts w:ascii="Cambria Math" w:eastAsiaTheme="minorEastAsia" w:hAnsi="Cambria Math" w:cs="Times New Roman"/>
                      <w:sz w:val="20"/>
                      <w:szCs w:val="20"/>
                    </w:rPr>
                    <m:t>1</m:t>
                  </m:r>
                </m:sub>
              </m:sSub>
              <m:r>
                <w:rPr>
                  <w:rFonts w:ascii="Cambria Math" w:eastAsiaTheme="minorEastAsia" w:hAnsi="Cambria Math" w:cs="Times New Roman"/>
                  <w:sz w:val="20"/>
                  <w:szCs w:val="20"/>
                </w:rPr>
                <m:t>.</m:t>
              </m:r>
              <m:r>
                <m:rPr>
                  <m:sty m:val="p"/>
                </m:rP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m:t>
                  </m:r>
                </m:e>
                <m:sub>
                  <m:r>
                    <w:rPr>
                      <w:rFonts w:ascii="Cambria Math" w:eastAsiaTheme="minorEastAsia" w:hAnsi="Cambria Math" w:cs="Times New Roman"/>
                      <w:sz w:val="20"/>
                      <w:szCs w:val="20"/>
                    </w:rPr>
                    <m:t>2</m:t>
                  </m:r>
                </m:sub>
              </m:sSub>
            </m:e>
          </m:d>
          <m:r>
            <w:rPr>
              <w:rFonts w:ascii="Cambria Math" w:eastAsiaTheme="minorEastAsia" w:hAnsi="Cambria Math" w:cs="Times New Roman"/>
              <w:sz w:val="20"/>
              <w:szCs w:val="20"/>
            </w:rPr>
            <m:t xml:space="preserve">*log </m:t>
          </m:r>
          <m:d>
            <m:dPr>
              <m:begChr m:val="["/>
              <m:endChr m:val="]"/>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1+</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s</m:t>
                      </m:r>
                    </m:num>
                    <m:den>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s</m:t>
                          </m:r>
                        </m:e>
                        <m:sup>
                          <m:r>
                            <w:rPr>
                              <w:rFonts w:ascii="Cambria Math" w:eastAsiaTheme="minorEastAsia" w:hAnsi="Cambria Math" w:cs="Times New Roman"/>
                              <w:sz w:val="20"/>
                              <w:szCs w:val="20"/>
                            </w:rPr>
                            <m:t>'</m:t>
                          </m:r>
                        </m:sup>
                      </m:sSup>
                    </m:den>
                  </m:f>
                </m:e>
              </m:d>
              <m:r>
                <w:rPr>
                  <w:rFonts w:ascii="Cambria Math" w:eastAsiaTheme="minorEastAsia" w:hAnsi="Cambria Math" w:cs="Times New Roman"/>
                  <w:sz w:val="20"/>
                  <w:szCs w:val="20"/>
                </w:rPr>
                <m:t>4G</m:t>
              </m:r>
            </m:e>
          </m:d>
          <m:r>
            <w:rPr>
              <w:rFonts w:ascii="Cambria Math" w:eastAsiaTheme="minorEastAsia" w:hAnsi="Cambria Math" w:cs="Times New Roman"/>
              <w:sz w:val="20"/>
              <w:szCs w:val="20"/>
            </w:rPr>
            <m:t xml:space="preserve"> (5)</m:t>
          </m:r>
        </m:oMath>
      </m:oMathPara>
    </w:p>
    <w:p w14:paraId="17DE74F8" w14:textId="7E2E930D" w:rsidR="002501AE" w:rsidRPr="00F91742" w:rsidRDefault="002501AE" w:rsidP="00F91742">
      <w:pPr>
        <w:spacing w:after="120" w:line="228" w:lineRule="auto"/>
        <w:ind w:firstLine="288"/>
        <w:jc w:val="both"/>
        <w:rPr>
          <w:rFonts w:eastAsia="Times New Roman" w:cs="Times New Roman"/>
          <w:kern w:val="0"/>
          <w:sz w:val="20"/>
          <w:szCs w:val="20"/>
          <w:lang w:eastAsia="en-IN"/>
        </w:rPr>
      </w:pPr>
      <w:r w:rsidRPr="00F91742">
        <w:rPr>
          <w:rFonts w:eastAsia="Times New Roman" w:cs="Times New Roman"/>
          <w:kern w:val="0"/>
          <w:sz w:val="20"/>
          <w:szCs w:val="20"/>
          <w:lang w:eastAsia="en-IN"/>
        </w:rPr>
        <w:t xml:space="preserve">Where the gradient terms </w:t>
      </w:r>
      <m:oMath>
        <m:r>
          <w:rPr>
            <w:rFonts w:ascii="Cambria Math" w:eastAsiaTheme="minorEastAsia" w:hAnsi="Cambria Math" w:cs="Times New Roman"/>
            <w:sz w:val="20"/>
            <w:szCs w:val="20"/>
          </w:rPr>
          <m:t>n-</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d</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s</m:t>
                </m:r>
              </m:e>
              <m:sup>
                <m:r>
                  <w:rPr>
                    <w:rFonts w:ascii="Cambria Math" w:eastAsiaTheme="minorEastAsia" w:hAnsi="Cambria Math" w:cs="Times New Roman"/>
                    <w:sz w:val="20"/>
                    <w:szCs w:val="20"/>
                  </w:rPr>
                  <m:t>'</m:t>
                </m:r>
              </m:sup>
            </m:sSup>
          </m:num>
          <m:den>
            <m:r>
              <w:rPr>
                <w:rFonts w:ascii="Cambria Math" w:eastAsiaTheme="minorEastAsia" w:hAnsi="Cambria Math" w:cs="Times New Roman"/>
                <w:sz w:val="20"/>
                <w:szCs w:val="20"/>
              </w:rPr>
              <m:t>d</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u</m:t>
                </m:r>
              </m:e>
              <m:sup>
                <m:r>
                  <w:rPr>
                    <w:rFonts w:ascii="Cambria Math" w:eastAsiaTheme="minorEastAsia" w:hAnsi="Cambria Math" w:cs="Times New Roman"/>
                    <w:sz w:val="20"/>
                    <w:szCs w:val="20"/>
                  </w:rPr>
                  <m:t>'</m:t>
                </m:r>
              </m:sup>
            </m:sSup>
          </m:den>
        </m:f>
      </m:oMath>
      <w:r w:rsidRPr="00F91742">
        <w:rPr>
          <w:rFonts w:eastAsia="Times New Roman" w:cs="Times New Roman"/>
          <w:kern w:val="0"/>
          <w:sz w:val="20"/>
          <w:szCs w:val="20"/>
          <w:lang w:eastAsia="en-IN"/>
        </w:rPr>
        <w:t xml:space="preserve"> and </w:t>
      </w:r>
      <m:oMath>
        <m:d>
          <m:dPr>
            <m:begChr m:val="["/>
            <m:endChr m:val="]"/>
            <m:ctrlPr>
              <w:rPr>
                <w:rFonts w:ascii="Cambria Math" w:eastAsiaTheme="minorEastAsia" w:hAnsi="Cambria Math" w:cs="Times New Roman"/>
                <w:i/>
                <w:sz w:val="20"/>
                <w:szCs w:val="20"/>
              </w:rPr>
            </m:ctrlPr>
          </m:dPr>
          <m:e>
            <m:r>
              <m:rPr>
                <m:sty m:val="p"/>
              </m:rP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m:t>
                </m:r>
              </m:e>
              <m:sub>
                <m:r>
                  <w:rPr>
                    <w:rFonts w:ascii="Cambria Math" w:eastAsiaTheme="minorEastAsia" w:hAnsi="Cambria Math" w:cs="Times New Roman"/>
                    <w:sz w:val="20"/>
                    <w:szCs w:val="20"/>
                  </w:rPr>
                  <m:t>1</m:t>
                </m:r>
              </m:sub>
            </m:sSub>
            <m:r>
              <w:rPr>
                <w:rFonts w:ascii="Cambria Math" w:eastAsiaTheme="minorEastAsia" w:hAnsi="Cambria Math" w:cs="Times New Roman"/>
                <w:sz w:val="20"/>
                <w:szCs w:val="20"/>
              </w:rPr>
              <m:t>.</m:t>
            </m:r>
            <m:r>
              <m:rPr>
                <m:sty m:val="p"/>
              </m:rP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m:t>
                </m:r>
              </m:e>
              <m:sub>
                <m:r>
                  <w:rPr>
                    <w:rFonts w:ascii="Cambria Math" w:eastAsiaTheme="minorEastAsia" w:hAnsi="Cambria Math" w:cs="Times New Roman"/>
                    <w:sz w:val="20"/>
                    <w:szCs w:val="20"/>
                  </w:rPr>
                  <m:t>2</m:t>
                </m:r>
              </m:sub>
            </m:sSub>
          </m:e>
        </m:d>
      </m:oMath>
      <w:r w:rsidRPr="00F91742">
        <w:rPr>
          <w:rFonts w:eastAsia="Times New Roman" w:cs="Times New Roman"/>
          <w:kern w:val="0"/>
          <w:sz w:val="20"/>
          <w:szCs w:val="20"/>
          <w:lang w:eastAsia="en-IN"/>
        </w:rPr>
        <w:t>which capture system optimization factors</w:t>
      </w:r>
      <m:oMath>
        <m:r>
          <w:rPr>
            <w:rFonts w:ascii="Cambria Math" w:eastAsiaTheme="minorEastAsia" w:hAnsi="Cambria Math" w:cs="Times New Roman"/>
            <w:sz w:val="20"/>
            <w:szCs w:val="20"/>
          </w:rPr>
          <m:t>1+</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s</m:t>
                </m:r>
              </m:num>
              <m:den>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s</m:t>
                    </m:r>
                  </m:e>
                  <m:sup>
                    <m:r>
                      <w:rPr>
                        <w:rFonts w:ascii="Cambria Math" w:eastAsiaTheme="minorEastAsia" w:hAnsi="Cambria Math" w:cs="Times New Roman"/>
                        <w:sz w:val="20"/>
                        <w:szCs w:val="20"/>
                      </w:rPr>
                      <m:t>'</m:t>
                    </m:r>
                  </m:sup>
                </m:sSup>
              </m:den>
            </m:f>
          </m:e>
        </m:d>
        <m:r>
          <w:rPr>
            <w:rFonts w:ascii="Cambria Math" w:eastAsiaTheme="minorEastAsia" w:hAnsi="Cambria Math" w:cs="Times New Roman"/>
            <w:sz w:val="20"/>
            <w:szCs w:val="20"/>
          </w:rPr>
          <m:t>4G</m:t>
        </m:r>
      </m:oMath>
      <w:r w:rsidRPr="00F91742">
        <w:rPr>
          <w:rFonts w:eastAsia="Times New Roman" w:cs="Times New Roman"/>
          <w:kern w:val="0"/>
          <w:sz w:val="20"/>
          <w:szCs w:val="20"/>
          <w:lang w:eastAsia="en-IN"/>
        </w:rPr>
        <w:t>,</w:t>
      </w:r>
      <w:r w:rsidR="00764210">
        <w:rPr>
          <w:rFonts w:eastAsia="Times New Roman" w:cs="Times New Roman"/>
          <w:kern w:val="0"/>
          <w:sz w:val="20"/>
          <w:szCs w:val="20"/>
          <w:lang w:eastAsia="en-IN"/>
        </w:rPr>
        <w:t xml:space="preserve"> </w:t>
      </w:r>
      <w:r w:rsidRPr="00F91742">
        <w:rPr>
          <w:rFonts w:eastAsia="Times New Roman" w:cs="Times New Roman"/>
          <w:kern w:val="0"/>
          <w:sz w:val="20"/>
          <w:szCs w:val="20"/>
          <w:lang w:eastAsia="en-IN"/>
        </w:rPr>
        <w:t xml:space="preserve">equation (5) explains the link between variables </w:t>
      </w:r>
      <w:proofErr w:type="gramStart"/>
      <w:r w:rsidRPr="00F91742">
        <w:rPr>
          <w:rFonts w:eastAsia="Times New Roman" w:cs="Times New Roman"/>
          <w:kern w:val="0"/>
          <w:sz w:val="20"/>
          <w:szCs w:val="20"/>
          <w:lang w:eastAsia="en-IN"/>
        </w:rPr>
        <w:t xml:space="preserve">like </w:t>
      </w:r>
      <w:proofErr w:type="gramEnd"/>
      <m:oMath>
        <m:r>
          <w:rPr>
            <w:rFonts w:ascii="Cambria Math" w:eastAsiaTheme="minorEastAsia" w:hAnsi="Cambria Math" w:cs="Times New Roman"/>
            <w:sz w:val="20"/>
            <w:szCs w:val="20"/>
          </w:rPr>
          <m:t>log</m:t>
        </m:r>
      </m:oMath>
      <w:r w:rsidRPr="00F91742">
        <w:rPr>
          <w:rFonts w:eastAsia="Times New Roman" w:cs="Times New Roman"/>
          <w:kern w:val="0"/>
          <w:sz w:val="20"/>
          <w:szCs w:val="20"/>
          <w:lang w:eastAsia="en-IN"/>
        </w:rPr>
        <w:t>. By reducing signal distortions and guaranteeing performance under different network circumstances.</w:t>
      </w:r>
    </w:p>
    <w:p w14:paraId="4C3A17AC" w14:textId="4A496358" w:rsidR="006277DA" w:rsidRPr="00F91742" w:rsidRDefault="006277DA" w:rsidP="00F91742">
      <w:pPr>
        <w:spacing w:after="120" w:line="228" w:lineRule="auto"/>
        <w:ind w:firstLine="288"/>
        <w:jc w:val="both"/>
        <w:rPr>
          <w:rFonts w:cs="Times New Roman"/>
          <w:sz w:val="20"/>
          <w:szCs w:val="20"/>
        </w:rPr>
      </w:pPr>
      <w:r w:rsidRPr="00F91742">
        <w:rPr>
          <w:rFonts w:cs="Times New Roman"/>
          <w:sz w:val="20"/>
          <w:szCs w:val="20"/>
        </w:rPr>
        <w:t xml:space="preserve">For applications in electronics engineering, the research reveals that the use systems with MIMO mass enabled 5G </w:t>
      </w:r>
      <w:r w:rsidRPr="00F91742">
        <w:rPr>
          <w:rFonts w:cs="Times New Roman"/>
          <w:sz w:val="20"/>
          <w:szCs w:val="20"/>
        </w:rPr>
        <w:lastRenderedPageBreak/>
        <w:t>has considerable boosts to data rates of transmission, network reliability, and overall performance of system. Even with high-density environments, devices under the proposed structure exhibit lower latency and greater dependability.</w:t>
      </w:r>
      <w:r w:rsidR="00764210">
        <w:rPr>
          <w:rFonts w:cs="Times New Roman"/>
          <w:sz w:val="20"/>
          <w:szCs w:val="20"/>
        </w:rPr>
        <w:t xml:space="preserve"> </w:t>
      </w:r>
      <w:r w:rsidRPr="00F91742">
        <w:rPr>
          <w:rFonts w:cs="Times New Roman"/>
          <w:sz w:val="20"/>
          <w:szCs w:val="20"/>
        </w:rPr>
        <w:t>The discussion points out the practical implications of such results, and the implication is that 5G technology will continue to be a prime impetus for efficient, intelligent, and scalable electronic systems across a variety of different industries.</w:t>
      </w:r>
    </w:p>
    <w:p w14:paraId="6BAB098F" w14:textId="77777777" w:rsidR="003727A1" w:rsidRPr="00AC2D8D" w:rsidRDefault="003727A1" w:rsidP="00AC2D8D">
      <w:pPr>
        <w:pStyle w:val="Heading1"/>
        <w:numPr>
          <w:ilvl w:val="0"/>
          <w:numId w:val="2"/>
        </w:numPr>
        <w:tabs>
          <w:tab w:val="left" w:pos="216"/>
        </w:tabs>
        <w:spacing w:before="160" w:after="80" w:line="240" w:lineRule="auto"/>
        <w:ind w:left="0" w:firstLine="0"/>
        <w:jc w:val="center"/>
        <w:rPr>
          <w:rFonts w:eastAsia="SimSun" w:cs="Times New Roman"/>
          <w:b w:val="0"/>
          <w:smallCaps/>
          <w:noProof/>
          <w:kern w:val="0"/>
          <w:sz w:val="20"/>
          <w:szCs w:val="20"/>
          <w:lang w:val="en-US"/>
        </w:rPr>
      </w:pPr>
      <w:r w:rsidRPr="00AC2D8D">
        <w:rPr>
          <w:rFonts w:eastAsia="SimSun" w:cs="Times New Roman"/>
          <w:b w:val="0"/>
          <w:smallCaps/>
          <w:noProof/>
          <w:kern w:val="0"/>
          <w:sz w:val="20"/>
          <w:szCs w:val="20"/>
          <w:lang w:val="en-US"/>
        </w:rPr>
        <w:t>Benefits and Value Creation</w:t>
      </w:r>
    </w:p>
    <w:p w14:paraId="1B9A9841" w14:textId="77777777" w:rsidR="00431FB3" w:rsidRPr="00F91742" w:rsidRDefault="00431FB3" w:rsidP="00F91742">
      <w:pPr>
        <w:spacing w:after="120" w:line="228" w:lineRule="auto"/>
        <w:ind w:firstLine="288"/>
        <w:jc w:val="both"/>
        <w:rPr>
          <w:rFonts w:cs="Times New Roman"/>
          <w:sz w:val="20"/>
          <w:szCs w:val="20"/>
        </w:rPr>
      </w:pPr>
      <w:r w:rsidRPr="00F91742">
        <w:rPr>
          <w:rFonts w:cs="Times New Roman"/>
          <w:sz w:val="20"/>
          <w:szCs w:val="20"/>
        </w:rPr>
        <w:t>Adding 5G technology to electronics engineering has various benefits that basically enhance system performance and are of tremendous value to most industries. One primary benefit is the considerable increase in data transmission speed, which enables real-time processing and decision-making in key applications like industrial automation systems, autonomous medical equipment, and self-driving vehicles. Ultra-low latency ensured seamless communication among devices reduces waiting times and delivers better user experience in heavily demanded situations.</w:t>
      </w:r>
    </w:p>
    <w:p w14:paraId="14CFBF45" w14:textId="77777777" w:rsidR="00431FB3" w:rsidRPr="00F91742" w:rsidRDefault="00431FB3" w:rsidP="00F91742">
      <w:pPr>
        <w:spacing w:after="120" w:line="228" w:lineRule="auto"/>
        <w:ind w:firstLine="288"/>
        <w:jc w:val="both"/>
        <w:rPr>
          <w:rFonts w:cs="Times New Roman"/>
          <w:sz w:val="20"/>
          <w:szCs w:val="20"/>
        </w:rPr>
      </w:pPr>
      <w:r w:rsidRPr="00F91742">
        <w:rPr>
          <w:rFonts w:cs="Times New Roman"/>
          <w:sz w:val="20"/>
          <w:szCs w:val="20"/>
        </w:rPr>
        <w:t xml:space="preserve">The immense interconnectivity of 5G further facilitates the reliability of billions of connected devices across </w:t>
      </w:r>
      <w:proofErr w:type="spellStart"/>
      <w:r w:rsidRPr="00F91742">
        <w:rPr>
          <w:rFonts w:cs="Times New Roman"/>
          <w:sz w:val="20"/>
          <w:szCs w:val="20"/>
        </w:rPr>
        <w:t>IoT</w:t>
      </w:r>
      <w:proofErr w:type="spellEnd"/>
      <w:r w:rsidRPr="00F91742">
        <w:rPr>
          <w:rFonts w:cs="Times New Roman"/>
          <w:sz w:val="20"/>
          <w:szCs w:val="20"/>
        </w:rPr>
        <w:t xml:space="preserve"> environmental frameworks, hence embracing scalability and innovation. Through the use of edge computing, and network slicers that facilitate more efficient as well as smart electronics systems, management of resources and cost savings are results of maximum usage. Additionally, the deployment of Massive MIMO enhances the efficiency of spectrum usage and network reliability, thus ensuring strong and effective connections even within congested areas.</w:t>
      </w:r>
    </w:p>
    <w:p w14:paraId="00E982C0" w14:textId="77777777" w:rsidR="00431FB3" w:rsidRPr="00F91742" w:rsidRDefault="00431FB3" w:rsidP="00F91742">
      <w:pPr>
        <w:spacing w:after="120" w:line="228" w:lineRule="auto"/>
        <w:ind w:firstLine="288"/>
        <w:jc w:val="both"/>
        <w:rPr>
          <w:rFonts w:cs="Times New Roman"/>
          <w:sz w:val="20"/>
          <w:szCs w:val="20"/>
        </w:rPr>
      </w:pPr>
      <w:r w:rsidRPr="00F91742">
        <w:rPr>
          <w:rFonts w:cs="Times New Roman"/>
          <w:sz w:val="20"/>
          <w:szCs w:val="20"/>
        </w:rPr>
        <w:t>Apart from purely technological advancements, the value creation assists businesses to develop smarter products, offer superior services, and enter new markets. Through the utilization of 5G-enabled devices, businesses can produce more flexible, responsive, customer-oriented products that would enable them to achieve competitive benefits. All things being equal, the 5G technology is a driver of broader economic growth, technical innovation, and eco-friendly digital transformation than merely a vehicle for facilitator of enhanced capability.</w:t>
      </w:r>
    </w:p>
    <w:p w14:paraId="1949BA92" w14:textId="77777777" w:rsidR="003727A1" w:rsidRPr="00AC2D8D" w:rsidRDefault="003727A1" w:rsidP="00AC2D8D">
      <w:pPr>
        <w:pStyle w:val="Heading1"/>
        <w:numPr>
          <w:ilvl w:val="0"/>
          <w:numId w:val="2"/>
        </w:numPr>
        <w:tabs>
          <w:tab w:val="left" w:pos="216"/>
        </w:tabs>
        <w:spacing w:before="160" w:after="80" w:line="240" w:lineRule="auto"/>
        <w:ind w:left="0" w:firstLine="0"/>
        <w:jc w:val="center"/>
        <w:rPr>
          <w:rFonts w:eastAsia="SimSun" w:cs="Times New Roman"/>
          <w:b w:val="0"/>
          <w:smallCaps/>
          <w:noProof/>
          <w:kern w:val="0"/>
          <w:sz w:val="20"/>
          <w:szCs w:val="20"/>
          <w:lang w:val="en-US"/>
        </w:rPr>
      </w:pPr>
      <w:r w:rsidRPr="00AC2D8D">
        <w:rPr>
          <w:rFonts w:eastAsia="SimSun" w:cs="Times New Roman"/>
          <w:b w:val="0"/>
          <w:smallCaps/>
          <w:noProof/>
          <w:kern w:val="0"/>
          <w:sz w:val="20"/>
          <w:szCs w:val="20"/>
          <w:lang w:val="en-US"/>
        </w:rPr>
        <w:t>Challenges and Limitations</w:t>
      </w:r>
    </w:p>
    <w:p w14:paraId="3C873D12" w14:textId="6AC971AD" w:rsidR="00FB4E87" w:rsidRPr="00F91742" w:rsidRDefault="00FB4E87" w:rsidP="00F91742">
      <w:pPr>
        <w:spacing w:after="120" w:line="228" w:lineRule="auto"/>
        <w:ind w:firstLine="288"/>
        <w:jc w:val="both"/>
        <w:rPr>
          <w:rFonts w:cs="Times New Roman"/>
          <w:sz w:val="20"/>
          <w:szCs w:val="20"/>
        </w:rPr>
      </w:pPr>
      <w:r w:rsidRPr="00F91742">
        <w:rPr>
          <w:rFonts w:cs="Times New Roman"/>
          <w:sz w:val="20"/>
          <w:szCs w:val="20"/>
        </w:rPr>
        <w:t xml:space="preserve">While 5G technology possesses revolutionary power, incorporating it </w:t>
      </w:r>
      <w:r w:rsidR="002A411B" w:rsidRPr="00F91742">
        <w:rPr>
          <w:rFonts w:cs="Times New Roman"/>
          <w:sz w:val="20"/>
          <w:szCs w:val="20"/>
        </w:rPr>
        <w:t>engineering by electronics</w:t>
      </w:r>
      <w:r w:rsidRPr="00F91742">
        <w:rPr>
          <w:rFonts w:cs="Times New Roman"/>
          <w:sz w:val="20"/>
          <w:szCs w:val="20"/>
        </w:rPr>
        <w:t xml:space="preserve"> poses several challenges and limitations.</w:t>
      </w:r>
      <w:r w:rsidR="00764210">
        <w:rPr>
          <w:rFonts w:cs="Times New Roman"/>
          <w:sz w:val="20"/>
          <w:szCs w:val="20"/>
        </w:rPr>
        <w:t xml:space="preserve"> </w:t>
      </w:r>
      <w:r w:rsidRPr="00F91742">
        <w:rPr>
          <w:rFonts w:cs="Times New Roman"/>
          <w:sz w:val="20"/>
          <w:szCs w:val="20"/>
        </w:rPr>
        <w:t>The tremendous cost of infrastructure development such as laying out massive networks of minuscule cells and the necessity for better equipment to offer 5G functionality are a significant hurdle.</w:t>
      </w:r>
      <w:r w:rsidR="00764210">
        <w:rPr>
          <w:rFonts w:cs="Times New Roman"/>
          <w:sz w:val="20"/>
          <w:szCs w:val="20"/>
        </w:rPr>
        <w:t xml:space="preserve"> </w:t>
      </w:r>
      <w:r w:rsidRPr="00F91742">
        <w:rPr>
          <w:rFonts w:cs="Times New Roman"/>
          <w:sz w:val="20"/>
          <w:szCs w:val="20"/>
        </w:rPr>
        <w:t xml:space="preserve">In addition, implementing technologies such as </w:t>
      </w:r>
      <w:r w:rsidR="002A411B" w:rsidRPr="00F91742">
        <w:rPr>
          <w:rFonts w:cs="Times New Roman"/>
          <w:sz w:val="20"/>
          <w:szCs w:val="20"/>
        </w:rPr>
        <w:t>network slicing and Mass MIMO</w:t>
      </w:r>
      <w:r w:rsidRPr="00F91742">
        <w:rPr>
          <w:rFonts w:cs="Times New Roman"/>
          <w:sz w:val="20"/>
          <w:szCs w:val="20"/>
        </w:rPr>
        <w:t xml:space="preserve"> requires highly developed technical expertise and significant system redesign due to their complexity. In addition</w:t>
      </w:r>
      <w:r w:rsidR="002D1D5E" w:rsidRPr="00F91742">
        <w:rPr>
          <w:rFonts w:cs="Times New Roman"/>
          <w:sz w:val="20"/>
          <w:szCs w:val="20"/>
        </w:rPr>
        <w:t>,</w:t>
      </w:r>
      <w:r w:rsidRPr="00F91742">
        <w:rPr>
          <w:rFonts w:cs="Times New Roman"/>
          <w:sz w:val="20"/>
          <w:szCs w:val="20"/>
        </w:rPr>
        <w:t xml:space="preserve"> constraining 5G development in some regions and thus creating </w:t>
      </w:r>
      <w:r w:rsidR="005C3AFF" w:rsidRPr="00F91742">
        <w:rPr>
          <w:rFonts w:cs="Times New Roman"/>
          <w:sz w:val="20"/>
          <w:szCs w:val="20"/>
        </w:rPr>
        <w:t>the issues on regularity and the spectrum for the availability</w:t>
      </w:r>
      <w:r w:rsidRPr="00F91742">
        <w:rPr>
          <w:rFonts w:cs="Times New Roman"/>
          <w:sz w:val="20"/>
          <w:szCs w:val="20"/>
        </w:rPr>
        <w:t>.</w:t>
      </w:r>
      <w:r w:rsidR="00764210">
        <w:rPr>
          <w:rFonts w:cs="Times New Roman"/>
          <w:sz w:val="20"/>
          <w:szCs w:val="20"/>
        </w:rPr>
        <w:t xml:space="preserve"> </w:t>
      </w:r>
      <w:r w:rsidRPr="00F91742">
        <w:rPr>
          <w:rFonts w:cs="Times New Roman"/>
          <w:sz w:val="20"/>
          <w:szCs w:val="20"/>
        </w:rPr>
        <w:t xml:space="preserve">Additionally, the tremendous growth of connected devices creates privacy and </w:t>
      </w:r>
      <w:proofErr w:type="spellStart"/>
      <w:r w:rsidRPr="00F91742">
        <w:rPr>
          <w:rFonts w:cs="Times New Roman"/>
          <w:sz w:val="20"/>
          <w:szCs w:val="20"/>
        </w:rPr>
        <w:t>cybersecurity</w:t>
      </w:r>
      <w:proofErr w:type="spellEnd"/>
      <w:r w:rsidRPr="00F91742">
        <w:rPr>
          <w:rFonts w:cs="Times New Roman"/>
          <w:sz w:val="20"/>
          <w:szCs w:val="20"/>
        </w:rPr>
        <w:t xml:space="preserve"> concerns since systems are more likely to be targeted.</w:t>
      </w:r>
      <w:r w:rsidR="00764210">
        <w:rPr>
          <w:rFonts w:cs="Times New Roman"/>
          <w:sz w:val="20"/>
          <w:szCs w:val="20"/>
        </w:rPr>
        <w:t xml:space="preserve"> </w:t>
      </w:r>
      <w:r w:rsidRPr="00F91742">
        <w:rPr>
          <w:rFonts w:cs="Times New Roman"/>
          <w:sz w:val="20"/>
          <w:szCs w:val="20"/>
        </w:rPr>
        <w:t xml:space="preserve">If not well managed, the increased </w:t>
      </w:r>
      <w:r w:rsidR="00574CF8" w:rsidRPr="00F91742">
        <w:rPr>
          <w:rFonts w:cs="Times New Roman"/>
          <w:sz w:val="20"/>
          <w:szCs w:val="20"/>
        </w:rPr>
        <w:t xml:space="preserve">5G network with </w:t>
      </w:r>
      <w:proofErr w:type="gramStart"/>
      <w:r w:rsidR="00574CF8" w:rsidRPr="00F91742">
        <w:rPr>
          <w:rFonts w:cs="Times New Roman"/>
          <w:sz w:val="20"/>
          <w:szCs w:val="20"/>
        </w:rPr>
        <w:t>an</w:t>
      </w:r>
      <w:proofErr w:type="gramEnd"/>
      <w:r w:rsidR="00574CF8" w:rsidRPr="00F91742">
        <w:rPr>
          <w:rFonts w:cs="Times New Roman"/>
          <w:sz w:val="20"/>
          <w:szCs w:val="20"/>
        </w:rPr>
        <w:t xml:space="preserve"> consumption energy</w:t>
      </w:r>
      <w:r w:rsidRPr="00F91742">
        <w:rPr>
          <w:rFonts w:cs="Times New Roman"/>
          <w:sz w:val="20"/>
          <w:szCs w:val="20"/>
        </w:rPr>
        <w:t xml:space="preserve"> compared to previous generations may pose sustainability issues. Though 5G creates new possibilities, its effective and widespread adoption is contingent upon surpassing technological, financial, and security limitations despite opening doors.</w:t>
      </w:r>
    </w:p>
    <w:p w14:paraId="2B3EAC33" w14:textId="77777777" w:rsidR="003727A1" w:rsidRPr="00AC2D8D" w:rsidRDefault="003727A1" w:rsidP="00AC2D8D">
      <w:pPr>
        <w:pStyle w:val="Heading1"/>
        <w:numPr>
          <w:ilvl w:val="0"/>
          <w:numId w:val="2"/>
        </w:numPr>
        <w:tabs>
          <w:tab w:val="left" w:pos="216"/>
        </w:tabs>
        <w:spacing w:before="160" w:after="80" w:line="240" w:lineRule="auto"/>
        <w:ind w:left="0" w:firstLine="0"/>
        <w:jc w:val="center"/>
        <w:rPr>
          <w:rFonts w:eastAsia="SimSun" w:cs="Times New Roman"/>
          <w:b w:val="0"/>
          <w:smallCaps/>
          <w:noProof/>
          <w:kern w:val="0"/>
          <w:sz w:val="20"/>
          <w:szCs w:val="20"/>
          <w:lang w:val="en-US"/>
        </w:rPr>
      </w:pPr>
      <w:r w:rsidRPr="00AC2D8D">
        <w:rPr>
          <w:rFonts w:eastAsia="SimSun" w:cs="Times New Roman"/>
          <w:b w:val="0"/>
          <w:smallCaps/>
          <w:noProof/>
          <w:kern w:val="0"/>
          <w:sz w:val="20"/>
          <w:szCs w:val="20"/>
          <w:lang w:val="en-US"/>
        </w:rPr>
        <w:lastRenderedPageBreak/>
        <w:t>Future Directions</w:t>
      </w:r>
    </w:p>
    <w:p w14:paraId="1E60FBCB" w14:textId="38A1FBCD" w:rsidR="006B5036" w:rsidRPr="00F91742" w:rsidRDefault="002B6CB0" w:rsidP="00F91742">
      <w:pPr>
        <w:spacing w:after="120" w:line="228" w:lineRule="auto"/>
        <w:ind w:firstLine="288"/>
        <w:jc w:val="both"/>
        <w:rPr>
          <w:rFonts w:cs="Times New Roman"/>
          <w:sz w:val="20"/>
          <w:szCs w:val="20"/>
        </w:rPr>
      </w:pPr>
      <w:r w:rsidRPr="00F91742">
        <w:rPr>
          <w:rFonts w:cs="Times New Roman"/>
          <w:sz w:val="20"/>
          <w:szCs w:val="20"/>
        </w:rPr>
        <w:t xml:space="preserve">With ongoing research focused on enhancing </w:t>
      </w:r>
      <w:r w:rsidR="00351A7E" w:rsidRPr="00F91742">
        <w:rPr>
          <w:rFonts w:cs="Times New Roman"/>
          <w:sz w:val="20"/>
          <w:szCs w:val="20"/>
        </w:rPr>
        <w:t>the</w:t>
      </w:r>
      <w:r w:rsidRPr="00F91742">
        <w:rPr>
          <w:rFonts w:cs="Times New Roman"/>
          <w:sz w:val="20"/>
          <w:szCs w:val="20"/>
        </w:rPr>
        <w:t xml:space="preserve"> future </w:t>
      </w:r>
      <w:r w:rsidR="00351A7E" w:rsidRPr="00F91742">
        <w:rPr>
          <w:rFonts w:cs="Times New Roman"/>
          <w:sz w:val="20"/>
          <w:szCs w:val="20"/>
        </w:rPr>
        <w:t>by the sustainability, security, and system effectiveness</w:t>
      </w:r>
      <w:r w:rsidRPr="00F91742">
        <w:rPr>
          <w:rFonts w:cs="Times New Roman"/>
          <w:sz w:val="20"/>
          <w:szCs w:val="20"/>
        </w:rPr>
        <w:t xml:space="preserve"> in the world of electronics is poised for intriguing events.</w:t>
      </w:r>
      <w:r w:rsidR="00764210">
        <w:rPr>
          <w:rFonts w:cs="Times New Roman"/>
          <w:sz w:val="20"/>
          <w:szCs w:val="20"/>
        </w:rPr>
        <w:t xml:space="preserve"> </w:t>
      </w:r>
      <w:r w:rsidRPr="00F91742">
        <w:rPr>
          <w:rFonts w:cs="Times New Roman"/>
          <w:sz w:val="20"/>
          <w:szCs w:val="20"/>
        </w:rPr>
        <w:t>Network management optimization, proactive maintenance, and smart interactions among devices as 5G evolves will rely heavily on artificial intelligence and machine learning integration.</w:t>
      </w:r>
      <w:r w:rsidR="00764210">
        <w:rPr>
          <w:rFonts w:cs="Times New Roman"/>
          <w:sz w:val="20"/>
          <w:szCs w:val="20"/>
        </w:rPr>
        <w:t xml:space="preserve"> </w:t>
      </w:r>
      <w:r w:rsidRPr="00F91742">
        <w:rPr>
          <w:rFonts w:cs="Times New Roman"/>
          <w:sz w:val="20"/>
          <w:szCs w:val="20"/>
        </w:rPr>
        <w:t xml:space="preserve">Materials science breakthroughs may assist in developing more power-efficient components, thus addressing current power consumption problems. Further expanding the scope for innovation in electronics, the transition to 6G technology is already underway and promises improved speeds, reduced latency, and greater </w:t>
      </w:r>
      <w:r w:rsidR="00351A7E" w:rsidRPr="00F91742">
        <w:rPr>
          <w:rFonts w:cs="Times New Roman"/>
          <w:sz w:val="20"/>
          <w:szCs w:val="20"/>
        </w:rPr>
        <w:t>economic spectrum</w:t>
      </w:r>
      <w:r w:rsidRPr="00F91742">
        <w:rPr>
          <w:rFonts w:cs="Times New Roman"/>
          <w:sz w:val="20"/>
          <w:szCs w:val="20"/>
        </w:rPr>
        <w:t xml:space="preserve">. </w:t>
      </w:r>
      <w:r w:rsidR="00351A7E" w:rsidRPr="00F91742">
        <w:rPr>
          <w:rFonts w:cs="Times New Roman"/>
          <w:sz w:val="20"/>
          <w:szCs w:val="20"/>
        </w:rPr>
        <w:t>The</w:t>
      </w:r>
      <w:r w:rsidRPr="00F91742">
        <w:rPr>
          <w:rFonts w:cs="Times New Roman"/>
          <w:sz w:val="20"/>
          <w:szCs w:val="20"/>
        </w:rPr>
        <w:t xml:space="preserve"> trends also emphasize the necessity of strengthening </w:t>
      </w:r>
      <w:proofErr w:type="spellStart"/>
      <w:r w:rsidRPr="00F91742">
        <w:rPr>
          <w:rFonts w:cs="Times New Roman"/>
          <w:sz w:val="20"/>
          <w:szCs w:val="20"/>
        </w:rPr>
        <w:t>cybersecurity</w:t>
      </w:r>
      <w:proofErr w:type="spellEnd"/>
      <w:r w:rsidRPr="00F91742">
        <w:rPr>
          <w:rFonts w:cs="Times New Roman"/>
          <w:sz w:val="20"/>
          <w:szCs w:val="20"/>
        </w:rPr>
        <w:t xml:space="preserve"> mechanisms to protect the vast network of connected objects. More specific and secure answers will be facilitated by more universal deployment in terms of privately held 5G networks for industries such as manufacturing, </w:t>
      </w:r>
      <w:r w:rsidR="00351A7E" w:rsidRPr="00F91742">
        <w:rPr>
          <w:rFonts w:cs="Times New Roman"/>
          <w:sz w:val="20"/>
          <w:szCs w:val="20"/>
        </w:rPr>
        <w:t>transportation, and health care</w:t>
      </w:r>
      <w:r w:rsidRPr="00F91742">
        <w:rPr>
          <w:rFonts w:cs="Times New Roman"/>
          <w:sz w:val="20"/>
          <w:szCs w:val="20"/>
        </w:rPr>
        <w:t xml:space="preserve">. </w:t>
      </w:r>
      <w:r w:rsidR="00351A7E" w:rsidRPr="00F91742">
        <w:rPr>
          <w:rFonts w:cs="Times New Roman"/>
          <w:sz w:val="20"/>
          <w:szCs w:val="20"/>
        </w:rPr>
        <w:t>The</w:t>
      </w:r>
      <w:r w:rsidRPr="00F91742">
        <w:rPr>
          <w:rFonts w:cs="Times New Roman"/>
          <w:sz w:val="20"/>
          <w:szCs w:val="20"/>
        </w:rPr>
        <w:t xml:space="preserve"> ongoing innovation will ensure that electronics systems remain resilient, sustainable, and durable in an increasingly connected society.</w:t>
      </w:r>
    </w:p>
    <w:p w14:paraId="09A8575E" w14:textId="77777777" w:rsidR="003727A1" w:rsidRPr="00AC2D8D" w:rsidRDefault="003727A1" w:rsidP="00AC2D8D">
      <w:pPr>
        <w:pStyle w:val="Heading1"/>
        <w:numPr>
          <w:ilvl w:val="0"/>
          <w:numId w:val="2"/>
        </w:numPr>
        <w:tabs>
          <w:tab w:val="left" w:pos="216"/>
        </w:tabs>
        <w:spacing w:before="160" w:after="80" w:line="240" w:lineRule="auto"/>
        <w:ind w:left="0" w:firstLine="0"/>
        <w:jc w:val="center"/>
        <w:rPr>
          <w:rFonts w:eastAsia="SimSun" w:cs="Times New Roman"/>
          <w:b w:val="0"/>
          <w:smallCaps/>
          <w:noProof/>
          <w:kern w:val="0"/>
          <w:sz w:val="20"/>
          <w:szCs w:val="20"/>
          <w:lang w:val="en-US"/>
        </w:rPr>
      </w:pPr>
      <w:r w:rsidRPr="00AC2D8D">
        <w:rPr>
          <w:rFonts w:eastAsia="SimSun" w:cs="Times New Roman"/>
          <w:b w:val="0"/>
          <w:smallCaps/>
          <w:noProof/>
          <w:kern w:val="0"/>
          <w:sz w:val="20"/>
          <w:szCs w:val="20"/>
          <w:lang w:val="en-US"/>
        </w:rPr>
        <w:t>Conclusion</w:t>
      </w:r>
    </w:p>
    <w:p w14:paraId="1A2C629B" w14:textId="77777777" w:rsidR="003727A1" w:rsidRPr="00F91742" w:rsidRDefault="008F1902" w:rsidP="00F91742">
      <w:pPr>
        <w:spacing w:after="120" w:line="228" w:lineRule="auto"/>
        <w:ind w:firstLine="288"/>
        <w:jc w:val="both"/>
        <w:rPr>
          <w:rFonts w:cs="Times New Roman"/>
          <w:sz w:val="20"/>
          <w:szCs w:val="20"/>
        </w:rPr>
      </w:pPr>
      <w:r w:rsidRPr="00F91742">
        <w:rPr>
          <w:rFonts w:cs="Times New Roman"/>
          <w:sz w:val="20"/>
          <w:szCs w:val="20"/>
        </w:rPr>
        <w:t xml:space="preserve">Adding 5G technology via </w:t>
      </w:r>
      <w:r w:rsidR="005C44C9" w:rsidRPr="00F91742">
        <w:rPr>
          <w:rFonts w:cs="Times New Roman"/>
          <w:sz w:val="20"/>
          <w:szCs w:val="20"/>
        </w:rPr>
        <w:t>revolutionary in the field of electronics engineering</w:t>
      </w:r>
      <w:r w:rsidRPr="00F91742">
        <w:rPr>
          <w:rFonts w:cs="Times New Roman"/>
          <w:sz w:val="20"/>
          <w:szCs w:val="20"/>
        </w:rPr>
        <w:t xml:space="preserve"> route to faster, smarter, and more reliable systems. 5G makes electronics applications achieve previously unimaginable levels of </w:t>
      </w:r>
      <w:r w:rsidR="00F56FD0" w:rsidRPr="00F91742">
        <w:rPr>
          <w:rFonts w:cs="Times New Roman"/>
          <w:sz w:val="20"/>
          <w:szCs w:val="20"/>
        </w:rPr>
        <w:t>innovation, effectiveness</w:t>
      </w:r>
      <w:r w:rsidRPr="00F91742">
        <w:rPr>
          <w:rFonts w:cs="Times New Roman"/>
          <w:sz w:val="20"/>
          <w:szCs w:val="20"/>
        </w:rPr>
        <w:t xml:space="preserve"> through its ultra-high speed, low latency, and enormous </w:t>
      </w:r>
      <w:r w:rsidR="00F56FD0" w:rsidRPr="00F91742">
        <w:rPr>
          <w:rFonts w:cs="Times New Roman"/>
          <w:sz w:val="20"/>
          <w:szCs w:val="20"/>
        </w:rPr>
        <w:t>connectivity</w:t>
      </w:r>
      <w:r w:rsidRPr="00F91742">
        <w:rPr>
          <w:rFonts w:cs="Times New Roman"/>
          <w:sz w:val="20"/>
          <w:szCs w:val="20"/>
        </w:rPr>
        <w:t xml:space="preserve">. </w:t>
      </w:r>
      <w:r w:rsidR="00F56FD0" w:rsidRPr="00F91742">
        <w:rPr>
          <w:rFonts w:cs="Times New Roman"/>
          <w:sz w:val="20"/>
          <w:szCs w:val="20"/>
        </w:rPr>
        <w:t>The technologies and Massive MIMO</w:t>
      </w:r>
      <w:r w:rsidRPr="00F91742">
        <w:rPr>
          <w:rFonts w:cs="Times New Roman"/>
          <w:sz w:val="20"/>
          <w:szCs w:val="20"/>
        </w:rPr>
        <w:t xml:space="preserve"> enhance data transmission capacity, thus ensuring robust connection even in extremely density environments. Despite the big benefits, problems such as excessive infrastructure cost, </w:t>
      </w:r>
      <w:proofErr w:type="spellStart"/>
      <w:r w:rsidRPr="00F91742">
        <w:rPr>
          <w:rFonts w:cs="Times New Roman"/>
          <w:sz w:val="20"/>
          <w:szCs w:val="20"/>
        </w:rPr>
        <w:t>cybersecurity</w:t>
      </w:r>
      <w:proofErr w:type="spellEnd"/>
      <w:r w:rsidRPr="00F91742">
        <w:rPr>
          <w:rFonts w:cs="Times New Roman"/>
          <w:sz w:val="20"/>
          <w:szCs w:val="20"/>
        </w:rPr>
        <w:t xml:space="preserve"> risks, and legal barriers must be dealt with appropriately if we are to realize fully systems empowered by 5G.</w:t>
      </w:r>
    </w:p>
    <w:p w14:paraId="33CF834A" w14:textId="77777777" w:rsidR="008F1902" w:rsidRPr="00F91742" w:rsidRDefault="008F1902" w:rsidP="00F91742">
      <w:pPr>
        <w:spacing w:after="120" w:line="228" w:lineRule="auto"/>
        <w:ind w:firstLine="288"/>
        <w:jc w:val="both"/>
        <w:rPr>
          <w:rFonts w:cs="Times New Roman"/>
          <w:sz w:val="20"/>
          <w:szCs w:val="20"/>
        </w:rPr>
      </w:pPr>
      <w:r w:rsidRPr="00F91742">
        <w:rPr>
          <w:rFonts w:cs="Times New Roman"/>
          <w:sz w:val="20"/>
          <w:szCs w:val="20"/>
        </w:rPr>
        <w:t xml:space="preserve">The continuous advancement </w:t>
      </w:r>
      <w:r w:rsidR="00430C45" w:rsidRPr="00F91742">
        <w:rPr>
          <w:rFonts w:cs="Times New Roman"/>
          <w:sz w:val="20"/>
          <w:szCs w:val="20"/>
        </w:rPr>
        <w:t>beyond the network of 5G</w:t>
      </w:r>
      <w:r w:rsidRPr="00F91742">
        <w:rPr>
          <w:rFonts w:cs="Times New Roman"/>
          <w:sz w:val="20"/>
          <w:szCs w:val="20"/>
        </w:rPr>
        <w:t xml:space="preserve"> with the addition of </w:t>
      </w:r>
      <w:r w:rsidR="00430C45" w:rsidRPr="00F91742">
        <w:rPr>
          <w:rFonts w:cs="Times New Roman"/>
          <w:sz w:val="20"/>
          <w:szCs w:val="20"/>
        </w:rPr>
        <w:t>new materials, machine learning, and AI</w:t>
      </w:r>
      <w:r w:rsidRPr="00F91742">
        <w:rPr>
          <w:rFonts w:cs="Times New Roman"/>
          <w:sz w:val="20"/>
          <w:szCs w:val="20"/>
        </w:rPr>
        <w:t xml:space="preserve"> to come up with cleaner and smarter solutions will characterize electronics engineering in the future. In addition to enhancing device capabilities, 5G serves as a driver of wider digital transformation in multiple industries. Defying current limitations and grasping new opportunities, 5G technology will drive the next phase of innovation, thus facilitating a more interconnected, efficient, and robust technological environment. Therefore, take full advantage of 5G capabilities and create new chances for future development of the electronics field through ongoing collaboration between researchers, scientists, and lawmakers.</w:t>
      </w:r>
    </w:p>
    <w:p w14:paraId="3AEC8374" w14:textId="77777777" w:rsidR="00A7702A" w:rsidRPr="00AC2D8D" w:rsidRDefault="00A7702A" w:rsidP="00AC2D8D">
      <w:pPr>
        <w:pStyle w:val="Heading1"/>
        <w:tabs>
          <w:tab w:val="left" w:pos="216"/>
        </w:tabs>
        <w:spacing w:before="160" w:after="80" w:line="240" w:lineRule="auto"/>
        <w:jc w:val="center"/>
        <w:rPr>
          <w:rFonts w:eastAsia="SimSun" w:cs="Times New Roman"/>
          <w:b w:val="0"/>
          <w:smallCaps/>
          <w:noProof/>
          <w:kern w:val="0"/>
          <w:sz w:val="20"/>
          <w:szCs w:val="20"/>
          <w:lang w:val="en-US"/>
        </w:rPr>
      </w:pPr>
      <w:r w:rsidRPr="00AC2D8D">
        <w:rPr>
          <w:rFonts w:eastAsia="SimSun" w:cs="Times New Roman"/>
          <w:b w:val="0"/>
          <w:smallCaps/>
          <w:noProof/>
          <w:kern w:val="0"/>
          <w:sz w:val="20"/>
          <w:szCs w:val="20"/>
          <w:lang w:val="en-US"/>
        </w:rPr>
        <w:t>References</w:t>
      </w:r>
    </w:p>
    <w:p w14:paraId="2F452DBE" w14:textId="77777777" w:rsidR="00E279A8" w:rsidRDefault="00E279A8" w:rsidP="00E279A8">
      <w:pPr>
        <w:pStyle w:val="references"/>
        <w:numPr>
          <w:ilvl w:val="0"/>
          <w:numId w:val="3"/>
        </w:numPr>
        <w:ind w:left="360"/>
      </w:pPr>
      <w:r>
        <w:t xml:space="preserve">D. Berbecaru, A. Lioy, and C. Cameroni, “Supporting Authorize-then-Authenticate for Wi-Fi Access Based on an Electronic Identity Infrastructure,” </w:t>
      </w:r>
      <w:r w:rsidRPr="00425C8B">
        <w:t>Journal of Wireless Mobile Networks, Ubiquitous Computing, and Dependable Applications</w:t>
      </w:r>
      <w:r>
        <w:t>, vol. 11, no. 2, pp. 34–54, 2020.</w:t>
      </w:r>
    </w:p>
    <w:p w14:paraId="0BF8929D" w14:textId="77777777" w:rsidR="00E279A8" w:rsidRDefault="00E279A8" w:rsidP="00E279A8">
      <w:pPr>
        <w:pStyle w:val="references"/>
        <w:numPr>
          <w:ilvl w:val="0"/>
          <w:numId w:val="3"/>
        </w:numPr>
        <w:ind w:left="360"/>
      </w:pPr>
      <w:r>
        <w:t xml:space="preserve">T. M. S. Kumar, “Security Challenges and Solutions in Radio Frequency-Based Internet of Things Networks: A Comprehensive Review,” </w:t>
      </w:r>
      <w:r w:rsidRPr="00425C8B">
        <w:t>SCCTS Journal of Embedded Systems Design and Applications</w:t>
      </w:r>
      <w:r>
        <w:t xml:space="preserve">, vol. 1, no. 1, pp. 19–24, 2024. </w:t>
      </w:r>
      <w:hyperlink r:id="rId18" w:tgtFrame="_new" w:history="1">
        <w:r w:rsidRPr="00425C8B">
          <w:t>https://doi.org/10.31838/ESA/01.01.04</w:t>
        </w:r>
      </w:hyperlink>
      <w:r>
        <w:t>.</w:t>
      </w:r>
    </w:p>
    <w:p w14:paraId="5A1D5A8A" w14:textId="6E97D0C0" w:rsidR="00E279A8" w:rsidRDefault="00E279A8" w:rsidP="00E279A8">
      <w:pPr>
        <w:pStyle w:val="references"/>
        <w:numPr>
          <w:ilvl w:val="0"/>
          <w:numId w:val="3"/>
        </w:numPr>
        <w:ind w:left="360"/>
      </w:pPr>
      <w:r>
        <w:t xml:space="preserve">T. N. Suresh Babu, and D. Sivakumar, “Modernizing Patch Antenna Wearables for Fifth-Generation Applications,” in </w:t>
      </w:r>
      <w:r w:rsidRPr="00425C8B">
        <w:t>International Conference on Machine Intelligence and Signal Processing</w:t>
      </w:r>
      <w:r>
        <w:t xml:space="preserve">, </w:t>
      </w:r>
      <w:r w:rsidR="00404CA3">
        <w:t xml:space="preserve">                     </w:t>
      </w:r>
      <w:r>
        <w:t>pp. 513–523, Singapore: Springer Nature Singapore, 2022.</w:t>
      </w:r>
    </w:p>
    <w:p w14:paraId="3327413E" w14:textId="77777777" w:rsidR="00E279A8" w:rsidRPr="00425C8B" w:rsidRDefault="00E279A8" w:rsidP="00E279A8">
      <w:pPr>
        <w:pStyle w:val="references"/>
        <w:numPr>
          <w:ilvl w:val="0"/>
          <w:numId w:val="3"/>
        </w:numPr>
        <w:ind w:left="360"/>
      </w:pPr>
      <w:r>
        <w:lastRenderedPageBreak/>
        <w:t xml:space="preserve">B. Patel, V. K. Yarlagadda, N. Dhameliya, K. Mullangi, and S. C. R. Vennapusa, “Advancements in 5G Technology: Enhancing Connectivity and Performance in Communication Engineering,” </w:t>
      </w:r>
      <w:r w:rsidRPr="00425C8B">
        <w:t>Engineering International</w:t>
      </w:r>
      <w:r>
        <w:t>, vol. 10, no. 2, pp. 117–130, 2022.</w:t>
      </w:r>
    </w:p>
    <w:p w14:paraId="03FEAA97" w14:textId="77777777" w:rsidR="00E279A8" w:rsidRDefault="00E279A8" w:rsidP="00E279A8">
      <w:pPr>
        <w:pStyle w:val="references"/>
        <w:numPr>
          <w:ilvl w:val="0"/>
          <w:numId w:val="3"/>
        </w:numPr>
        <w:ind w:left="360"/>
      </w:pPr>
      <w:r>
        <w:t xml:space="preserve">C. O. Oyeniran, A. O. Adewusi, A. G. Adeleke, L. A. Akwawa, and C. F. Azubuko, “Fifth-Generation Technology and Its Impact on Software Engineering: New Opportunities for Mobile Applications,” </w:t>
      </w:r>
      <w:r w:rsidRPr="00425C8B">
        <w:t>Computer Science and Information Technology Research Journal</w:t>
      </w:r>
      <w:r>
        <w:t>, vol. 4, no. 3, pp. 562–576, 2023.</w:t>
      </w:r>
    </w:p>
    <w:p w14:paraId="5BE305C5" w14:textId="77777777" w:rsidR="00E279A8" w:rsidRDefault="00E279A8" w:rsidP="00E279A8">
      <w:pPr>
        <w:pStyle w:val="references"/>
        <w:numPr>
          <w:ilvl w:val="0"/>
          <w:numId w:val="3"/>
        </w:numPr>
        <w:ind w:left="360"/>
      </w:pPr>
      <w:r>
        <w:t>M. M. K. Suthar, and A. Saini, “Advancements and Innovations in Electronics and Communication Engineering.”</w:t>
      </w:r>
    </w:p>
    <w:p w14:paraId="2F614922" w14:textId="77777777" w:rsidR="00E279A8" w:rsidRDefault="00E279A8" w:rsidP="00E279A8">
      <w:pPr>
        <w:pStyle w:val="references"/>
        <w:numPr>
          <w:ilvl w:val="0"/>
          <w:numId w:val="3"/>
        </w:numPr>
        <w:ind w:left="360"/>
      </w:pPr>
      <w:r>
        <w:t xml:space="preserve">N. F. M. Aun, P. J. Soh, A. A. Al-Hadi, M. F. Jamlos, G. A. Vandenbosch, and D. Schreurs, “Revolutionizing Wearables for Fifth-Generation: Recent Developments and Future Perspectives for Wearable Devices and Antennas,” </w:t>
      </w:r>
      <w:r w:rsidRPr="00425C8B">
        <w:t>IEEE Microwave Magazine</w:t>
      </w:r>
      <w:r>
        <w:t>, vol. 18, no. 3, pp. 108–124, 2017.</w:t>
      </w:r>
    </w:p>
    <w:p w14:paraId="423F6CC7" w14:textId="77777777" w:rsidR="00E279A8" w:rsidRDefault="00E279A8" w:rsidP="00E279A8">
      <w:pPr>
        <w:pStyle w:val="references"/>
        <w:numPr>
          <w:ilvl w:val="0"/>
          <w:numId w:val="3"/>
        </w:numPr>
        <w:ind w:left="360"/>
      </w:pPr>
      <w:r>
        <w:t xml:space="preserve">M. J. Shehab, I. Kassem, A. A. Kutty, M. Kucukvar, N. Onat, and T. Khattab, “5G Networks Towards Smart and Sustainable Cities: A Review of Recent Developments, Applications and Future Perspectives,” </w:t>
      </w:r>
      <w:r w:rsidRPr="00425C8B">
        <w:t>IEEE Access</w:t>
      </w:r>
      <w:r>
        <w:t>, vol. 10, pp. 2987–3006, 2021.</w:t>
      </w:r>
    </w:p>
    <w:p w14:paraId="163CD674" w14:textId="77777777" w:rsidR="00E279A8" w:rsidRDefault="00E279A8" w:rsidP="00E279A8">
      <w:pPr>
        <w:pStyle w:val="references"/>
        <w:numPr>
          <w:ilvl w:val="0"/>
          <w:numId w:val="3"/>
        </w:numPr>
        <w:ind w:left="360"/>
      </w:pPr>
      <w:r>
        <w:t xml:space="preserve">A. Ahad, M. Tahir, M. Aman Sheikh, K. I. Ahmed, A. Mughees, and A. Numani, “Technologies Trend Towards Fifth-Generation Network for Smart Healthcare Using Internet of Things: A Review,” </w:t>
      </w:r>
      <w:r w:rsidRPr="00425C8B">
        <w:t>Sensors</w:t>
      </w:r>
      <w:r>
        <w:t>, vol. 20, no. 14, p. 4047, 2020.</w:t>
      </w:r>
    </w:p>
    <w:p w14:paraId="36FBD08C" w14:textId="77777777" w:rsidR="00E279A8" w:rsidRDefault="00E279A8" w:rsidP="00E279A8">
      <w:pPr>
        <w:pStyle w:val="references"/>
        <w:numPr>
          <w:ilvl w:val="0"/>
          <w:numId w:val="3"/>
        </w:numPr>
        <w:ind w:left="360"/>
      </w:pPr>
      <w:r>
        <w:t xml:space="preserve">R. Khan, P. Kumar, D. N. K. Jayakody, and M. Liyanage, “A Survey on Security and Privacy of Fifth-Generation Technologies: Potential Solutions, Recent Advancements, and Future Directions,” </w:t>
      </w:r>
      <w:r w:rsidRPr="00425C8B">
        <w:t>IEEE Communications Surveys and Tutorials</w:t>
      </w:r>
      <w:r>
        <w:t>, vol. 22, no. 1, pp. 196–248, 2019.</w:t>
      </w:r>
    </w:p>
    <w:p w14:paraId="757C4B5F" w14:textId="5130447E" w:rsidR="00E279A8" w:rsidRDefault="00E279A8" w:rsidP="00E279A8">
      <w:pPr>
        <w:pStyle w:val="references"/>
        <w:numPr>
          <w:ilvl w:val="0"/>
          <w:numId w:val="3"/>
        </w:numPr>
        <w:ind w:left="360"/>
      </w:pPr>
      <w:r>
        <w:t xml:space="preserve">H. Hao, D. Hui, and D. Lau, “Material Advancement in Technological Development for the Fifth-Generation Wireless Communications,” </w:t>
      </w:r>
      <w:r w:rsidRPr="00425C8B">
        <w:t>Nanotechnology Reviews</w:t>
      </w:r>
      <w:r>
        <w:t xml:space="preserve">, vol. 9, no. 1, </w:t>
      </w:r>
      <w:r w:rsidR="00404CA3">
        <w:t xml:space="preserve">                        </w:t>
      </w:r>
      <w:r>
        <w:t>pp. 683–699, 2020.</w:t>
      </w:r>
    </w:p>
    <w:p w14:paraId="3C646469" w14:textId="77777777" w:rsidR="00E279A8" w:rsidRDefault="00E279A8" w:rsidP="00E279A8">
      <w:pPr>
        <w:pStyle w:val="references"/>
        <w:numPr>
          <w:ilvl w:val="0"/>
          <w:numId w:val="3"/>
        </w:numPr>
        <w:ind w:left="360"/>
      </w:pPr>
      <w:r>
        <w:t xml:space="preserve">G. A. Akpakwu, B. J. Silva, G. P. Hancke, and A. M. Abu-Mahfouz, “A Survey on Fifth-Generation Networks for the Internet of Things: Communication Technologies and Challenges,” </w:t>
      </w:r>
      <w:r w:rsidRPr="00425C8B">
        <w:t>IEEE Access</w:t>
      </w:r>
      <w:r>
        <w:t>, vol. 6, pp. 3619–3647, 2017.</w:t>
      </w:r>
    </w:p>
    <w:p w14:paraId="726CF55F" w14:textId="77777777" w:rsidR="00E279A8" w:rsidRDefault="00E279A8" w:rsidP="00E279A8">
      <w:pPr>
        <w:pStyle w:val="references"/>
        <w:numPr>
          <w:ilvl w:val="0"/>
          <w:numId w:val="3"/>
        </w:numPr>
        <w:ind w:left="360"/>
      </w:pPr>
      <w:r>
        <w:t xml:space="preserve">A. A. Salih, S. R. Zeebaree, A. S. Abdulraheem, R. R. Zebari, M. A. Sadeeq, and O. M. Ahmed, “Evolution of Mobile Wireless Communication to Fifth-Generation Revolution,” </w:t>
      </w:r>
      <w:r w:rsidRPr="00425C8B">
        <w:t>Technology Reports of Kansai University</w:t>
      </w:r>
      <w:r>
        <w:t>, vol. 62, no. 5, pp. 2139–2151, 20</w:t>
      </w:r>
      <w:bookmarkStart w:id="0" w:name="_GoBack"/>
      <w:bookmarkEnd w:id="0"/>
      <w:r>
        <w:t>20.</w:t>
      </w:r>
    </w:p>
    <w:p w14:paraId="590E268F" w14:textId="77777777" w:rsidR="00E279A8" w:rsidRDefault="00E279A8" w:rsidP="00E279A8">
      <w:pPr>
        <w:pStyle w:val="references"/>
        <w:numPr>
          <w:ilvl w:val="0"/>
          <w:numId w:val="3"/>
        </w:numPr>
        <w:ind w:left="360"/>
      </w:pPr>
      <w:r>
        <w:t xml:space="preserve">E. K. Muhammed Jaseel, and R. Kokila, “Application Designed to Revolutionize the Way People Discover and Book Sports Grounds Effortlessly (Game Snap),” </w:t>
      </w:r>
      <w:r w:rsidRPr="00425C8B">
        <w:t>International Academic Journal of Innovative Research</w:t>
      </w:r>
      <w:r>
        <w:t xml:space="preserve">, vol. 11, no. 2, pp. 1–12, 2024. </w:t>
      </w:r>
      <w:hyperlink r:id="rId19" w:tgtFrame="_new" w:history="1">
        <w:r w:rsidRPr="00425C8B">
          <w:t>https://doi.org/10.9756/IAJIR/V11I2/IAJIR1108</w:t>
        </w:r>
      </w:hyperlink>
      <w:r>
        <w:t>.</w:t>
      </w:r>
    </w:p>
    <w:p w14:paraId="0EEA2F44" w14:textId="77777777" w:rsidR="00E279A8" w:rsidRDefault="00E279A8" w:rsidP="00E279A8">
      <w:pPr>
        <w:pStyle w:val="references"/>
        <w:numPr>
          <w:ilvl w:val="0"/>
          <w:numId w:val="3"/>
        </w:numPr>
        <w:ind w:left="360"/>
      </w:pPr>
      <w:r>
        <w:t xml:space="preserve">N. Chandravanshi, and K. Neetish, “Diurnal Variations in Greenhouse Gas Emissions from a Macrophyte-Covered River,” </w:t>
      </w:r>
      <w:r w:rsidRPr="00425C8B">
        <w:t>Aquatic Ecosystems and Environmental Frontiers</w:t>
      </w:r>
      <w:r>
        <w:t>, vol. 1, no. 1, pp. 11–15, 2023.</w:t>
      </w:r>
    </w:p>
    <w:p w14:paraId="49240C15" w14:textId="77777777" w:rsidR="00E279A8" w:rsidRDefault="00E279A8" w:rsidP="00E279A8">
      <w:pPr>
        <w:pStyle w:val="references"/>
        <w:numPr>
          <w:ilvl w:val="0"/>
          <w:numId w:val="3"/>
        </w:numPr>
        <w:ind w:left="360"/>
      </w:pPr>
      <w:r>
        <w:t xml:space="preserve">G. Singaravel, S. Keerthilal, A. Gokulkannan, S. Prasanth, and R. Tharunkumar, “A Meta Data System for Accumulation and Distribution of Big Data,” </w:t>
      </w:r>
      <w:r w:rsidRPr="00425C8B">
        <w:t>International Journal of Advanced Engineering and Emerging Technologies</w:t>
      </w:r>
      <w:r>
        <w:t>, vol. 11, no. 2, pp. 121–124, 2020.</w:t>
      </w:r>
    </w:p>
    <w:p w14:paraId="06F06D4E" w14:textId="77777777" w:rsidR="00E279A8" w:rsidRDefault="00E279A8" w:rsidP="00E279A8">
      <w:pPr>
        <w:pStyle w:val="references"/>
        <w:numPr>
          <w:ilvl w:val="0"/>
          <w:numId w:val="3"/>
        </w:numPr>
        <w:ind w:left="360"/>
      </w:pPr>
      <w:r>
        <w:t xml:space="preserve">N. Baggyalakshmi, M. Janani Shree Priya, and R. Revathi, “Online Shopping System,” </w:t>
      </w:r>
      <w:r w:rsidRPr="00425C8B">
        <w:t>International Academic Journal of Science and Engineering</w:t>
      </w:r>
      <w:r>
        <w:t xml:space="preserve">, vol. 11, no. 1, pp. 71–80, 2024. </w:t>
      </w:r>
      <w:hyperlink r:id="rId20" w:tgtFrame="_new" w:history="1">
        <w:r w:rsidRPr="00425C8B">
          <w:t>https://doi.org/10.9756/IAJSE/V11I1/IAJSE1110</w:t>
        </w:r>
      </w:hyperlink>
      <w:r>
        <w:t>.</w:t>
      </w:r>
    </w:p>
    <w:p w14:paraId="509DFD7C" w14:textId="77777777" w:rsidR="00E279A8" w:rsidRDefault="00E279A8" w:rsidP="00E279A8">
      <w:pPr>
        <w:pStyle w:val="references"/>
        <w:numPr>
          <w:ilvl w:val="0"/>
          <w:numId w:val="3"/>
        </w:numPr>
        <w:ind w:left="360"/>
      </w:pPr>
      <w:r>
        <w:t xml:space="preserve">R. Malhotra, and A. Iyer, “Developing an Effective Training System for Interventional Pulmonology Education Through Digital Learning,” </w:t>
      </w:r>
      <w:r w:rsidRPr="00425C8B">
        <w:t>Global Journal of Medical Terminology, Research and Informatics</w:t>
      </w:r>
      <w:r>
        <w:t>, vol. 1, no. 1, pp. 1–8, 2024.</w:t>
      </w:r>
    </w:p>
    <w:p w14:paraId="58126812" w14:textId="77777777" w:rsidR="00E279A8" w:rsidRDefault="00E279A8" w:rsidP="00E279A8">
      <w:pPr>
        <w:pStyle w:val="references"/>
        <w:numPr>
          <w:ilvl w:val="0"/>
          <w:numId w:val="3"/>
        </w:numPr>
        <w:ind w:left="360"/>
      </w:pPr>
      <w:r>
        <w:t xml:space="preserve">A. Velliangiri, “Security Challenges and Solutions in Internet of Things-Based Wireless Sensor Networks,” </w:t>
      </w:r>
      <w:r w:rsidRPr="00425C8B">
        <w:t>Journal of Wireless Sensor Networks and Internet of Things</w:t>
      </w:r>
      <w:r>
        <w:t xml:space="preserve">, vol. 1, no. 1, pp. 8–14, 2024. </w:t>
      </w:r>
      <w:hyperlink r:id="rId21" w:tgtFrame="_new" w:history="1">
        <w:r w:rsidRPr="00425C8B">
          <w:t>https://doi.org/10.31838/WSNIOT/01.01.02</w:t>
        </w:r>
      </w:hyperlink>
      <w:r>
        <w:t>.</w:t>
      </w:r>
    </w:p>
    <w:p w14:paraId="552F5534" w14:textId="77777777" w:rsidR="00E279A8" w:rsidRDefault="00E279A8" w:rsidP="00E279A8">
      <w:pPr>
        <w:pStyle w:val="references"/>
        <w:numPr>
          <w:ilvl w:val="0"/>
          <w:numId w:val="3"/>
        </w:numPr>
        <w:ind w:left="360"/>
      </w:pPr>
      <w:r>
        <w:t xml:space="preserve">A. Botla, G. Kanaka Durga, and C. Paidimarry, “Development of Low Power GNSS Correlator in Zynq SoC for GPS and GLONASS,” </w:t>
      </w:r>
      <w:r w:rsidRPr="00425C8B">
        <w:t>Journal of VLSI Circuits and Systems</w:t>
      </w:r>
      <w:r>
        <w:t xml:space="preserve">, vol. 6, no. 2, pp. 14–22, 2024. </w:t>
      </w:r>
      <w:hyperlink r:id="rId22" w:tgtFrame="_new" w:history="1">
        <w:r w:rsidRPr="00425C8B">
          <w:t>https://doi.org/10.31838/jvcs/06.02.02</w:t>
        </w:r>
      </w:hyperlink>
      <w:r>
        <w:t>.</w:t>
      </w:r>
    </w:p>
    <w:p w14:paraId="13E47D7E" w14:textId="77777777" w:rsidR="00E279A8" w:rsidRDefault="00E279A8" w:rsidP="00E279A8">
      <w:pPr>
        <w:pStyle w:val="references"/>
        <w:numPr>
          <w:ilvl w:val="0"/>
          <w:numId w:val="3"/>
        </w:numPr>
        <w:ind w:left="360"/>
      </w:pPr>
      <w:r>
        <w:t xml:space="preserve">T. K. Oluwakemi, F. Oluwatoyin Omoyeni, F. Olutola Babalola, and A. Olusanya Olamide, “An Assessment of the Use of Electronic Information Resources and Facilities by Engineering Scholars in </w:t>
      </w:r>
      <w:r>
        <w:lastRenderedPageBreak/>
        <w:t xml:space="preserve">Nigeria,” </w:t>
      </w:r>
      <w:r w:rsidRPr="00425C8B">
        <w:t>Indian Journal of Information Sources and Services</w:t>
      </w:r>
      <w:r>
        <w:t xml:space="preserve">, vol. 9, no. 3, pp. 1–7, 2019. </w:t>
      </w:r>
      <w:hyperlink r:id="rId23" w:tgtFrame="_new" w:history="1">
        <w:r w:rsidRPr="00425C8B">
          <w:t>https://doi.org/10.51983/ijiss.2019.9.3.641</w:t>
        </w:r>
      </w:hyperlink>
      <w:r>
        <w:t>.</w:t>
      </w:r>
    </w:p>
    <w:p w14:paraId="3FAEF6D5" w14:textId="77777777" w:rsidR="00E279A8" w:rsidRDefault="00E279A8" w:rsidP="00E279A8">
      <w:pPr>
        <w:pStyle w:val="references"/>
        <w:numPr>
          <w:ilvl w:val="0"/>
          <w:numId w:val="3"/>
        </w:numPr>
        <w:ind w:left="360"/>
      </w:pPr>
      <w:r>
        <w:t xml:space="preserve">S. M. Ali, C. Sovuthy, M. A. Imran, S. Socheatra, Q. H. Abbasi, and Z. Z. Abidin, “Recent Advances of Wearable Antennas in Materials, Fabrication Methods, Designs, and Their Applications: State-of-the-Art,” </w:t>
      </w:r>
      <w:r w:rsidRPr="00425C8B">
        <w:t>Micromachines</w:t>
      </w:r>
      <w:r>
        <w:t>, vol. 11, no. 10, p. 888, 2020.</w:t>
      </w:r>
    </w:p>
    <w:p w14:paraId="36401BBA" w14:textId="3455BC27" w:rsidR="00E279A8" w:rsidRDefault="00E279A8" w:rsidP="00E279A8">
      <w:pPr>
        <w:pStyle w:val="references"/>
        <w:numPr>
          <w:ilvl w:val="0"/>
          <w:numId w:val="3"/>
        </w:numPr>
        <w:ind w:left="360"/>
      </w:pPr>
      <w:r>
        <w:t xml:space="preserve">T. Loncar-Turukalo, E. Zdravevski, J. M. Da Silva, I. Chouvarda, and V. Trajkovik, “Literature on Wearable Technology for Connected Health: Scoping Review of Research Trends, Advances, and Barriers,” </w:t>
      </w:r>
      <w:r w:rsidRPr="00425C8B">
        <w:t>Journal of Medical Internet Research</w:t>
      </w:r>
      <w:r>
        <w:t xml:space="preserve">, vol. 21, no. 9, </w:t>
      </w:r>
      <w:r w:rsidR="00074613">
        <w:t xml:space="preserve">                 </w:t>
      </w:r>
      <w:r>
        <w:t>p. e14017, 2019.</w:t>
      </w:r>
      <w:r w:rsidR="00074613">
        <w:t xml:space="preserve"> </w:t>
      </w:r>
    </w:p>
    <w:p w14:paraId="547479F2" w14:textId="77777777" w:rsidR="00E279A8" w:rsidRDefault="00E279A8" w:rsidP="00E279A8">
      <w:pPr>
        <w:pStyle w:val="references"/>
        <w:numPr>
          <w:ilvl w:val="0"/>
          <w:numId w:val="3"/>
        </w:numPr>
        <w:ind w:left="360"/>
      </w:pPr>
      <w:r>
        <w:t xml:space="preserve">K. Hu, Y. Zhou, S. K. Sitaraman, and M. M. Tentzeris, “Additively Manufactured Flexible On-Package Phased Array Antennas for Fifth-Generation/millimeter Wave Wearable and Conformal Digital Twin and Massive MIMO Applications,” </w:t>
      </w:r>
      <w:r w:rsidRPr="00425C8B">
        <w:t>Scientific Reports</w:t>
      </w:r>
      <w:r>
        <w:t>, vol. 13, no. 1, p. 12515, 2023.</w:t>
      </w:r>
    </w:p>
    <w:p w14:paraId="31AF5022" w14:textId="59F1CCB0" w:rsidR="00425C8B" w:rsidRDefault="00E279A8" w:rsidP="00E279A8">
      <w:pPr>
        <w:pStyle w:val="references"/>
        <w:numPr>
          <w:ilvl w:val="0"/>
          <w:numId w:val="3"/>
        </w:numPr>
        <w:ind w:left="360"/>
      </w:pPr>
      <w:r>
        <w:t xml:space="preserve">R. Gravina, and G. Fortino, “Wearable Body Sensor Networks: State-of-the-Art and Research Directions,” </w:t>
      </w:r>
      <w:r w:rsidRPr="00425C8B">
        <w:t>IEEE Sensors Journal</w:t>
      </w:r>
      <w:r>
        <w:t>, vol. 21, no. 11, pp. 12511–12522, 2020.</w:t>
      </w:r>
    </w:p>
    <w:sectPr w:rsidR="00425C8B" w:rsidSect="00E279A8">
      <w:type w:val="continuous"/>
      <w:pgSz w:w="11906" w:h="16838" w:code="9"/>
      <w:pgMar w:top="1080" w:right="907" w:bottom="1440" w:left="907" w:header="720" w:footer="720" w:gutter="0"/>
      <w:cols w:num="2" w:space="3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710F66"/>
    <w:multiLevelType w:val="multilevel"/>
    <w:tmpl w:val="F8FC6AF2"/>
    <w:lvl w:ilvl="0">
      <w:start w:val="1"/>
      <w:numFmt w:val="upperRoman"/>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51823641"/>
    <w:multiLevelType w:val="multilevel"/>
    <w:tmpl w:val="0F881C1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B656DF8"/>
    <w:multiLevelType w:val="hybridMultilevel"/>
    <w:tmpl w:val="76F04D5A"/>
    <w:lvl w:ilvl="0" w:tplc="44723B2C">
      <w:start w:val="26"/>
      <w:numFmt w:val="bullet"/>
      <w:lvlText w:val=""/>
      <w:lvlJc w:val="left"/>
      <w:pPr>
        <w:ind w:left="720" w:hanging="360"/>
      </w:pPr>
      <w:rPr>
        <w:rFonts w:ascii="Times New Roman" w:eastAsia="MS Mincho"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5F271428"/>
    <w:multiLevelType w:val="hybridMultilevel"/>
    <w:tmpl w:val="F1C82D60"/>
    <w:lvl w:ilvl="0" w:tplc="AAD08EC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6652149D"/>
    <w:multiLevelType w:val="multilevel"/>
    <w:tmpl w:val="3F9A814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685B47F3"/>
    <w:multiLevelType w:val="hybridMultilevel"/>
    <w:tmpl w:val="4E7A31E0"/>
    <w:lvl w:ilvl="0" w:tplc="F9BC6B0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
  <w:docVars>
    <w:docVar w:name="__Grammarly_42____i" w:val="H4sIAAAAAAAEAKtWckksSQxILCpxzi/NK1GyMqwFAAEhoTITAAAA"/>
    <w:docVar w:name="__Grammarly_42___1" w:val="H4sIAAAAAAAEAKtWcslP9kxRslIyNDa2NDAyMrQwMjcxsbCwMDRR0lEKTi0uzszPAykwqgUAF8/8RiwAAAA="/>
  </w:docVars>
  <w:rsids>
    <w:rsidRoot w:val="00C63A3B"/>
    <w:rsid w:val="00001073"/>
    <w:rsid w:val="000116EC"/>
    <w:rsid w:val="00011BB4"/>
    <w:rsid w:val="00012547"/>
    <w:rsid w:val="0001281A"/>
    <w:rsid w:val="00014FB0"/>
    <w:rsid w:val="0001778B"/>
    <w:rsid w:val="0002195E"/>
    <w:rsid w:val="000219AD"/>
    <w:rsid w:val="000221E4"/>
    <w:rsid w:val="00025DE8"/>
    <w:rsid w:val="000342F8"/>
    <w:rsid w:val="00034415"/>
    <w:rsid w:val="0003574A"/>
    <w:rsid w:val="000453C6"/>
    <w:rsid w:val="00060F86"/>
    <w:rsid w:val="00061AFD"/>
    <w:rsid w:val="00070228"/>
    <w:rsid w:val="000709E0"/>
    <w:rsid w:val="00072AAB"/>
    <w:rsid w:val="000730F6"/>
    <w:rsid w:val="00073D26"/>
    <w:rsid w:val="00074613"/>
    <w:rsid w:val="00077B4E"/>
    <w:rsid w:val="00081499"/>
    <w:rsid w:val="00092802"/>
    <w:rsid w:val="000A2C15"/>
    <w:rsid w:val="000A4C8B"/>
    <w:rsid w:val="000B3237"/>
    <w:rsid w:val="000B3868"/>
    <w:rsid w:val="000C7A1A"/>
    <w:rsid w:val="000C7F14"/>
    <w:rsid w:val="000D51FE"/>
    <w:rsid w:val="000D632D"/>
    <w:rsid w:val="000E709B"/>
    <w:rsid w:val="001043C7"/>
    <w:rsid w:val="00136260"/>
    <w:rsid w:val="00143073"/>
    <w:rsid w:val="0015356D"/>
    <w:rsid w:val="00154988"/>
    <w:rsid w:val="00155711"/>
    <w:rsid w:val="001644F5"/>
    <w:rsid w:val="00177383"/>
    <w:rsid w:val="00180DA1"/>
    <w:rsid w:val="00185CC4"/>
    <w:rsid w:val="001900B1"/>
    <w:rsid w:val="001949BD"/>
    <w:rsid w:val="00194B72"/>
    <w:rsid w:val="00194CB6"/>
    <w:rsid w:val="001A1708"/>
    <w:rsid w:val="001A780E"/>
    <w:rsid w:val="001B0965"/>
    <w:rsid w:val="001B4F70"/>
    <w:rsid w:val="001C3552"/>
    <w:rsid w:val="001C72B8"/>
    <w:rsid w:val="001D02BB"/>
    <w:rsid w:val="001D391A"/>
    <w:rsid w:val="001F50C1"/>
    <w:rsid w:val="002104B9"/>
    <w:rsid w:val="00211C95"/>
    <w:rsid w:val="002323FE"/>
    <w:rsid w:val="002501AE"/>
    <w:rsid w:val="00257B8E"/>
    <w:rsid w:val="00260F84"/>
    <w:rsid w:val="00282DFC"/>
    <w:rsid w:val="00284898"/>
    <w:rsid w:val="0028531C"/>
    <w:rsid w:val="002855AA"/>
    <w:rsid w:val="002906B2"/>
    <w:rsid w:val="00290CB3"/>
    <w:rsid w:val="00293250"/>
    <w:rsid w:val="002966A1"/>
    <w:rsid w:val="002969CA"/>
    <w:rsid w:val="002A411B"/>
    <w:rsid w:val="002A42EA"/>
    <w:rsid w:val="002A627F"/>
    <w:rsid w:val="002B6CB0"/>
    <w:rsid w:val="002C2628"/>
    <w:rsid w:val="002C3970"/>
    <w:rsid w:val="002D1D5E"/>
    <w:rsid w:val="002D4911"/>
    <w:rsid w:val="002E1334"/>
    <w:rsid w:val="002E1D56"/>
    <w:rsid w:val="002E24E6"/>
    <w:rsid w:val="002F75D2"/>
    <w:rsid w:val="0031698C"/>
    <w:rsid w:val="0031711C"/>
    <w:rsid w:val="0032472A"/>
    <w:rsid w:val="00325E53"/>
    <w:rsid w:val="00331DBC"/>
    <w:rsid w:val="003371AD"/>
    <w:rsid w:val="00346F6B"/>
    <w:rsid w:val="00351A7E"/>
    <w:rsid w:val="00361E45"/>
    <w:rsid w:val="00367818"/>
    <w:rsid w:val="003727A1"/>
    <w:rsid w:val="00381585"/>
    <w:rsid w:val="00383764"/>
    <w:rsid w:val="00386DD5"/>
    <w:rsid w:val="00395700"/>
    <w:rsid w:val="00396894"/>
    <w:rsid w:val="003A79CB"/>
    <w:rsid w:val="003C0645"/>
    <w:rsid w:val="003C1FFF"/>
    <w:rsid w:val="003C7C84"/>
    <w:rsid w:val="003D4040"/>
    <w:rsid w:val="003E02BD"/>
    <w:rsid w:val="003E50D2"/>
    <w:rsid w:val="003E68CD"/>
    <w:rsid w:val="003F36D1"/>
    <w:rsid w:val="00401AE5"/>
    <w:rsid w:val="00404B0B"/>
    <w:rsid w:val="00404CA3"/>
    <w:rsid w:val="00414282"/>
    <w:rsid w:val="00415041"/>
    <w:rsid w:val="00425C8B"/>
    <w:rsid w:val="00430C45"/>
    <w:rsid w:val="00431FB3"/>
    <w:rsid w:val="0043475C"/>
    <w:rsid w:val="00440158"/>
    <w:rsid w:val="00443C06"/>
    <w:rsid w:val="00446304"/>
    <w:rsid w:val="00454105"/>
    <w:rsid w:val="0046116C"/>
    <w:rsid w:val="0046605C"/>
    <w:rsid w:val="0046706C"/>
    <w:rsid w:val="0047708B"/>
    <w:rsid w:val="004819E5"/>
    <w:rsid w:val="004844C6"/>
    <w:rsid w:val="00484EE2"/>
    <w:rsid w:val="00490B9B"/>
    <w:rsid w:val="0049371E"/>
    <w:rsid w:val="004958D9"/>
    <w:rsid w:val="00497FDD"/>
    <w:rsid w:val="004A4468"/>
    <w:rsid w:val="004B32A3"/>
    <w:rsid w:val="004B6AE6"/>
    <w:rsid w:val="004B6C9A"/>
    <w:rsid w:val="004B7FD8"/>
    <w:rsid w:val="004D1621"/>
    <w:rsid w:val="004D1F29"/>
    <w:rsid w:val="004D67E9"/>
    <w:rsid w:val="004E0EFD"/>
    <w:rsid w:val="004E36D0"/>
    <w:rsid w:val="004E3E5F"/>
    <w:rsid w:val="004F0D6D"/>
    <w:rsid w:val="004F4482"/>
    <w:rsid w:val="005101F0"/>
    <w:rsid w:val="005107E5"/>
    <w:rsid w:val="00515256"/>
    <w:rsid w:val="0051631B"/>
    <w:rsid w:val="00522BEC"/>
    <w:rsid w:val="005329E6"/>
    <w:rsid w:val="005468F8"/>
    <w:rsid w:val="00547372"/>
    <w:rsid w:val="005536E5"/>
    <w:rsid w:val="00562B7E"/>
    <w:rsid w:val="00570BFA"/>
    <w:rsid w:val="00573DB4"/>
    <w:rsid w:val="00574CF8"/>
    <w:rsid w:val="00576593"/>
    <w:rsid w:val="00576787"/>
    <w:rsid w:val="00590DF1"/>
    <w:rsid w:val="00594663"/>
    <w:rsid w:val="0059794A"/>
    <w:rsid w:val="005B60E4"/>
    <w:rsid w:val="005C1B67"/>
    <w:rsid w:val="005C3AFF"/>
    <w:rsid w:val="005C44C9"/>
    <w:rsid w:val="005D52BD"/>
    <w:rsid w:val="005E64F2"/>
    <w:rsid w:val="005F2CD6"/>
    <w:rsid w:val="005F5D79"/>
    <w:rsid w:val="00600B24"/>
    <w:rsid w:val="00611F2A"/>
    <w:rsid w:val="006277DA"/>
    <w:rsid w:val="00634095"/>
    <w:rsid w:val="00642296"/>
    <w:rsid w:val="0064468D"/>
    <w:rsid w:val="006531C2"/>
    <w:rsid w:val="00661E51"/>
    <w:rsid w:val="00664D94"/>
    <w:rsid w:val="00665DA8"/>
    <w:rsid w:val="00670020"/>
    <w:rsid w:val="0067313F"/>
    <w:rsid w:val="00675C7E"/>
    <w:rsid w:val="00690C77"/>
    <w:rsid w:val="00693CB2"/>
    <w:rsid w:val="00696E3D"/>
    <w:rsid w:val="006A0AA3"/>
    <w:rsid w:val="006A2C62"/>
    <w:rsid w:val="006B5036"/>
    <w:rsid w:val="006C4F98"/>
    <w:rsid w:val="006C6395"/>
    <w:rsid w:val="006D307D"/>
    <w:rsid w:val="006D3410"/>
    <w:rsid w:val="006D6566"/>
    <w:rsid w:val="006E5D0D"/>
    <w:rsid w:val="006E626F"/>
    <w:rsid w:val="006F17E4"/>
    <w:rsid w:val="006F3F7C"/>
    <w:rsid w:val="006F5D5A"/>
    <w:rsid w:val="007046AE"/>
    <w:rsid w:val="007142BC"/>
    <w:rsid w:val="007609F6"/>
    <w:rsid w:val="00764210"/>
    <w:rsid w:val="0076696C"/>
    <w:rsid w:val="00766F63"/>
    <w:rsid w:val="00775B01"/>
    <w:rsid w:val="00787213"/>
    <w:rsid w:val="007926FC"/>
    <w:rsid w:val="007935A8"/>
    <w:rsid w:val="00794964"/>
    <w:rsid w:val="007B26D5"/>
    <w:rsid w:val="007C1720"/>
    <w:rsid w:val="007C4A95"/>
    <w:rsid w:val="007D74E3"/>
    <w:rsid w:val="007D7949"/>
    <w:rsid w:val="007E4ADE"/>
    <w:rsid w:val="007F1A11"/>
    <w:rsid w:val="008001F5"/>
    <w:rsid w:val="008034C5"/>
    <w:rsid w:val="00804BCE"/>
    <w:rsid w:val="00806F92"/>
    <w:rsid w:val="0080745F"/>
    <w:rsid w:val="00830F9C"/>
    <w:rsid w:val="00841CA2"/>
    <w:rsid w:val="00842DC3"/>
    <w:rsid w:val="0084360A"/>
    <w:rsid w:val="00887D65"/>
    <w:rsid w:val="008A0E31"/>
    <w:rsid w:val="008B1096"/>
    <w:rsid w:val="008B250A"/>
    <w:rsid w:val="008B2C54"/>
    <w:rsid w:val="008B4CBF"/>
    <w:rsid w:val="008B612D"/>
    <w:rsid w:val="008B688E"/>
    <w:rsid w:val="008B703F"/>
    <w:rsid w:val="008C4D9E"/>
    <w:rsid w:val="008C5A54"/>
    <w:rsid w:val="008D126B"/>
    <w:rsid w:val="008D1CD2"/>
    <w:rsid w:val="008D6DF2"/>
    <w:rsid w:val="008E0DE4"/>
    <w:rsid w:val="008F1902"/>
    <w:rsid w:val="008F2F48"/>
    <w:rsid w:val="008F4B11"/>
    <w:rsid w:val="00910183"/>
    <w:rsid w:val="0091320D"/>
    <w:rsid w:val="00915B51"/>
    <w:rsid w:val="009270DE"/>
    <w:rsid w:val="00951420"/>
    <w:rsid w:val="0097099C"/>
    <w:rsid w:val="0097793A"/>
    <w:rsid w:val="00985614"/>
    <w:rsid w:val="00985B15"/>
    <w:rsid w:val="009873FD"/>
    <w:rsid w:val="00990072"/>
    <w:rsid w:val="00992B11"/>
    <w:rsid w:val="009B02BF"/>
    <w:rsid w:val="009B2B97"/>
    <w:rsid w:val="009C01A1"/>
    <w:rsid w:val="009C1E6C"/>
    <w:rsid w:val="009D28F0"/>
    <w:rsid w:val="009D5564"/>
    <w:rsid w:val="009E117E"/>
    <w:rsid w:val="009F2811"/>
    <w:rsid w:val="00A01765"/>
    <w:rsid w:val="00A02CBC"/>
    <w:rsid w:val="00A05F58"/>
    <w:rsid w:val="00A1074B"/>
    <w:rsid w:val="00A16EFD"/>
    <w:rsid w:val="00A249EC"/>
    <w:rsid w:val="00A271F0"/>
    <w:rsid w:val="00A37C2D"/>
    <w:rsid w:val="00A4460E"/>
    <w:rsid w:val="00A7296C"/>
    <w:rsid w:val="00A74FE5"/>
    <w:rsid w:val="00A75E35"/>
    <w:rsid w:val="00A7702A"/>
    <w:rsid w:val="00A82FA5"/>
    <w:rsid w:val="00A853A7"/>
    <w:rsid w:val="00A900B5"/>
    <w:rsid w:val="00A90ED7"/>
    <w:rsid w:val="00A94905"/>
    <w:rsid w:val="00A9603D"/>
    <w:rsid w:val="00A965D7"/>
    <w:rsid w:val="00AA1CE7"/>
    <w:rsid w:val="00AA4610"/>
    <w:rsid w:val="00AA4B43"/>
    <w:rsid w:val="00AC2D8D"/>
    <w:rsid w:val="00AD3C7B"/>
    <w:rsid w:val="00AE251F"/>
    <w:rsid w:val="00AE76FA"/>
    <w:rsid w:val="00AF0AB1"/>
    <w:rsid w:val="00AF3859"/>
    <w:rsid w:val="00AF7437"/>
    <w:rsid w:val="00B0340F"/>
    <w:rsid w:val="00B06164"/>
    <w:rsid w:val="00B1305B"/>
    <w:rsid w:val="00B232BA"/>
    <w:rsid w:val="00B274B5"/>
    <w:rsid w:val="00B32F85"/>
    <w:rsid w:val="00B340B7"/>
    <w:rsid w:val="00B359A8"/>
    <w:rsid w:val="00B40B29"/>
    <w:rsid w:val="00B6456B"/>
    <w:rsid w:val="00B65D50"/>
    <w:rsid w:val="00B72B49"/>
    <w:rsid w:val="00B80251"/>
    <w:rsid w:val="00B81EA9"/>
    <w:rsid w:val="00B824E2"/>
    <w:rsid w:val="00B87700"/>
    <w:rsid w:val="00B978AC"/>
    <w:rsid w:val="00BA1CA7"/>
    <w:rsid w:val="00BA204B"/>
    <w:rsid w:val="00BA333B"/>
    <w:rsid w:val="00BA35B6"/>
    <w:rsid w:val="00BB647B"/>
    <w:rsid w:val="00BC44A9"/>
    <w:rsid w:val="00BF00C5"/>
    <w:rsid w:val="00C01D53"/>
    <w:rsid w:val="00C027F3"/>
    <w:rsid w:val="00C16FF2"/>
    <w:rsid w:val="00C22D14"/>
    <w:rsid w:val="00C34D76"/>
    <w:rsid w:val="00C3633B"/>
    <w:rsid w:val="00C40523"/>
    <w:rsid w:val="00C41548"/>
    <w:rsid w:val="00C45897"/>
    <w:rsid w:val="00C46F83"/>
    <w:rsid w:val="00C51C51"/>
    <w:rsid w:val="00C53F49"/>
    <w:rsid w:val="00C5630C"/>
    <w:rsid w:val="00C62EA1"/>
    <w:rsid w:val="00C63A3B"/>
    <w:rsid w:val="00C84632"/>
    <w:rsid w:val="00C8685C"/>
    <w:rsid w:val="00C925E7"/>
    <w:rsid w:val="00CA02CE"/>
    <w:rsid w:val="00CA2149"/>
    <w:rsid w:val="00CC5FE6"/>
    <w:rsid w:val="00CD4D1F"/>
    <w:rsid w:val="00CD6AA6"/>
    <w:rsid w:val="00CF63CF"/>
    <w:rsid w:val="00D02693"/>
    <w:rsid w:val="00D10FC1"/>
    <w:rsid w:val="00D32FC3"/>
    <w:rsid w:val="00D336E1"/>
    <w:rsid w:val="00D4050E"/>
    <w:rsid w:val="00D4155F"/>
    <w:rsid w:val="00D54EFC"/>
    <w:rsid w:val="00D55AD6"/>
    <w:rsid w:val="00D7062C"/>
    <w:rsid w:val="00D7114D"/>
    <w:rsid w:val="00D71F9B"/>
    <w:rsid w:val="00D8658F"/>
    <w:rsid w:val="00DA0C46"/>
    <w:rsid w:val="00DA417C"/>
    <w:rsid w:val="00DB38E7"/>
    <w:rsid w:val="00DB6D4B"/>
    <w:rsid w:val="00DC4CC8"/>
    <w:rsid w:val="00DE3C01"/>
    <w:rsid w:val="00E049A1"/>
    <w:rsid w:val="00E04B9A"/>
    <w:rsid w:val="00E06517"/>
    <w:rsid w:val="00E10748"/>
    <w:rsid w:val="00E139B5"/>
    <w:rsid w:val="00E2096F"/>
    <w:rsid w:val="00E24E3B"/>
    <w:rsid w:val="00E263DA"/>
    <w:rsid w:val="00E279A8"/>
    <w:rsid w:val="00E3121A"/>
    <w:rsid w:val="00E31448"/>
    <w:rsid w:val="00E54919"/>
    <w:rsid w:val="00E658B5"/>
    <w:rsid w:val="00E674C9"/>
    <w:rsid w:val="00E825A4"/>
    <w:rsid w:val="00E878F6"/>
    <w:rsid w:val="00E963B9"/>
    <w:rsid w:val="00EA7FB5"/>
    <w:rsid w:val="00EB074B"/>
    <w:rsid w:val="00EB0B64"/>
    <w:rsid w:val="00EB3681"/>
    <w:rsid w:val="00EB3D58"/>
    <w:rsid w:val="00EC51F8"/>
    <w:rsid w:val="00EC6879"/>
    <w:rsid w:val="00ED1EB8"/>
    <w:rsid w:val="00EE2E48"/>
    <w:rsid w:val="00EE7B09"/>
    <w:rsid w:val="00EF5145"/>
    <w:rsid w:val="00EF617C"/>
    <w:rsid w:val="00F007A9"/>
    <w:rsid w:val="00F25F7F"/>
    <w:rsid w:val="00F34C93"/>
    <w:rsid w:val="00F45011"/>
    <w:rsid w:val="00F56FD0"/>
    <w:rsid w:val="00F91742"/>
    <w:rsid w:val="00FA1A80"/>
    <w:rsid w:val="00FA34C3"/>
    <w:rsid w:val="00FB4E87"/>
    <w:rsid w:val="00FB77C3"/>
    <w:rsid w:val="00FC66B8"/>
    <w:rsid w:val="00FD2A53"/>
    <w:rsid w:val="00FD507B"/>
    <w:rsid w:val="00FD7A33"/>
    <w:rsid w:val="00FE086F"/>
    <w:rsid w:val="00FE2082"/>
    <w:rsid w:val="00FE61A9"/>
    <w:rsid w:val="00FE73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822E70"/>
  <w15:docId w15:val="{B0074F8F-418C-4D07-85B3-66A57556A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49A1"/>
    <w:rPr>
      <w:rFonts w:ascii="Times New Roman" w:hAnsi="Times New Roman"/>
      <w:sz w:val="24"/>
    </w:rPr>
  </w:style>
  <w:style w:type="paragraph" w:styleId="Heading1">
    <w:name w:val="heading 1"/>
    <w:basedOn w:val="Normal"/>
    <w:next w:val="Normal"/>
    <w:link w:val="Heading1Char"/>
    <w:qFormat/>
    <w:rsid w:val="00E049A1"/>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E049A1"/>
    <w:pPr>
      <w:keepNext/>
      <w:keepLines/>
      <w:spacing w:before="40" w:after="0"/>
      <w:outlineLvl w:val="1"/>
    </w:pPr>
    <w:rPr>
      <w:rFonts w:eastAsiaTheme="majorEastAsia" w:cstheme="majorBidi"/>
      <w:b/>
      <w:sz w:val="28"/>
      <w:szCs w:val="26"/>
    </w:rPr>
  </w:style>
  <w:style w:type="paragraph" w:styleId="Heading3">
    <w:name w:val="heading 3"/>
    <w:basedOn w:val="Normal"/>
    <w:next w:val="Normal"/>
    <w:link w:val="Heading3Char"/>
    <w:uiPriority w:val="9"/>
    <w:semiHidden/>
    <w:unhideWhenUsed/>
    <w:qFormat/>
    <w:rsid w:val="00C63A3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63A3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63A3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63A3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63A3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63A3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63A3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49A1"/>
    <w:rPr>
      <w:rFonts w:ascii="Times New Roman" w:eastAsiaTheme="majorEastAsia" w:hAnsi="Times New Roman" w:cstheme="majorBidi"/>
      <w:b/>
      <w:sz w:val="32"/>
      <w:szCs w:val="32"/>
    </w:rPr>
  </w:style>
  <w:style w:type="paragraph" w:styleId="Title">
    <w:name w:val="Title"/>
    <w:basedOn w:val="Normal"/>
    <w:next w:val="Normal"/>
    <w:link w:val="TitleChar"/>
    <w:uiPriority w:val="10"/>
    <w:qFormat/>
    <w:rsid w:val="00E049A1"/>
    <w:pPr>
      <w:spacing w:after="0" w:line="240" w:lineRule="auto"/>
      <w:contextualSpacing/>
    </w:pPr>
    <w:rPr>
      <w:rFonts w:eastAsiaTheme="majorEastAsia" w:cstheme="majorBidi"/>
      <w:b/>
      <w:spacing w:val="-10"/>
      <w:kern w:val="28"/>
      <w:sz w:val="36"/>
      <w:szCs w:val="56"/>
    </w:rPr>
  </w:style>
  <w:style w:type="character" w:customStyle="1" w:styleId="TitleChar">
    <w:name w:val="Title Char"/>
    <w:basedOn w:val="DefaultParagraphFont"/>
    <w:link w:val="Title"/>
    <w:uiPriority w:val="10"/>
    <w:rsid w:val="00E049A1"/>
    <w:rPr>
      <w:rFonts w:ascii="Times New Roman" w:eastAsiaTheme="majorEastAsia" w:hAnsi="Times New Roman" w:cstheme="majorBidi"/>
      <w:b/>
      <w:spacing w:val="-10"/>
      <w:kern w:val="28"/>
      <w:sz w:val="36"/>
      <w:szCs w:val="56"/>
    </w:rPr>
  </w:style>
  <w:style w:type="character" w:customStyle="1" w:styleId="Heading2Char">
    <w:name w:val="Heading 2 Char"/>
    <w:basedOn w:val="DefaultParagraphFont"/>
    <w:link w:val="Heading2"/>
    <w:uiPriority w:val="9"/>
    <w:rsid w:val="00E049A1"/>
    <w:rPr>
      <w:rFonts w:ascii="Times New Roman" w:eastAsiaTheme="majorEastAsia" w:hAnsi="Times New Roman" w:cstheme="majorBidi"/>
      <w:b/>
      <w:sz w:val="28"/>
      <w:szCs w:val="26"/>
    </w:rPr>
  </w:style>
  <w:style w:type="character" w:customStyle="1" w:styleId="Heading3Char">
    <w:name w:val="Heading 3 Char"/>
    <w:basedOn w:val="DefaultParagraphFont"/>
    <w:link w:val="Heading3"/>
    <w:uiPriority w:val="9"/>
    <w:semiHidden/>
    <w:rsid w:val="00C63A3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63A3B"/>
    <w:rPr>
      <w:rFonts w:eastAsiaTheme="majorEastAsia" w:cstheme="majorBidi"/>
      <w:i/>
      <w:iCs/>
      <w:color w:val="2F5496" w:themeColor="accent1" w:themeShade="BF"/>
      <w:sz w:val="24"/>
    </w:rPr>
  </w:style>
  <w:style w:type="character" w:customStyle="1" w:styleId="Heading5Char">
    <w:name w:val="Heading 5 Char"/>
    <w:basedOn w:val="DefaultParagraphFont"/>
    <w:link w:val="Heading5"/>
    <w:uiPriority w:val="9"/>
    <w:semiHidden/>
    <w:rsid w:val="00C63A3B"/>
    <w:rPr>
      <w:rFonts w:eastAsiaTheme="majorEastAsia" w:cstheme="majorBidi"/>
      <w:color w:val="2F5496" w:themeColor="accent1" w:themeShade="BF"/>
      <w:sz w:val="24"/>
    </w:rPr>
  </w:style>
  <w:style w:type="character" w:customStyle="1" w:styleId="Heading6Char">
    <w:name w:val="Heading 6 Char"/>
    <w:basedOn w:val="DefaultParagraphFont"/>
    <w:link w:val="Heading6"/>
    <w:uiPriority w:val="9"/>
    <w:semiHidden/>
    <w:rsid w:val="00C63A3B"/>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C63A3B"/>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C63A3B"/>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C63A3B"/>
    <w:rPr>
      <w:rFonts w:eastAsiaTheme="majorEastAsia" w:cstheme="majorBidi"/>
      <w:color w:val="272727" w:themeColor="text1" w:themeTint="D8"/>
      <w:sz w:val="24"/>
    </w:rPr>
  </w:style>
  <w:style w:type="paragraph" w:styleId="Subtitle">
    <w:name w:val="Subtitle"/>
    <w:basedOn w:val="Normal"/>
    <w:next w:val="Normal"/>
    <w:link w:val="SubtitleChar"/>
    <w:uiPriority w:val="11"/>
    <w:qFormat/>
    <w:rsid w:val="00C63A3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3A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3A3B"/>
    <w:pPr>
      <w:spacing w:before="160"/>
      <w:jc w:val="center"/>
    </w:pPr>
    <w:rPr>
      <w:i/>
      <w:iCs/>
      <w:color w:val="404040" w:themeColor="text1" w:themeTint="BF"/>
    </w:rPr>
  </w:style>
  <w:style w:type="character" w:customStyle="1" w:styleId="QuoteChar">
    <w:name w:val="Quote Char"/>
    <w:basedOn w:val="DefaultParagraphFont"/>
    <w:link w:val="Quote"/>
    <w:uiPriority w:val="29"/>
    <w:rsid w:val="00C63A3B"/>
    <w:rPr>
      <w:rFonts w:ascii="Times New Roman" w:hAnsi="Times New Roman"/>
      <w:i/>
      <w:iCs/>
      <w:color w:val="404040" w:themeColor="text1" w:themeTint="BF"/>
      <w:sz w:val="24"/>
    </w:rPr>
  </w:style>
  <w:style w:type="paragraph" w:styleId="ListParagraph">
    <w:name w:val="List Paragraph"/>
    <w:basedOn w:val="Normal"/>
    <w:uiPriority w:val="34"/>
    <w:qFormat/>
    <w:rsid w:val="00C63A3B"/>
    <w:pPr>
      <w:ind w:left="720"/>
      <w:contextualSpacing/>
    </w:pPr>
  </w:style>
  <w:style w:type="character" w:styleId="IntenseEmphasis">
    <w:name w:val="Intense Emphasis"/>
    <w:basedOn w:val="DefaultParagraphFont"/>
    <w:uiPriority w:val="21"/>
    <w:qFormat/>
    <w:rsid w:val="00C63A3B"/>
    <w:rPr>
      <w:i/>
      <w:iCs/>
      <w:color w:val="2F5496" w:themeColor="accent1" w:themeShade="BF"/>
    </w:rPr>
  </w:style>
  <w:style w:type="paragraph" w:styleId="IntenseQuote">
    <w:name w:val="Intense Quote"/>
    <w:basedOn w:val="Normal"/>
    <w:next w:val="Normal"/>
    <w:link w:val="IntenseQuoteChar"/>
    <w:uiPriority w:val="30"/>
    <w:qFormat/>
    <w:rsid w:val="00C63A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3A3B"/>
    <w:rPr>
      <w:rFonts w:ascii="Times New Roman" w:hAnsi="Times New Roman"/>
      <w:i/>
      <w:iCs/>
      <w:color w:val="2F5496" w:themeColor="accent1" w:themeShade="BF"/>
      <w:sz w:val="24"/>
    </w:rPr>
  </w:style>
  <w:style w:type="character" w:styleId="IntenseReference">
    <w:name w:val="Intense Reference"/>
    <w:basedOn w:val="DefaultParagraphFont"/>
    <w:uiPriority w:val="32"/>
    <w:qFormat/>
    <w:rsid w:val="00C63A3B"/>
    <w:rPr>
      <w:b/>
      <w:bCs/>
      <w:smallCaps/>
      <w:color w:val="2F5496" w:themeColor="accent1" w:themeShade="BF"/>
      <w:spacing w:val="5"/>
    </w:rPr>
  </w:style>
  <w:style w:type="character" w:styleId="Hyperlink">
    <w:name w:val="Hyperlink"/>
    <w:basedOn w:val="DefaultParagraphFont"/>
    <w:uiPriority w:val="99"/>
    <w:unhideWhenUsed/>
    <w:rsid w:val="002E24E6"/>
    <w:rPr>
      <w:color w:val="0563C1" w:themeColor="hyperlink"/>
      <w:u w:val="single"/>
    </w:rPr>
  </w:style>
  <w:style w:type="paragraph" w:styleId="BalloonText">
    <w:name w:val="Balloon Text"/>
    <w:basedOn w:val="Normal"/>
    <w:link w:val="BalloonTextChar"/>
    <w:uiPriority w:val="99"/>
    <w:semiHidden/>
    <w:unhideWhenUsed/>
    <w:rsid w:val="004819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9E5"/>
    <w:rPr>
      <w:rFonts w:ascii="Tahoma" w:hAnsi="Tahoma" w:cs="Tahoma"/>
      <w:sz w:val="16"/>
      <w:szCs w:val="16"/>
    </w:rPr>
  </w:style>
  <w:style w:type="paragraph" w:styleId="NormalWeb">
    <w:name w:val="Normal (Web)"/>
    <w:basedOn w:val="Normal"/>
    <w:uiPriority w:val="99"/>
    <w:semiHidden/>
    <w:unhideWhenUsed/>
    <w:rsid w:val="00346F6B"/>
    <w:pPr>
      <w:spacing w:before="100" w:beforeAutospacing="1" w:after="100" w:afterAutospacing="1" w:line="240" w:lineRule="auto"/>
    </w:pPr>
    <w:rPr>
      <w:rFonts w:eastAsia="Times New Roman" w:cs="Times New Roman"/>
      <w:kern w:val="0"/>
      <w:szCs w:val="24"/>
      <w:lang w:eastAsia="en-IN"/>
    </w:rPr>
  </w:style>
  <w:style w:type="character" w:styleId="Emphasis">
    <w:name w:val="Emphasis"/>
    <w:basedOn w:val="DefaultParagraphFont"/>
    <w:uiPriority w:val="20"/>
    <w:qFormat/>
    <w:rsid w:val="00346F6B"/>
    <w:rPr>
      <w:i/>
      <w:iCs/>
    </w:rPr>
  </w:style>
  <w:style w:type="paragraph" w:customStyle="1" w:styleId="papertitle">
    <w:name w:val="paper title"/>
    <w:rsid w:val="00B65D50"/>
    <w:pPr>
      <w:spacing w:after="120" w:line="240" w:lineRule="auto"/>
      <w:jc w:val="center"/>
    </w:pPr>
    <w:rPr>
      <w:rFonts w:ascii="Times New Roman" w:eastAsia="MS Mincho" w:hAnsi="Times New Roman" w:cs="Times New Roman"/>
      <w:noProof/>
      <w:kern w:val="0"/>
      <w:sz w:val="48"/>
      <w:szCs w:val="48"/>
      <w:lang w:val="en-US"/>
    </w:rPr>
  </w:style>
  <w:style w:type="paragraph" w:customStyle="1" w:styleId="Author">
    <w:name w:val="Author"/>
    <w:rsid w:val="00E825A4"/>
    <w:pPr>
      <w:spacing w:before="360" w:after="40" w:line="240" w:lineRule="auto"/>
      <w:jc w:val="center"/>
    </w:pPr>
    <w:rPr>
      <w:rFonts w:ascii="Times New Roman" w:eastAsia="SimSun" w:hAnsi="Times New Roman" w:cs="Times New Roman"/>
      <w:noProof/>
      <w:kern w:val="0"/>
      <w:lang w:val="en-US"/>
    </w:rPr>
  </w:style>
  <w:style w:type="paragraph" w:customStyle="1" w:styleId="Abstract">
    <w:name w:val="Abstract"/>
    <w:rsid w:val="00AC2D8D"/>
    <w:pPr>
      <w:spacing w:after="200" w:line="240" w:lineRule="auto"/>
      <w:ind w:firstLine="272"/>
      <w:jc w:val="both"/>
    </w:pPr>
    <w:rPr>
      <w:rFonts w:ascii="Times New Roman" w:eastAsia="SimSun" w:hAnsi="Times New Roman" w:cs="Times New Roman"/>
      <w:b/>
      <w:bCs/>
      <w:kern w:val="0"/>
      <w:sz w:val="18"/>
      <w:szCs w:val="18"/>
      <w:lang w:val="en-US"/>
    </w:rPr>
  </w:style>
  <w:style w:type="paragraph" w:customStyle="1" w:styleId="references">
    <w:name w:val="references"/>
    <w:rsid w:val="00AC2D8D"/>
    <w:pPr>
      <w:spacing w:after="50" w:line="180" w:lineRule="exact"/>
      <w:jc w:val="both"/>
    </w:pPr>
    <w:rPr>
      <w:rFonts w:ascii="Times New Roman" w:eastAsia="MS Mincho" w:hAnsi="Times New Roman" w:cs="Times New Roman"/>
      <w:noProof/>
      <w:kern w:val="0"/>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027192">
      <w:bodyDiv w:val="1"/>
      <w:marLeft w:val="0"/>
      <w:marRight w:val="0"/>
      <w:marTop w:val="0"/>
      <w:marBottom w:val="0"/>
      <w:divBdr>
        <w:top w:val="none" w:sz="0" w:space="0" w:color="auto"/>
        <w:left w:val="none" w:sz="0" w:space="0" w:color="auto"/>
        <w:bottom w:val="none" w:sz="0" w:space="0" w:color="auto"/>
        <w:right w:val="none" w:sz="0" w:space="0" w:color="auto"/>
      </w:divBdr>
    </w:div>
    <w:div w:id="144589050">
      <w:bodyDiv w:val="1"/>
      <w:marLeft w:val="0"/>
      <w:marRight w:val="0"/>
      <w:marTop w:val="0"/>
      <w:marBottom w:val="0"/>
      <w:divBdr>
        <w:top w:val="none" w:sz="0" w:space="0" w:color="auto"/>
        <w:left w:val="none" w:sz="0" w:space="0" w:color="auto"/>
        <w:bottom w:val="none" w:sz="0" w:space="0" w:color="auto"/>
        <w:right w:val="none" w:sz="0" w:space="0" w:color="auto"/>
      </w:divBdr>
    </w:div>
    <w:div w:id="564024351">
      <w:bodyDiv w:val="1"/>
      <w:marLeft w:val="0"/>
      <w:marRight w:val="0"/>
      <w:marTop w:val="0"/>
      <w:marBottom w:val="0"/>
      <w:divBdr>
        <w:top w:val="none" w:sz="0" w:space="0" w:color="auto"/>
        <w:left w:val="none" w:sz="0" w:space="0" w:color="auto"/>
        <w:bottom w:val="none" w:sz="0" w:space="0" w:color="auto"/>
        <w:right w:val="none" w:sz="0" w:space="0" w:color="auto"/>
      </w:divBdr>
    </w:div>
    <w:div w:id="835538912">
      <w:bodyDiv w:val="1"/>
      <w:marLeft w:val="0"/>
      <w:marRight w:val="0"/>
      <w:marTop w:val="0"/>
      <w:marBottom w:val="0"/>
      <w:divBdr>
        <w:top w:val="none" w:sz="0" w:space="0" w:color="auto"/>
        <w:left w:val="none" w:sz="0" w:space="0" w:color="auto"/>
        <w:bottom w:val="none" w:sz="0" w:space="0" w:color="auto"/>
        <w:right w:val="none" w:sz="0" w:space="0" w:color="auto"/>
      </w:divBdr>
    </w:div>
    <w:div w:id="1032995176">
      <w:bodyDiv w:val="1"/>
      <w:marLeft w:val="0"/>
      <w:marRight w:val="0"/>
      <w:marTop w:val="0"/>
      <w:marBottom w:val="0"/>
      <w:divBdr>
        <w:top w:val="none" w:sz="0" w:space="0" w:color="auto"/>
        <w:left w:val="none" w:sz="0" w:space="0" w:color="auto"/>
        <w:bottom w:val="none" w:sz="0" w:space="0" w:color="auto"/>
        <w:right w:val="none" w:sz="0" w:space="0" w:color="auto"/>
      </w:divBdr>
    </w:div>
    <w:div w:id="1124345278">
      <w:bodyDiv w:val="1"/>
      <w:marLeft w:val="0"/>
      <w:marRight w:val="0"/>
      <w:marTop w:val="0"/>
      <w:marBottom w:val="0"/>
      <w:divBdr>
        <w:top w:val="none" w:sz="0" w:space="0" w:color="auto"/>
        <w:left w:val="none" w:sz="0" w:space="0" w:color="auto"/>
        <w:bottom w:val="none" w:sz="0" w:space="0" w:color="auto"/>
        <w:right w:val="none" w:sz="0" w:space="0" w:color="auto"/>
      </w:divBdr>
    </w:div>
    <w:div w:id="1212378096">
      <w:bodyDiv w:val="1"/>
      <w:marLeft w:val="0"/>
      <w:marRight w:val="0"/>
      <w:marTop w:val="0"/>
      <w:marBottom w:val="0"/>
      <w:divBdr>
        <w:top w:val="none" w:sz="0" w:space="0" w:color="auto"/>
        <w:left w:val="none" w:sz="0" w:space="0" w:color="auto"/>
        <w:bottom w:val="none" w:sz="0" w:space="0" w:color="auto"/>
        <w:right w:val="none" w:sz="0" w:space="0" w:color="auto"/>
      </w:divBdr>
    </w:div>
    <w:div w:id="1292902716">
      <w:bodyDiv w:val="1"/>
      <w:marLeft w:val="0"/>
      <w:marRight w:val="0"/>
      <w:marTop w:val="0"/>
      <w:marBottom w:val="0"/>
      <w:divBdr>
        <w:top w:val="none" w:sz="0" w:space="0" w:color="auto"/>
        <w:left w:val="none" w:sz="0" w:space="0" w:color="auto"/>
        <w:bottom w:val="none" w:sz="0" w:space="0" w:color="auto"/>
        <w:right w:val="none" w:sz="0" w:space="0" w:color="auto"/>
      </w:divBdr>
    </w:div>
    <w:div w:id="1357463260">
      <w:bodyDiv w:val="1"/>
      <w:marLeft w:val="0"/>
      <w:marRight w:val="0"/>
      <w:marTop w:val="0"/>
      <w:marBottom w:val="0"/>
      <w:divBdr>
        <w:top w:val="none" w:sz="0" w:space="0" w:color="auto"/>
        <w:left w:val="none" w:sz="0" w:space="0" w:color="auto"/>
        <w:bottom w:val="none" w:sz="0" w:space="0" w:color="auto"/>
        <w:right w:val="none" w:sz="0" w:space="0" w:color="auto"/>
      </w:divBdr>
    </w:div>
    <w:div w:id="1398278986">
      <w:bodyDiv w:val="1"/>
      <w:marLeft w:val="0"/>
      <w:marRight w:val="0"/>
      <w:marTop w:val="0"/>
      <w:marBottom w:val="0"/>
      <w:divBdr>
        <w:top w:val="none" w:sz="0" w:space="0" w:color="auto"/>
        <w:left w:val="none" w:sz="0" w:space="0" w:color="auto"/>
        <w:bottom w:val="none" w:sz="0" w:space="0" w:color="auto"/>
        <w:right w:val="none" w:sz="0" w:space="0" w:color="auto"/>
      </w:divBdr>
    </w:div>
    <w:div w:id="1412852997">
      <w:bodyDiv w:val="1"/>
      <w:marLeft w:val="0"/>
      <w:marRight w:val="0"/>
      <w:marTop w:val="0"/>
      <w:marBottom w:val="0"/>
      <w:divBdr>
        <w:top w:val="none" w:sz="0" w:space="0" w:color="auto"/>
        <w:left w:val="none" w:sz="0" w:space="0" w:color="auto"/>
        <w:bottom w:val="none" w:sz="0" w:space="0" w:color="auto"/>
        <w:right w:val="none" w:sz="0" w:space="0" w:color="auto"/>
      </w:divBdr>
    </w:div>
    <w:div w:id="1664890370">
      <w:bodyDiv w:val="1"/>
      <w:marLeft w:val="0"/>
      <w:marRight w:val="0"/>
      <w:marTop w:val="0"/>
      <w:marBottom w:val="0"/>
      <w:divBdr>
        <w:top w:val="none" w:sz="0" w:space="0" w:color="auto"/>
        <w:left w:val="none" w:sz="0" w:space="0" w:color="auto"/>
        <w:bottom w:val="none" w:sz="0" w:space="0" w:color="auto"/>
        <w:right w:val="none" w:sz="0" w:space="0" w:color="auto"/>
      </w:divBdr>
    </w:div>
    <w:div w:id="1945534021">
      <w:bodyDiv w:val="1"/>
      <w:marLeft w:val="0"/>
      <w:marRight w:val="0"/>
      <w:marTop w:val="0"/>
      <w:marBottom w:val="0"/>
      <w:divBdr>
        <w:top w:val="none" w:sz="0" w:space="0" w:color="auto"/>
        <w:left w:val="none" w:sz="0" w:space="0" w:color="auto"/>
        <w:bottom w:val="none" w:sz="0" w:space="0" w:color="auto"/>
        <w:right w:val="none" w:sz="0" w:space="0" w:color="auto"/>
      </w:divBdr>
    </w:div>
    <w:div w:id="2008089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diagramColors" Target="diagrams/colors2.xml"/><Relationship Id="rId18" Type="http://schemas.openxmlformats.org/officeDocument/2006/relationships/hyperlink" Target="https://doi.org/10.31838/ESA/01.01.04" TargetMode="External"/><Relationship Id="rId3" Type="http://schemas.openxmlformats.org/officeDocument/2006/relationships/settings" Target="settings.xml"/><Relationship Id="rId21" Type="http://schemas.openxmlformats.org/officeDocument/2006/relationships/hyperlink" Target="https://doi.org/10.31838/WSNIOT/01.01.02" TargetMode="External"/><Relationship Id="rId7" Type="http://schemas.openxmlformats.org/officeDocument/2006/relationships/diagramQuickStyle" Target="diagrams/quickStyle1.xml"/><Relationship Id="rId12" Type="http://schemas.openxmlformats.org/officeDocument/2006/relationships/diagramQuickStyle" Target="diagrams/quickStyle2.xm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yperlink" Target="https://doi.org/10.9756/IAJSE/V11I1/IAJSE1110" TargetMode="Externa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diagramLayout" Target="diagrams/layout2.xml"/><Relationship Id="rId24" Type="http://schemas.openxmlformats.org/officeDocument/2006/relationships/fontTable" Target="fontTable.xml"/><Relationship Id="rId5" Type="http://schemas.openxmlformats.org/officeDocument/2006/relationships/diagramData" Target="diagrams/data1.xml"/><Relationship Id="rId15" Type="http://schemas.openxmlformats.org/officeDocument/2006/relationships/image" Target="media/image1.png"/><Relationship Id="rId23" Type="http://schemas.openxmlformats.org/officeDocument/2006/relationships/hyperlink" Target="https://doi.org/10.51983/ijiss.2019.9.3.641" TargetMode="External"/><Relationship Id="rId10" Type="http://schemas.openxmlformats.org/officeDocument/2006/relationships/diagramData" Target="diagrams/data2.xml"/><Relationship Id="rId19" Type="http://schemas.openxmlformats.org/officeDocument/2006/relationships/hyperlink" Target="https://doi.org/10.9756/IAJIR/V11I2/IAJIR1108" TargetMode="External"/><Relationship Id="rId4" Type="http://schemas.openxmlformats.org/officeDocument/2006/relationships/webSettings" Target="webSettings.xml"/><Relationship Id="rId9" Type="http://schemas.microsoft.com/office/2007/relationships/diagramDrawing" Target="diagrams/drawing1.xml"/><Relationship Id="rId14" Type="http://schemas.microsoft.com/office/2007/relationships/diagramDrawing" Target="diagrams/drawing2.xml"/><Relationship Id="rId22" Type="http://schemas.openxmlformats.org/officeDocument/2006/relationships/hyperlink" Target="https://doi.org/10.31838/jvcs/06.02.02"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5859720-C3E4-4506-8894-1961DF0744E6}" type="doc">
      <dgm:prSet loTypeId="urn:microsoft.com/office/officeart/2005/8/layout/bProcess4" loCatId="process" qsTypeId="urn:microsoft.com/office/officeart/2005/8/quickstyle/3d2#1" qsCatId="3D" csTypeId="urn:microsoft.com/office/officeart/2005/8/colors/accent1_2" csCatId="accent1" phldr="1"/>
      <dgm:spPr/>
      <dgm:t>
        <a:bodyPr/>
        <a:lstStyle/>
        <a:p>
          <a:endParaRPr lang="en-IN"/>
        </a:p>
      </dgm:t>
    </dgm:pt>
    <dgm:pt modelId="{BD8585AA-01BC-4C94-9E33-C92B247D3BCD}">
      <dgm:prSet phldrT="[Text]" custT="1"/>
      <dgm:spPr/>
      <dgm:t>
        <a:bodyPr/>
        <a:lstStyle/>
        <a:p>
          <a:r>
            <a:rPr lang="en-IN" sz="1000">
              <a:latin typeface="Times New Roman" panose="02020603050405020304" pitchFamily="18" charset="0"/>
              <a:cs typeface="Times New Roman" panose="02020603050405020304" pitchFamily="18" charset="0"/>
            </a:rPr>
            <a:t>5G Network</a:t>
          </a:r>
        </a:p>
        <a:p>
          <a:r>
            <a:rPr lang="en-IN" sz="1000">
              <a:latin typeface="Times New Roman" panose="02020603050405020304" pitchFamily="18" charset="0"/>
              <a:cs typeface="Times New Roman" panose="02020603050405020304" pitchFamily="18" charset="0"/>
            </a:rPr>
            <a:t>Infra</a:t>
          </a:r>
        </a:p>
      </dgm:t>
    </dgm:pt>
    <dgm:pt modelId="{C04DC5EB-3AF9-4A70-BB6D-5445D312AB37}" type="parTrans" cxnId="{DDC33C98-5CE7-460F-B790-9FACA7E2F643}">
      <dgm:prSet/>
      <dgm:spPr/>
      <dgm:t>
        <a:bodyPr/>
        <a:lstStyle/>
        <a:p>
          <a:endParaRPr lang="en-IN" sz="1000">
            <a:latin typeface="Times New Roman" panose="02020603050405020304" pitchFamily="18" charset="0"/>
            <a:cs typeface="Times New Roman" panose="02020603050405020304" pitchFamily="18" charset="0"/>
          </a:endParaRPr>
        </a:p>
      </dgm:t>
    </dgm:pt>
    <dgm:pt modelId="{E6E3F9E4-6956-4556-A68B-42FDB2314029}" type="sibTrans" cxnId="{DDC33C98-5CE7-460F-B790-9FACA7E2F643}">
      <dgm:prSet/>
      <dgm:spPr/>
      <dgm:t>
        <a:bodyPr/>
        <a:lstStyle/>
        <a:p>
          <a:endParaRPr lang="en-IN" sz="1000">
            <a:latin typeface="Times New Roman" panose="02020603050405020304" pitchFamily="18" charset="0"/>
            <a:cs typeface="Times New Roman" panose="02020603050405020304" pitchFamily="18" charset="0"/>
          </a:endParaRPr>
        </a:p>
      </dgm:t>
    </dgm:pt>
    <dgm:pt modelId="{CC7DB0B3-A90D-41A4-8E16-79109FB903C3}">
      <dgm:prSet phldrT="[Text]" custT="1"/>
      <dgm:spPr/>
      <dgm:t>
        <a:bodyPr/>
        <a:lstStyle/>
        <a:p>
          <a:r>
            <a:rPr lang="en-IN" sz="1000">
              <a:latin typeface="Times New Roman" panose="02020603050405020304" pitchFamily="18" charset="0"/>
              <a:cs typeface="Times New Roman" panose="02020603050405020304" pitchFamily="18" charset="0"/>
            </a:rPr>
            <a:t>Improved Data Throughput</a:t>
          </a:r>
        </a:p>
      </dgm:t>
    </dgm:pt>
    <dgm:pt modelId="{026539FC-32C1-4355-B4E4-72C1F4DDB62E}" type="parTrans" cxnId="{80801DC4-2124-4CF5-B7CC-FDFE7B973F7D}">
      <dgm:prSet/>
      <dgm:spPr/>
      <dgm:t>
        <a:bodyPr/>
        <a:lstStyle/>
        <a:p>
          <a:endParaRPr lang="en-IN" sz="1000">
            <a:latin typeface="Times New Roman" panose="02020603050405020304" pitchFamily="18" charset="0"/>
            <a:cs typeface="Times New Roman" panose="02020603050405020304" pitchFamily="18" charset="0"/>
          </a:endParaRPr>
        </a:p>
      </dgm:t>
    </dgm:pt>
    <dgm:pt modelId="{9715CD3F-79FA-4B28-95FB-CA238BD34AE2}" type="sibTrans" cxnId="{80801DC4-2124-4CF5-B7CC-FDFE7B973F7D}">
      <dgm:prSet/>
      <dgm:spPr/>
      <dgm:t>
        <a:bodyPr/>
        <a:lstStyle/>
        <a:p>
          <a:endParaRPr lang="en-IN" sz="1000">
            <a:latin typeface="Times New Roman" panose="02020603050405020304" pitchFamily="18" charset="0"/>
            <a:cs typeface="Times New Roman" panose="02020603050405020304" pitchFamily="18" charset="0"/>
          </a:endParaRPr>
        </a:p>
      </dgm:t>
    </dgm:pt>
    <dgm:pt modelId="{BF900097-C5F0-42DD-9545-7E46DF4B4BD3}">
      <dgm:prSet phldrT="[Text]" custT="1"/>
      <dgm:spPr/>
      <dgm:t>
        <a:bodyPr/>
        <a:lstStyle/>
        <a:p>
          <a:pPr algn="ctr"/>
          <a:r>
            <a:rPr lang="en-IN" sz="1000">
              <a:latin typeface="Times New Roman" panose="02020603050405020304" pitchFamily="18" charset="0"/>
              <a:cs typeface="Times New Roman" panose="02020603050405020304" pitchFamily="18" charset="0"/>
            </a:rPr>
            <a:t>Enhanced System Reliability</a:t>
          </a:r>
        </a:p>
      </dgm:t>
    </dgm:pt>
    <dgm:pt modelId="{37C75807-4D8D-4FD6-9509-E471937DA814}" type="parTrans" cxnId="{B07DF74C-A542-4646-AD2C-14DAD637CC17}">
      <dgm:prSet/>
      <dgm:spPr/>
      <dgm:t>
        <a:bodyPr/>
        <a:lstStyle/>
        <a:p>
          <a:endParaRPr lang="en-IN" sz="1000">
            <a:latin typeface="Times New Roman" panose="02020603050405020304" pitchFamily="18" charset="0"/>
            <a:cs typeface="Times New Roman" panose="02020603050405020304" pitchFamily="18" charset="0"/>
          </a:endParaRPr>
        </a:p>
      </dgm:t>
    </dgm:pt>
    <dgm:pt modelId="{02A1F48F-3F39-4E73-8E76-903E055AB14C}" type="sibTrans" cxnId="{B07DF74C-A542-4646-AD2C-14DAD637CC17}">
      <dgm:prSet/>
      <dgm:spPr/>
      <dgm:t>
        <a:bodyPr/>
        <a:lstStyle/>
        <a:p>
          <a:endParaRPr lang="en-IN" sz="1000">
            <a:latin typeface="Times New Roman" panose="02020603050405020304" pitchFamily="18" charset="0"/>
            <a:cs typeface="Times New Roman" panose="02020603050405020304" pitchFamily="18" charset="0"/>
          </a:endParaRPr>
        </a:p>
      </dgm:t>
    </dgm:pt>
    <dgm:pt modelId="{1F8D40E8-29CD-40E7-B144-0608B8720C51}">
      <dgm:prSet phldrT="[Text]" custT="1"/>
      <dgm:spPr/>
      <dgm:t>
        <a:bodyPr/>
        <a:lstStyle/>
        <a:p>
          <a:r>
            <a:rPr lang="en-IN" sz="1000">
              <a:latin typeface="Times New Roman" panose="02020603050405020304" pitchFamily="18" charset="0"/>
              <a:cs typeface="Times New Roman" panose="02020603050405020304" pitchFamily="18" charset="0"/>
            </a:rPr>
            <a:t>High Speed</a:t>
          </a:r>
        </a:p>
        <a:p>
          <a:r>
            <a:rPr lang="en-IN" sz="1000">
              <a:latin typeface="Times New Roman" panose="02020603050405020304" pitchFamily="18" charset="0"/>
              <a:cs typeface="Times New Roman" panose="02020603050405020304" pitchFamily="18" charset="0"/>
            </a:rPr>
            <a:t>Data </a:t>
          </a:r>
        </a:p>
        <a:p>
          <a:r>
            <a:rPr lang="en-IN" sz="1000">
              <a:latin typeface="Times New Roman" panose="02020603050405020304" pitchFamily="18" charset="0"/>
              <a:cs typeface="Times New Roman" panose="02020603050405020304" pitchFamily="18" charset="0"/>
            </a:rPr>
            <a:t>Transmission</a:t>
          </a:r>
        </a:p>
      </dgm:t>
    </dgm:pt>
    <dgm:pt modelId="{5AAAAD4F-1D15-4BB0-9E8C-984BBA98E41C}" type="parTrans" cxnId="{15D075CD-EF2F-41D6-BE04-24F5DE2D6453}">
      <dgm:prSet/>
      <dgm:spPr/>
      <dgm:t>
        <a:bodyPr/>
        <a:lstStyle/>
        <a:p>
          <a:endParaRPr lang="en-IN" sz="1000">
            <a:latin typeface="Times New Roman" panose="02020603050405020304" pitchFamily="18" charset="0"/>
            <a:cs typeface="Times New Roman" panose="02020603050405020304" pitchFamily="18" charset="0"/>
          </a:endParaRPr>
        </a:p>
      </dgm:t>
    </dgm:pt>
    <dgm:pt modelId="{7DB85DA5-1CB3-40C9-858B-DB158B9BE7BF}" type="sibTrans" cxnId="{15D075CD-EF2F-41D6-BE04-24F5DE2D6453}">
      <dgm:prSet/>
      <dgm:spPr/>
      <dgm:t>
        <a:bodyPr/>
        <a:lstStyle/>
        <a:p>
          <a:endParaRPr lang="en-IN" sz="1000">
            <a:latin typeface="Times New Roman" panose="02020603050405020304" pitchFamily="18" charset="0"/>
            <a:cs typeface="Times New Roman" panose="02020603050405020304" pitchFamily="18" charset="0"/>
          </a:endParaRPr>
        </a:p>
      </dgm:t>
    </dgm:pt>
    <dgm:pt modelId="{9B104DB7-D7AD-4B6B-85E6-61C12B9F7F5D}">
      <dgm:prSet phldrT="[Text]" custT="1"/>
      <dgm:spPr/>
      <dgm:t>
        <a:bodyPr/>
        <a:lstStyle/>
        <a:p>
          <a:r>
            <a:rPr lang="en-IN" sz="1000">
              <a:latin typeface="Times New Roman" panose="02020603050405020304" pitchFamily="18" charset="0"/>
              <a:cs typeface="Times New Roman" panose="02020603050405020304" pitchFamily="18" charset="0"/>
            </a:rPr>
            <a:t>Massive MIMO</a:t>
          </a:r>
        </a:p>
        <a:p>
          <a:r>
            <a:rPr lang="en-IN" sz="1000">
              <a:latin typeface="Times New Roman" panose="02020603050405020304" pitchFamily="18" charset="0"/>
              <a:cs typeface="Times New Roman" panose="02020603050405020304" pitchFamily="18" charset="0"/>
            </a:rPr>
            <a:t>Antenna Arrays</a:t>
          </a:r>
        </a:p>
      </dgm:t>
    </dgm:pt>
    <dgm:pt modelId="{CE25EC40-B2A9-4E8F-AC6E-63598FF72560}" type="parTrans" cxnId="{E275CFA6-C929-4DDA-B6E9-9C930267C00A}">
      <dgm:prSet/>
      <dgm:spPr/>
      <dgm:t>
        <a:bodyPr/>
        <a:lstStyle/>
        <a:p>
          <a:endParaRPr lang="en-IN" sz="1000">
            <a:latin typeface="Times New Roman" panose="02020603050405020304" pitchFamily="18" charset="0"/>
            <a:cs typeface="Times New Roman" panose="02020603050405020304" pitchFamily="18" charset="0"/>
          </a:endParaRPr>
        </a:p>
      </dgm:t>
    </dgm:pt>
    <dgm:pt modelId="{A6848A91-8E82-4F28-95FF-0B2350156DEB}" type="sibTrans" cxnId="{E275CFA6-C929-4DDA-B6E9-9C930267C00A}">
      <dgm:prSet/>
      <dgm:spPr/>
      <dgm:t>
        <a:bodyPr/>
        <a:lstStyle/>
        <a:p>
          <a:endParaRPr lang="en-IN" sz="1000">
            <a:latin typeface="Times New Roman" panose="02020603050405020304" pitchFamily="18" charset="0"/>
            <a:cs typeface="Times New Roman" panose="02020603050405020304" pitchFamily="18" charset="0"/>
          </a:endParaRPr>
        </a:p>
      </dgm:t>
    </dgm:pt>
    <dgm:pt modelId="{60E9EA5B-D123-497F-AF49-52BD69D38053}">
      <dgm:prSet phldrT="[Text]" custT="1"/>
      <dgm:spPr/>
      <dgm:t>
        <a:bodyPr/>
        <a:lstStyle/>
        <a:p>
          <a:r>
            <a:rPr lang="en-IN" sz="1000">
              <a:latin typeface="Times New Roman" panose="02020603050405020304" pitchFamily="18" charset="0"/>
              <a:cs typeface="Times New Roman" panose="02020603050405020304" pitchFamily="18" charset="0"/>
            </a:rPr>
            <a:t>Wireless Devices</a:t>
          </a:r>
        </a:p>
      </dgm:t>
    </dgm:pt>
    <dgm:pt modelId="{9FAA04B3-176C-4692-94BB-10DB08F08A24}" type="parTrans" cxnId="{21D90F63-07A2-4B72-A52B-49AB377DB109}">
      <dgm:prSet/>
      <dgm:spPr/>
      <dgm:t>
        <a:bodyPr/>
        <a:lstStyle/>
        <a:p>
          <a:endParaRPr lang="en-IN" sz="1000">
            <a:latin typeface="Times New Roman" panose="02020603050405020304" pitchFamily="18" charset="0"/>
            <a:cs typeface="Times New Roman" panose="02020603050405020304" pitchFamily="18" charset="0"/>
          </a:endParaRPr>
        </a:p>
      </dgm:t>
    </dgm:pt>
    <dgm:pt modelId="{ADC1FB8F-E983-4382-908C-B4FC4A80FDA1}" type="sibTrans" cxnId="{21D90F63-07A2-4B72-A52B-49AB377DB109}">
      <dgm:prSet/>
      <dgm:spPr/>
      <dgm:t>
        <a:bodyPr/>
        <a:lstStyle/>
        <a:p>
          <a:endParaRPr lang="en-IN" sz="1000">
            <a:latin typeface="Times New Roman" panose="02020603050405020304" pitchFamily="18" charset="0"/>
            <a:cs typeface="Times New Roman" panose="02020603050405020304" pitchFamily="18" charset="0"/>
          </a:endParaRPr>
        </a:p>
      </dgm:t>
    </dgm:pt>
    <dgm:pt modelId="{5FD70D3E-4D25-4CE8-A8F6-3CAC30BCC486}">
      <dgm:prSet phldrT="[Text]" custT="1"/>
      <dgm:spPr/>
      <dgm:t>
        <a:bodyPr/>
        <a:lstStyle/>
        <a:p>
          <a:r>
            <a:rPr lang="en-IN" sz="1000">
              <a:latin typeface="Times New Roman" panose="02020603050405020304" pitchFamily="18" charset="0"/>
              <a:cs typeface="Times New Roman" panose="02020603050405020304" pitchFamily="18" charset="0"/>
            </a:rPr>
            <a:t>High Density</a:t>
          </a:r>
        </a:p>
        <a:p>
          <a:r>
            <a:rPr lang="en-IN" sz="1000">
              <a:latin typeface="Times New Roman" panose="02020603050405020304" pitchFamily="18" charset="0"/>
              <a:cs typeface="Times New Roman" panose="02020603050405020304" pitchFamily="18" charset="0"/>
            </a:rPr>
            <a:t>Environments</a:t>
          </a:r>
        </a:p>
      </dgm:t>
    </dgm:pt>
    <dgm:pt modelId="{DE70CEA2-47F4-4D88-AAD2-E6D2CB1F9EE3}" type="parTrans" cxnId="{92C4E0B7-4B56-4FED-B792-A6B5905548E9}">
      <dgm:prSet/>
      <dgm:spPr/>
      <dgm:t>
        <a:bodyPr/>
        <a:lstStyle/>
        <a:p>
          <a:endParaRPr lang="en-IN" sz="1000">
            <a:latin typeface="Times New Roman" panose="02020603050405020304" pitchFamily="18" charset="0"/>
            <a:cs typeface="Times New Roman" panose="02020603050405020304" pitchFamily="18" charset="0"/>
          </a:endParaRPr>
        </a:p>
      </dgm:t>
    </dgm:pt>
    <dgm:pt modelId="{991EF88E-CEA4-457E-B96C-39728E976D91}" type="sibTrans" cxnId="{92C4E0B7-4B56-4FED-B792-A6B5905548E9}">
      <dgm:prSet/>
      <dgm:spPr/>
      <dgm:t>
        <a:bodyPr/>
        <a:lstStyle/>
        <a:p>
          <a:endParaRPr lang="en-IN" sz="1000">
            <a:latin typeface="Times New Roman" panose="02020603050405020304" pitchFamily="18" charset="0"/>
            <a:cs typeface="Times New Roman" panose="02020603050405020304" pitchFamily="18" charset="0"/>
          </a:endParaRPr>
        </a:p>
      </dgm:t>
    </dgm:pt>
    <dgm:pt modelId="{973BA55F-0D72-4C49-B228-B81C608A5255}" type="pres">
      <dgm:prSet presAssocID="{E5859720-C3E4-4506-8894-1961DF0744E6}" presName="Name0" presStyleCnt="0">
        <dgm:presLayoutVars>
          <dgm:dir/>
          <dgm:resizeHandles/>
        </dgm:presLayoutVars>
      </dgm:prSet>
      <dgm:spPr/>
      <dgm:t>
        <a:bodyPr/>
        <a:lstStyle/>
        <a:p>
          <a:endParaRPr lang="en-IN"/>
        </a:p>
      </dgm:t>
    </dgm:pt>
    <dgm:pt modelId="{A858F3B9-301D-4BA8-A74A-96B237E51426}" type="pres">
      <dgm:prSet presAssocID="{BD8585AA-01BC-4C94-9E33-C92B247D3BCD}" presName="compNode" presStyleCnt="0"/>
      <dgm:spPr/>
    </dgm:pt>
    <dgm:pt modelId="{D03D2761-BE46-472E-92EC-29F59A232E3B}" type="pres">
      <dgm:prSet presAssocID="{BD8585AA-01BC-4C94-9E33-C92B247D3BCD}" presName="dummyConnPt" presStyleCnt="0"/>
      <dgm:spPr/>
    </dgm:pt>
    <dgm:pt modelId="{7DF7AC17-6A68-4A90-8317-4D4651CBEBCB}" type="pres">
      <dgm:prSet presAssocID="{BD8585AA-01BC-4C94-9E33-C92B247D3BCD}" presName="node" presStyleLbl="node1" presStyleIdx="0" presStyleCnt="7" custLinFactNeighborX="-1272" custLinFactNeighborY="707">
        <dgm:presLayoutVars>
          <dgm:bulletEnabled val="1"/>
        </dgm:presLayoutVars>
      </dgm:prSet>
      <dgm:spPr>
        <a:prstGeom prst="teardrop">
          <a:avLst/>
        </a:prstGeom>
      </dgm:spPr>
      <dgm:t>
        <a:bodyPr/>
        <a:lstStyle/>
        <a:p>
          <a:endParaRPr lang="en-IN"/>
        </a:p>
      </dgm:t>
    </dgm:pt>
    <dgm:pt modelId="{5FDDEB11-4EDA-45C3-8DCB-0D33E621C746}" type="pres">
      <dgm:prSet presAssocID="{E6E3F9E4-6956-4556-A68B-42FDB2314029}" presName="sibTrans" presStyleLbl="bgSibTrans2D1" presStyleIdx="0" presStyleCnt="6"/>
      <dgm:spPr/>
      <dgm:t>
        <a:bodyPr/>
        <a:lstStyle/>
        <a:p>
          <a:endParaRPr lang="en-IN"/>
        </a:p>
      </dgm:t>
    </dgm:pt>
    <dgm:pt modelId="{6DB665ED-E882-4F89-A17A-337BE9E192F9}" type="pres">
      <dgm:prSet presAssocID="{CC7DB0B3-A90D-41A4-8E16-79109FB903C3}" presName="compNode" presStyleCnt="0"/>
      <dgm:spPr/>
    </dgm:pt>
    <dgm:pt modelId="{F87EA736-1E01-4C0E-B67B-1670F01205EB}" type="pres">
      <dgm:prSet presAssocID="{CC7DB0B3-A90D-41A4-8E16-79109FB903C3}" presName="dummyConnPt" presStyleCnt="0"/>
      <dgm:spPr/>
    </dgm:pt>
    <dgm:pt modelId="{BB5E6BEC-5E71-44F6-8A9B-06967A489080}" type="pres">
      <dgm:prSet presAssocID="{CC7DB0B3-A90D-41A4-8E16-79109FB903C3}" presName="node" presStyleLbl="node1" presStyleIdx="1" presStyleCnt="7">
        <dgm:presLayoutVars>
          <dgm:bulletEnabled val="1"/>
        </dgm:presLayoutVars>
      </dgm:prSet>
      <dgm:spPr/>
      <dgm:t>
        <a:bodyPr/>
        <a:lstStyle/>
        <a:p>
          <a:endParaRPr lang="en-IN"/>
        </a:p>
      </dgm:t>
    </dgm:pt>
    <dgm:pt modelId="{880FA344-0CC3-497C-B5A9-C74B60717FAF}" type="pres">
      <dgm:prSet presAssocID="{9715CD3F-79FA-4B28-95FB-CA238BD34AE2}" presName="sibTrans" presStyleLbl="bgSibTrans2D1" presStyleIdx="1" presStyleCnt="6"/>
      <dgm:spPr/>
      <dgm:t>
        <a:bodyPr/>
        <a:lstStyle/>
        <a:p>
          <a:endParaRPr lang="en-IN"/>
        </a:p>
      </dgm:t>
    </dgm:pt>
    <dgm:pt modelId="{07F169B6-ACC2-4BB4-A104-6D5F92306CF7}" type="pres">
      <dgm:prSet presAssocID="{BF900097-C5F0-42DD-9545-7E46DF4B4BD3}" presName="compNode" presStyleCnt="0"/>
      <dgm:spPr/>
    </dgm:pt>
    <dgm:pt modelId="{B703BA37-613C-438B-9E73-1B0D04B7DA54}" type="pres">
      <dgm:prSet presAssocID="{BF900097-C5F0-42DD-9545-7E46DF4B4BD3}" presName="dummyConnPt" presStyleCnt="0"/>
      <dgm:spPr/>
    </dgm:pt>
    <dgm:pt modelId="{F3F694C4-EC57-451D-AF78-7111CC55938A}" type="pres">
      <dgm:prSet presAssocID="{BF900097-C5F0-42DD-9545-7E46DF4B4BD3}" presName="node" presStyleLbl="node1" presStyleIdx="2" presStyleCnt="7">
        <dgm:presLayoutVars>
          <dgm:bulletEnabled val="1"/>
        </dgm:presLayoutVars>
      </dgm:prSet>
      <dgm:spPr/>
      <dgm:t>
        <a:bodyPr/>
        <a:lstStyle/>
        <a:p>
          <a:endParaRPr lang="en-IN"/>
        </a:p>
      </dgm:t>
    </dgm:pt>
    <dgm:pt modelId="{55F3F720-83F5-4D13-BE7F-C33E7B2160DF}" type="pres">
      <dgm:prSet presAssocID="{02A1F48F-3F39-4E73-8E76-903E055AB14C}" presName="sibTrans" presStyleLbl="bgSibTrans2D1" presStyleIdx="2" presStyleCnt="6"/>
      <dgm:spPr/>
      <dgm:t>
        <a:bodyPr/>
        <a:lstStyle/>
        <a:p>
          <a:endParaRPr lang="en-IN"/>
        </a:p>
      </dgm:t>
    </dgm:pt>
    <dgm:pt modelId="{8D4275E1-64FA-4E13-B360-D46F3D58B53E}" type="pres">
      <dgm:prSet presAssocID="{1F8D40E8-29CD-40E7-B144-0608B8720C51}" presName="compNode" presStyleCnt="0"/>
      <dgm:spPr/>
    </dgm:pt>
    <dgm:pt modelId="{BB8CE293-BFA8-4FA5-B98C-894FFB6CDC45}" type="pres">
      <dgm:prSet presAssocID="{1F8D40E8-29CD-40E7-B144-0608B8720C51}" presName="dummyConnPt" presStyleCnt="0"/>
      <dgm:spPr/>
    </dgm:pt>
    <dgm:pt modelId="{C23FCD2E-1F68-4C76-8525-7E27D3333AFC}" type="pres">
      <dgm:prSet presAssocID="{1F8D40E8-29CD-40E7-B144-0608B8720C51}" presName="node" presStyleLbl="node1" presStyleIdx="3" presStyleCnt="7">
        <dgm:presLayoutVars>
          <dgm:bulletEnabled val="1"/>
        </dgm:presLayoutVars>
      </dgm:prSet>
      <dgm:spPr>
        <a:prstGeom prst="flowChartPreparation">
          <a:avLst/>
        </a:prstGeom>
      </dgm:spPr>
      <dgm:t>
        <a:bodyPr/>
        <a:lstStyle/>
        <a:p>
          <a:endParaRPr lang="en-IN"/>
        </a:p>
      </dgm:t>
    </dgm:pt>
    <dgm:pt modelId="{A7649794-2504-4902-B7BF-04EFAF3FCC51}" type="pres">
      <dgm:prSet presAssocID="{7DB85DA5-1CB3-40C9-858B-DB158B9BE7BF}" presName="sibTrans" presStyleLbl="bgSibTrans2D1" presStyleIdx="3" presStyleCnt="6"/>
      <dgm:spPr/>
      <dgm:t>
        <a:bodyPr/>
        <a:lstStyle/>
        <a:p>
          <a:endParaRPr lang="en-IN"/>
        </a:p>
      </dgm:t>
    </dgm:pt>
    <dgm:pt modelId="{C148EB02-C9A4-48BC-82CF-147CC87F2AED}" type="pres">
      <dgm:prSet presAssocID="{9B104DB7-D7AD-4B6B-85E6-61C12B9F7F5D}" presName="compNode" presStyleCnt="0"/>
      <dgm:spPr/>
    </dgm:pt>
    <dgm:pt modelId="{AFD550CC-E47E-499B-879C-F4C05857D328}" type="pres">
      <dgm:prSet presAssocID="{9B104DB7-D7AD-4B6B-85E6-61C12B9F7F5D}" presName="dummyConnPt" presStyleCnt="0"/>
      <dgm:spPr/>
    </dgm:pt>
    <dgm:pt modelId="{8EDDB695-344D-4362-B58D-8D0FD82757B7}" type="pres">
      <dgm:prSet presAssocID="{9B104DB7-D7AD-4B6B-85E6-61C12B9F7F5D}" presName="node" presStyleLbl="node1" presStyleIdx="4" presStyleCnt="7">
        <dgm:presLayoutVars>
          <dgm:bulletEnabled val="1"/>
        </dgm:presLayoutVars>
      </dgm:prSet>
      <dgm:spPr/>
      <dgm:t>
        <a:bodyPr/>
        <a:lstStyle/>
        <a:p>
          <a:endParaRPr lang="en-IN"/>
        </a:p>
      </dgm:t>
    </dgm:pt>
    <dgm:pt modelId="{E9FC008F-45D6-4C86-B036-DE36380505AD}" type="pres">
      <dgm:prSet presAssocID="{A6848A91-8E82-4F28-95FF-0B2350156DEB}" presName="sibTrans" presStyleLbl="bgSibTrans2D1" presStyleIdx="4" presStyleCnt="6"/>
      <dgm:spPr/>
      <dgm:t>
        <a:bodyPr/>
        <a:lstStyle/>
        <a:p>
          <a:endParaRPr lang="en-IN"/>
        </a:p>
      </dgm:t>
    </dgm:pt>
    <dgm:pt modelId="{F2BE568D-D361-4F24-B12F-58EA06ADA804}" type="pres">
      <dgm:prSet presAssocID="{60E9EA5B-D123-497F-AF49-52BD69D38053}" presName="compNode" presStyleCnt="0"/>
      <dgm:spPr/>
    </dgm:pt>
    <dgm:pt modelId="{53C9B246-5F88-4F2C-BFA1-C0124DC90B83}" type="pres">
      <dgm:prSet presAssocID="{60E9EA5B-D123-497F-AF49-52BD69D38053}" presName="dummyConnPt" presStyleCnt="0"/>
      <dgm:spPr/>
    </dgm:pt>
    <dgm:pt modelId="{E6B1BE86-F071-4FB6-BEBA-AEB615361278}" type="pres">
      <dgm:prSet presAssocID="{60E9EA5B-D123-497F-AF49-52BD69D38053}" presName="node" presStyleLbl="node1" presStyleIdx="5" presStyleCnt="7">
        <dgm:presLayoutVars>
          <dgm:bulletEnabled val="1"/>
        </dgm:presLayoutVars>
      </dgm:prSet>
      <dgm:spPr>
        <a:prstGeom prst="flowChartConnector">
          <a:avLst/>
        </a:prstGeom>
      </dgm:spPr>
      <dgm:t>
        <a:bodyPr/>
        <a:lstStyle/>
        <a:p>
          <a:endParaRPr lang="en-IN"/>
        </a:p>
      </dgm:t>
    </dgm:pt>
    <dgm:pt modelId="{4BA15AF7-D732-42F7-AEA7-658566325004}" type="pres">
      <dgm:prSet presAssocID="{ADC1FB8F-E983-4382-908C-B4FC4A80FDA1}" presName="sibTrans" presStyleLbl="bgSibTrans2D1" presStyleIdx="5" presStyleCnt="6"/>
      <dgm:spPr/>
      <dgm:t>
        <a:bodyPr/>
        <a:lstStyle/>
        <a:p>
          <a:endParaRPr lang="en-IN"/>
        </a:p>
      </dgm:t>
    </dgm:pt>
    <dgm:pt modelId="{F9749AD7-AEF6-4B2D-B53D-ADC47C1F75F8}" type="pres">
      <dgm:prSet presAssocID="{5FD70D3E-4D25-4CE8-A8F6-3CAC30BCC486}" presName="compNode" presStyleCnt="0"/>
      <dgm:spPr/>
    </dgm:pt>
    <dgm:pt modelId="{53AA82AB-8750-4DFE-ACA5-AD350035242E}" type="pres">
      <dgm:prSet presAssocID="{5FD70D3E-4D25-4CE8-A8F6-3CAC30BCC486}" presName="dummyConnPt" presStyleCnt="0"/>
      <dgm:spPr/>
    </dgm:pt>
    <dgm:pt modelId="{7B9F5A47-A217-4BAC-8342-20F9B46B722B}" type="pres">
      <dgm:prSet presAssocID="{5FD70D3E-4D25-4CE8-A8F6-3CAC30BCC486}" presName="node" presStyleLbl="node1" presStyleIdx="6" presStyleCnt="7">
        <dgm:presLayoutVars>
          <dgm:bulletEnabled val="1"/>
        </dgm:presLayoutVars>
      </dgm:prSet>
      <dgm:spPr/>
      <dgm:t>
        <a:bodyPr/>
        <a:lstStyle/>
        <a:p>
          <a:endParaRPr lang="en-IN"/>
        </a:p>
      </dgm:t>
    </dgm:pt>
  </dgm:ptLst>
  <dgm:cxnLst>
    <dgm:cxn modelId="{59CF17BC-3CFE-4484-AA4E-351B481786D4}" type="presOf" srcId="{7DB85DA5-1CB3-40C9-858B-DB158B9BE7BF}" destId="{A7649794-2504-4902-B7BF-04EFAF3FCC51}" srcOrd="0" destOrd="0" presId="urn:microsoft.com/office/officeart/2005/8/layout/bProcess4"/>
    <dgm:cxn modelId="{F66B6211-886A-43EA-A40D-8A0EC4448920}" type="presOf" srcId="{60E9EA5B-D123-497F-AF49-52BD69D38053}" destId="{E6B1BE86-F071-4FB6-BEBA-AEB615361278}" srcOrd="0" destOrd="0" presId="urn:microsoft.com/office/officeart/2005/8/layout/bProcess4"/>
    <dgm:cxn modelId="{DDC33C98-5CE7-460F-B790-9FACA7E2F643}" srcId="{E5859720-C3E4-4506-8894-1961DF0744E6}" destId="{BD8585AA-01BC-4C94-9E33-C92B247D3BCD}" srcOrd="0" destOrd="0" parTransId="{C04DC5EB-3AF9-4A70-BB6D-5445D312AB37}" sibTransId="{E6E3F9E4-6956-4556-A68B-42FDB2314029}"/>
    <dgm:cxn modelId="{E275CFA6-C929-4DDA-B6E9-9C930267C00A}" srcId="{E5859720-C3E4-4506-8894-1961DF0744E6}" destId="{9B104DB7-D7AD-4B6B-85E6-61C12B9F7F5D}" srcOrd="4" destOrd="0" parTransId="{CE25EC40-B2A9-4E8F-AC6E-63598FF72560}" sibTransId="{A6848A91-8E82-4F28-95FF-0B2350156DEB}"/>
    <dgm:cxn modelId="{80801DC4-2124-4CF5-B7CC-FDFE7B973F7D}" srcId="{E5859720-C3E4-4506-8894-1961DF0744E6}" destId="{CC7DB0B3-A90D-41A4-8E16-79109FB903C3}" srcOrd="1" destOrd="0" parTransId="{026539FC-32C1-4355-B4E4-72C1F4DDB62E}" sibTransId="{9715CD3F-79FA-4B28-95FB-CA238BD34AE2}"/>
    <dgm:cxn modelId="{8F8AB241-7265-4F0A-AE17-0DD1BA63B6D2}" type="presOf" srcId="{ADC1FB8F-E983-4382-908C-B4FC4A80FDA1}" destId="{4BA15AF7-D732-42F7-AEA7-658566325004}" srcOrd="0" destOrd="0" presId="urn:microsoft.com/office/officeart/2005/8/layout/bProcess4"/>
    <dgm:cxn modelId="{48DC0677-60F7-4B8C-9590-49758A9B0AD3}" type="presOf" srcId="{E5859720-C3E4-4506-8894-1961DF0744E6}" destId="{973BA55F-0D72-4C49-B228-B81C608A5255}" srcOrd="0" destOrd="0" presId="urn:microsoft.com/office/officeart/2005/8/layout/bProcess4"/>
    <dgm:cxn modelId="{7D457C60-C30B-4292-83BF-CC49B2035861}" type="presOf" srcId="{5FD70D3E-4D25-4CE8-A8F6-3CAC30BCC486}" destId="{7B9F5A47-A217-4BAC-8342-20F9B46B722B}" srcOrd="0" destOrd="0" presId="urn:microsoft.com/office/officeart/2005/8/layout/bProcess4"/>
    <dgm:cxn modelId="{FA5A5001-F835-42B6-9F62-A776F9EEDBB9}" type="presOf" srcId="{BD8585AA-01BC-4C94-9E33-C92B247D3BCD}" destId="{7DF7AC17-6A68-4A90-8317-4D4651CBEBCB}" srcOrd="0" destOrd="0" presId="urn:microsoft.com/office/officeart/2005/8/layout/bProcess4"/>
    <dgm:cxn modelId="{21D90F63-07A2-4B72-A52B-49AB377DB109}" srcId="{E5859720-C3E4-4506-8894-1961DF0744E6}" destId="{60E9EA5B-D123-497F-AF49-52BD69D38053}" srcOrd="5" destOrd="0" parTransId="{9FAA04B3-176C-4692-94BB-10DB08F08A24}" sibTransId="{ADC1FB8F-E983-4382-908C-B4FC4A80FDA1}"/>
    <dgm:cxn modelId="{7CFF9F5E-A6EA-4CE0-90CE-A9F5958419CD}" type="presOf" srcId="{A6848A91-8E82-4F28-95FF-0B2350156DEB}" destId="{E9FC008F-45D6-4C86-B036-DE36380505AD}" srcOrd="0" destOrd="0" presId="urn:microsoft.com/office/officeart/2005/8/layout/bProcess4"/>
    <dgm:cxn modelId="{15D075CD-EF2F-41D6-BE04-24F5DE2D6453}" srcId="{E5859720-C3E4-4506-8894-1961DF0744E6}" destId="{1F8D40E8-29CD-40E7-B144-0608B8720C51}" srcOrd="3" destOrd="0" parTransId="{5AAAAD4F-1D15-4BB0-9E8C-984BBA98E41C}" sibTransId="{7DB85DA5-1CB3-40C9-858B-DB158B9BE7BF}"/>
    <dgm:cxn modelId="{B07DF74C-A542-4646-AD2C-14DAD637CC17}" srcId="{E5859720-C3E4-4506-8894-1961DF0744E6}" destId="{BF900097-C5F0-42DD-9545-7E46DF4B4BD3}" srcOrd="2" destOrd="0" parTransId="{37C75807-4D8D-4FD6-9509-E471937DA814}" sibTransId="{02A1F48F-3F39-4E73-8E76-903E055AB14C}"/>
    <dgm:cxn modelId="{BCA74440-0F6A-4325-A76E-F0EC10A20B5E}" type="presOf" srcId="{9B104DB7-D7AD-4B6B-85E6-61C12B9F7F5D}" destId="{8EDDB695-344D-4362-B58D-8D0FD82757B7}" srcOrd="0" destOrd="0" presId="urn:microsoft.com/office/officeart/2005/8/layout/bProcess4"/>
    <dgm:cxn modelId="{781D9E80-32C4-4AD9-AF6D-9B9BB8BFA2E9}" type="presOf" srcId="{BF900097-C5F0-42DD-9545-7E46DF4B4BD3}" destId="{F3F694C4-EC57-451D-AF78-7111CC55938A}" srcOrd="0" destOrd="0" presId="urn:microsoft.com/office/officeart/2005/8/layout/bProcess4"/>
    <dgm:cxn modelId="{91CA8BFF-9A39-4EF8-9A58-75A62DB8FB78}" type="presOf" srcId="{9715CD3F-79FA-4B28-95FB-CA238BD34AE2}" destId="{880FA344-0CC3-497C-B5A9-C74B60717FAF}" srcOrd="0" destOrd="0" presId="urn:microsoft.com/office/officeart/2005/8/layout/bProcess4"/>
    <dgm:cxn modelId="{ADB4E97C-C5B6-4806-B4FF-87C07F7AE382}" type="presOf" srcId="{02A1F48F-3F39-4E73-8E76-903E055AB14C}" destId="{55F3F720-83F5-4D13-BE7F-C33E7B2160DF}" srcOrd="0" destOrd="0" presId="urn:microsoft.com/office/officeart/2005/8/layout/bProcess4"/>
    <dgm:cxn modelId="{92C4E0B7-4B56-4FED-B792-A6B5905548E9}" srcId="{E5859720-C3E4-4506-8894-1961DF0744E6}" destId="{5FD70D3E-4D25-4CE8-A8F6-3CAC30BCC486}" srcOrd="6" destOrd="0" parTransId="{DE70CEA2-47F4-4D88-AAD2-E6D2CB1F9EE3}" sibTransId="{991EF88E-CEA4-457E-B96C-39728E976D91}"/>
    <dgm:cxn modelId="{4BD52D63-E226-4E45-A22D-9DC7D8E56413}" type="presOf" srcId="{CC7DB0B3-A90D-41A4-8E16-79109FB903C3}" destId="{BB5E6BEC-5E71-44F6-8A9B-06967A489080}" srcOrd="0" destOrd="0" presId="urn:microsoft.com/office/officeart/2005/8/layout/bProcess4"/>
    <dgm:cxn modelId="{8D6907D9-62BE-417B-9DFB-E5D8551D790A}" type="presOf" srcId="{1F8D40E8-29CD-40E7-B144-0608B8720C51}" destId="{C23FCD2E-1F68-4C76-8525-7E27D3333AFC}" srcOrd="0" destOrd="0" presId="urn:microsoft.com/office/officeart/2005/8/layout/bProcess4"/>
    <dgm:cxn modelId="{7B41D7B5-006A-4273-8D4C-5C3FE94529E3}" type="presOf" srcId="{E6E3F9E4-6956-4556-A68B-42FDB2314029}" destId="{5FDDEB11-4EDA-45C3-8DCB-0D33E621C746}" srcOrd="0" destOrd="0" presId="urn:microsoft.com/office/officeart/2005/8/layout/bProcess4"/>
    <dgm:cxn modelId="{6B7A8BC5-8F6D-4D1D-BCF4-6306111EA54A}" type="presParOf" srcId="{973BA55F-0D72-4C49-B228-B81C608A5255}" destId="{A858F3B9-301D-4BA8-A74A-96B237E51426}" srcOrd="0" destOrd="0" presId="urn:microsoft.com/office/officeart/2005/8/layout/bProcess4"/>
    <dgm:cxn modelId="{95CB04E6-FC4B-4FDC-9524-82DAD7ACE229}" type="presParOf" srcId="{A858F3B9-301D-4BA8-A74A-96B237E51426}" destId="{D03D2761-BE46-472E-92EC-29F59A232E3B}" srcOrd="0" destOrd="0" presId="urn:microsoft.com/office/officeart/2005/8/layout/bProcess4"/>
    <dgm:cxn modelId="{431CF55D-64E3-4268-A10A-E756611D1E5F}" type="presParOf" srcId="{A858F3B9-301D-4BA8-A74A-96B237E51426}" destId="{7DF7AC17-6A68-4A90-8317-4D4651CBEBCB}" srcOrd="1" destOrd="0" presId="urn:microsoft.com/office/officeart/2005/8/layout/bProcess4"/>
    <dgm:cxn modelId="{05037A13-674D-4F97-BEEE-41C8DA85ABCE}" type="presParOf" srcId="{973BA55F-0D72-4C49-B228-B81C608A5255}" destId="{5FDDEB11-4EDA-45C3-8DCB-0D33E621C746}" srcOrd="1" destOrd="0" presId="urn:microsoft.com/office/officeart/2005/8/layout/bProcess4"/>
    <dgm:cxn modelId="{022AD3F4-A3F6-4CA6-93EB-D576F1396EFC}" type="presParOf" srcId="{973BA55F-0D72-4C49-B228-B81C608A5255}" destId="{6DB665ED-E882-4F89-A17A-337BE9E192F9}" srcOrd="2" destOrd="0" presId="urn:microsoft.com/office/officeart/2005/8/layout/bProcess4"/>
    <dgm:cxn modelId="{F3C28BD7-1D90-48C9-8609-5BD2F33E467D}" type="presParOf" srcId="{6DB665ED-E882-4F89-A17A-337BE9E192F9}" destId="{F87EA736-1E01-4C0E-B67B-1670F01205EB}" srcOrd="0" destOrd="0" presId="urn:microsoft.com/office/officeart/2005/8/layout/bProcess4"/>
    <dgm:cxn modelId="{D986FB82-DADF-4317-91CF-6980053BAE76}" type="presParOf" srcId="{6DB665ED-E882-4F89-A17A-337BE9E192F9}" destId="{BB5E6BEC-5E71-44F6-8A9B-06967A489080}" srcOrd="1" destOrd="0" presId="urn:microsoft.com/office/officeart/2005/8/layout/bProcess4"/>
    <dgm:cxn modelId="{017B2E3F-51D4-4065-AA33-833F2E6B29F4}" type="presParOf" srcId="{973BA55F-0D72-4C49-B228-B81C608A5255}" destId="{880FA344-0CC3-497C-B5A9-C74B60717FAF}" srcOrd="3" destOrd="0" presId="urn:microsoft.com/office/officeart/2005/8/layout/bProcess4"/>
    <dgm:cxn modelId="{77C22944-F3C8-42DB-A9FA-EAC6A9768981}" type="presParOf" srcId="{973BA55F-0D72-4C49-B228-B81C608A5255}" destId="{07F169B6-ACC2-4BB4-A104-6D5F92306CF7}" srcOrd="4" destOrd="0" presId="urn:microsoft.com/office/officeart/2005/8/layout/bProcess4"/>
    <dgm:cxn modelId="{511E9B23-BCCC-4884-9040-29D533DFC812}" type="presParOf" srcId="{07F169B6-ACC2-4BB4-A104-6D5F92306CF7}" destId="{B703BA37-613C-438B-9E73-1B0D04B7DA54}" srcOrd="0" destOrd="0" presId="urn:microsoft.com/office/officeart/2005/8/layout/bProcess4"/>
    <dgm:cxn modelId="{78BC0F74-5E82-436E-AB6F-A9A4F1F8DFCA}" type="presParOf" srcId="{07F169B6-ACC2-4BB4-A104-6D5F92306CF7}" destId="{F3F694C4-EC57-451D-AF78-7111CC55938A}" srcOrd="1" destOrd="0" presId="urn:microsoft.com/office/officeart/2005/8/layout/bProcess4"/>
    <dgm:cxn modelId="{BFEF8A9D-5842-4802-BB95-8E2E5449E7CB}" type="presParOf" srcId="{973BA55F-0D72-4C49-B228-B81C608A5255}" destId="{55F3F720-83F5-4D13-BE7F-C33E7B2160DF}" srcOrd="5" destOrd="0" presId="urn:microsoft.com/office/officeart/2005/8/layout/bProcess4"/>
    <dgm:cxn modelId="{55AD5AEC-5017-41F2-B261-08B088BBFFCB}" type="presParOf" srcId="{973BA55F-0D72-4C49-B228-B81C608A5255}" destId="{8D4275E1-64FA-4E13-B360-D46F3D58B53E}" srcOrd="6" destOrd="0" presId="urn:microsoft.com/office/officeart/2005/8/layout/bProcess4"/>
    <dgm:cxn modelId="{48CC1ECF-E165-4CDF-9912-8BC18BE36009}" type="presParOf" srcId="{8D4275E1-64FA-4E13-B360-D46F3D58B53E}" destId="{BB8CE293-BFA8-4FA5-B98C-894FFB6CDC45}" srcOrd="0" destOrd="0" presId="urn:microsoft.com/office/officeart/2005/8/layout/bProcess4"/>
    <dgm:cxn modelId="{933FC184-23D7-490F-ACE6-BDA0A5C2A1BD}" type="presParOf" srcId="{8D4275E1-64FA-4E13-B360-D46F3D58B53E}" destId="{C23FCD2E-1F68-4C76-8525-7E27D3333AFC}" srcOrd="1" destOrd="0" presId="urn:microsoft.com/office/officeart/2005/8/layout/bProcess4"/>
    <dgm:cxn modelId="{E22F3213-590F-45E4-8D67-760D7C042207}" type="presParOf" srcId="{973BA55F-0D72-4C49-B228-B81C608A5255}" destId="{A7649794-2504-4902-B7BF-04EFAF3FCC51}" srcOrd="7" destOrd="0" presId="urn:microsoft.com/office/officeart/2005/8/layout/bProcess4"/>
    <dgm:cxn modelId="{31205D9D-905B-4D09-AEE1-31D71DCC2DF0}" type="presParOf" srcId="{973BA55F-0D72-4C49-B228-B81C608A5255}" destId="{C148EB02-C9A4-48BC-82CF-147CC87F2AED}" srcOrd="8" destOrd="0" presId="urn:microsoft.com/office/officeart/2005/8/layout/bProcess4"/>
    <dgm:cxn modelId="{02099464-79FF-4598-94AF-4B7817968FC3}" type="presParOf" srcId="{C148EB02-C9A4-48BC-82CF-147CC87F2AED}" destId="{AFD550CC-E47E-499B-879C-F4C05857D328}" srcOrd="0" destOrd="0" presId="urn:microsoft.com/office/officeart/2005/8/layout/bProcess4"/>
    <dgm:cxn modelId="{40BB1F94-26CA-49D3-A5CE-B64A4EE53BF0}" type="presParOf" srcId="{C148EB02-C9A4-48BC-82CF-147CC87F2AED}" destId="{8EDDB695-344D-4362-B58D-8D0FD82757B7}" srcOrd="1" destOrd="0" presId="urn:microsoft.com/office/officeart/2005/8/layout/bProcess4"/>
    <dgm:cxn modelId="{5904000F-EB1B-4D3E-BEF5-99E09DA35F9D}" type="presParOf" srcId="{973BA55F-0D72-4C49-B228-B81C608A5255}" destId="{E9FC008F-45D6-4C86-B036-DE36380505AD}" srcOrd="9" destOrd="0" presId="urn:microsoft.com/office/officeart/2005/8/layout/bProcess4"/>
    <dgm:cxn modelId="{9AF10D3F-19B0-4D89-95BD-333C9CE9BF9B}" type="presParOf" srcId="{973BA55F-0D72-4C49-B228-B81C608A5255}" destId="{F2BE568D-D361-4F24-B12F-58EA06ADA804}" srcOrd="10" destOrd="0" presId="urn:microsoft.com/office/officeart/2005/8/layout/bProcess4"/>
    <dgm:cxn modelId="{F863A987-2D1A-4B44-A085-5C818A3BEE0A}" type="presParOf" srcId="{F2BE568D-D361-4F24-B12F-58EA06ADA804}" destId="{53C9B246-5F88-4F2C-BFA1-C0124DC90B83}" srcOrd="0" destOrd="0" presId="urn:microsoft.com/office/officeart/2005/8/layout/bProcess4"/>
    <dgm:cxn modelId="{8EEE748B-5815-48B0-9FD5-CA5104EAA7C4}" type="presParOf" srcId="{F2BE568D-D361-4F24-B12F-58EA06ADA804}" destId="{E6B1BE86-F071-4FB6-BEBA-AEB615361278}" srcOrd="1" destOrd="0" presId="urn:microsoft.com/office/officeart/2005/8/layout/bProcess4"/>
    <dgm:cxn modelId="{93F6136B-92CB-4CDC-8B24-CCA58E21B033}" type="presParOf" srcId="{973BA55F-0D72-4C49-B228-B81C608A5255}" destId="{4BA15AF7-D732-42F7-AEA7-658566325004}" srcOrd="11" destOrd="0" presId="urn:microsoft.com/office/officeart/2005/8/layout/bProcess4"/>
    <dgm:cxn modelId="{10B5AFFA-6805-49B8-BEA9-58F968A685B0}" type="presParOf" srcId="{973BA55F-0D72-4C49-B228-B81C608A5255}" destId="{F9749AD7-AEF6-4B2D-B53D-ADC47C1F75F8}" srcOrd="12" destOrd="0" presId="urn:microsoft.com/office/officeart/2005/8/layout/bProcess4"/>
    <dgm:cxn modelId="{9EDAC17A-D191-4485-A09B-A830FC8A3227}" type="presParOf" srcId="{F9749AD7-AEF6-4B2D-B53D-ADC47C1F75F8}" destId="{53AA82AB-8750-4DFE-ACA5-AD350035242E}" srcOrd="0" destOrd="0" presId="urn:microsoft.com/office/officeart/2005/8/layout/bProcess4"/>
    <dgm:cxn modelId="{ABBA4969-864A-42BA-98CB-A7FE124FB81D}" type="presParOf" srcId="{F9749AD7-AEF6-4B2D-B53D-ADC47C1F75F8}" destId="{7B9F5A47-A217-4BAC-8342-20F9B46B722B}" srcOrd="1" destOrd="0" presId="urn:microsoft.com/office/officeart/2005/8/layout/bProcess4"/>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39B0BF8-3BA6-4B19-9111-B0FAA136C2C0}" type="doc">
      <dgm:prSet loTypeId="urn:microsoft.com/office/officeart/2005/8/layout/cycle4#1" loCatId="relationship" qsTypeId="urn:microsoft.com/office/officeart/2005/8/quickstyle/simple1" qsCatId="simple" csTypeId="urn:microsoft.com/office/officeart/2005/8/colors/colorful3" csCatId="colorful" phldr="1"/>
      <dgm:spPr/>
      <dgm:t>
        <a:bodyPr/>
        <a:lstStyle/>
        <a:p>
          <a:endParaRPr lang="en-IN"/>
        </a:p>
      </dgm:t>
    </dgm:pt>
    <dgm:pt modelId="{27319306-5C32-4FB6-8421-773C2FA774D0}">
      <dgm:prSet phldrT="[Text]" custT="1"/>
      <dgm:spPr/>
      <dgm:t>
        <a:bodyPr/>
        <a:lstStyle/>
        <a:p>
          <a:r>
            <a:rPr lang="en-IN" sz="1000" b="1">
              <a:latin typeface="Times New Roman" panose="02020603050405020304" pitchFamily="18" charset="0"/>
              <a:cs typeface="Times New Roman" panose="02020603050405020304" pitchFamily="18" charset="0"/>
            </a:rPr>
            <a:t>Enhanced Data Throughput</a:t>
          </a:r>
        </a:p>
      </dgm:t>
    </dgm:pt>
    <dgm:pt modelId="{D9C3E817-B2C5-48F3-9CC0-5D7C2E92321E}">
      <dgm:prSet phldrT="[Text]" custT="1"/>
      <dgm:spPr/>
      <dgm:t>
        <a:bodyPr/>
        <a:lstStyle/>
        <a:p>
          <a:r>
            <a:rPr lang="en-IN" sz="1000">
              <a:latin typeface="Times New Roman" panose="02020603050405020304" pitchFamily="18" charset="0"/>
              <a:cs typeface="Times New Roman" panose="02020603050405020304" pitchFamily="18" charset="0"/>
            </a:rPr>
            <a:t>Reduced</a:t>
          </a:r>
        </a:p>
        <a:p>
          <a:r>
            <a:rPr lang="en-IN" sz="1000">
              <a:latin typeface="Times New Roman" panose="02020603050405020304" pitchFamily="18" charset="0"/>
              <a:cs typeface="Times New Roman" panose="02020603050405020304" pitchFamily="18" charset="0"/>
            </a:rPr>
            <a:t>Latency</a:t>
          </a:r>
        </a:p>
      </dgm:t>
    </dgm:pt>
    <dgm:pt modelId="{343C1A4A-AFCF-4EE5-BA9F-A89E98A7FFC8}" type="sibTrans" cxnId="{26F5A51A-AF47-43B5-B72C-7613365BFCFB}">
      <dgm:prSet/>
      <dgm:spPr/>
      <dgm:t>
        <a:bodyPr/>
        <a:lstStyle/>
        <a:p>
          <a:endParaRPr lang="en-IN" sz="1000">
            <a:latin typeface="Times New Roman" panose="02020603050405020304" pitchFamily="18" charset="0"/>
            <a:cs typeface="Times New Roman" panose="02020603050405020304" pitchFamily="18" charset="0"/>
          </a:endParaRPr>
        </a:p>
      </dgm:t>
    </dgm:pt>
    <dgm:pt modelId="{ED0905DE-9515-4FAD-92C5-3F9A812B7B45}" type="parTrans" cxnId="{26F5A51A-AF47-43B5-B72C-7613365BFCFB}">
      <dgm:prSet/>
      <dgm:spPr/>
      <dgm:t>
        <a:bodyPr/>
        <a:lstStyle/>
        <a:p>
          <a:endParaRPr lang="en-IN" sz="1000">
            <a:latin typeface="Times New Roman" panose="02020603050405020304" pitchFamily="18" charset="0"/>
            <a:cs typeface="Times New Roman" panose="02020603050405020304" pitchFamily="18" charset="0"/>
          </a:endParaRPr>
        </a:p>
      </dgm:t>
    </dgm:pt>
    <dgm:pt modelId="{92827EA5-AE3A-448D-8C2D-27CD19F6D0D8}" type="sibTrans" cxnId="{6C48D71C-9E66-453D-A6A9-E1711B612822}">
      <dgm:prSet/>
      <dgm:spPr/>
      <dgm:t>
        <a:bodyPr/>
        <a:lstStyle/>
        <a:p>
          <a:endParaRPr lang="en-IN" sz="1000">
            <a:latin typeface="Times New Roman" panose="02020603050405020304" pitchFamily="18" charset="0"/>
            <a:cs typeface="Times New Roman" panose="02020603050405020304" pitchFamily="18" charset="0"/>
          </a:endParaRPr>
        </a:p>
      </dgm:t>
    </dgm:pt>
    <dgm:pt modelId="{BE2D5599-8244-4305-90F3-212B2E08205A}" type="parTrans" cxnId="{6C48D71C-9E66-453D-A6A9-E1711B612822}">
      <dgm:prSet/>
      <dgm:spPr/>
      <dgm:t>
        <a:bodyPr/>
        <a:lstStyle/>
        <a:p>
          <a:endParaRPr lang="en-IN" sz="1000">
            <a:latin typeface="Times New Roman" panose="02020603050405020304" pitchFamily="18" charset="0"/>
            <a:cs typeface="Times New Roman" panose="02020603050405020304" pitchFamily="18" charset="0"/>
          </a:endParaRPr>
        </a:p>
      </dgm:t>
    </dgm:pt>
    <dgm:pt modelId="{A265AA2F-EFC9-4F85-A4C4-0D3D1AA2F698}">
      <dgm:prSet phldrT="[Text]" custT="1"/>
      <dgm:spPr/>
      <dgm:t>
        <a:bodyPr/>
        <a:lstStyle/>
        <a:p>
          <a:r>
            <a:rPr lang="en-IN" sz="1000" b="1">
              <a:latin typeface="Times New Roman" panose="02020603050405020304" pitchFamily="18" charset="0"/>
              <a:cs typeface="Times New Roman" panose="02020603050405020304" pitchFamily="18" charset="0"/>
            </a:rPr>
            <a:t>System</a:t>
          </a:r>
        </a:p>
      </dgm:t>
    </dgm:pt>
    <dgm:pt modelId="{7E4E5224-437C-43AE-9CC2-49EA120C58F8}">
      <dgm:prSet phldrT="[Text]" custT="1"/>
      <dgm:spPr/>
      <dgm:t>
        <a:bodyPr/>
        <a:lstStyle/>
        <a:p>
          <a:r>
            <a:rPr lang="en-IN" sz="1000">
              <a:latin typeface="Times New Roman" panose="02020603050405020304" pitchFamily="18" charset="0"/>
              <a:cs typeface="Times New Roman" panose="02020603050405020304" pitchFamily="18" charset="0"/>
            </a:rPr>
            <a:t>System</a:t>
          </a:r>
        </a:p>
        <a:p>
          <a:r>
            <a:rPr lang="en-IN" sz="1000">
              <a:latin typeface="Times New Roman" panose="02020603050405020304" pitchFamily="18" charset="0"/>
              <a:cs typeface="Times New Roman" panose="02020603050405020304" pitchFamily="18" charset="0"/>
            </a:rPr>
            <a:t>Optimize</a:t>
          </a:r>
        </a:p>
      </dgm:t>
    </dgm:pt>
    <dgm:pt modelId="{8CB1B081-9D0E-4538-9541-2CB00144CD2D}" type="sibTrans" cxnId="{60666D6C-8E4A-4BCE-9A6B-7362A33E5DEB}">
      <dgm:prSet/>
      <dgm:spPr/>
      <dgm:t>
        <a:bodyPr/>
        <a:lstStyle/>
        <a:p>
          <a:endParaRPr lang="en-IN" sz="1000">
            <a:latin typeface="Times New Roman" panose="02020603050405020304" pitchFamily="18" charset="0"/>
            <a:cs typeface="Times New Roman" panose="02020603050405020304" pitchFamily="18" charset="0"/>
          </a:endParaRPr>
        </a:p>
      </dgm:t>
    </dgm:pt>
    <dgm:pt modelId="{D7B47278-43C0-4C8E-828C-A196403F95D9}" type="parTrans" cxnId="{60666D6C-8E4A-4BCE-9A6B-7362A33E5DEB}">
      <dgm:prSet/>
      <dgm:spPr/>
      <dgm:t>
        <a:bodyPr/>
        <a:lstStyle/>
        <a:p>
          <a:endParaRPr lang="en-IN" sz="1000">
            <a:latin typeface="Times New Roman" panose="02020603050405020304" pitchFamily="18" charset="0"/>
            <a:cs typeface="Times New Roman" panose="02020603050405020304" pitchFamily="18" charset="0"/>
          </a:endParaRPr>
        </a:p>
      </dgm:t>
    </dgm:pt>
    <dgm:pt modelId="{810D97EA-8DF7-4516-9A99-EFC43BA203E7}" type="sibTrans" cxnId="{77B9F795-165C-44E6-8465-2E65594C024C}">
      <dgm:prSet/>
      <dgm:spPr/>
      <dgm:t>
        <a:bodyPr/>
        <a:lstStyle/>
        <a:p>
          <a:endParaRPr lang="en-IN" sz="1000">
            <a:latin typeface="Times New Roman" panose="02020603050405020304" pitchFamily="18" charset="0"/>
            <a:cs typeface="Times New Roman" panose="02020603050405020304" pitchFamily="18" charset="0"/>
          </a:endParaRPr>
        </a:p>
      </dgm:t>
    </dgm:pt>
    <dgm:pt modelId="{9C523CA4-8CCF-4204-B095-63F376987DCD}" type="parTrans" cxnId="{77B9F795-165C-44E6-8465-2E65594C024C}">
      <dgm:prSet/>
      <dgm:spPr/>
      <dgm:t>
        <a:bodyPr/>
        <a:lstStyle/>
        <a:p>
          <a:endParaRPr lang="en-IN" sz="1000">
            <a:latin typeface="Times New Roman" panose="02020603050405020304" pitchFamily="18" charset="0"/>
            <a:cs typeface="Times New Roman" panose="02020603050405020304" pitchFamily="18" charset="0"/>
          </a:endParaRPr>
        </a:p>
      </dgm:t>
    </dgm:pt>
    <dgm:pt modelId="{7CBCAF23-8890-4BA2-A863-91864EEB64DC}">
      <dgm:prSet phldrT="[Text]" custT="1"/>
      <dgm:spPr/>
      <dgm:t>
        <a:bodyPr/>
        <a:lstStyle/>
        <a:p>
          <a:r>
            <a:rPr lang="en-IN" sz="1000" b="1">
              <a:latin typeface="Times New Roman" panose="02020603050405020304" pitchFamily="18" charset="0"/>
              <a:cs typeface="Times New Roman" panose="02020603050405020304" pitchFamily="18" charset="0"/>
            </a:rPr>
            <a:t>Massive</a:t>
          </a:r>
        </a:p>
      </dgm:t>
    </dgm:pt>
    <dgm:pt modelId="{98A606B1-BCD3-4574-B275-04C10A65C80D}">
      <dgm:prSet phldrT="[Text]" custT="1"/>
      <dgm:spPr/>
      <dgm:t>
        <a:bodyPr/>
        <a:lstStyle/>
        <a:p>
          <a:r>
            <a:rPr lang="en-IN" sz="1000">
              <a:latin typeface="Times New Roman" panose="02020603050405020304" pitchFamily="18" charset="0"/>
              <a:cs typeface="Times New Roman" panose="02020603050405020304" pitchFamily="18" charset="0"/>
            </a:rPr>
            <a:t>5G Network</a:t>
          </a:r>
        </a:p>
      </dgm:t>
    </dgm:pt>
    <dgm:pt modelId="{6147F8E0-31A4-405B-8DBC-8C664CAAA109}" type="sibTrans" cxnId="{B1A06F15-6765-4771-8157-4696612D879D}">
      <dgm:prSet/>
      <dgm:spPr/>
      <dgm:t>
        <a:bodyPr/>
        <a:lstStyle/>
        <a:p>
          <a:endParaRPr lang="en-IN" sz="1000">
            <a:latin typeface="Times New Roman" panose="02020603050405020304" pitchFamily="18" charset="0"/>
            <a:cs typeface="Times New Roman" panose="02020603050405020304" pitchFamily="18" charset="0"/>
          </a:endParaRPr>
        </a:p>
      </dgm:t>
    </dgm:pt>
    <dgm:pt modelId="{320BDB28-7AEE-415C-806E-22D864FF762C}" type="parTrans" cxnId="{B1A06F15-6765-4771-8157-4696612D879D}">
      <dgm:prSet/>
      <dgm:spPr/>
      <dgm:t>
        <a:bodyPr/>
        <a:lstStyle/>
        <a:p>
          <a:endParaRPr lang="en-IN" sz="1000">
            <a:latin typeface="Times New Roman" panose="02020603050405020304" pitchFamily="18" charset="0"/>
            <a:cs typeface="Times New Roman" panose="02020603050405020304" pitchFamily="18" charset="0"/>
          </a:endParaRPr>
        </a:p>
      </dgm:t>
    </dgm:pt>
    <dgm:pt modelId="{D38084B7-D3D8-43AC-B4CE-C1DDD7258A70}" type="sibTrans" cxnId="{62C2A51B-A993-47FB-AB08-00E691C89A76}">
      <dgm:prSet/>
      <dgm:spPr/>
      <dgm:t>
        <a:bodyPr/>
        <a:lstStyle/>
        <a:p>
          <a:endParaRPr lang="en-IN" sz="1000">
            <a:latin typeface="Times New Roman" panose="02020603050405020304" pitchFamily="18" charset="0"/>
            <a:cs typeface="Times New Roman" panose="02020603050405020304" pitchFamily="18" charset="0"/>
          </a:endParaRPr>
        </a:p>
      </dgm:t>
    </dgm:pt>
    <dgm:pt modelId="{EFE8A574-98FE-47CF-B187-4DB4CA3E1F1B}" type="parTrans" cxnId="{62C2A51B-A993-47FB-AB08-00E691C89A76}">
      <dgm:prSet/>
      <dgm:spPr/>
      <dgm:t>
        <a:bodyPr/>
        <a:lstStyle/>
        <a:p>
          <a:endParaRPr lang="en-IN" sz="1000">
            <a:latin typeface="Times New Roman" panose="02020603050405020304" pitchFamily="18" charset="0"/>
            <a:cs typeface="Times New Roman" panose="02020603050405020304" pitchFamily="18" charset="0"/>
          </a:endParaRPr>
        </a:p>
      </dgm:t>
    </dgm:pt>
    <dgm:pt modelId="{9899BF5B-D3F5-4434-9D8D-F1DD9032A5B3}">
      <dgm:prSet phldrT="[Text]" custT="1"/>
      <dgm:spPr/>
      <dgm:t>
        <a:bodyPr/>
        <a:lstStyle/>
        <a:p>
          <a:pPr algn="ctr"/>
          <a:r>
            <a:rPr lang="en-IN" sz="1000" b="1">
              <a:latin typeface="Times New Roman" panose="02020603050405020304" pitchFamily="18" charset="0"/>
              <a:cs typeface="Times New Roman" panose="02020603050405020304" pitchFamily="18" charset="0"/>
            </a:rPr>
            <a:t>Wireless</a:t>
          </a:r>
        </a:p>
      </dgm:t>
    </dgm:pt>
    <dgm:pt modelId="{1D1F56DD-150C-4B3C-A72E-D3AA0C738CAC}">
      <dgm:prSet phldrT="[Text]" custT="1"/>
      <dgm:spPr/>
      <dgm:t>
        <a:bodyPr/>
        <a:lstStyle/>
        <a:p>
          <a:r>
            <a:rPr lang="en-IN" sz="1000">
              <a:latin typeface="Times New Roman" panose="02020603050405020304" pitchFamily="18" charset="0"/>
              <a:cs typeface="Times New Roman" panose="02020603050405020304" pitchFamily="18" charset="0"/>
            </a:rPr>
            <a:t>Data</a:t>
          </a:r>
        </a:p>
        <a:p>
          <a:r>
            <a:rPr lang="en-IN" sz="1000">
              <a:latin typeface="Times New Roman" panose="02020603050405020304" pitchFamily="18" charset="0"/>
              <a:cs typeface="Times New Roman" panose="02020603050405020304" pitchFamily="18" charset="0"/>
            </a:rPr>
            <a:t>Transmission</a:t>
          </a:r>
        </a:p>
      </dgm:t>
    </dgm:pt>
    <dgm:pt modelId="{A55A58A9-FC39-48B7-BA9E-5CD7222A8494}" type="sibTrans" cxnId="{B2290579-DB00-48E4-92DA-D6048FBC125E}">
      <dgm:prSet/>
      <dgm:spPr/>
      <dgm:t>
        <a:bodyPr/>
        <a:lstStyle/>
        <a:p>
          <a:endParaRPr lang="en-IN" sz="1000">
            <a:latin typeface="Times New Roman" panose="02020603050405020304" pitchFamily="18" charset="0"/>
            <a:cs typeface="Times New Roman" panose="02020603050405020304" pitchFamily="18" charset="0"/>
          </a:endParaRPr>
        </a:p>
      </dgm:t>
    </dgm:pt>
    <dgm:pt modelId="{87D0A04E-6EDE-4840-83B4-D8EC521E3E19}" type="parTrans" cxnId="{B2290579-DB00-48E4-92DA-D6048FBC125E}">
      <dgm:prSet/>
      <dgm:spPr/>
      <dgm:t>
        <a:bodyPr/>
        <a:lstStyle/>
        <a:p>
          <a:endParaRPr lang="en-IN" sz="1000">
            <a:latin typeface="Times New Roman" panose="02020603050405020304" pitchFamily="18" charset="0"/>
            <a:cs typeface="Times New Roman" panose="02020603050405020304" pitchFamily="18" charset="0"/>
          </a:endParaRPr>
        </a:p>
      </dgm:t>
    </dgm:pt>
    <dgm:pt modelId="{7DFAEB73-F3FF-4A04-81DE-2E8CC43F4770}" type="sibTrans" cxnId="{F15B881B-9E70-4AF4-85BC-CE1AB34D618E}">
      <dgm:prSet/>
      <dgm:spPr/>
      <dgm:t>
        <a:bodyPr/>
        <a:lstStyle/>
        <a:p>
          <a:endParaRPr lang="en-IN" sz="1000">
            <a:latin typeface="Times New Roman" panose="02020603050405020304" pitchFamily="18" charset="0"/>
            <a:cs typeface="Times New Roman" panose="02020603050405020304" pitchFamily="18" charset="0"/>
          </a:endParaRPr>
        </a:p>
      </dgm:t>
    </dgm:pt>
    <dgm:pt modelId="{9D72F500-14F7-4B2D-B8E4-AA6DCB4D9B9A}" type="parTrans" cxnId="{F15B881B-9E70-4AF4-85BC-CE1AB34D618E}">
      <dgm:prSet/>
      <dgm:spPr/>
      <dgm:t>
        <a:bodyPr/>
        <a:lstStyle/>
        <a:p>
          <a:endParaRPr lang="en-IN" sz="1000">
            <a:latin typeface="Times New Roman" panose="02020603050405020304" pitchFamily="18" charset="0"/>
            <a:cs typeface="Times New Roman" panose="02020603050405020304" pitchFamily="18" charset="0"/>
          </a:endParaRPr>
        </a:p>
      </dgm:t>
    </dgm:pt>
    <dgm:pt modelId="{F91AEF86-AD0A-472E-A009-09EE73FC74F9}">
      <dgm:prSet phldrT="[Text]" custT="1"/>
      <dgm:spPr/>
      <dgm:t>
        <a:bodyPr/>
        <a:lstStyle/>
        <a:p>
          <a:pPr algn="ctr"/>
          <a:r>
            <a:rPr lang="en-IN" sz="1000" b="1">
              <a:latin typeface="Times New Roman" panose="02020603050405020304" pitchFamily="18" charset="0"/>
              <a:cs typeface="Times New Roman" panose="02020603050405020304" pitchFamily="18" charset="0"/>
            </a:rPr>
            <a:t>Devices</a:t>
          </a:r>
        </a:p>
      </dgm:t>
    </dgm:pt>
    <dgm:pt modelId="{0AF05E8A-9D25-4CD9-A90E-EEBDB7FDF177}" type="parTrans" cxnId="{FEEF92F5-E5FD-492F-9B1D-0E6F87B998F4}">
      <dgm:prSet/>
      <dgm:spPr/>
      <dgm:t>
        <a:bodyPr/>
        <a:lstStyle/>
        <a:p>
          <a:endParaRPr lang="en-IN" sz="1000">
            <a:latin typeface="Times New Roman" panose="02020603050405020304" pitchFamily="18" charset="0"/>
            <a:cs typeface="Times New Roman" panose="02020603050405020304" pitchFamily="18" charset="0"/>
          </a:endParaRPr>
        </a:p>
      </dgm:t>
    </dgm:pt>
    <dgm:pt modelId="{357BF853-1E47-4914-8F3B-60E526BFF826}" type="sibTrans" cxnId="{FEEF92F5-E5FD-492F-9B1D-0E6F87B998F4}">
      <dgm:prSet/>
      <dgm:spPr/>
      <dgm:t>
        <a:bodyPr/>
        <a:lstStyle/>
        <a:p>
          <a:endParaRPr lang="en-IN" sz="1000">
            <a:latin typeface="Times New Roman" panose="02020603050405020304" pitchFamily="18" charset="0"/>
            <a:cs typeface="Times New Roman" panose="02020603050405020304" pitchFamily="18" charset="0"/>
          </a:endParaRPr>
        </a:p>
      </dgm:t>
    </dgm:pt>
    <dgm:pt modelId="{B13AF86D-BC6C-49F8-BCAD-8A46B6648C47}">
      <dgm:prSet phldrT="[Text]" custT="1"/>
      <dgm:spPr/>
      <dgm:t>
        <a:bodyPr/>
        <a:lstStyle/>
        <a:p>
          <a:r>
            <a:rPr lang="en-IN" sz="1000" b="1">
              <a:latin typeface="Times New Roman" panose="02020603050405020304" pitchFamily="18" charset="0"/>
              <a:cs typeface="Times New Roman" panose="02020603050405020304" pitchFamily="18" charset="0"/>
            </a:rPr>
            <a:t>MIMO</a:t>
          </a:r>
        </a:p>
      </dgm:t>
    </dgm:pt>
    <dgm:pt modelId="{D22B5B21-7A36-40DF-9A91-6B7A6047B2E7}" type="parTrans" cxnId="{DFD3C1B9-979A-4A57-8B16-79BDD5F3C8B0}">
      <dgm:prSet/>
      <dgm:spPr/>
      <dgm:t>
        <a:bodyPr/>
        <a:lstStyle/>
        <a:p>
          <a:endParaRPr lang="en-IN" sz="1000">
            <a:latin typeface="Times New Roman" panose="02020603050405020304" pitchFamily="18" charset="0"/>
            <a:cs typeface="Times New Roman" panose="02020603050405020304" pitchFamily="18" charset="0"/>
          </a:endParaRPr>
        </a:p>
      </dgm:t>
    </dgm:pt>
    <dgm:pt modelId="{3B4EB3D5-5604-4554-A9F1-B86D161541EA}" type="sibTrans" cxnId="{DFD3C1B9-979A-4A57-8B16-79BDD5F3C8B0}">
      <dgm:prSet/>
      <dgm:spPr/>
      <dgm:t>
        <a:bodyPr/>
        <a:lstStyle/>
        <a:p>
          <a:endParaRPr lang="en-IN" sz="1000">
            <a:latin typeface="Times New Roman" panose="02020603050405020304" pitchFamily="18" charset="0"/>
            <a:cs typeface="Times New Roman" panose="02020603050405020304" pitchFamily="18" charset="0"/>
          </a:endParaRPr>
        </a:p>
      </dgm:t>
    </dgm:pt>
    <dgm:pt modelId="{726E3B91-621A-4765-AC63-9D6D96A00D27}">
      <dgm:prSet phldrT="[Text]" custT="1"/>
      <dgm:spPr/>
      <dgm:t>
        <a:bodyPr/>
        <a:lstStyle/>
        <a:p>
          <a:r>
            <a:rPr lang="en-IN" sz="1000" b="1">
              <a:latin typeface="Times New Roman" panose="02020603050405020304" pitchFamily="18" charset="0"/>
              <a:cs typeface="Times New Roman" panose="02020603050405020304" pitchFamily="18" charset="0"/>
            </a:rPr>
            <a:t>Stability</a:t>
          </a:r>
        </a:p>
      </dgm:t>
    </dgm:pt>
    <dgm:pt modelId="{06D78428-7C6C-42DA-9B72-347A10899C65}" type="parTrans" cxnId="{6F529361-116F-4DEA-8D26-8346E735F722}">
      <dgm:prSet/>
      <dgm:spPr/>
      <dgm:t>
        <a:bodyPr/>
        <a:lstStyle/>
        <a:p>
          <a:endParaRPr lang="en-IN" sz="1000">
            <a:latin typeface="Times New Roman" panose="02020603050405020304" pitchFamily="18" charset="0"/>
            <a:cs typeface="Times New Roman" panose="02020603050405020304" pitchFamily="18" charset="0"/>
          </a:endParaRPr>
        </a:p>
      </dgm:t>
    </dgm:pt>
    <dgm:pt modelId="{9F1A92B4-A905-44C8-823C-5AB3196FAD24}" type="sibTrans" cxnId="{6F529361-116F-4DEA-8D26-8346E735F722}">
      <dgm:prSet/>
      <dgm:spPr/>
      <dgm:t>
        <a:bodyPr/>
        <a:lstStyle/>
        <a:p>
          <a:endParaRPr lang="en-IN" sz="1000">
            <a:latin typeface="Times New Roman" panose="02020603050405020304" pitchFamily="18" charset="0"/>
            <a:cs typeface="Times New Roman" panose="02020603050405020304" pitchFamily="18" charset="0"/>
          </a:endParaRPr>
        </a:p>
      </dgm:t>
    </dgm:pt>
    <dgm:pt modelId="{3E3EE442-5F22-48C9-BEB4-7ACA367F3F0B}">
      <dgm:prSet phldrT="[Text]" custT="1"/>
      <dgm:spPr/>
      <dgm:t>
        <a:bodyPr/>
        <a:lstStyle/>
        <a:p>
          <a:endParaRPr lang="en-IN" sz="1000" b="1">
            <a:latin typeface="Times New Roman" panose="02020603050405020304" pitchFamily="18" charset="0"/>
            <a:cs typeface="Times New Roman" panose="02020603050405020304" pitchFamily="18" charset="0"/>
          </a:endParaRPr>
        </a:p>
      </dgm:t>
    </dgm:pt>
    <dgm:pt modelId="{A635E142-5ECA-4C91-83EC-EEA32194C241}" type="parTrans" cxnId="{329491F8-6F37-48D4-959F-77AEA4123891}">
      <dgm:prSet/>
      <dgm:spPr/>
      <dgm:t>
        <a:bodyPr/>
        <a:lstStyle/>
        <a:p>
          <a:endParaRPr lang="en-IN" sz="1000">
            <a:latin typeface="Times New Roman" panose="02020603050405020304" pitchFamily="18" charset="0"/>
            <a:cs typeface="Times New Roman" panose="02020603050405020304" pitchFamily="18" charset="0"/>
          </a:endParaRPr>
        </a:p>
      </dgm:t>
    </dgm:pt>
    <dgm:pt modelId="{21410DE0-28FA-4C0E-A741-4423F11E9672}" type="sibTrans" cxnId="{329491F8-6F37-48D4-959F-77AEA4123891}">
      <dgm:prSet/>
      <dgm:spPr/>
      <dgm:t>
        <a:bodyPr/>
        <a:lstStyle/>
        <a:p>
          <a:endParaRPr lang="en-IN" sz="1000">
            <a:latin typeface="Times New Roman" panose="02020603050405020304" pitchFamily="18" charset="0"/>
            <a:cs typeface="Times New Roman" panose="02020603050405020304" pitchFamily="18" charset="0"/>
          </a:endParaRPr>
        </a:p>
      </dgm:t>
    </dgm:pt>
    <dgm:pt modelId="{6D4115C7-7C26-433E-B574-49FC80E266A3}" type="pres">
      <dgm:prSet presAssocID="{A39B0BF8-3BA6-4B19-9111-B0FAA136C2C0}" presName="cycleMatrixDiagram" presStyleCnt="0">
        <dgm:presLayoutVars>
          <dgm:chMax val="1"/>
          <dgm:dir/>
          <dgm:animLvl val="lvl"/>
          <dgm:resizeHandles val="exact"/>
        </dgm:presLayoutVars>
      </dgm:prSet>
      <dgm:spPr/>
      <dgm:t>
        <a:bodyPr/>
        <a:lstStyle/>
        <a:p>
          <a:endParaRPr lang="en-IN"/>
        </a:p>
      </dgm:t>
    </dgm:pt>
    <dgm:pt modelId="{D219C815-CCF1-4EF0-A19D-A463344038C4}" type="pres">
      <dgm:prSet presAssocID="{A39B0BF8-3BA6-4B19-9111-B0FAA136C2C0}" presName="children" presStyleCnt="0"/>
      <dgm:spPr/>
    </dgm:pt>
    <dgm:pt modelId="{7C7EF5AA-475D-46FC-94FF-243815D3832A}" type="pres">
      <dgm:prSet presAssocID="{A39B0BF8-3BA6-4B19-9111-B0FAA136C2C0}" presName="child1group" presStyleCnt="0"/>
      <dgm:spPr/>
    </dgm:pt>
    <dgm:pt modelId="{90698249-640F-49FA-A1D8-F3056BE8CA02}" type="pres">
      <dgm:prSet presAssocID="{A39B0BF8-3BA6-4B19-9111-B0FAA136C2C0}" presName="child1" presStyleLbl="bgAcc1" presStyleIdx="0" presStyleCnt="4"/>
      <dgm:spPr/>
      <dgm:t>
        <a:bodyPr/>
        <a:lstStyle/>
        <a:p>
          <a:endParaRPr lang="en-IN"/>
        </a:p>
      </dgm:t>
    </dgm:pt>
    <dgm:pt modelId="{B759B92F-805D-49CE-AA2E-DDBEF6E14E17}" type="pres">
      <dgm:prSet presAssocID="{A39B0BF8-3BA6-4B19-9111-B0FAA136C2C0}" presName="child1Text" presStyleLbl="bgAcc1" presStyleIdx="0" presStyleCnt="4">
        <dgm:presLayoutVars>
          <dgm:bulletEnabled val="1"/>
        </dgm:presLayoutVars>
      </dgm:prSet>
      <dgm:spPr/>
      <dgm:t>
        <a:bodyPr/>
        <a:lstStyle/>
        <a:p>
          <a:endParaRPr lang="en-IN"/>
        </a:p>
      </dgm:t>
    </dgm:pt>
    <dgm:pt modelId="{490EE06E-A537-4022-8869-8314E51C4D62}" type="pres">
      <dgm:prSet presAssocID="{A39B0BF8-3BA6-4B19-9111-B0FAA136C2C0}" presName="child2group" presStyleCnt="0"/>
      <dgm:spPr/>
    </dgm:pt>
    <dgm:pt modelId="{A19CCF4A-583C-4227-94E8-785E53344568}" type="pres">
      <dgm:prSet presAssocID="{A39B0BF8-3BA6-4B19-9111-B0FAA136C2C0}" presName="child2" presStyleLbl="bgAcc1" presStyleIdx="1" presStyleCnt="4"/>
      <dgm:spPr/>
      <dgm:t>
        <a:bodyPr/>
        <a:lstStyle/>
        <a:p>
          <a:endParaRPr lang="en-IN"/>
        </a:p>
      </dgm:t>
    </dgm:pt>
    <dgm:pt modelId="{FFCE7443-4E92-418C-9BBC-0714C58292F1}" type="pres">
      <dgm:prSet presAssocID="{A39B0BF8-3BA6-4B19-9111-B0FAA136C2C0}" presName="child2Text" presStyleLbl="bgAcc1" presStyleIdx="1" presStyleCnt="4">
        <dgm:presLayoutVars>
          <dgm:bulletEnabled val="1"/>
        </dgm:presLayoutVars>
      </dgm:prSet>
      <dgm:spPr/>
      <dgm:t>
        <a:bodyPr/>
        <a:lstStyle/>
        <a:p>
          <a:endParaRPr lang="en-IN"/>
        </a:p>
      </dgm:t>
    </dgm:pt>
    <dgm:pt modelId="{770B6A62-B5CA-464C-9912-C0EB3A8B2565}" type="pres">
      <dgm:prSet presAssocID="{A39B0BF8-3BA6-4B19-9111-B0FAA136C2C0}" presName="child3group" presStyleCnt="0"/>
      <dgm:spPr/>
    </dgm:pt>
    <dgm:pt modelId="{116F86F7-3475-4601-B9C8-9BC0CCD602F7}" type="pres">
      <dgm:prSet presAssocID="{A39B0BF8-3BA6-4B19-9111-B0FAA136C2C0}" presName="child3" presStyleLbl="bgAcc1" presStyleIdx="2" presStyleCnt="4"/>
      <dgm:spPr/>
      <dgm:t>
        <a:bodyPr/>
        <a:lstStyle/>
        <a:p>
          <a:endParaRPr lang="en-IN"/>
        </a:p>
      </dgm:t>
    </dgm:pt>
    <dgm:pt modelId="{1FD54890-0257-4723-AE6D-CCC5069D7B62}" type="pres">
      <dgm:prSet presAssocID="{A39B0BF8-3BA6-4B19-9111-B0FAA136C2C0}" presName="child3Text" presStyleLbl="bgAcc1" presStyleIdx="2" presStyleCnt="4">
        <dgm:presLayoutVars>
          <dgm:bulletEnabled val="1"/>
        </dgm:presLayoutVars>
      </dgm:prSet>
      <dgm:spPr/>
      <dgm:t>
        <a:bodyPr/>
        <a:lstStyle/>
        <a:p>
          <a:endParaRPr lang="en-IN"/>
        </a:p>
      </dgm:t>
    </dgm:pt>
    <dgm:pt modelId="{499FF637-11EB-4DAA-B2A4-4B49335E97E9}" type="pres">
      <dgm:prSet presAssocID="{A39B0BF8-3BA6-4B19-9111-B0FAA136C2C0}" presName="child4group" presStyleCnt="0"/>
      <dgm:spPr/>
    </dgm:pt>
    <dgm:pt modelId="{CF257F2D-7386-4EF8-BB4B-DF4EC20B9263}" type="pres">
      <dgm:prSet presAssocID="{A39B0BF8-3BA6-4B19-9111-B0FAA136C2C0}" presName="child4" presStyleLbl="bgAcc1" presStyleIdx="3" presStyleCnt="4"/>
      <dgm:spPr/>
      <dgm:t>
        <a:bodyPr/>
        <a:lstStyle/>
        <a:p>
          <a:endParaRPr lang="en-IN"/>
        </a:p>
      </dgm:t>
    </dgm:pt>
    <dgm:pt modelId="{B6C22769-585B-4A47-9AA7-68380E1BC48D}" type="pres">
      <dgm:prSet presAssocID="{A39B0BF8-3BA6-4B19-9111-B0FAA136C2C0}" presName="child4Text" presStyleLbl="bgAcc1" presStyleIdx="3" presStyleCnt="4">
        <dgm:presLayoutVars>
          <dgm:bulletEnabled val="1"/>
        </dgm:presLayoutVars>
      </dgm:prSet>
      <dgm:spPr/>
      <dgm:t>
        <a:bodyPr/>
        <a:lstStyle/>
        <a:p>
          <a:endParaRPr lang="en-IN"/>
        </a:p>
      </dgm:t>
    </dgm:pt>
    <dgm:pt modelId="{362972E6-60DF-4B09-9548-060872B0AC91}" type="pres">
      <dgm:prSet presAssocID="{A39B0BF8-3BA6-4B19-9111-B0FAA136C2C0}" presName="childPlaceholder" presStyleCnt="0"/>
      <dgm:spPr/>
    </dgm:pt>
    <dgm:pt modelId="{865BE938-385A-4691-BFFA-CF7577947726}" type="pres">
      <dgm:prSet presAssocID="{A39B0BF8-3BA6-4B19-9111-B0FAA136C2C0}" presName="circle" presStyleCnt="0"/>
      <dgm:spPr/>
    </dgm:pt>
    <dgm:pt modelId="{DE1A011B-ADDE-4455-B559-0FCF910A4A1B}" type="pres">
      <dgm:prSet presAssocID="{A39B0BF8-3BA6-4B19-9111-B0FAA136C2C0}" presName="quadrant1" presStyleLbl="node1" presStyleIdx="0" presStyleCnt="4">
        <dgm:presLayoutVars>
          <dgm:chMax val="1"/>
          <dgm:bulletEnabled val="1"/>
        </dgm:presLayoutVars>
      </dgm:prSet>
      <dgm:spPr/>
      <dgm:t>
        <a:bodyPr/>
        <a:lstStyle/>
        <a:p>
          <a:endParaRPr lang="en-IN"/>
        </a:p>
      </dgm:t>
    </dgm:pt>
    <dgm:pt modelId="{0F57753B-D308-44C9-82B1-0857A574FD7E}" type="pres">
      <dgm:prSet presAssocID="{A39B0BF8-3BA6-4B19-9111-B0FAA136C2C0}" presName="quadrant2" presStyleLbl="node1" presStyleIdx="1" presStyleCnt="4">
        <dgm:presLayoutVars>
          <dgm:chMax val="1"/>
          <dgm:bulletEnabled val="1"/>
        </dgm:presLayoutVars>
      </dgm:prSet>
      <dgm:spPr/>
      <dgm:t>
        <a:bodyPr/>
        <a:lstStyle/>
        <a:p>
          <a:endParaRPr lang="en-IN"/>
        </a:p>
      </dgm:t>
    </dgm:pt>
    <dgm:pt modelId="{CC4E24CE-F749-405D-9235-41CB41A3FB24}" type="pres">
      <dgm:prSet presAssocID="{A39B0BF8-3BA6-4B19-9111-B0FAA136C2C0}" presName="quadrant3" presStyleLbl="node1" presStyleIdx="2" presStyleCnt="4">
        <dgm:presLayoutVars>
          <dgm:chMax val="1"/>
          <dgm:bulletEnabled val="1"/>
        </dgm:presLayoutVars>
      </dgm:prSet>
      <dgm:spPr/>
      <dgm:t>
        <a:bodyPr/>
        <a:lstStyle/>
        <a:p>
          <a:endParaRPr lang="en-IN"/>
        </a:p>
      </dgm:t>
    </dgm:pt>
    <dgm:pt modelId="{8C9C7C50-9BB5-47EA-96E8-DA85BB00914F}" type="pres">
      <dgm:prSet presAssocID="{A39B0BF8-3BA6-4B19-9111-B0FAA136C2C0}" presName="quadrant4" presStyleLbl="node1" presStyleIdx="3" presStyleCnt="4">
        <dgm:presLayoutVars>
          <dgm:chMax val="1"/>
          <dgm:bulletEnabled val="1"/>
        </dgm:presLayoutVars>
      </dgm:prSet>
      <dgm:spPr/>
      <dgm:t>
        <a:bodyPr/>
        <a:lstStyle/>
        <a:p>
          <a:endParaRPr lang="en-IN"/>
        </a:p>
      </dgm:t>
    </dgm:pt>
    <dgm:pt modelId="{67C43647-5019-4F32-BDAD-3A46A28CFD81}" type="pres">
      <dgm:prSet presAssocID="{A39B0BF8-3BA6-4B19-9111-B0FAA136C2C0}" presName="quadrantPlaceholder" presStyleCnt="0"/>
      <dgm:spPr/>
    </dgm:pt>
    <dgm:pt modelId="{004EF9AB-7882-4782-8756-2D47E45BA789}" type="pres">
      <dgm:prSet presAssocID="{A39B0BF8-3BA6-4B19-9111-B0FAA136C2C0}" presName="center1" presStyleLbl="fgShp" presStyleIdx="0" presStyleCnt="2"/>
      <dgm:spPr/>
    </dgm:pt>
    <dgm:pt modelId="{B5A2EB24-60BB-4054-BC22-A7F382E62654}" type="pres">
      <dgm:prSet presAssocID="{A39B0BF8-3BA6-4B19-9111-B0FAA136C2C0}" presName="center2" presStyleLbl="fgShp" presStyleIdx="1" presStyleCnt="2"/>
      <dgm:spPr/>
    </dgm:pt>
  </dgm:ptLst>
  <dgm:cxnLst>
    <dgm:cxn modelId="{0F2E019C-A382-4509-8360-EEDE8606F11D}" type="presOf" srcId="{9899BF5B-D3F5-4434-9D8D-F1DD9032A5B3}" destId="{B759B92F-805D-49CE-AA2E-DDBEF6E14E17}" srcOrd="1" destOrd="0" presId="urn:microsoft.com/office/officeart/2005/8/layout/cycle4#1"/>
    <dgm:cxn modelId="{B9ECBD1F-D547-42E2-829F-932E5B245E5E}" type="presOf" srcId="{7E4E5224-437C-43AE-9CC2-49EA120C58F8}" destId="{CC4E24CE-F749-405D-9235-41CB41A3FB24}" srcOrd="0" destOrd="0" presId="urn:microsoft.com/office/officeart/2005/8/layout/cycle4#1"/>
    <dgm:cxn modelId="{A2B99B00-CC81-4090-A036-20E1FC5CC08C}" type="presOf" srcId="{98A606B1-BCD3-4574-B275-04C10A65C80D}" destId="{0F57753B-D308-44C9-82B1-0857A574FD7E}" srcOrd="0" destOrd="0" presId="urn:microsoft.com/office/officeart/2005/8/layout/cycle4#1"/>
    <dgm:cxn modelId="{2887D694-CFE4-45D7-9D59-1025D773B67C}" type="presOf" srcId="{726E3B91-621A-4765-AC63-9D6D96A00D27}" destId="{116F86F7-3475-4601-B9C8-9BC0CCD602F7}" srcOrd="0" destOrd="2" presId="urn:microsoft.com/office/officeart/2005/8/layout/cycle4#1"/>
    <dgm:cxn modelId="{29A356BC-7682-4786-91A4-960ECDF77339}" type="presOf" srcId="{3E3EE442-5F22-48C9-BEB4-7ACA367F3F0B}" destId="{1FD54890-0257-4723-AE6D-CCC5069D7B62}" srcOrd="1" destOrd="0" presId="urn:microsoft.com/office/officeart/2005/8/layout/cycle4#1"/>
    <dgm:cxn modelId="{915CD965-50F4-40CF-9F9C-84A6B37502DC}" type="presOf" srcId="{1D1F56DD-150C-4B3C-A72E-D3AA0C738CAC}" destId="{DE1A011B-ADDE-4455-B559-0FCF910A4A1B}" srcOrd="0" destOrd="0" presId="urn:microsoft.com/office/officeart/2005/8/layout/cycle4#1"/>
    <dgm:cxn modelId="{0E518B9A-DAC0-4FE4-A73A-C25DBAFA7BEA}" type="presOf" srcId="{27319306-5C32-4FB6-8421-773C2FA774D0}" destId="{B6C22769-585B-4A47-9AA7-68380E1BC48D}" srcOrd="1" destOrd="0" presId="urn:microsoft.com/office/officeart/2005/8/layout/cycle4#1"/>
    <dgm:cxn modelId="{60666D6C-8E4A-4BCE-9A6B-7362A33E5DEB}" srcId="{A39B0BF8-3BA6-4B19-9111-B0FAA136C2C0}" destId="{7E4E5224-437C-43AE-9CC2-49EA120C58F8}" srcOrd="2" destOrd="0" parTransId="{D7B47278-43C0-4C8E-828C-A196403F95D9}" sibTransId="{8CB1B081-9D0E-4538-9541-2CB00144CD2D}"/>
    <dgm:cxn modelId="{ED8D9AF7-0B99-46DA-A7B1-C833AED6CE46}" type="presOf" srcId="{A39B0BF8-3BA6-4B19-9111-B0FAA136C2C0}" destId="{6D4115C7-7C26-433E-B574-49FC80E266A3}" srcOrd="0" destOrd="0" presId="urn:microsoft.com/office/officeart/2005/8/layout/cycle4#1"/>
    <dgm:cxn modelId="{549E8CA4-29D4-48C8-908A-BD771D80571D}" type="presOf" srcId="{9899BF5B-D3F5-4434-9D8D-F1DD9032A5B3}" destId="{90698249-640F-49FA-A1D8-F3056BE8CA02}" srcOrd="0" destOrd="0" presId="urn:microsoft.com/office/officeart/2005/8/layout/cycle4#1"/>
    <dgm:cxn modelId="{C5D4F0E1-875D-42DA-88A6-C3EA3F95737B}" type="presOf" srcId="{B13AF86D-BC6C-49F8-BCAD-8A46B6648C47}" destId="{A19CCF4A-583C-4227-94E8-785E53344568}" srcOrd="0" destOrd="1" presId="urn:microsoft.com/office/officeart/2005/8/layout/cycle4#1"/>
    <dgm:cxn modelId="{329491F8-6F37-48D4-959F-77AEA4123891}" srcId="{7E4E5224-437C-43AE-9CC2-49EA120C58F8}" destId="{3E3EE442-5F22-48C9-BEB4-7ACA367F3F0B}" srcOrd="0" destOrd="0" parTransId="{A635E142-5ECA-4C91-83EC-EEA32194C241}" sibTransId="{21410DE0-28FA-4C0E-A741-4423F11E9672}"/>
    <dgm:cxn modelId="{3D48C864-1FFF-4BE3-A644-7E77213CA3FC}" type="presOf" srcId="{B13AF86D-BC6C-49F8-BCAD-8A46B6648C47}" destId="{FFCE7443-4E92-418C-9BBC-0714C58292F1}" srcOrd="1" destOrd="1" presId="urn:microsoft.com/office/officeart/2005/8/layout/cycle4#1"/>
    <dgm:cxn modelId="{1F3D5121-B67C-433E-919E-3FE92C883AFE}" type="presOf" srcId="{27319306-5C32-4FB6-8421-773C2FA774D0}" destId="{CF257F2D-7386-4EF8-BB4B-DF4EC20B9263}" srcOrd="0" destOrd="0" presId="urn:microsoft.com/office/officeart/2005/8/layout/cycle4#1"/>
    <dgm:cxn modelId="{FEEF92F5-E5FD-492F-9B1D-0E6F87B998F4}" srcId="{1D1F56DD-150C-4B3C-A72E-D3AA0C738CAC}" destId="{F91AEF86-AD0A-472E-A009-09EE73FC74F9}" srcOrd="1" destOrd="0" parTransId="{0AF05E8A-9D25-4CD9-A90E-EEBDB7FDF177}" sibTransId="{357BF853-1E47-4914-8F3B-60E526BFF826}"/>
    <dgm:cxn modelId="{F15B881B-9E70-4AF4-85BC-CE1AB34D618E}" srcId="{1D1F56DD-150C-4B3C-A72E-D3AA0C738CAC}" destId="{9899BF5B-D3F5-4434-9D8D-F1DD9032A5B3}" srcOrd="0" destOrd="0" parTransId="{9D72F500-14F7-4B2D-B8E4-AA6DCB4D9B9A}" sibTransId="{7DFAEB73-F3FF-4A04-81DE-2E8CC43F4770}"/>
    <dgm:cxn modelId="{0689D7B7-3742-4C3D-A911-E27DB89241E0}" type="presOf" srcId="{7CBCAF23-8890-4BA2-A863-91864EEB64DC}" destId="{FFCE7443-4E92-418C-9BBC-0714C58292F1}" srcOrd="1" destOrd="0" presId="urn:microsoft.com/office/officeart/2005/8/layout/cycle4#1"/>
    <dgm:cxn modelId="{93788272-9465-48E2-B14F-CDD9ABBA65EB}" type="presOf" srcId="{726E3B91-621A-4765-AC63-9D6D96A00D27}" destId="{1FD54890-0257-4723-AE6D-CCC5069D7B62}" srcOrd="1" destOrd="2" presId="urn:microsoft.com/office/officeart/2005/8/layout/cycle4#1"/>
    <dgm:cxn modelId="{A2FC7C65-FA77-44B2-B983-0D0A71C2A1A1}" type="presOf" srcId="{7CBCAF23-8890-4BA2-A863-91864EEB64DC}" destId="{A19CCF4A-583C-4227-94E8-785E53344568}" srcOrd="0" destOrd="0" presId="urn:microsoft.com/office/officeart/2005/8/layout/cycle4#1"/>
    <dgm:cxn modelId="{BAC6958C-3AAA-491F-AA21-17FDAA5558DE}" type="presOf" srcId="{F91AEF86-AD0A-472E-A009-09EE73FC74F9}" destId="{90698249-640F-49FA-A1D8-F3056BE8CA02}" srcOrd="0" destOrd="1" presId="urn:microsoft.com/office/officeart/2005/8/layout/cycle4#1"/>
    <dgm:cxn modelId="{6F529361-116F-4DEA-8D26-8346E735F722}" srcId="{7E4E5224-437C-43AE-9CC2-49EA120C58F8}" destId="{726E3B91-621A-4765-AC63-9D6D96A00D27}" srcOrd="2" destOrd="0" parTransId="{06D78428-7C6C-42DA-9B72-347A10899C65}" sibTransId="{9F1A92B4-A905-44C8-823C-5AB3196FAD24}"/>
    <dgm:cxn modelId="{62C2A51B-A993-47FB-AB08-00E691C89A76}" srcId="{98A606B1-BCD3-4574-B275-04C10A65C80D}" destId="{7CBCAF23-8890-4BA2-A863-91864EEB64DC}" srcOrd="0" destOrd="0" parTransId="{EFE8A574-98FE-47CF-B187-4DB4CA3E1F1B}" sibTransId="{D38084B7-D3D8-43AC-B4CE-C1DDD7258A70}"/>
    <dgm:cxn modelId="{DFD3C1B9-979A-4A57-8B16-79BDD5F3C8B0}" srcId="{98A606B1-BCD3-4574-B275-04C10A65C80D}" destId="{B13AF86D-BC6C-49F8-BCAD-8A46B6648C47}" srcOrd="1" destOrd="0" parTransId="{D22B5B21-7A36-40DF-9A91-6B7A6047B2E7}" sibTransId="{3B4EB3D5-5604-4554-A9F1-B86D161541EA}"/>
    <dgm:cxn modelId="{99553924-2686-4E1B-B7DB-F3A109A5C048}" type="presOf" srcId="{D9C3E817-B2C5-48F3-9CC0-5D7C2E92321E}" destId="{8C9C7C50-9BB5-47EA-96E8-DA85BB00914F}" srcOrd="0" destOrd="0" presId="urn:microsoft.com/office/officeart/2005/8/layout/cycle4#1"/>
    <dgm:cxn modelId="{EF2D9016-9C76-4830-92AC-E3D0036ECE6D}" type="presOf" srcId="{A265AA2F-EFC9-4F85-A4C4-0D3D1AA2F698}" destId="{116F86F7-3475-4601-B9C8-9BC0CCD602F7}" srcOrd="0" destOrd="1" presId="urn:microsoft.com/office/officeart/2005/8/layout/cycle4#1"/>
    <dgm:cxn modelId="{1931A206-1F16-484E-BC8A-7D7A64B6C7A2}" type="presOf" srcId="{3E3EE442-5F22-48C9-BEB4-7ACA367F3F0B}" destId="{116F86F7-3475-4601-B9C8-9BC0CCD602F7}" srcOrd="0" destOrd="0" presId="urn:microsoft.com/office/officeart/2005/8/layout/cycle4#1"/>
    <dgm:cxn modelId="{26F5A51A-AF47-43B5-B72C-7613365BFCFB}" srcId="{A39B0BF8-3BA6-4B19-9111-B0FAA136C2C0}" destId="{D9C3E817-B2C5-48F3-9CC0-5D7C2E92321E}" srcOrd="3" destOrd="0" parTransId="{ED0905DE-9515-4FAD-92C5-3F9A812B7B45}" sibTransId="{343C1A4A-AFCF-4EE5-BA9F-A89E98A7FFC8}"/>
    <dgm:cxn modelId="{77B9F795-165C-44E6-8465-2E65594C024C}" srcId="{7E4E5224-437C-43AE-9CC2-49EA120C58F8}" destId="{A265AA2F-EFC9-4F85-A4C4-0D3D1AA2F698}" srcOrd="1" destOrd="0" parTransId="{9C523CA4-8CCF-4204-B095-63F376987DCD}" sibTransId="{810D97EA-8DF7-4516-9A99-EFC43BA203E7}"/>
    <dgm:cxn modelId="{D01696DB-E45B-4478-973A-777EDF209D62}" type="presOf" srcId="{F91AEF86-AD0A-472E-A009-09EE73FC74F9}" destId="{B759B92F-805D-49CE-AA2E-DDBEF6E14E17}" srcOrd="1" destOrd="1" presId="urn:microsoft.com/office/officeart/2005/8/layout/cycle4#1"/>
    <dgm:cxn modelId="{0169E7BB-2241-4910-AFBA-4593C0686CCF}" type="presOf" srcId="{A265AA2F-EFC9-4F85-A4C4-0D3D1AA2F698}" destId="{1FD54890-0257-4723-AE6D-CCC5069D7B62}" srcOrd="1" destOrd="1" presId="urn:microsoft.com/office/officeart/2005/8/layout/cycle4#1"/>
    <dgm:cxn modelId="{6C48D71C-9E66-453D-A6A9-E1711B612822}" srcId="{D9C3E817-B2C5-48F3-9CC0-5D7C2E92321E}" destId="{27319306-5C32-4FB6-8421-773C2FA774D0}" srcOrd="0" destOrd="0" parTransId="{BE2D5599-8244-4305-90F3-212B2E08205A}" sibTransId="{92827EA5-AE3A-448D-8C2D-27CD19F6D0D8}"/>
    <dgm:cxn modelId="{B1A06F15-6765-4771-8157-4696612D879D}" srcId="{A39B0BF8-3BA6-4B19-9111-B0FAA136C2C0}" destId="{98A606B1-BCD3-4574-B275-04C10A65C80D}" srcOrd="1" destOrd="0" parTransId="{320BDB28-7AEE-415C-806E-22D864FF762C}" sibTransId="{6147F8E0-31A4-405B-8DBC-8C664CAAA109}"/>
    <dgm:cxn modelId="{B2290579-DB00-48E4-92DA-D6048FBC125E}" srcId="{A39B0BF8-3BA6-4B19-9111-B0FAA136C2C0}" destId="{1D1F56DD-150C-4B3C-A72E-D3AA0C738CAC}" srcOrd="0" destOrd="0" parTransId="{87D0A04E-6EDE-4840-83B4-D8EC521E3E19}" sibTransId="{A55A58A9-FC39-48B7-BA9E-5CD7222A8494}"/>
    <dgm:cxn modelId="{B0FC8960-B586-42CC-85AD-969D70046D32}" type="presParOf" srcId="{6D4115C7-7C26-433E-B574-49FC80E266A3}" destId="{D219C815-CCF1-4EF0-A19D-A463344038C4}" srcOrd="0" destOrd="0" presId="urn:microsoft.com/office/officeart/2005/8/layout/cycle4#1"/>
    <dgm:cxn modelId="{55517D31-5908-4317-8EAE-E20F8C78E871}" type="presParOf" srcId="{D219C815-CCF1-4EF0-A19D-A463344038C4}" destId="{7C7EF5AA-475D-46FC-94FF-243815D3832A}" srcOrd="0" destOrd="0" presId="urn:microsoft.com/office/officeart/2005/8/layout/cycle4#1"/>
    <dgm:cxn modelId="{C579E940-84AE-41E4-99B4-D28C617FA9B9}" type="presParOf" srcId="{7C7EF5AA-475D-46FC-94FF-243815D3832A}" destId="{90698249-640F-49FA-A1D8-F3056BE8CA02}" srcOrd="0" destOrd="0" presId="urn:microsoft.com/office/officeart/2005/8/layout/cycle4#1"/>
    <dgm:cxn modelId="{06732DAA-7A40-40CD-9C3B-A336A3B0057C}" type="presParOf" srcId="{7C7EF5AA-475D-46FC-94FF-243815D3832A}" destId="{B759B92F-805D-49CE-AA2E-DDBEF6E14E17}" srcOrd="1" destOrd="0" presId="urn:microsoft.com/office/officeart/2005/8/layout/cycle4#1"/>
    <dgm:cxn modelId="{6221A242-B4BB-426C-9F2B-593555A77DC8}" type="presParOf" srcId="{D219C815-CCF1-4EF0-A19D-A463344038C4}" destId="{490EE06E-A537-4022-8869-8314E51C4D62}" srcOrd="1" destOrd="0" presId="urn:microsoft.com/office/officeart/2005/8/layout/cycle4#1"/>
    <dgm:cxn modelId="{73E9DF09-4646-4B0C-9155-A8D70AF54AEE}" type="presParOf" srcId="{490EE06E-A537-4022-8869-8314E51C4D62}" destId="{A19CCF4A-583C-4227-94E8-785E53344568}" srcOrd="0" destOrd="0" presId="urn:microsoft.com/office/officeart/2005/8/layout/cycle4#1"/>
    <dgm:cxn modelId="{05C9C8ED-7DAA-418D-8EBD-E707B1C7FB37}" type="presParOf" srcId="{490EE06E-A537-4022-8869-8314E51C4D62}" destId="{FFCE7443-4E92-418C-9BBC-0714C58292F1}" srcOrd="1" destOrd="0" presId="urn:microsoft.com/office/officeart/2005/8/layout/cycle4#1"/>
    <dgm:cxn modelId="{619942FE-87BB-4B48-8064-3DF6B4A49B93}" type="presParOf" srcId="{D219C815-CCF1-4EF0-A19D-A463344038C4}" destId="{770B6A62-B5CA-464C-9912-C0EB3A8B2565}" srcOrd="2" destOrd="0" presId="urn:microsoft.com/office/officeart/2005/8/layout/cycle4#1"/>
    <dgm:cxn modelId="{00AAB1AB-D50A-4B51-B782-005529CDCD78}" type="presParOf" srcId="{770B6A62-B5CA-464C-9912-C0EB3A8B2565}" destId="{116F86F7-3475-4601-B9C8-9BC0CCD602F7}" srcOrd="0" destOrd="0" presId="urn:microsoft.com/office/officeart/2005/8/layout/cycle4#1"/>
    <dgm:cxn modelId="{8CD65A1C-551C-4AD6-A877-A6E2477371F1}" type="presParOf" srcId="{770B6A62-B5CA-464C-9912-C0EB3A8B2565}" destId="{1FD54890-0257-4723-AE6D-CCC5069D7B62}" srcOrd="1" destOrd="0" presId="urn:microsoft.com/office/officeart/2005/8/layout/cycle4#1"/>
    <dgm:cxn modelId="{AB7008F5-96D3-475A-A5E9-006A2BA26F4B}" type="presParOf" srcId="{D219C815-CCF1-4EF0-A19D-A463344038C4}" destId="{499FF637-11EB-4DAA-B2A4-4B49335E97E9}" srcOrd="3" destOrd="0" presId="urn:microsoft.com/office/officeart/2005/8/layout/cycle4#1"/>
    <dgm:cxn modelId="{7AA37A38-8760-4DDB-83CC-524165E1B37A}" type="presParOf" srcId="{499FF637-11EB-4DAA-B2A4-4B49335E97E9}" destId="{CF257F2D-7386-4EF8-BB4B-DF4EC20B9263}" srcOrd="0" destOrd="0" presId="urn:microsoft.com/office/officeart/2005/8/layout/cycle4#1"/>
    <dgm:cxn modelId="{C0CEA03D-85FE-4D6E-9BE7-350DF9B7A519}" type="presParOf" srcId="{499FF637-11EB-4DAA-B2A4-4B49335E97E9}" destId="{B6C22769-585B-4A47-9AA7-68380E1BC48D}" srcOrd="1" destOrd="0" presId="urn:microsoft.com/office/officeart/2005/8/layout/cycle4#1"/>
    <dgm:cxn modelId="{474CBB3E-A2AE-4207-B73E-4D2B22315FE0}" type="presParOf" srcId="{D219C815-CCF1-4EF0-A19D-A463344038C4}" destId="{362972E6-60DF-4B09-9548-060872B0AC91}" srcOrd="4" destOrd="0" presId="urn:microsoft.com/office/officeart/2005/8/layout/cycle4#1"/>
    <dgm:cxn modelId="{6BFBEE0E-4B9C-4424-AD70-847266D94FEE}" type="presParOf" srcId="{6D4115C7-7C26-433E-B574-49FC80E266A3}" destId="{865BE938-385A-4691-BFFA-CF7577947726}" srcOrd="1" destOrd="0" presId="urn:microsoft.com/office/officeart/2005/8/layout/cycle4#1"/>
    <dgm:cxn modelId="{82D43430-F8EA-40FF-9D9B-E74AB6DF994A}" type="presParOf" srcId="{865BE938-385A-4691-BFFA-CF7577947726}" destId="{DE1A011B-ADDE-4455-B559-0FCF910A4A1B}" srcOrd="0" destOrd="0" presId="urn:microsoft.com/office/officeart/2005/8/layout/cycle4#1"/>
    <dgm:cxn modelId="{A3244EE9-3F0B-41DF-89E3-7CFE5B4C2EA3}" type="presParOf" srcId="{865BE938-385A-4691-BFFA-CF7577947726}" destId="{0F57753B-D308-44C9-82B1-0857A574FD7E}" srcOrd="1" destOrd="0" presId="urn:microsoft.com/office/officeart/2005/8/layout/cycle4#1"/>
    <dgm:cxn modelId="{AF830633-E1C1-4D5E-A12A-12F45DB1580B}" type="presParOf" srcId="{865BE938-385A-4691-BFFA-CF7577947726}" destId="{CC4E24CE-F749-405D-9235-41CB41A3FB24}" srcOrd="2" destOrd="0" presId="urn:microsoft.com/office/officeart/2005/8/layout/cycle4#1"/>
    <dgm:cxn modelId="{A886B185-0452-4EBE-AD91-5AD80B6D92F7}" type="presParOf" srcId="{865BE938-385A-4691-BFFA-CF7577947726}" destId="{8C9C7C50-9BB5-47EA-96E8-DA85BB00914F}" srcOrd="3" destOrd="0" presId="urn:microsoft.com/office/officeart/2005/8/layout/cycle4#1"/>
    <dgm:cxn modelId="{F649D394-DA7E-4412-8ECA-7F622EA8F8E8}" type="presParOf" srcId="{865BE938-385A-4691-BFFA-CF7577947726}" destId="{67C43647-5019-4F32-BDAD-3A46A28CFD81}" srcOrd="4" destOrd="0" presId="urn:microsoft.com/office/officeart/2005/8/layout/cycle4#1"/>
    <dgm:cxn modelId="{92BA8B7C-1403-4FD1-80AF-2157ADEB6BE3}" type="presParOf" srcId="{6D4115C7-7C26-433E-B574-49FC80E266A3}" destId="{004EF9AB-7882-4782-8756-2D47E45BA789}" srcOrd="2" destOrd="0" presId="urn:microsoft.com/office/officeart/2005/8/layout/cycle4#1"/>
    <dgm:cxn modelId="{DD500AE3-2238-469E-917B-03D707E14242}" type="presParOf" srcId="{6D4115C7-7C26-433E-B574-49FC80E266A3}" destId="{B5A2EB24-60BB-4054-BC22-A7F382E62654}" srcOrd="3" destOrd="0" presId="urn:microsoft.com/office/officeart/2005/8/layout/cycle4#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FDDEB11-4EDA-45C3-8DCB-0D33E621C746}">
      <dsp:nvSpPr>
        <dsp:cNvPr id="0" name=""/>
        <dsp:cNvSpPr/>
      </dsp:nvSpPr>
      <dsp:spPr>
        <a:xfrm rot="5391431">
          <a:off x="-247683" y="747221"/>
          <a:ext cx="1106956" cy="134775"/>
        </a:xfrm>
        <a:prstGeom prst="rect">
          <a:avLst/>
        </a:prstGeom>
        <a:solidFill>
          <a:schemeClr val="accent1">
            <a:tint val="60000"/>
            <a:hueOff val="0"/>
            <a:satOff val="0"/>
            <a:lumOff val="0"/>
            <a:alphaOff val="0"/>
          </a:schemeClr>
        </a:solidFill>
        <a:ln>
          <a:noFill/>
        </a:ln>
        <a:effectLst/>
        <a:scene3d>
          <a:camera prst="orthographicFront"/>
          <a:lightRig rig="threePt" dir="t">
            <a:rot lat="0" lon="0" rev="7500000"/>
          </a:lightRig>
        </a:scene3d>
        <a:sp3d z="-1524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sp>
    <dsp:sp modelId="{7DF7AC17-6A68-4A90-8317-4D4651CBEBCB}">
      <dsp:nvSpPr>
        <dsp:cNvPr id="0" name=""/>
        <dsp:cNvSpPr/>
      </dsp:nvSpPr>
      <dsp:spPr>
        <a:xfrm>
          <a:off x="0" y="34168"/>
          <a:ext cx="1497508" cy="898505"/>
        </a:xfrm>
        <a:prstGeom prst="teardrop">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IN" sz="1000" kern="1200">
              <a:latin typeface="Times New Roman" panose="02020603050405020304" pitchFamily="18" charset="0"/>
              <a:cs typeface="Times New Roman" panose="02020603050405020304" pitchFamily="18" charset="0"/>
            </a:rPr>
            <a:t>5G Network</a:t>
          </a:r>
        </a:p>
        <a:p>
          <a:pPr lvl="0" algn="ctr" defTabSz="444500">
            <a:lnSpc>
              <a:spcPct val="90000"/>
            </a:lnSpc>
            <a:spcBef>
              <a:spcPct val="0"/>
            </a:spcBef>
            <a:spcAft>
              <a:spcPct val="35000"/>
            </a:spcAft>
          </a:pPr>
          <a:r>
            <a:rPr lang="en-IN" sz="1000" kern="1200">
              <a:latin typeface="Times New Roman" panose="02020603050405020304" pitchFamily="18" charset="0"/>
              <a:cs typeface="Times New Roman" panose="02020603050405020304" pitchFamily="18" charset="0"/>
            </a:rPr>
            <a:t>Infra</a:t>
          </a:r>
        </a:p>
      </dsp:txBody>
      <dsp:txXfrm>
        <a:off x="219305" y="165751"/>
        <a:ext cx="1058898" cy="635339"/>
      </dsp:txXfrm>
    </dsp:sp>
    <dsp:sp modelId="{880FA344-0CC3-497C-B5A9-C74B60717FAF}">
      <dsp:nvSpPr>
        <dsp:cNvPr id="0" name=""/>
        <dsp:cNvSpPr/>
      </dsp:nvSpPr>
      <dsp:spPr>
        <a:xfrm rot="5400000">
          <a:off x="-249478" y="1867177"/>
          <a:ext cx="1113305" cy="134775"/>
        </a:xfrm>
        <a:prstGeom prst="rect">
          <a:avLst/>
        </a:prstGeom>
        <a:solidFill>
          <a:schemeClr val="accent1">
            <a:tint val="60000"/>
            <a:hueOff val="0"/>
            <a:satOff val="0"/>
            <a:lumOff val="0"/>
            <a:alphaOff val="0"/>
          </a:schemeClr>
        </a:solidFill>
        <a:ln>
          <a:noFill/>
        </a:ln>
        <a:effectLst/>
        <a:scene3d>
          <a:camera prst="orthographicFront"/>
          <a:lightRig rig="threePt" dir="t">
            <a:rot lat="0" lon="0" rev="7500000"/>
          </a:lightRig>
        </a:scene3d>
        <a:sp3d z="-1524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sp>
    <dsp:sp modelId="{BB5E6BEC-5E71-44F6-8A9B-06967A489080}">
      <dsp:nvSpPr>
        <dsp:cNvPr id="0" name=""/>
        <dsp:cNvSpPr/>
      </dsp:nvSpPr>
      <dsp:spPr>
        <a:xfrm>
          <a:off x="2759" y="1150947"/>
          <a:ext cx="1497508" cy="898505"/>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IN" sz="1000" kern="1200">
              <a:latin typeface="Times New Roman" panose="02020603050405020304" pitchFamily="18" charset="0"/>
              <a:cs typeface="Times New Roman" panose="02020603050405020304" pitchFamily="18" charset="0"/>
            </a:rPr>
            <a:t>Improved Data Throughput</a:t>
          </a:r>
        </a:p>
      </dsp:txBody>
      <dsp:txXfrm>
        <a:off x="29075" y="1177263"/>
        <a:ext cx="1444876" cy="845873"/>
      </dsp:txXfrm>
    </dsp:sp>
    <dsp:sp modelId="{55F3F720-83F5-4D13-BE7F-C33E7B2160DF}">
      <dsp:nvSpPr>
        <dsp:cNvPr id="0" name=""/>
        <dsp:cNvSpPr/>
      </dsp:nvSpPr>
      <dsp:spPr>
        <a:xfrm>
          <a:off x="312087" y="2428742"/>
          <a:ext cx="1981860" cy="134775"/>
        </a:xfrm>
        <a:prstGeom prst="rect">
          <a:avLst/>
        </a:prstGeom>
        <a:solidFill>
          <a:schemeClr val="accent1">
            <a:tint val="60000"/>
            <a:hueOff val="0"/>
            <a:satOff val="0"/>
            <a:lumOff val="0"/>
            <a:alphaOff val="0"/>
          </a:schemeClr>
        </a:solidFill>
        <a:ln>
          <a:noFill/>
        </a:ln>
        <a:effectLst/>
        <a:scene3d>
          <a:camera prst="orthographicFront"/>
          <a:lightRig rig="threePt" dir="t">
            <a:rot lat="0" lon="0" rev="7500000"/>
          </a:lightRig>
        </a:scene3d>
        <a:sp3d z="-1524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sp>
    <dsp:sp modelId="{F3F694C4-EC57-451D-AF78-7111CC55938A}">
      <dsp:nvSpPr>
        <dsp:cNvPr id="0" name=""/>
        <dsp:cNvSpPr/>
      </dsp:nvSpPr>
      <dsp:spPr>
        <a:xfrm>
          <a:off x="2759" y="2274078"/>
          <a:ext cx="1497508" cy="898505"/>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IN" sz="1000" kern="1200">
              <a:latin typeface="Times New Roman" panose="02020603050405020304" pitchFamily="18" charset="0"/>
              <a:cs typeface="Times New Roman" panose="02020603050405020304" pitchFamily="18" charset="0"/>
            </a:rPr>
            <a:t>Enhanced System Reliability</a:t>
          </a:r>
        </a:p>
      </dsp:txBody>
      <dsp:txXfrm>
        <a:off x="29075" y="2300394"/>
        <a:ext cx="1444876" cy="845873"/>
      </dsp:txXfrm>
    </dsp:sp>
    <dsp:sp modelId="{A7649794-2504-4902-B7BF-04EFAF3FCC51}">
      <dsp:nvSpPr>
        <dsp:cNvPr id="0" name=""/>
        <dsp:cNvSpPr/>
      </dsp:nvSpPr>
      <dsp:spPr>
        <a:xfrm rot="16200000">
          <a:off x="1742207" y="1867177"/>
          <a:ext cx="1113305" cy="134775"/>
        </a:xfrm>
        <a:prstGeom prst="rect">
          <a:avLst/>
        </a:prstGeom>
        <a:solidFill>
          <a:schemeClr val="accent1">
            <a:tint val="60000"/>
            <a:hueOff val="0"/>
            <a:satOff val="0"/>
            <a:lumOff val="0"/>
            <a:alphaOff val="0"/>
          </a:schemeClr>
        </a:solidFill>
        <a:ln>
          <a:noFill/>
        </a:ln>
        <a:effectLst/>
        <a:scene3d>
          <a:camera prst="orthographicFront"/>
          <a:lightRig rig="threePt" dir="t">
            <a:rot lat="0" lon="0" rev="7500000"/>
          </a:lightRig>
        </a:scene3d>
        <a:sp3d z="-1524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sp>
    <dsp:sp modelId="{C23FCD2E-1F68-4C76-8525-7E27D3333AFC}">
      <dsp:nvSpPr>
        <dsp:cNvPr id="0" name=""/>
        <dsp:cNvSpPr/>
      </dsp:nvSpPr>
      <dsp:spPr>
        <a:xfrm>
          <a:off x="1994445" y="2274078"/>
          <a:ext cx="1497508" cy="898505"/>
        </a:xfrm>
        <a:prstGeom prst="flowChartPreparation">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IN" sz="1000" kern="1200">
              <a:latin typeface="Times New Roman" panose="02020603050405020304" pitchFamily="18" charset="0"/>
              <a:cs typeface="Times New Roman" panose="02020603050405020304" pitchFamily="18" charset="0"/>
            </a:rPr>
            <a:t>High Speed</a:t>
          </a:r>
        </a:p>
        <a:p>
          <a:pPr lvl="0" algn="ctr" defTabSz="444500">
            <a:lnSpc>
              <a:spcPct val="90000"/>
            </a:lnSpc>
            <a:spcBef>
              <a:spcPct val="0"/>
            </a:spcBef>
            <a:spcAft>
              <a:spcPct val="35000"/>
            </a:spcAft>
          </a:pPr>
          <a:r>
            <a:rPr lang="en-IN" sz="1000" kern="1200">
              <a:latin typeface="Times New Roman" panose="02020603050405020304" pitchFamily="18" charset="0"/>
              <a:cs typeface="Times New Roman" panose="02020603050405020304" pitchFamily="18" charset="0"/>
            </a:rPr>
            <a:t>Data </a:t>
          </a:r>
        </a:p>
        <a:p>
          <a:pPr lvl="0" algn="ctr" defTabSz="444500">
            <a:lnSpc>
              <a:spcPct val="90000"/>
            </a:lnSpc>
            <a:spcBef>
              <a:spcPct val="0"/>
            </a:spcBef>
            <a:spcAft>
              <a:spcPct val="35000"/>
            </a:spcAft>
          </a:pPr>
          <a:r>
            <a:rPr lang="en-IN" sz="1000" kern="1200">
              <a:latin typeface="Times New Roman" panose="02020603050405020304" pitchFamily="18" charset="0"/>
              <a:cs typeface="Times New Roman" panose="02020603050405020304" pitchFamily="18" charset="0"/>
            </a:rPr>
            <a:t>Transmission</a:t>
          </a:r>
        </a:p>
      </dsp:txBody>
      <dsp:txXfrm>
        <a:off x="2293947" y="2274078"/>
        <a:ext cx="898504" cy="898505"/>
      </dsp:txXfrm>
    </dsp:sp>
    <dsp:sp modelId="{E9FC008F-45D6-4C86-B036-DE36380505AD}">
      <dsp:nvSpPr>
        <dsp:cNvPr id="0" name=""/>
        <dsp:cNvSpPr/>
      </dsp:nvSpPr>
      <dsp:spPr>
        <a:xfrm rot="16200000">
          <a:off x="1742207" y="744045"/>
          <a:ext cx="1113305" cy="134775"/>
        </a:xfrm>
        <a:prstGeom prst="rect">
          <a:avLst/>
        </a:prstGeom>
        <a:solidFill>
          <a:schemeClr val="accent1">
            <a:tint val="60000"/>
            <a:hueOff val="0"/>
            <a:satOff val="0"/>
            <a:lumOff val="0"/>
            <a:alphaOff val="0"/>
          </a:schemeClr>
        </a:solidFill>
        <a:ln>
          <a:noFill/>
        </a:ln>
        <a:effectLst/>
        <a:scene3d>
          <a:camera prst="orthographicFront"/>
          <a:lightRig rig="threePt" dir="t">
            <a:rot lat="0" lon="0" rev="7500000"/>
          </a:lightRig>
        </a:scene3d>
        <a:sp3d z="-1524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sp>
    <dsp:sp modelId="{8EDDB695-344D-4362-B58D-8D0FD82757B7}">
      <dsp:nvSpPr>
        <dsp:cNvPr id="0" name=""/>
        <dsp:cNvSpPr/>
      </dsp:nvSpPr>
      <dsp:spPr>
        <a:xfrm>
          <a:off x="1994445" y="1150947"/>
          <a:ext cx="1497508" cy="898505"/>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IN" sz="1000" kern="1200">
              <a:latin typeface="Times New Roman" panose="02020603050405020304" pitchFamily="18" charset="0"/>
              <a:cs typeface="Times New Roman" panose="02020603050405020304" pitchFamily="18" charset="0"/>
            </a:rPr>
            <a:t>Massive MIMO</a:t>
          </a:r>
        </a:p>
        <a:p>
          <a:pPr lvl="0" algn="ctr" defTabSz="444500">
            <a:lnSpc>
              <a:spcPct val="90000"/>
            </a:lnSpc>
            <a:spcBef>
              <a:spcPct val="0"/>
            </a:spcBef>
            <a:spcAft>
              <a:spcPct val="35000"/>
            </a:spcAft>
          </a:pPr>
          <a:r>
            <a:rPr lang="en-IN" sz="1000" kern="1200">
              <a:latin typeface="Times New Roman" panose="02020603050405020304" pitchFamily="18" charset="0"/>
              <a:cs typeface="Times New Roman" panose="02020603050405020304" pitchFamily="18" charset="0"/>
            </a:rPr>
            <a:t>Antenna Arrays</a:t>
          </a:r>
        </a:p>
      </dsp:txBody>
      <dsp:txXfrm>
        <a:off x="2020761" y="1177263"/>
        <a:ext cx="1444876" cy="845873"/>
      </dsp:txXfrm>
    </dsp:sp>
    <dsp:sp modelId="{4BA15AF7-D732-42F7-AEA7-658566325004}">
      <dsp:nvSpPr>
        <dsp:cNvPr id="0" name=""/>
        <dsp:cNvSpPr/>
      </dsp:nvSpPr>
      <dsp:spPr>
        <a:xfrm>
          <a:off x="2303773" y="182479"/>
          <a:ext cx="1981860" cy="134775"/>
        </a:xfrm>
        <a:prstGeom prst="rect">
          <a:avLst/>
        </a:prstGeom>
        <a:solidFill>
          <a:schemeClr val="accent1">
            <a:tint val="60000"/>
            <a:hueOff val="0"/>
            <a:satOff val="0"/>
            <a:lumOff val="0"/>
            <a:alphaOff val="0"/>
          </a:schemeClr>
        </a:solidFill>
        <a:ln>
          <a:noFill/>
        </a:ln>
        <a:effectLst/>
        <a:scene3d>
          <a:camera prst="orthographicFront"/>
          <a:lightRig rig="threePt" dir="t">
            <a:rot lat="0" lon="0" rev="7500000"/>
          </a:lightRig>
        </a:scene3d>
        <a:sp3d z="-1524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sp>
    <dsp:sp modelId="{E6B1BE86-F071-4FB6-BEBA-AEB615361278}">
      <dsp:nvSpPr>
        <dsp:cNvPr id="0" name=""/>
        <dsp:cNvSpPr/>
      </dsp:nvSpPr>
      <dsp:spPr>
        <a:xfrm>
          <a:off x="1994445" y="27815"/>
          <a:ext cx="1497508" cy="898505"/>
        </a:xfrm>
        <a:prstGeom prst="flowChartConnector">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IN" sz="1000" kern="1200">
              <a:latin typeface="Times New Roman" panose="02020603050405020304" pitchFamily="18" charset="0"/>
              <a:cs typeface="Times New Roman" panose="02020603050405020304" pitchFamily="18" charset="0"/>
            </a:rPr>
            <a:t>Wireless Devices</a:t>
          </a:r>
        </a:p>
      </dsp:txBody>
      <dsp:txXfrm>
        <a:off x="2213750" y="159398"/>
        <a:ext cx="1058898" cy="635339"/>
      </dsp:txXfrm>
    </dsp:sp>
    <dsp:sp modelId="{7B9F5A47-A217-4BAC-8342-20F9B46B722B}">
      <dsp:nvSpPr>
        <dsp:cNvPr id="0" name=""/>
        <dsp:cNvSpPr/>
      </dsp:nvSpPr>
      <dsp:spPr>
        <a:xfrm>
          <a:off x="3986132" y="27815"/>
          <a:ext cx="1497508" cy="898505"/>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IN" sz="1000" kern="1200">
              <a:latin typeface="Times New Roman" panose="02020603050405020304" pitchFamily="18" charset="0"/>
              <a:cs typeface="Times New Roman" panose="02020603050405020304" pitchFamily="18" charset="0"/>
            </a:rPr>
            <a:t>High Density</a:t>
          </a:r>
        </a:p>
        <a:p>
          <a:pPr lvl="0" algn="ctr" defTabSz="444500">
            <a:lnSpc>
              <a:spcPct val="90000"/>
            </a:lnSpc>
            <a:spcBef>
              <a:spcPct val="0"/>
            </a:spcBef>
            <a:spcAft>
              <a:spcPct val="35000"/>
            </a:spcAft>
          </a:pPr>
          <a:r>
            <a:rPr lang="en-IN" sz="1000" kern="1200">
              <a:latin typeface="Times New Roman" panose="02020603050405020304" pitchFamily="18" charset="0"/>
              <a:cs typeface="Times New Roman" panose="02020603050405020304" pitchFamily="18" charset="0"/>
            </a:rPr>
            <a:t>Environments</a:t>
          </a:r>
        </a:p>
      </dsp:txBody>
      <dsp:txXfrm>
        <a:off x="4012448" y="54131"/>
        <a:ext cx="1444876" cy="84587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16F86F7-3475-4601-B9C8-9BC0CCD602F7}">
      <dsp:nvSpPr>
        <dsp:cNvPr id="0" name=""/>
        <dsp:cNvSpPr/>
      </dsp:nvSpPr>
      <dsp:spPr>
        <a:xfrm>
          <a:off x="3242462" y="2176272"/>
          <a:ext cx="1580997" cy="1024128"/>
        </a:xfrm>
        <a:prstGeom prst="roundRect">
          <a:avLst>
            <a:gd name="adj" fmla="val 10000"/>
          </a:avLst>
        </a:prstGeom>
        <a:solidFill>
          <a:schemeClr val="lt1">
            <a:alpha val="90000"/>
            <a:hueOff val="0"/>
            <a:satOff val="0"/>
            <a:lumOff val="0"/>
            <a:alphaOff val="0"/>
          </a:schemeClr>
        </a:solidFill>
        <a:ln w="12700" cap="flat" cmpd="sng" algn="ctr">
          <a:solidFill>
            <a:schemeClr val="accent3">
              <a:hueOff val="1807066"/>
              <a:satOff val="66667"/>
              <a:lumOff val="-9804"/>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t" anchorCtr="0">
          <a:noAutofit/>
        </a:bodyPr>
        <a:lstStyle/>
        <a:p>
          <a:pPr marL="57150" lvl="1" indent="-57150" algn="l" defTabSz="444500">
            <a:lnSpc>
              <a:spcPct val="90000"/>
            </a:lnSpc>
            <a:spcBef>
              <a:spcPct val="0"/>
            </a:spcBef>
            <a:spcAft>
              <a:spcPct val="15000"/>
            </a:spcAft>
            <a:buChar char="••"/>
          </a:pPr>
          <a:endParaRPr lang="en-IN" sz="1000" b="1" kern="1200">
            <a:latin typeface="Times New Roman" panose="02020603050405020304" pitchFamily="18" charset="0"/>
            <a:cs typeface="Times New Roman" panose="02020603050405020304" pitchFamily="18" charset="0"/>
          </a:endParaRPr>
        </a:p>
        <a:p>
          <a:pPr marL="57150" lvl="1" indent="-57150" algn="l" defTabSz="444500">
            <a:lnSpc>
              <a:spcPct val="90000"/>
            </a:lnSpc>
            <a:spcBef>
              <a:spcPct val="0"/>
            </a:spcBef>
            <a:spcAft>
              <a:spcPct val="15000"/>
            </a:spcAft>
            <a:buChar char="••"/>
          </a:pPr>
          <a:r>
            <a:rPr lang="en-IN" sz="1000" b="1" kern="1200">
              <a:latin typeface="Times New Roman" panose="02020603050405020304" pitchFamily="18" charset="0"/>
              <a:cs typeface="Times New Roman" panose="02020603050405020304" pitchFamily="18" charset="0"/>
            </a:rPr>
            <a:t>System</a:t>
          </a:r>
        </a:p>
        <a:p>
          <a:pPr marL="57150" lvl="1" indent="-57150" algn="l" defTabSz="444500">
            <a:lnSpc>
              <a:spcPct val="90000"/>
            </a:lnSpc>
            <a:spcBef>
              <a:spcPct val="0"/>
            </a:spcBef>
            <a:spcAft>
              <a:spcPct val="15000"/>
            </a:spcAft>
            <a:buChar char="••"/>
          </a:pPr>
          <a:r>
            <a:rPr lang="en-IN" sz="1000" b="1" kern="1200">
              <a:latin typeface="Times New Roman" panose="02020603050405020304" pitchFamily="18" charset="0"/>
              <a:cs typeface="Times New Roman" panose="02020603050405020304" pitchFamily="18" charset="0"/>
            </a:rPr>
            <a:t>Stability</a:t>
          </a:r>
        </a:p>
      </dsp:txBody>
      <dsp:txXfrm>
        <a:off x="3739258" y="2454800"/>
        <a:ext cx="1061704" cy="723102"/>
      </dsp:txXfrm>
    </dsp:sp>
    <dsp:sp modelId="{CF257F2D-7386-4EF8-BB4B-DF4EC20B9263}">
      <dsp:nvSpPr>
        <dsp:cNvPr id="0" name=""/>
        <dsp:cNvSpPr/>
      </dsp:nvSpPr>
      <dsp:spPr>
        <a:xfrm>
          <a:off x="662939" y="2176272"/>
          <a:ext cx="1580997" cy="1024128"/>
        </a:xfrm>
        <a:prstGeom prst="roundRect">
          <a:avLst>
            <a:gd name="adj" fmla="val 10000"/>
          </a:avLst>
        </a:prstGeom>
        <a:solidFill>
          <a:schemeClr val="lt1">
            <a:alpha val="90000"/>
            <a:hueOff val="0"/>
            <a:satOff val="0"/>
            <a:lumOff val="0"/>
            <a:alphaOff val="0"/>
          </a:schemeClr>
        </a:solidFill>
        <a:ln w="12700" cap="flat" cmpd="sng" algn="ctr">
          <a:solidFill>
            <a:schemeClr val="accent3">
              <a:hueOff val="2710599"/>
              <a:satOff val="100000"/>
              <a:lumOff val="-14706"/>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t" anchorCtr="0">
          <a:noAutofit/>
        </a:bodyPr>
        <a:lstStyle/>
        <a:p>
          <a:pPr marL="57150" lvl="1" indent="-57150" algn="l" defTabSz="444500">
            <a:lnSpc>
              <a:spcPct val="90000"/>
            </a:lnSpc>
            <a:spcBef>
              <a:spcPct val="0"/>
            </a:spcBef>
            <a:spcAft>
              <a:spcPct val="15000"/>
            </a:spcAft>
            <a:buChar char="••"/>
          </a:pPr>
          <a:r>
            <a:rPr lang="en-IN" sz="1000" b="1" kern="1200">
              <a:latin typeface="Times New Roman" panose="02020603050405020304" pitchFamily="18" charset="0"/>
              <a:cs typeface="Times New Roman" panose="02020603050405020304" pitchFamily="18" charset="0"/>
            </a:rPr>
            <a:t>Enhanced Data Throughput</a:t>
          </a:r>
        </a:p>
      </dsp:txBody>
      <dsp:txXfrm>
        <a:off x="685436" y="2454800"/>
        <a:ext cx="1061704" cy="723102"/>
      </dsp:txXfrm>
    </dsp:sp>
    <dsp:sp modelId="{A19CCF4A-583C-4227-94E8-785E53344568}">
      <dsp:nvSpPr>
        <dsp:cNvPr id="0" name=""/>
        <dsp:cNvSpPr/>
      </dsp:nvSpPr>
      <dsp:spPr>
        <a:xfrm>
          <a:off x="3242462" y="0"/>
          <a:ext cx="1580997" cy="1024128"/>
        </a:xfrm>
        <a:prstGeom prst="roundRect">
          <a:avLst>
            <a:gd name="adj" fmla="val 10000"/>
          </a:avLst>
        </a:prstGeom>
        <a:solidFill>
          <a:schemeClr val="lt1">
            <a:alpha val="90000"/>
            <a:hueOff val="0"/>
            <a:satOff val="0"/>
            <a:lumOff val="0"/>
            <a:alphaOff val="0"/>
          </a:schemeClr>
        </a:solidFill>
        <a:ln w="12700" cap="flat" cmpd="sng" algn="ctr">
          <a:solidFill>
            <a:schemeClr val="accent3">
              <a:hueOff val="903533"/>
              <a:satOff val="33333"/>
              <a:lumOff val="-4902"/>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t" anchorCtr="0">
          <a:noAutofit/>
        </a:bodyPr>
        <a:lstStyle/>
        <a:p>
          <a:pPr marL="57150" lvl="1" indent="-57150" algn="l" defTabSz="444500">
            <a:lnSpc>
              <a:spcPct val="90000"/>
            </a:lnSpc>
            <a:spcBef>
              <a:spcPct val="0"/>
            </a:spcBef>
            <a:spcAft>
              <a:spcPct val="15000"/>
            </a:spcAft>
            <a:buChar char="••"/>
          </a:pPr>
          <a:r>
            <a:rPr lang="en-IN" sz="1000" b="1" kern="1200">
              <a:latin typeface="Times New Roman" panose="02020603050405020304" pitchFamily="18" charset="0"/>
              <a:cs typeface="Times New Roman" panose="02020603050405020304" pitchFamily="18" charset="0"/>
            </a:rPr>
            <a:t>Massive</a:t>
          </a:r>
        </a:p>
        <a:p>
          <a:pPr marL="57150" lvl="1" indent="-57150" algn="l" defTabSz="444500">
            <a:lnSpc>
              <a:spcPct val="90000"/>
            </a:lnSpc>
            <a:spcBef>
              <a:spcPct val="0"/>
            </a:spcBef>
            <a:spcAft>
              <a:spcPct val="15000"/>
            </a:spcAft>
            <a:buChar char="••"/>
          </a:pPr>
          <a:r>
            <a:rPr lang="en-IN" sz="1000" b="1" kern="1200">
              <a:latin typeface="Times New Roman" panose="02020603050405020304" pitchFamily="18" charset="0"/>
              <a:cs typeface="Times New Roman" panose="02020603050405020304" pitchFamily="18" charset="0"/>
            </a:rPr>
            <a:t>MIMO</a:t>
          </a:r>
        </a:p>
      </dsp:txBody>
      <dsp:txXfrm>
        <a:off x="3739258" y="22497"/>
        <a:ext cx="1061704" cy="723102"/>
      </dsp:txXfrm>
    </dsp:sp>
    <dsp:sp modelId="{90698249-640F-49FA-A1D8-F3056BE8CA02}">
      <dsp:nvSpPr>
        <dsp:cNvPr id="0" name=""/>
        <dsp:cNvSpPr/>
      </dsp:nvSpPr>
      <dsp:spPr>
        <a:xfrm>
          <a:off x="662939" y="0"/>
          <a:ext cx="1580997" cy="1024128"/>
        </a:xfrm>
        <a:prstGeom prst="roundRect">
          <a:avLst>
            <a:gd name="adj" fmla="val 10000"/>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t" anchorCtr="0">
          <a:noAutofit/>
        </a:bodyPr>
        <a:lstStyle/>
        <a:p>
          <a:pPr marL="57150" lvl="1" indent="-57150" algn="ctr" defTabSz="444500">
            <a:lnSpc>
              <a:spcPct val="90000"/>
            </a:lnSpc>
            <a:spcBef>
              <a:spcPct val="0"/>
            </a:spcBef>
            <a:spcAft>
              <a:spcPct val="15000"/>
            </a:spcAft>
            <a:buChar char="••"/>
          </a:pPr>
          <a:r>
            <a:rPr lang="en-IN" sz="1000" b="1" kern="1200">
              <a:latin typeface="Times New Roman" panose="02020603050405020304" pitchFamily="18" charset="0"/>
              <a:cs typeface="Times New Roman" panose="02020603050405020304" pitchFamily="18" charset="0"/>
            </a:rPr>
            <a:t>Wireless</a:t>
          </a:r>
        </a:p>
        <a:p>
          <a:pPr marL="57150" lvl="1" indent="-57150" algn="ctr" defTabSz="444500">
            <a:lnSpc>
              <a:spcPct val="90000"/>
            </a:lnSpc>
            <a:spcBef>
              <a:spcPct val="0"/>
            </a:spcBef>
            <a:spcAft>
              <a:spcPct val="15000"/>
            </a:spcAft>
            <a:buChar char="••"/>
          </a:pPr>
          <a:r>
            <a:rPr lang="en-IN" sz="1000" b="1" kern="1200">
              <a:latin typeface="Times New Roman" panose="02020603050405020304" pitchFamily="18" charset="0"/>
              <a:cs typeface="Times New Roman" panose="02020603050405020304" pitchFamily="18" charset="0"/>
            </a:rPr>
            <a:t>Devices</a:t>
          </a:r>
        </a:p>
      </dsp:txBody>
      <dsp:txXfrm>
        <a:off x="685436" y="22497"/>
        <a:ext cx="1061704" cy="723102"/>
      </dsp:txXfrm>
    </dsp:sp>
    <dsp:sp modelId="{DE1A011B-ADDE-4455-B559-0FCF910A4A1B}">
      <dsp:nvSpPr>
        <dsp:cNvPr id="0" name=""/>
        <dsp:cNvSpPr/>
      </dsp:nvSpPr>
      <dsp:spPr>
        <a:xfrm>
          <a:off x="1325422" y="182422"/>
          <a:ext cx="1385773" cy="1385773"/>
        </a:xfrm>
        <a:prstGeom prst="pieWedge">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IN" sz="1000" kern="1200">
              <a:latin typeface="Times New Roman" panose="02020603050405020304" pitchFamily="18" charset="0"/>
              <a:cs typeface="Times New Roman" panose="02020603050405020304" pitchFamily="18" charset="0"/>
            </a:rPr>
            <a:t>Data</a:t>
          </a:r>
        </a:p>
        <a:p>
          <a:pPr lvl="0" algn="ctr" defTabSz="444500">
            <a:lnSpc>
              <a:spcPct val="90000"/>
            </a:lnSpc>
            <a:spcBef>
              <a:spcPct val="0"/>
            </a:spcBef>
            <a:spcAft>
              <a:spcPct val="35000"/>
            </a:spcAft>
          </a:pPr>
          <a:r>
            <a:rPr lang="en-IN" sz="1000" kern="1200">
              <a:latin typeface="Times New Roman" panose="02020603050405020304" pitchFamily="18" charset="0"/>
              <a:cs typeface="Times New Roman" panose="02020603050405020304" pitchFamily="18" charset="0"/>
            </a:rPr>
            <a:t>Transmission</a:t>
          </a:r>
        </a:p>
      </dsp:txBody>
      <dsp:txXfrm>
        <a:off x="1731306" y="588306"/>
        <a:ext cx="979889" cy="979889"/>
      </dsp:txXfrm>
    </dsp:sp>
    <dsp:sp modelId="{0F57753B-D308-44C9-82B1-0857A574FD7E}">
      <dsp:nvSpPr>
        <dsp:cNvPr id="0" name=""/>
        <dsp:cNvSpPr/>
      </dsp:nvSpPr>
      <dsp:spPr>
        <a:xfrm rot="5400000">
          <a:off x="2775204" y="182422"/>
          <a:ext cx="1385773" cy="1385773"/>
        </a:xfrm>
        <a:prstGeom prst="pieWedge">
          <a:avLst/>
        </a:prstGeom>
        <a:solidFill>
          <a:schemeClr val="accent3">
            <a:hueOff val="903533"/>
            <a:satOff val="33333"/>
            <a:lumOff val="-490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IN" sz="1000" kern="1200">
              <a:latin typeface="Times New Roman" panose="02020603050405020304" pitchFamily="18" charset="0"/>
              <a:cs typeface="Times New Roman" panose="02020603050405020304" pitchFamily="18" charset="0"/>
            </a:rPr>
            <a:t>5G Network</a:t>
          </a:r>
        </a:p>
      </dsp:txBody>
      <dsp:txXfrm rot="-5400000">
        <a:off x="2775204" y="588306"/>
        <a:ext cx="979889" cy="979889"/>
      </dsp:txXfrm>
    </dsp:sp>
    <dsp:sp modelId="{CC4E24CE-F749-405D-9235-41CB41A3FB24}">
      <dsp:nvSpPr>
        <dsp:cNvPr id="0" name=""/>
        <dsp:cNvSpPr/>
      </dsp:nvSpPr>
      <dsp:spPr>
        <a:xfrm rot="10800000">
          <a:off x="2775204" y="1632204"/>
          <a:ext cx="1385773" cy="1385773"/>
        </a:xfrm>
        <a:prstGeom prst="pieWedge">
          <a:avLst/>
        </a:prstGeom>
        <a:solidFill>
          <a:schemeClr val="accent3">
            <a:hueOff val="1807066"/>
            <a:satOff val="66667"/>
            <a:lumOff val="-980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IN" sz="1000" kern="1200">
              <a:latin typeface="Times New Roman" panose="02020603050405020304" pitchFamily="18" charset="0"/>
              <a:cs typeface="Times New Roman" panose="02020603050405020304" pitchFamily="18" charset="0"/>
            </a:rPr>
            <a:t>System</a:t>
          </a:r>
        </a:p>
        <a:p>
          <a:pPr lvl="0" algn="ctr" defTabSz="444500">
            <a:lnSpc>
              <a:spcPct val="90000"/>
            </a:lnSpc>
            <a:spcBef>
              <a:spcPct val="0"/>
            </a:spcBef>
            <a:spcAft>
              <a:spcPct val="35000"/>
            </a:spcAft>
          </a:pPr>
          <a:r>
            <a:rPr lang="en-IN" sz="1000" kern="1200">
              <a:latin typeface="Times New Roman" panose="02020603050405020304" pitchFamily="18" charset="0"/>
              <a:cs typeface="Times New Roman" panose="02020603050405020304" pitchFamily="18" charset="0"/>
            </a:rPr>
            <a:t>Optimize</a:t>
          </a:r>
        </a:p>
      </dsp:txBody>
      <dsp:txXfrm rot="10800000">
        <a:off x="2775204" y="1632204"/>
        <a:ext cx="979889" cy="979889"/>
      </dsp:txXfrm>
    </dsp:sp>
    <dsp:sp modelId="{8C9C7C50-9BB5-47EA-96E8-DA85BB00914F}">
      <dsp:nvSpPr>
        <dsp:cNvPr id="0" name=""/>
        <dsp:cNvSpPr/>
      </dsp:nvSpPr>
      <dsp:spPr>
        <a:xfrm rot="16200000">
          <a:off x="1325422" y="1632204"/>
          <a:ext cx="1385773" cy="1385773"/>
        </a:xfrm>
        <a:prstGeom prst="pieWedge">
          <a:avLst/>
        </a:prstGeom>
        <a:solidFill>
          <a:schemeClr val="accent3">
            <a:hueOff val="2710599"/>
            <a:satOff val="100000"/>
            <a:lumOff val="-1470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IN" sz="1000" kern="1200">
              <a:latin typeface="Times New Roman" panose="02020603050405020304" pitchFamily="18" charset="0"/>
              <a:cs typeface="Times New Roman" panose="02020603050405020304" pitchFamily="18" charset="0"/>
            </a:rPr>
            <a:t>Reduced</a:t>
          </a:r>
        </a:p>
        <a:p>
          <a:pPr lvl="0" algn="ctr" defTabSz="444500">
            <a:lnSpc>
              <a:spcPct val="90000"/>
            </a:lnSpc>
            <a:spcBef>
              <a:spcPct val="0"/>
            </a:spcBef>
            <a:spcAft>
              <a:spcPct val="35000"/>
            </a:spcAft>
          </a:pPr>
          <a:r>
            <a:rPr lang="en-IN" sz="1000" kern="1200">
              <a:latin typeface="Times New Roman" panose="02020603050405020304" pitchFamily="18" charset="0"/>
              <a:cs typeface="Times New Roman" panose="02020603050405020304" pitchFamily="18" charset="0"/>
            </a:rPr>
            <a:t>Latency</a:t>
          </a:r>
        </a:p>
      </dsp:txBody>
      <dsp:txXfrm rot="5400000">
        <a:off x="1731306" y="1632204"/>
        <a:ext cx="979889" cy="979889"/>
      </dsp:txXfrm>
    </dsp:sp>
    <dsp:sp modelId="{004EF9AB-7882-4782-8756-2D47E45BA789}">
      <dsp:nvSpPr>
        <dsp:cNvPr id="0" name=""/>
        <dsp:cNvSpPr/>
      </dsp:nvSpPr>
      <dsp:spPr>
        <a:xfrm>
          <a:off x="2503970" y="1312164"/>
          <a:ext cx="478459" cy="416052"/>
        </a:xfrm>
        <a:prstGeom prst="circularArrow">
          <a:avLst/>
        </a:prstGeom>
        <a:solidFill>
          <a:schemeClr val="accent3">
            <a:tint val="4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B5A2EB24-60BB-4054-BC22-A7F382E62654}">
      <dsp:nvSpPr>
        <dsp:cNvPr id="0" name=""/>
        <dsp:cNvSpPr/>
      </dsp:nvSpPr>
      <dsp:spPr>
        <a:xfrm rot="10800000">
          <a:off x="2503970" y="1472184"/>
          <a:ext cx="478459" cy="416052"/>
        </a:xfrm>
        <a:prstGeom prst="circularArrow">
          <a:avLst/>
        </a:prstGeom>
        <a:solidFill>
          <a:schemeClr val="accent3">
            <a:tint val="4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bProcess4">
  <dgm:title val=""/>
  <dgm:desc val=""/>
  <dgm:catLst>
    <dgm:cat type="process" pri="19000"/>
  </dgm:catLst>
  <dgm:sampData>
    <dgm:dataModel>
      <dgm:ptLst>
        <dgm:pt modelId="0" type="doc"/>
        <dgm:pt modelId="1">
          <dgm:prSet phldr="1"/>
        </dgm:pt>
        <dgm:pt modelId="2">
          <dgm:prSet phldr="1"/>
        </dgm:pt>
        <dgm:pt modelId="3">
          <dgm:prSet phldr="1"/>
        </dgm:pt>
        <dgm:pt modelId="4">
          <dgm:prSet phldr="1"/>
        </dgm:pt>
        <dgm:pt modelId="5">
          <dgm:prSet phldr="1"/>
        </dgm:pt>
        <dgm:pt modelId="6">
          <dgm:prSet phldr="1"/>
        </dgm:pt>
        <dgm:pt modelId="7">
          <dgm:prSet phldr="1"/>
        </dgm:pt>
        <dgm:pt modelId="8">
          <dgm:prSet phldr="1"/>
        </dgm:pt>
        <dgm:pt modelId="9">
          <dgm:prSet phldr="1"/>
        </dgm:pt>
      </dgm:ptLst>
      <dgm:cxnLst>
        <dgm:cxn modelId="10" srcId="0" destId="1" srcOrd="0" destOrd="0"/>
        <dgm:cxn modelId="11" srcId="0" destId="2" srcOrd="1" destOrd="0"/>
        <dgm:cxn modelId="12" srcId="0" destId="3" srcOrd="2" destOrd="0"/>
        <dgm:cxn modelId="13" srcId="0" destId="4" srcOrd="3" destOrd="0"/>
        <dgm:cxn modelId="14" srcId="0" destId="5" srcOrd="4" destOrd="0"/>
        <dgm:cxn modelId="15" srcId="0" destId="6" srcOrd="5" destOrd="0"/>
        <dgm:cxn modelId="16" srcId="0" destId="7" srcOrd="6" destOrd="0"/>
        <dgm:cxn modelId="17" srcId="0" destId="8" srcOrd="7" destOrd="0"/>
        <dgm:cxn modelId="18" srcId="0" destId="9" srcOrd="8"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dgm:varLst>
    <dgm:choose name="Name1">
      <dgm:if name="Name2" func="var" arg="dir" op="equ" val="norm">
        <dgm:alg type="snake">
          <dgm:param type="grDir" val="tL"/>
          <dgm:param type="flowDir" val="col"/>
          <dgm:param type="contDir" val="revDir"/>
          <dgm:param type="bkpt" val="bal"/>
        </dgm:alg>
      </dgm:if>
      <dgm:else name="Name3">
        <dgm:alg type="snake">
          <dgm:param type="grDir" val="tR"/>
          <dgm:param type="flowDir" val="col"/>
          <dgm:param type="contDir" val="revDir"/>
          <dgm:param type="bkpt" val="bal"/>
        </dgm:alg>
      </dgm:else>
    </dgm:choose>
    <dgm:shape xmlns:r="http://schemas.openxmlformats.org/officeDocument/2006/relationships" r:blip="">
      <dgm:adjLst/>
    </dgm:shape>
    <dgm:presOf/>
    <dgm:constrLst>
      <dgm:constr type="w" for="ch" forName="compNode" refType="w"/>
      <dgm:constr type="h" for="ch" forName="compNode" refType="w" fact="0.6"/>
      <dgm:constr type="h" for="ch" forName="sibTrans" refType="h" refFor="ch" refForName="compNode" op="equ" fact="0.25"/>
      <dgm:constr type="sp" refType="w" fact="0.33"/>
      <dgm:constr type="primFontSz" for="des" forName="node" op="equ" val="65"/>
    </dgm:constrLst>
    <dgm:ruleLst/>
    <dgm:forEach name="nodesForEach" axis="ch" ptType="node">
      <dgm:layoutNode name="compNode">
        <dgm:alg type="composite"/>
        <dgm:shape xmlns:r="http://schemas.openxmlformats.org/officeDocument/2006/relationships" r:blip="">
          <dgm:adjLst/>
        </dgm:shape>
        <dgm:presOf/>
        <dgm:choose name="Name4">
          <dgm:if name="Name5" axis="self" func="var" arg="dir" op="equ" val="norm">
            <dgm:constrLst>
              <dgm:constr type="l" for="ch" forName="dummyConnPt" refType="w" fact="0.2"/>
              <dgm:constr type="t" for="ch" forName="dummyConnPt" refType="w" fact="0.145"/>
              <dgm:constr type="l" for="ch" forName="node"/>
              <dgm:constr type="t" for="ch" forName="node"/>
              <dgm:constr type="h" for="ch" forName="node" refType="h"/>
              <dgm:constr type="w" for="ch" forName="node" refType="w"/>
            </dgm:constrLst>
          </dgm:if>
          <dgm:else name="Name6">
            <dgm:constrLst>
              <dgm:constr type="l" for="ch" forName="dummyConnPt" refType="w" fact="0.8"/>
              <dgm:constr type="t" for="ch" forName="dummyConnPt" refType="w" fact="0.145"/>
              <dgm:constr type="l" for="ch" forName="node"/>
              <dgm:constr type="t" for="ch" forName="node"/>
              <dgm:constr type="h" for="ch" forName="node" refType="h"/>
              <dgm:constr type="w" for="ch" forName="node" refType="w"/>
            </dgm:constrLst>
          </dgm:else>
        </dgm:choose>
        <dgm:ruleLst/>
        <dgm:layoutNode name="dummyConnPt" styleLbl="node1" moveWith="node">
          <dgm:alg type="sp"/>
          <dgm:shape xmlns:r="http://schemas.openxmlformats.org/officeDocument/2006/relationships" r:blip="">
            <dgm:adjLst/>
          </dgm:shape>
          <dgm:presOf/>
          <dgm:constrLst>
            <dgm:constr type="w" val="1"/>
            <dgm:constr type="h" val="1"/>
          </dgm:constrLst>
          <dgm:ruleLst/>
        </dgm:layout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3"/>
            <dgm:constr type="bMarg" refType="primFontSz" fact="0.3"/>
            <dgm:constr type="lMarg" refType="primFontSz" fact="0.3"/>
            <dgm:constr type="rMarg" refType="primFontSz" fact="0.3"/>
            <dgm:constr type="primFontSz" val="65"/>
          </dgm:constrLst>
          <dgm:ruleLst>
            <dgm:rule type="primFontSz" val="5" fact="NaN" max="NaN"/>
          </dgm:ruleLst>
        </dgm:layoutNode>
      </dgm:layoutNode>
      <dgm:forEach name="sibTransForEach" axis="followSib" cnt="1">
        <dgm:layoutNode name="sibTrans" styleLbl="bgSibTrans2D1">
          <dgm:choose name="Name7">
            <dgm:if name="Name8" axis="self" func="var" arg="dir" op="equ" val="norm">
              <dgm:alg type="conn">
                <dgm:param type="srcNode" val="dummyConnPt"/>
                <dgm:param type="dstNode" val="dummyConnPt"/>
                <dgm:param type="begPts" val="bCtr, midR, tCtr"/>
                <dgm:param type="endPts" val="tCtr, midL, bCtr"/>
                <dgm:param type="begSty" val="noArr"/>
                <dgm:param type="endSty" val="noArr"/>
              </dgm:alg>
            </dgm:if>
            <dgm:else name="Name9">
              <dgm:alg type="conn">
                <dgm:param type="srcNode" val="dummyConnPt"/>
                <dgm:param type="dstNode" val="dummyConnPt"/>
                <dgm:param type="begPts" val="bCtr, midL, tCtr"/>
                <dgm:param type="endPts" val="tCtr, midR, bCtr"/>
                <dgm:param type="begSty" val="noArr"/>
                <dgm:param type="endSty" val="noArr"/>
              </dgm:alg>
            </dgm:else>
          </dgm:choose>
          <dgm:shape xmlns:r="http://schemas.openxmlformats.org/officeDocument/2006/relationships" type="conn" r:blip="" zOrderOff="-2">
            <dgm:adjLst/>
          </dgm:shape>
          <dgm:presOf axis="self"/>
          <dgm:constrLst>
            <dgm:constr type="begPad"/>
            <dgm:constr type="endPad"/>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ycle4#1">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3d2#1">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7</Pages>
  <Words>5283</Words>
  <Characters>30114</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IEEE</dc:creator>
  <cp:keywords/>
  <dc:description/>
  <cp:lastModifiedBy>Admin</cp:lastModifiedBy>
  <cp:revision>22</cp:revision>
  <dcterms:created xsi:type="dcterms:W3CDTF">2025-05-06T05:23:00Z</dcterms:created>
  <dcterms:modified xsi:type="dcterms:W3CDTF">2025-05-12T09:50:00Z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961dabd9b3a4cbff02160906f0d4d38520ec3465431abfe251c4d18201ccf4fa</vt:lpwstr>
  </property>
</Properties>
</file>