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CE96" w14:textId="77777777" w:rsidR="005F5D79" w:rsidRPr="00990580" w:rsidRDefault="007C1244" w:rsidP="00990580">
      <w:pPr>
        <w:pStyle w:val="papertitle"/>
        <w:spacing w:before="120"/>
      </w:pPr>
      <w:r w:rsidRPr="00990580">
        <w:t>Optimizing Predictive Maintenance in the Automotive Industry with Machine Learning and IoT for Cost Efficiency</w:t>
      </w:r>
    </w:p>
    <w:p w14:paraId="0529B897" w14:textId="77777777" w:rsidR="0071609B" w:rsidRDefault="0071609B" w:rsidP="0071609B">
      <w:pPr>
        <w:pStyle w:val="Author"/>
        <w:spacing w:before="0"/>
        <w:rPr>
          <w:i/>
          <w:sz w:val="18"/>
          <w:szCs w:val="18"/>
        </w:rPr>
        <w:sectPr w:rsidR="0071609B" w:rsidSect="000327C1">
          <w:type w:val="continuous"/>
          <w:pgSz w:w="11906" w:h="16838" w:code="9"/>
          <w:pgMar w:top="1080" w:right="907" w:bottom="1440" w:left="907" w:header="720" w:footer="720" w:gutter="0"/>
          <w:cols w:space="708"/>
          <w:docGrid w:linePitch="360"/>
        </w:sectPr>
      </w:pPr>
    </w:p>
    <w:p w14:paraId="434A6141" w14:textId="77777777" w:rsidR="0071609B" w:rsidRPr="0071609B" w:rsidRDefault="003B548A" w:rsidP="0071609B">
      <w:pPr>
        <w:pStyle w:val="Author"/>
        <w:spacing w:before="100" w:beforeAutospacing="1"/>
        <w:rPr>
          <w:sz w:val="18"/>
          <w:szCs w:val="18"/>
        </w:rPr>
      </w:pPr>
      <w:r w:rsidRPr="0071609B">
        <w:rPr>
          <w:sz w:val="18"/>
          <w:szCs w:val="18"/>
        </w:rPr>
        <w:lastRenderedPageBreak/>
        <w:t xml:space="preserve">Dr. Savita, </w:t>
      </w:r>
    </w:p>
    <w:p w14:paraId="32CA6E3B" w14:textId="1781DB33" w:rsidR="003B548A" w:rsidRPr="00BA1943" w:rsidRDefault="003B548A" w:rsidP="0071609B">
      <w:pPr>
        <w:pStyle w:val="Author"/>
        <w:spacing w:before="0"/>
        <w:rPr>
          <w:sz w:val="18"/>
          <w:szCs w:val="18"/>
        </w:rPr>
      </w:pPr>
      <w:r w:rsidRPr="0071609B">
        <w:rPr>
          <w:i/>
          <w:sz w:val="18"/>
          <w:szCs w:val="18"/>
        </w:rPr>
        <w:t xml:space="preserve">Assistant Professor, Maharishi School of Engineering &amp; Technology, Maharishi University of Information Technology, Uttar Pradesh, </w:t>
      </w:r>
      <w:r w:rsidR="00990580" w:rsidRPr="0071609B">
        <w:rPr>
          <w:i/>
          <w:sz w:val="18"/>
          <w:szCs w:val="18"/>
        </w:rPr>
        <w:t xml:space="preserve">India. </w:t>
      </w:r>
      <w:r w:rsidR="00990580" w:rsidRPr="00BA1943">
        <w:rPr>
          <w:sz w:val="18"/>
          <w:szCs w:val="18"/>
        </w:rPr>
        <w:t>s</w:t>
      </w:r>
      <w:r w:rsidRPr="00BA1943">
        <w:rPr>
          <w:sz w:val="18"/>
          <w:szCs w:val="18"/>
        </w:rPr>
        <w:t>avita@muit.in</w:t>
      </w:r>
    </w:p>
    <w:p w14:paraId="6BC2EC2C" w14:textId="77777777" w:rsidR="0071609B" w:rsidRPr="0071609B" w:rsidRDefault="003B548A" w:rsidP="0071609B">
      <w:pPr>
        <w:pStyle w:val="Author"/>
        <w:spacing w:before="100" w:beforeAutospacing="1"/>
        <w:rPr>
          <w:sz w:val="18"/>
          <w:szCs w:val="18"/>
        </w:rPr>
      </w:pPr>
      <w:r w:rsidRPr="0071609B">
        <w:rPr>
          <w:sz w:val="18"/>
          <w:szCs w:val="18"/>
        </w:rPr>
        <w:t xml:space="preserve">Dr. Shatarupa Dash, </w:t>
      </w:r>
    </w:p>
    <w:p w14:paraId="0DDE3734" w14:textId="2FEB3A1D" w:rsidR="003B548A" w:rsidRPr="0071609B" w:rsidRDefault="003B548A" w:rsidP="0071609B">
      <w:pPr>
        <w:pStyle w:val="Author"/>
        <w:spacing w:before="0"/>
        <w:rPr>
          <w:i/>
          <w:sz w:val="18"/>
          <w:szCs w:val="18"/>
        </w:rPr>
      </w:pPr>
      <w:r w:rsidRPr="0071609B">
        <w:rPr>
          <w:i/>
          <w:sz w:val="18"/>
          <w:szCs w:val="18"/>
        </w:rPr>
        <w:t>Assistant Professor, Department of Computer Science and Engineering, Siksha 'O' Anusandhan (Deemed to be Universit</w:t>
      </w:r>
      <w:r w:rsidR="00990580" w:rsidRPr="0071609B">
        <w:rPr>
          <w:i/>
          <w:sz w:val="18"/>
          <w:szCs w:val="18"/>
        </w:rPr>
        <w:t xml:space="preserve">y), Bhubaneswar, Odisha, India. </w:t>
      </w:r>
      <w:r w:rsidRPr="00BA1943">
        <w:rPr>
          <w:sz w:val="18"/>
          <w:szCs w:val="18"/>
        </w:rPr>
        <w:t>shatarupadash@soa.ac.in,</w:t>
      </w:r>
      <w:r w:rsidRPr="0071609B">
        <w:rPr>
          <w:i/>
          <w:sz w:val="18"/>
          <w:szCs w:val="18"/>
        </w:rPr>
        <w:t xml:space="preserve"> </w:t>
      </w:r>
      <w:r w:rsidR="00990580" w:rsidRPr="0071609B">
        <w:rPr>
          <w:i/>
          <w:sz w:val="18"/>
          <w:szCs w:val="18"/>
        </w:rPr>
        <w:t>https://orcid.org/</w:t>
      </w:r>
      <w:r w:rsidRPr="0071609B">
        <w:rPr>
          <w:i/>
          <w:sz w:val="18"/>
          <w:szCs w:val="18"/>
        </w:rPr>
        <w:t>0000-0003-1605-0777</w:t>
      </w:r>
    </w:p>
    <w:p w14:paraId="6E213430" w14:textId="77777777" w:rsidR="0071609B" w:rsidRPr="0071609B" w:rsidRDefault="003B548A" w:rsidP="0071609B">
      <w:pPr>
        <w:pStyle w:val="Author"/>
        <w:spacing w:before="100" w:beforeAutospacing="1"/>
        <w:rPr>
          <w:sz w:val="18"/>
          <w:szCs w:val="18"/>
        </w:rPr>
      </w:pPr>
      <w:r w:rsidRPr="0071609B">
        <w:rPr>
          <w:sz w:val="18"/>
          <w:szCs w:val="18"/>
        </w:rPr>
        <w:lastRenderedPageBreak/>
        <w:t xml:space="preserve">Beemkumar Nagappan, </w:t>
      </w:r>
    </w:p>
    <w:p w14:paraId="783DB257" w14:textId="0ADC047C" w:rsidR="003B548A" w:rsidRPr="0071609B" w:rsidRDefault="003B548A" w:rsidP="0071609B">
      <w:pPr>
        <w:pStyle w:val="Author"/>
        <w:spacing w:before="0"/>
        <w:rPr>
          <w:i/>
          <w:sz w:val="18"/>
          <w:szCs w:val="18"/>
        </w:rPr>
      </w:pPr>
      <w:r w:rsidRPr="0071609B">
        <w:rPr>
          <w:i/>
          <w:sz w:val="18"/>
          <w:szCs w:val="18"/>
        </w:rPr>
        <w:t>Professor, Department of Mechanical Engineering, Faculty of Engineering and Technology, JAIN (Deemed-to-be University)</w:t>
      </w:r>
      <w:r w:rsidR="00990580" w:rsidRPr="0071609B">
        <w:rPr>
          <w:i/>
          <w:sz w:val="18"/>
          <w:szCs w:val="18"/>
        </w:rPr>
        <w:t xml:space="preserve">, Ramnagar District, Karnataka, India. </w:t>
      </w:r>
      <w:r w:rsidRPr="00BA1943">
        <w:rPr>
          <w:sz w:val="18"/>
          <w:szCs w:val="18"/>
        </w:rPr>
        <w:t>n.beemkumar@jainuniversity.ac.in,</w:t>
      </w:r>
      <w:r w:rsidRPr="0071609B">
        <w:rPr>
          <w:i/>
          <w:sz w:val="18"/>
          <w:szCs w:val="18"/>
        </w:rPr>
        <w:t xml:space="preserve"> </w:t>
      </w:r>
      <w:r w:rsidR="00990580" w:rsidRPr="0071609B">
        <w:rPr>
          <w:i/>
          <w:sz w:val="18"/>
          <w:szCs w:val="18"/>
        </w:rPr>
        <w:t>https://orcid.org/</w:t>
      </w:r>
      <w:r w:rsidRPr="0071609B">
        <w:rPr>
          <w:i/>
          <w:sz w:val="18"/>
          <w:szCs w:val="18"/>
        </w:rPr>
        <w:t>0000-0003-3868-0382</w:t>
      </w:r>
    </w:p>
    <w:p w14:paraId="35A4C404" w14:textId="77777777" w:rsidR="0071609B" w:rsidRPr="0071609B" w:rsidRDefault="003B548A" w:rsidP="0071609B">
      <w:pPr>
        <w:pStyle w:val="Author"/>
        <w:spacing w:before="100" w:beforeAutospacing="1"/>
        <w:rPr>
          <w:sz w:val="18"/>
          <w:szCs w:val="18"/>
        </w:rPr>
      </w:pPr>
      <w:r w:rsidRPr="0071609B">
        <w:rPr>
          <w:sz w:val="18"/>
          <w:szCs w:val="18"/>
        </w:rPr>
        <w:t xml:space="preserve">Deeksha, </w:t>
      </w:r>
    </w:p>
    <w:p w14:paraId="15786B03" w14:textId="0D00A56C" w:rsidR="003B548A" w:rsidRPr="0071609B" w:rsidRDefault="003B548A" w:rsidP="0071609B">
      <w:pPr>
        <w:pStyle w:val="Author"/>
        <w:spacing w:before="0"/>
        <w:rPr>
          <w:i/>
          <w:sz w:val="18"/>
          <w:szCs w:val="18"/>
        </w:rPr>
      </w:pPr>
      <w:r w:rsidRPr="0071609B">
        <w:rPr>
          <w:i/>
          <w:sz w:val="18"/>
          <w:szCs w:val="18"/>
        </w:rPr>
        <w:t>Assistant Professor, Department of Computer Applications (DCA), Presid</w:t>
      </w:r>
      <w:r w:rsidR="00990580" w:rsidRPr="0071609B">
        <w:rPr>
          <w:i/>
          <w:sz w:val="18"/>
          <w:szCs w:val="18"/>
        </w:rPr>
        <w:t xml:space="preserve">ency College, Bengaluru, India. </w:t>
      </w:r>
      <w:r w:rsidRPr="00BA1943">
        <w:rPr>
          <w:sz w:val="18"/>
          <w:szCs w:val="18"/>
        </w:rPr>
        <w:t>deeksha@presidency.edu.in,</w:t>
      </w:r>
      <w:r w:rsidRPr="0071609B">
        <w:rPr>
          <w:i/>
          <w:sz w:val="18"/>
          <w:szCs w:val="18"/>
        </w:rPr>
        <w:t xml:space="preserve"> </w:t>
      </w:r>
      <w:r w:rsidR="00990580" w:rsidRPr="0071609B">
        <w:rPr>
          <w:i/>
          <w:sz w:val="18"/>
          <w:szCs w:val="18"/>
        </w:rPr>
        <w:t>https://orcid.org/</w:t>
      </w:r>
      <w:r w:rsidRPr="0071609B">
        <w:rPr>
          <w:i/>
          <w:sz w:val="18"/>
          <w:szCs w:val="18"/>
        </w:rPr>
        <w:t>0009-0009-5167-0307</w:t>
      </w:r>
    </w:p>
    <w:p w14:paraId="6CD6DD26" w14:textId="77777777" w:rsidR="0071609B" w:rsidRPr="0071609B" w:rsidRDefault="00990580" w:rsidP="0071609B">
      <w:pPr>
        <w:pStyle w:val="Author"/>
        <w:spacing w:before="100" w:beforeAutospacing="1"/>
        <w:rPr>
          <w:sz w:val="18"/>
          <w:szCs w:val="18"/>
        </w:rPr>
      </w:pPr>
      <w:r w:rsidRPr="0071609B">
        <w:rPr>
          <w:sz w:val="18"/>
          <w:szCs w:val="18"/>
        </w:rPr>
        <w:lastRenderedPageBreak/>
        <w:t xml:space="preserve">K. </w:t>
      </w:r>
      <w:r w:rsidR="003B548A" w:rsidRPr="0071609B">
        <w:rPr>
          <w:sz w:val="18"/>
          <w:szCs w:val="18"/>
        </w:rPr>
        <w:t xml:space="preserve">Gowri, </w:t>
      </w:r>
    </w:p>
    <w:p w14:paraId="7D543819" w14:textId="09EEEE7F" w:rsidR="003B548A" w:rsidRPr="00BA1943" w:rsidRDefault="003B548A" w:rsidP="0071609B">
      <w:pPr>
        <w:pStyle w:val="Author"/>
        <w:spacing w:before="0"/>
        <w:rPr>
          <w:sz w:val="18"/>
          <w:szCs w:val="18"/>
        </w:rPr>
      </w:pPr>
      <w:r w:rsidRPr="0071609B">
        <w:rPr>
          <w:i/>
          <w:sz w:val="18"/>
          <w:szCs w:val="18"/>
        </w:rPr>
        <w:t>Assistant Professor, Department of Electronics and Communication Engineering, Presidency Universit</w:t>
      </w:r>
      <w:r w:rsidR="00990580" w:rsidRPr="0071609B">
        <w:rPr>
          <w:i/>
          <w:sz w:val="18"/>
          <w:szCs w:val="18"/>
        </w:rPr>
        <w:t xml:space="preserve">y, Bangalore, Karnataka, India. </w:t>
      </w:r>
      <w:r w:rsidRPr="00BA1943">
        <w:rPr>
          <w:sz w:val="18"/>
          <w:szCs w:val="18"/>
        </w:rPr>
        <w:t>gowri.k@presidencyuniversity.in</w:t>
      </w:r>
    </w:p>
    <w:p w14:paraId="2E4042FF" w14:textId="77777777" w:rsidR="0071609B" w:rsidRPr="0071609B" w:rsidRDefault="00990580" w:rsidP="0071609B">
      <w:pPr>
        <w:pStyle w:val="Author"/>
        <w:spacing w:before="100" w:beforeAutospacing="1"/>
        <w:rPr>
          <w:sz w:val="18"/>
          <w:szCs w:val="18"/>
        </w:rPr>
      </w:pPr>
      <w:r w:rsidRPr="0071609B">
        <w:rPr>
          <w:sz w:val="18"/>
          <w:szCs w:val="18"/>
        </w:rPr>
        <w:t>Dr.</w:t>
      </w:r>
      <w:r w:rsidR="003B548A" w:rsidRPr="0071609B">
        <w:rPr>
          <w:sz w:val="18"/>
          <w:szCs w:val="18"/>
        </w:rPr>
        <w:t xml:space="preserve">J. </w:t>
      </w:r>
      <w:r w:rsidRPr="0071609B">
        <w:rPr>
          <w:sz w:val="18"/>
          <w:szCs w:val="18"/>
        </w:rPr>
        <w:t>Senthilkumar</w:t>
      </w:r>
      <w:r w:rsidR="003B548A" w:rsidRPr="0071609B">
        <w:rPr>
          <w:sz w:val="18"/>
          <w:szCs w:val="18"/>
        </w:rPr>
        <w:t xml:space="preserve">, </w:t>
      </w:r>
    </w:p>
    <w:p w14:paraId="4D994D5B" w14:textId="725707B3" w:rsidR="003B548A" w:rsidRPr="00BA1943" w:rsidRDefault="003B548A" w:rsidP="0071609B">
      <w:pPr>
        <w:pStyle w:val="Author"/>
        <w:spacing w:before="0"/>
        <w:rPr>
          <w:sz w:val="18"/>
          <w:szCs w:val="18"/>
        </w:rPr>
      </w:pPr>
      <w:r w:rsidRPr="0071609B">
        <w:rPr>
          <w:i/>
          <w:sz w:val="18"/>
          <w:szCs w:val="18"/>
        </w:rPr>
        <w:t>Associate Professor, Department of Mechatronics, Sathyabama Institute of Science and Technology, Chennai, Tamil</w:t>
      </w:r>
      <w:r w:rsidR="00990580" w:rsidRPr="0071609B">
        <w:rPr>
          <w:i/>
          <w:sz w:val="18"/>
          <w:szCs w:val="18"/>
        </w:rPr>
        <w:t xml:space="preserve"> Nadu, India. </w:t>
      </w:r>
      <w:r w:rsidRPr="00BA1943">
        <w:rPr>
          <w:sz w:val="18"/>
          <w:szCs w:val="18"/>
        </w:rPr>
        <w:t>senthilkumar.prod@sathyabama.ac.in</w:t>
      </w:r>
    </w:p>
    <w:p w14:paraId="588D6436" w14:textId="77777777" w:rsidR="0071609B" w:rsidRPr="00BA1943" w:rsidRDefault="0071609B" w:rsidP="000327C1">
      <w:pPr>
        <w:spacing w:after="120" w:line="228" w:lineRule="auto"/>
        <w:ind w:firstLine="288"/>
        <w:jc w:val="both"/>
        <w:rPr>
          <w:rFonts w:cs="Times New Roman"/>
          <w:b/>
          <w:bCs/>
          <w:sz w:val="20"/>
          <w:szCs w:val="20"/>
        </w:rPr>
        <w:sectPr w:rsidR="0071609B" w:rsidRPr="00BA1943" w:rsidSect="0071609B">
          <w:type w:val="continuous"/>
          <w:pgSz w:w="11906" w:h="16838" w:code="9"/>
          <w:pgMar w:top="1080" w:right="907" w:bottom="1440" w:left="907" w:header="720" w:footer="720" w:gutter="0"/>
          <w:cols w:num="3" w:space="708"/>
          <w:docGrid w:linePitch="360"/>
        </w:sectPr>
      </w:pPr>
    </w:p>
    <w:p w14:paraId="52FB42D8" w14:textId="77777777" w:rsidR="004A33E0" w:rsidRDefault="004A33E0" w:rsidP="000327C1">
      <w:pPr>
        <w:spacing w:after="120" w:line="228" w:lineRule="auto"/>
        <w:ind w:firstLine="288"/>
        <w:jc w:val="both"/>
        <w:rPr>
          <w:rFonts w:cs="Times New Roman"/>
          <w:b/>
          <w:bCs/>
          <w:sz w:val="20"/>
          <w:szCs w:val="20"/>
        </w:rPr>
      </w:pPr>
    </w:p>
    <w:p w14:paraId="6FBBD5C1" w14:textId="77777777" w:rsidR="005A0FF8" w:rsidRDefault="005A0FF8" w:rsidP="004A33E0">
      <w:pPr>
        <w:pStyle w:val="Abstract"/>
        <w:rPr>
          <w:i/>
        </w:rPr>
        <w:sectPr w:rsidR="005A0FF8" w:rsidSect="000327C1">
          <w:type w:val="continuous"/>
          <w:pgSz w:w="11906" w:h="16838" w:code="9"/>
          <w:pgMar w:top="1080" w:right="907" w:bottom="1440" w:left="907" w:header="720" w:footer="720" w:gutter="0"/>
          <w:cols w:space="708"/>
          <w:docGrid w:linePitch="360"/>
        </w:sectPr>
      </w:pPr>
    </w:p>
    <w:p w14:paraId="0B6D6E0A" w14:textId="2054C950" w:rsidR="006512B9" w:rsidRPr="004A33E0" w:rsidRDefault="006512B9" w:rsidP="004A33E0">
      <w:pPr>
        <w:pStyle w:val="Abstract"/>
      </w:pPr>
      <w:r w:rsidRPr="004A33E0">
        <w:rPr>
          <w:i/>
        </w:rPr>
        <w:lastRenderedPageBreak/>
        <w:t>Abstract</w:t>
      </w:r>
      <w:r w:rsidR="00990580" w:rsidRPr="004A33E0">
        <w:rPr>
          <w:i/>
        </w:rPr>
        <w:t>---</w:t>
      </w:r>
      <w:r w:rsidR="00990580" w:rsidRPr="004A33E0">
        <w:t xml:space="preserve"> </w:t>
      </w:r>
      <w:r w:rsidR="00A1225F" w:rsidRPr="004A33E0">
        <w:t>Predictive maintenance in the automotive industry is evolving with the integration of Machine Learning (ML) and Internet of Things (</w:t>
      </w:r>
      <w:proofErr w:type="spellStart"/>
      <w:r w:rsidR="00A1225F" w:rsidRPr="004A33E0">
        <w:t>IoT</w:t>
      </w:r>
      <w:proofErr w:type="spellEnd"/>
      <w:r w:rsidR="00A1225F" w:rsidRPr="004A33E0">
        <w:t>) technologies to enhance operational efficiency and cost savings. By continuously monitoring vehicle health, companies can proactively detect failures and optimize maintenance schedules, reducing downtime and service costs.</w:t>
      </w:r>
      <w:r w:rsidR="00990580" w:rsidRPr="004A33E0">
        <w:t xml:space="preserve"> </w:t>
      </w:r>
      <w:r w:rsidR="00A1225F" w:rsidRPr="004A33E0">
        <w:t>However, existing methods often rely heavily on centralized cloud processing, leading to issues such as latency, network dependency, and inefficient real-time decision-making. These challenges hinder timely fault detection and can result in increased maintenance expenses and operational disruptions.</w:t>
      </w:r>
      <w:r w:rsidR="00990580" w:rsidRPr="004A33E0">
        <w:t xml:space="preserve"> </w:t>
      </w:r>
      <w:r w:rsidR="00A1225F" w:rsidRPr="004A33E0">
        <w:t xml:space="preserve">To address these limitations, this paper proposes a novel framework: Predictive Maintenance using Edge Computing with </w:t>
      </w:r>
      <w:proofErr w:type="spellStart"/>
      <w:r w:rsidR="00A1225F" w:rsidRPr="004A33E0">
        <w:t>IoT</w:t>
      </w:r>
      <w:proofErr w:type="spellEnd"/>
      <w:r w:rsidR="00A1225F" w:rsidRPr="004A33E0">
        <w:t xml:space="preserve"> Sensors and Machine Learning (</w:t>
      </w:r>
      <w:proofErr w:type="spellStart"/>
      <w:r w:rsidR="00A1225F" w:rsidRPr="004A33E0">
        <w:t>IoT</w:t>
      </w:r>
      <w:proofErr w:type="spellEnd"/>
      <w:r w:rsidR="00A1225F" w:rsidRPr="004A33E0">
        <w:t xml:space="preserve">-S-ML). This approach leverages </w:t>
      </w:r>
      <w:proofErr w:type="spellStart"/>
      <w:r w:rsidR="00A1225F" w:rsidRPr="004A33E0">
        <w:t>IoT</w:t>
      </w:r>
      <w:proofErr w:type="spellEnd"/>
      <w:r w:rsidR="00A1225F" w:rsidRPr="004A33E0">
        <w:t xml:space="preserve"> sensors embedded in automotive components for real-time data collection, edge computing devices for localized data processing, and ML algorithms for accurate predictive analysis, minimizing the reliance on distant cloud servers.</w:t>
      </w:r>
      <w:r w:rsidR="00990580" w:rsidRPr="004A33E0">
        <w:t xml:space="preserve"> </w:t>
      </w:r>
      <w:r w:rsidR="00A1225F" w:rsidRPr="004A33E0">
        <w:t>The proposed method allows faster fault detection, real-time decision-making, reduced network congestion, and enhanced system reliability. Automotive manufacturers and service providers can utilize this system to optimize maintenance operations, extend vehicle lifespan, and achieve substantial cost efficiencies.</w:t>
      </w:r>
      <w:r w:rsidR="00990580" w:rsidRPr="004A33E0">
        <w:t xml:space="preserve"> </w:t>
      </w:r>
      <w:r w:rsidR="00A1225F" w:rsidRPr="004A33E0">
        <w:t xml:space="preserve">Experimental results demonstrate that the </w:t>
      </w:r>
      <w:proofErr w:type="spellStart"/>
      <w:r w:rsidR="00A1225F" w:rsidRPr="004A33E0">
        <w:t>IoT</w:t>
      </w:r>
      <w:proofErr w:type="spellEnd"/>
      <w:r w:rsidR="00A1225F" w:rsidRPr="004A33E0">
        <w:t>-S-ML framework improves prediction accuracy by 18% and reduces maintenance costs by 22% compared to traditional cloud-based predictive maintenance models. This validates the potential of edge-enabled smart maintenance systems in revolutionizing the automotive sector.</w:t>
      </w:r>
    </w:p>
    <w:p w14:paraId="00233B8C" w14:textId="34DC3817" w:rsidR="006512B9" w:rsidRPr="004A33E0" w:rsidRDefault="006512B9" w:rsidP="004A33E0">
      <w:pPr>
        <w:pStyle w:val="Abstract"/>
        <w:rPr>
          <w:i/>
        </w:rPr>
      </w:pPr>
      <w:r w:rsidRPr="004A33E0">
        <w:rPr>
          <w:i/>
        </w:rPr>
        <w:t>Keywords</w:t>
      </w:r>
      <w:r w:rsidR="00990580" w:rsidRPr="004A33E0">
        <w:rPr>
          <w:i/>
        </w:rPr>
        <w:t xml:space="preserve">--- </w:t>
      </w:r>
      <w:r w:rsidR="00B72933" w:rsidRPr="004A33E0">
        <w:rPr>
          <w:i/>
        </w:rPr>
        <w:t>Predictive Maintenance, Automotive Industry, Edge Computing, Internet of Things (</w:t>
      </w:r>
      <w:proofErr w:type="spellStart"/>
      <w:r w:rsidR="00B72933" w:rsidRPr="004A33E0">
        <w:rPr>
          <w:i/>
        </w:rPr>
        <w:t>IoT</w:t>
      </w:r>
      <w:proofErr w:type="spellEnd"/>
      <w:r w:rsidR="00B72933" w:rsidRPr="004A33E0">
        <w:rPr>
          <w:i/>
        </w:rPr>
        <w:t>), Machine Learning (ML), Cost Efficiency</w:t>
      </w:r>
      <w:r w:rsidR="007808AE" w:rsidRPr="004A33E0">
        <w:rPr>
          <w:i/>
        </w:rPr>
        <w:t xml:space="preserve">. </w:t>
      </w:r>
    </w:p>
    <w:p w14:paraId="62B00907" w14:textId="77777777" w:rsidR="006512B9" w:rsidRPr="004A33E0" w:rsidRDefault="006512B9" w:rsidP="004A33E0">
      <w:pPr>
        <w:pStyle w:val="Heading1"/>
        <w:numPr>
          <w:ilvl w:val="0"/>
          <w:numId w:val="3"/>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Introduction</w:t>
      </w:r>
    </w:p>
    <w:p w14:paraId="165740F7" w14:textId="5225F077" w:rsidR="006512B9" w:rsidRPr="000327C1" w:rsidRDefault="008D312D" w:rsidP="000327C1">
      <w:pPr>
        <w:spacing w:after="120" w:line="228" w:lineRule="auto"/>
        <w:ind w:firstLine="288"/>
        <w:jc w:val="both"/>
        <w:rPr>
          <w:rFonts w:cs="Times New Roman"/>
          <w:sz w:val="20"/>
          <w:szCs w:val="20"/>
        </w:rPr>
      </w:pPr>
      <w:r w:rsidRPr="000327C1">
        <w:rPr>
          <w:rFonts w:cs="Times New Roman"/>
          <w:sz w:val="20"/>
          <w:szCs w:val="20"/>
        </w:rPr>
        <w:t>Spurred by advancements in digital technology like Computing, the automotive industry is experiencing a major technological upheaval</w:t>
      </w:r>
      <w:r w:rsidR="003315EF" w:rsidRPr="000327C1">
        <w:rPr>
          <w:rFonts w:cs="Times New Roman"/>
          <w:sz w:val="20"/>
          <w:szCs w:val="20"/>
        </w:rPr>
        <w:t xml:space="preserve"> [1]</w:t>
      </w:r>
      <w:r w:rsidRPr="000327C1">
        <w:rPr>
          <w:rFonts w:cs="Times New Roman"/>
          <w:sz w:val="20"/>
          <w:szCs w:val="20"/>
        </w:rPr>
        <w:t xml:space="preserve">. Among the several areas impacted the methods for maintenance, and change are </w:t>
      </w:r>
      <w:r w:rsidRPr="000327C1">
        <w:rPr>
          <w:rFonts w:cs="Times New Roman"/>
          <w:sz w:val="20"/>
          <w:szCs w:val="20"/>
        </w:rPr>
        <w:lastRenderedPageBreak/>
        <w:t>being significantly transformed</w:t>
      </w:r>
      <w:r w:rsidR="003315EF" w:rsidRPr="000327C1">
        <w:rPr>
          <w:rFonts w:cs="Times New Roman"/>
          <w:sz w:val="20"/>
          <w:szCs w:val="20"/>
        </w:rPr>
        <w:t xml:space="preserve"> [</w:t>
      </w:r>
      <w:r w:rsidR="005A0FF8">
        <w:rPr>
          <w:rFonts w:cs="Times New Roman"/>
          <w:sz w:val="20"/>
          <w:szCs w:val="20"/>
        </w:rPr>
        <w:t>2</w:t>
      </w:r>
      <w:r w:rsidR="003315EF" w:rsidRPr="000327C1">
        <w:rPr>
          <w:rFonts w:cs="Times New Roman"/>
          <w:sz w:val="20"/>
          <w:szCs w:val="20"/>
        </w:rPr>
        <w:t>]</w:t>
      </w:r>
      <w:r w:rsidRPr="000327C1">
        <w:rPr>
          <w:rFonts w:cs="Times New Roman"/>
          <w:sz w:val="20"/>
          <w:szCs w:val="20"/>
        </w:rPr>
        <w:t xml:space="preserve">. Whether </w:t>
      </w:r>
      <w:r w:rsidR="004A33E0" w:rsidRPr="000327C1">
        <w:rPr>
          <w:rFonts w:cs="Times New Roman"/>
          <w:sz w:val="20"/>
          <w:szCs w:val="20"/>
        </w:rPr>
        <w:t>reactive repair</w:t>
      </w:r>
      <w:r w:rsidRPr="000327C1">
        <w:rPr>
          <w:rFonts w:cs="Times New Roman"/>
          <w:sz w:val="20"/>
          <w:szCs w:val="20"/>
        </w:rPr>
        <w:t xml:space="preserve"> after </w:t>
      </w:r>
      <w:r w:rsidR="004A33E0" w:rsidRPr="000327C1">
        <w:rPr>
          <w:rFonts w:cs="Times New Roman"/>
          <w:sz w:val="20"/>
          <w:szCs w:val="20"/>
        </w:rPr>
        <w:t>breakage or</w:t>
      </w:r>
      <w:r w:rsidRPr="000327C1">
        <w:rPr>
          <w:rFonts w:cs="Times New Roman"/>
          <w:sz w:val="20"/>
          <w:szCs w:val="20"/>
        </w:rPr>
        <w:t xml:space="preserve"> preventive periodic planned inspections</w:t>
      </w:r>
      <w:r w:rsidR="004A33E0">
        <w:rPr>
          <w:rFonts w:cs="Times New Roman"/>
          <w:sz w:val="20"/>
          <w:szCs w:val="20"/>
        </w:rPr>
        <w:t xml:space="preserve"> </w:t>
      </w:r>
      <w:r w:rsidRPr="000327C1">
        <w:rPr>
          <w:rFonts w:cs="Times New Roman"/>
          <w:sz w:val="20"/>
          <w:szCs w:val="20"/>
        </w:rPr>
        <w:t>conventional maintenance methods usually yield unexpected failures or unnecessary maintenance effort, both leading to excessive cost and inefficiency in operation</w:t>
      </w:r>
      <w:r w:rsidR="003315EF" w:rsidRPr="000327C1">
        <w:rPr>
          <w:rFonts w:cs="Times New Roman"/>
          <w:sz w:val="20"/>
          <w:szCs w:val="20"/>
        </w:rPr>
        <w:t xml:space="preserve"> [3]</w:t>
      </w:r>
      <w:r w:rsidRPr="000327C1">
        <w:rPr>
          <w:rFonts w:cs="Times New Roman"/>
          <w:sz w:val="20"/>
          <w:szCs w:val="20"/>
        </w:rPr>
        <w:t xml:space="preserve">. Spurred by real-time maintenance prediction, analytics of </w:t>
      </w:r>
      <w:r w:rsidR="004A33E0" w:rsidRPr="000327C1">
        <w:rPr>
          <w:rFonts w:cs="Times New Roman"/>
          <w:sz w:val="20"/>
          <w:szCs w:val="20"/>
        </w:rPr>
        <w:t>cognitive</w:t>
      </w:r>
      <w:r w:rsidRPr="000327C1">
        <w:rPr>
          <w:rFonts w:cs="Times New Roman"/>
          <w:sz w:val="20"/>
          <w:szCs w:val="20"/>
        </w:rPr>
        <w:t xml:space="preserve"> and information which optimizes use of resources, minimizes downtime, and shifts the operating lifespan of cars, is quickly becoming a smarter alternative</w:t>
      </w:r>
      <w:r w:rsidR="003315EF" w:rsidRPr="000327C1">
        <w:rPr>
          <w:rFonts w:cs="Times New Roman"/>
          <w:sz w:val="20"/>
          <w:szCs w:val="20"/>
        </w:rPr>
        <w:t xml:space="preserve"> [</w:t>
      </w:r>
      <w:r w:rsidR="005A0FF8">
        <w:rPr>
          <w:rFonts w:cs="Times New Roman"/>
          <w:sz w:val="20"/>
          <w:szCs w:val="20"/>
        </w:rPr>
        <w:t>4</w:t>
      </w:r>
      <w:r w:rsidR="003315EF" w:rsidRPr="000327C1">
        <w:rPr>
          <w:rFonts w:cs="Times New Roman"/>
          <w:sz w:val="20"/>
          <w:szCs w:val="20"/>
        </w:rPr>
        <w:t>]</w:t>
      </w:r>
      <w:r w:rsidRPr="000327C1">
        <w:rPr>
          <w:rFonts w:cs="Times New Roman"/>
          <w:sz w:val="20"/>
          <w:szCs w:val="20"/>
        </w:rPr>
        <w:t>.</w:t>
      </w:r>
    </w:p>
    <w:p w14:paraId="2C64096A" w14:textId="79FB2BF5" w:rsidR="008D312D" w:rsidRPr="000327C1" w:rsidRDefault="008D312D" w:rsidP="000327C1">
      <w:pPr>
        <w:spacing w:after="120" w:line="228" w:lineRule="auto"/>
        <w:ind w:firstLine="288"/>
        <w:jc w:val="both"/>
        <w:rPr>
          <w:rFonts w:cs="Times New Roman"/>
          <w:sz w:val="20"/>
          <w:szCs w:val="20"/>
        </w:rPr>
      </w:pPr>
      <w:r w:rsidRPr="000327C1">
        <w:rPr>
          <w:rFonts w:cs="Times New Roman"/>
          <w:sz w:val="20"/>
          <w:szCs w:val="20"/>
        </w:rPr>
        <w:t>While predictive maintenance holds great promise, current methods can hit huge roadblocks. For data gathering, storage, and processing most modern systems rely primarily on cloud-based architectures</w:t>
      </w:r>
      <w:r w:rsidR="003315EF" w:rsidRPr="000327C1">
        <w:rPr>
          <w:rFonts w:cs="Times New Roman"/>
          <w:sz w:val="20"/>
          <w:szCs w:val="20"/>
        </w:rPr>
        <w:t xml:space="preserve"> [5]</w:t>
      </w:r>
      <w:r w:rsidRPr="000327C1">
        <w:rPr>
          <w:rFonts w:cs="Times New Roman"/>
          <w:sz w:val="20"/>
          <w:szCs w:val="20"/>
        </w:rPr>
        <w:t>. High latency, dependence on hard network connections, potential data privacy issues, and increased operating costs due to huge data transfer requirements are some of the several limitations this centralized system entails</w:t>
      </w:r>
      <w:r w:rsidR="003315EF" w:rsidRPr="000327C1">
        <w:rPr>
          <w:rFonts w:cs="Times New Roman"/>
          <w:sz w:val="20"/>
          <w:szCs w:val="20"/>
        </w:rPr>
        <w:t xml:space="preserve"> [</w:t>
      </w:r>
      <w:r w:rsidR="005A0FF8">
        <w:rPr>
          <w:rFonts w:cs="Times New Roman"/>
          <w:sz w:val="20"/>
          <w:szCs w:val="20"/>
        </w:rPr>
        <w:t>6</w:t>
      </w:r>
      <w:r w:rsidR="003315EF" w:rsidRPr="000327C1">
        <w:rPr>
          <w:rFonts w:cs="Times New Roman"/>
          <w:sz w:val="20"/>
          <w:szCs w:val="20"/>
        </w:rPr>
        <w:t>]</w:t>
      </w:r>
      <w:r w:rsidRPr="000327C1">
        <w:rPr>
          <w:rFonts w:cs="Times New Roman"/>
          <w:sz w:val="20"/>
          <w:szCs w:val="20"/>
        </w:rPr>
        <w:t xml:space="preserve">. Even minor delays in detecting anomalies can lead to disastrous failures in mission-critical environments such as automobile production or fleet management, thus leading to </w:t>
      </w:r>
      <w:r w:rsidR="008D1BC8" w:rsidRPr="000327C1">
        <w:rPr>
          <w:rFonts w:cs="Times New Roman"/>
          <w:sz w:val="20"/>
          <w:szCs w:val="20"/>
        </w:rPr>
        <w:t>safety compromise, lost productivity, and the repairs</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7</w:t>
      </w:r>
      <w:r w:rsidR="00D64B3A" w:rsidRPr="000327C1">
        <w:rPr>
          <w:rFonts w:cs="Times New Roman"/>
          <w:sz w:val="20"/>
          <w:szCs w:val="20"/>
        </w:rPr>
        <w:t>]</w:t>
      </w:r>
      <w:r w:rsidRPr="000327C1">
        <w:rPr>
          <w:rFonts w:cs="Times New Roman"/>
          <w:sz w:val="20"/>
          <w:szCs w:val="20"/>
        </w:rPr>
        <w:t xml:space="preserve">. This work offers a novel paradigm: predictive maintenance based on Edge Computing over </w:t>
      </w:r>
      <w:proofErr w:type="spellStart"/>
      <w:r w:rsidRPr="000327C1">
        <w:rPr>
          <w:rFonts w:cs="Times New Roman"/>
          <w:sz w:val="20"/>
          <w:szCs w:val="20"/>
        </w:rPr>
        <w:t>IoT</w:t>
      </w:r>
      <w:proofErr w:type="spellEnd"/>
      <w:r w:rsidRPr="000327C1">
        <w:rPr>
          <w:rFonts w:cs="Times New Roman"/>
          <w:sz w:val="20"/>
          <w:szCs w:val="20"/>
        </w:rPr>
        <w:t xml:space="preserve"> sensors and machine learning (</w:t>
      </w:r>
      <w:proofErr w:type="spellStart"/>
      <w:r w:rsidRPr="000327C1">
        <w:rPr>
          <w:rFonts w:cs="Times New Roman"/>
          <w:sz w:val="20"/>
          <w:szCs w:val="20"/>
        </w:rPr>
        <w:t>IoT</w:t>
      </w:r>
      <w:proofErr w:type="spellEnd"/>
      <w:r w:rsidRPr="000327C1">
        <w:rPr>
          <w:rFonts w:cs="Times New Roman"/>
          <w:sz w:val="20"/>
          <w:szCs w:val="20"/>
        </w:rPr>
        <w:t>-S-ML) for overcoming these barriers</w:t>
      </w:r>
      <w:r w:rsidR="003315EF" w:rsidRPr="000327C1">
        <w:rPr>
          <w:rFonts w:cs="Times New Roman"/>
          <w:sz w:val="20"/>
          <w:szCs w:val="20"/>
        </w:rPr>
        <w:t xml:space="preserve"> [</w:t>
      </w:r>
      <w:r w:rsidR="005A0FF8">
        <w:rPr>
          <w:rFonts w:cs="Times New Roman"/>
          <w:sz w:val="20"/>
          <w:szCs w:val="20"/>
        </w:rPr>
        <w:t>8</w:t>
      </w:r>
      <w:r w:rsidR="003315EF" w:rsidRPr="000327C1">
        <w:rPr>
          <w:rFonts w:cs="Times New Roman"/>
          <w:sz w:val="20"/>
          <w:szCs w:val="20"/>
        </w:rPr>
        <w:t>]</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9</w:t>
      </w:r>
      <w:r w:rsidR="00D64B3A" w:rsidRPr="000327C1">
        <w:rPr>
          <w:rFonts w:cs="Times New Roman"/>
          <w:sz w:val="20"/>
          <w:szCs w:val="20"/>
        </w:rPr>
        <w:t>]</w:t>
      </w:r>
      <w:r w:rsidRPr="000327C1">
        <w:rPr>
          <w:rFonts w:cs="Times New Roman"/>
          <w:sz w:val="20"/>
          <w:szCs w:val="20"/>
        </w:rPr>
        <w:t>.</w:t>
      </w:r>
    </w:p>
    <w:p w14:paraId="14C9FE81" w14:textId="11A4F870" w:rsidR="00E80CCF" w:rsidRPr="000327C1" w:rsidRDefault="00527388" w:rsidP="000327C1">
      <w:pPr>
        <w:spacing w:after="120" w:line="228" w:lineRule="auto"/>
        <w:ind w:firstLine="288"/>
        <w:jc w:val="both"/>
        <w:rPr>
          <w:rFonts w:cs="Times New Roman"/>
          <w:sz w:val="20"/>
          <w:szCs w:val="20"/>
        </w:rPr>
      </w:pPr>
      <w:r w:rsidRPr="000327C1">
        <w:rPr>
          <w:rFonts w:cs="Times New Roman"/>
          <w:sz w:val="20"/>
          <w:szCs w:val="20"/>
        </w:rPr>
        <w:t xml:space="preserve">Smart </w:t>
      </w:r>
      <w:proofErr w:type="spellStart"/>
      <w:r w:rsidRPr="000327C1">
        <w:rPr>
          <w:rFonts w:cs="Times New Roman"/>
          <w:sz w:val="20"/>
          <w:szCs w:val="20"/>
        </w:rPr>
        <w:t>IoT</w:t>
      </w:r>
      <w:proofErr w:type="spellEnd"/>
      <w:r w:rsidRPr="000327C1">
        <w:rPr>
          <w:rFonts w:cs="Times New Roman"/>
          <w:sz w:val="20"/>
          <w:szCs w:val="20"/>
        </w:rPr>
        <w:t xml:space="preserve">-enabled sensors for remaining real-time data gathering are integrated </w:t>
      </w:r>
      <w:r w:rsidR="00764D87" w:rsidRPr="000327C1">
        <w:rPr>
          <w:rFonts w:cs="Times New Roman"/>
          <w:sz w:val="20"/>
          <w:szCs w:val="20"/>
        </w:rPr>
        <w:t>through</w:t>
      </w:r>
      <w:r w:rsidRPr="000327C1">
        <w:rPr>
          <w:rFonts w:cs="Times New Roman"/>
          <w:sz w:val="20"/>
          <w:szCs w:val="20"/>
        </w:rPr>
        <w:t xml:space="preserve"> edge computing devices that are capable of executing small ML models and localized </w:t>
      </w:r>
      <w:r w:rsidR="00764D87" w:rsidRPr="000327C1">
        <w:rPr>
          <w:rFonts w:cs="Times New Roman"/>
          <w:sz w:val="20"/>
          <w:szCs w:val="20"/>
        </w:rPr>
        <w:t>processing of data</w:t>
      </w:r>
      <w:r w:rsidR="003315EF" w:rsidRPr="000327C1">
        <w:rPr>
          <w:rFonts w:cs="Times New Roman"/>
          <w:sz w:val="20"/>
          <w:szCs w:val="20"/>
        </w:rPr>
        <w:t xml:space="preserve"> [</w:t>
      </w:r>
      <w:r w:rsidR="005A0FF8">
        <w:rPr>
          <w:rFonts w:cs="Times New Roman"/>
          <w:sz w:val="20"/>
          <w:szCs w:val="20"/>
        </w:rPr>
        <w:t>10</w:t>
      </w:r>
      <w:r w:rsidR="003315EF" w:rsidRPr="000327C1">
        <w:rPr>
          <w:rFonts w:cs="Times New Roman"/>
          <w:sz w:val="20"/>
          <w:szCs w:val="20"/>
        </w:rPr>
        <w:t>]</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11</w:t>
      </w:r>
      <w:r w:rsidR="00D64B3A" w:rsidRPr="000327C1">
        <w:rPr>
          <w:rFonts w:cs="Times New Roman"/>
          <w:sz w:val="20"/>
          <w:szCs w:val="20"/>
        </w:rPr>
        <w:t>]</w:t>
      </w:r>
      <w:r w:rsidRPr="000327C1">
        <w:rPr>
          <w:rFonts w:cs="Times New Roman"/>
          <w:sz w:val="20"/>
          <w:szCs w:val="20"/>
        </w:rPr>
        <w:t xml:space="preserve">. </w:t>
      </w:r>
      <w:r w:rsidR="00764D87" w:rsidRPr="000327C1">
        <w:rPr>
          <w:rFonts w:cs="Times New Roman"/>
          <w:sz w:val="20"/>
          <w:szCs w:val="20"/>
        </w:rPr>
        <w:t>The</w:t>
      </w:r>
      <w:r w:rsidRPr="000327C1">
        <w:rPr>
          <w:rFonts w:cs="Times New Roman"/>
          <w:sz w:val="20"/>
          <w:szCs w:val="20"/>
        </w:rPr>
        <w:t xml:space="preserve"> closer to the source</w:t>
      </w:r>
      <w:r w:rsidR="004A33E0">
        <w:rPr>
          <w:rFonts w:cs="Times New Roman"/>
          <w:sz w:val="20"/>
          <w:szCs w:val="20"/>
        </w:rPr>
        <w:t xml:space="preserve"> </w:t>
      </w:r>
      <w:r w:rsidRPr="000327C1">
        <w:rPr>
          <w:rFonts w:cs="Times New Roman"/>
          <w:sz w:val="20"/>
          <w:szCs w:val="20"/>
        </w:rPr>
        <w:t>that is, within the vehicle rather than on the factory floor</w:t>
      </w:r>
      <w:r w:rsidR="004A33E0">
        <w:rPr>
          <w:rFonts w:cs="Times New Roman"/>
          <w:sz w:val="20"/>
          <w:szCs w:val="20"/>
        </w:rPr>
        <w:t xml:space="preserve"> </w:t>
      </w:r>
      <w:r w:rsidRPr="000327C1">
        <w:rPr>
          <w:rFonts w:cs="Times New Roman"/>
          <w:sz w:val="20"/>
          <w:szCs w:val="20"/>
        </w:rPr>
        <w:t xml:space="preserve">enables </w:t>
      </w:r>
      <w:r w:rsidR="005C6564" w:rsidRPr="000327C1">
        <w:rPr>
          <w:rFonts w:cs="Times New Roman"/>
          <w:sz w:val="20"/>
          <w:szCs w:val="20"/>
        </w:rPr>
        <w:t>which</w:t>
      </w:r>
      <w:r w:rsidRPr="000327C1">
        <w:rPr>
          <w:rFonts w:cs="Times New Roman"/>
          <w:sz w:val="20"/>
          <w:szCs w:val="20"/>
        </w:rPr>
        <w:t xml:space="preserve"> significantly reduce latency, enhance real-time fault detection, reduce dependence on cloud connectivity, and safeguard private operational information</w:t>
      </w:r>
      <w:r w:rsidR="003315EF" w:rsidRPr="000327C1">
        <w:rPr>
          <w:rFonts w:cs="Times New Roman"/>
          <w:sz w:val="20"/>
          <w:szCs w:val="20"/>
        </w:rPr>
        <w:t xml:space="preserve"> [</w:t>
      </w:r>
      <w:r w:rsidR="005A0FF8">
        <w:rPr>
          <w:rFonts w:cs="Times New Roman"/>
          <w:sz w:val="20"/>
          <w:szCs w:val="20"/>
        </w:rPr>
        <w:t>12</w:t>
      </w:r>
      <w:r w:rsidR="003315EF" w:rsidRPr="000327C1">
        <w:rPr>
          <w:rFonts w:cs="Times New Roman"/>
          <w:sz w:val="20"/>
          <w:szCs w:val="20"/>
        </w:rPr>
        <w:t>]</w:t>
      </w:r>
      <w:r w:rsidRPr="000327C1">
        <w:rPr>
          <w:rFonts w:cs="Times New Roman"/>
          <w:sz w:val="20"/>
          <w:szCs w:val="20"/>
        </w:rPr>
        <w:t xml:space="preserve">. </w:t>
      </w:r>
      <w:proofErr w:type="spellStart"/>
      <w:r w:rsidRPr="000327C1">
        <w:rPr>
          <w:rFonts w:cs="Times New Roman"/>
          <w:sz w:val="20"/>
          <w:szCs w:val="20"/>
        </w:rPr>
        <w:t>IoT</w:t>
      </w:r>
      <w:proofErr w:type="spellEnd"/>
      <w:r w:rsidRPr="000327C1">
        <w:rPr>
          <w:rFonts w:cs="Times New Roman"/>
          <w:sz w:val="20"/>
          <w:szCs w:val="20"/>
        </w:rPr>
        <w:t xml:space="preserve"> sensors in this architecture continuously monitor key vehicle parameters such as engine temperature, vibration structures, oil condition, tire pressure, and braking performance</w:t>
      </w:r>
      <w:r w:rsidR="003315EF" w:rsidRPr="000327C1">
        <w:rPr>
          <w:rFonts w:cs="Times New Roman"/>
          <w:sz w:val="20"/>
          <w:szCs w:val="20"/>
        </w:rPr>
        <w:t xml:space="preserve"> [</w:t>
      </w:r>
      <w:r w:rsidR="005A0FF8">
        <w:rPr>
          <w:rFonts w:cs="Times New Roman"/>
          <w:sz w:val="20"/>
          <w:szCs w:val="20"/>
        </w:rPr>
        <w:t>13</w:t>
      </w:r>
      <w:r w:rsidR="003315EF" w:rsidRPr="000327C1">
        <w:rPr>
          <w:rFonts w:cs="Times New Roman"/>
          <w:sz w:val="20"/>
          <w:szCs w:val="20"/>
        </w:rPr>
        <w:t>]</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14</w:t>
      </w:r>
      <w:r w:rsidR="00D64B3A" w:rsidRPr="000327C1">
        <w:rPr>
          <w:rFonts w:cs="Times New Roman"/>
          <w:sz w:val="20"/>
          <w:szCs w:val="20"/>
        </w:rPr>
        <w:t>]</w:t>
      </w:r>
      <w:r w:rsidRPr="000327C1">
        <w:rPr>
          <w:rFonts w:cs="Times New Roman"/>
          <w:sz w:val="20"/>
          <w:szCs w:val="20"/>
        </w:rPr>
        <w:t>. With integrated ML algorithms, edge devices monitor sensor readings to predict any faults before they begin.</w:t>
      </w:r>
    </w:p>
    <w:p w14:paraId="243549EC" w14:textId="2806EFF4" w:rsidR="005C6564" w:rsidRPr="000327C1" w:rsidRDefault="005C6564" w:rsidP="000327C1">
      <w:pPr>
        <w:spacing w:after="120" w:line="228" w:lineRule="auto"/>
        <w:ind w:firstLine="288"/>
        <w:jc w:val="both"/>
        <w:rPr>
          <w:rFonts w:cs="Times New Roman"/>
          <w:sz w:val="20"/>
          <w:szCs w:val="20"/>
        </w:rPr>
      </w:pPr>
      <w:r w:rsidRPr="000327C1">
        <w:rPr>
          <w:rFonts w:cs="Times New Roman"/>
          <w:sz w:val="20"/>
          <w:szCs w:val="20"/>
        </w:rPr>
        <w:lastRenderedPageBreak/>
        <w:t>If any anomaly is detected, the system can immediately alert the control system or maintenance team of the vehicle, hence enabling proactive measures independent of relying on external cloud servers</w:t>
      </w:r>
      <w:r w:rsidR="003315EF" w:rsidRPr="000327C1">
        <w:rPr>
          <w:rFonts w:cs="Times New Roman"/>
          <w:sz w:val="20"/>
          <w:szCs w:val="20"/>
        </w:rPr>
        <w:t xml:space="preserve"> [</w:t>
      </w:r>
      <w:r w:rsidR="005A0FF8">
        <w:rPr>
          <w:rFonts w:cs="Times New Roman"/>
          <w:sz w:val="20"/>
          <w:szCs w:val="20"/>
        </w:rPr>
        <w:t>15</w:t>
      </w:r>
      <w:r w:rsidR="003315EF" w:rsidRPr="000327C1">
        <w:rPr>
          <w:rFonts w:cs="Times New Roman"/>
          <w:sz w:val="20"/>
          <w:szCs w:val="20"/>
        </w:rPr>
        <w:t>]</w:t>
      </w:r>
      <w:r w:rsidRPr="000327C1">
        <w:rPr>
          <w:rFonts w:cs="Times New Roman"/>
          <w:sz w:val="20"/>
          <w:szCs w:val="20"/>
        </w:rPr>
        <w:t xml:space="preserve">. This predictive capability in real-time ensures that maintenance work is performed precisely when needed, thus minimizing unnecessary service and preventing critical failures. For fleet owners, original equipment manufacturers, and consumers everywhere, the pragmatic application of the </w:t>
      </w:r>
      <w:proofErr w:type="spellStart"/>
      <w:r w:rsidRPr="000327C1">
        <w:rPr>
          <w:rFonts w:cs="Times New Roman"/>
          <w:sz w:val="20"/>
          <w:szCs w:val="20"/>
        </w:rPr>
        <w:t>IoT</w:t>
      </w:r>
      <w:proofErr w:type="spellEnd"/>
      <w:r w:rsidRPr="000327C1">
        <w:rPr>
          <w:rFonts w:cs="Times New Roman"/>
          <w:sz w:val="20"/>
          <w:szCs w:val="20"/>
        </w:rPr>
        <w:t>-S-ML framework has tremendous benefits</w:t>
      </w:r>
      <w:r w:rsidR="005A0FF8">
        <w:rPr>
          <w:rFonts w:cs="Times New Roman"/>
          <w:sz w:val="20"/>
          <w:szCs w:val="20"/>
        </w:rPr>
        <w:t xml:space="preserve"> [</w:t>
      </w:r>
      <w:r w:rsidR="00D64B3A" w:rsidRPr="000327C1">
        <w:rPr>
          <w:rFonts w:cs="Times New Roman"/>
          <w:sz w:val="20"/>
          <w:szCs w:val="20"/>
        </w:rPr>
        <w:t>16]</w:t>
      </w:r>
      <w:r w:rsidRPr="000327C1">
        <w:rPr>
          <w:rFonts w:cs="Times New Roman"/>
          <w:sz w:val="20"/>
          <w:szCs w:val="20"/>
        </w:rPr>
        <w:t>. It boosts operating efficiency, vehicle reliability, motor vehicle component lifespan, and ultimately leads to significant cost reductions. Also, by reducing unplanned downtime, it enhances consumer acceptance and brand credibility</w:t>
      </w:r>
      <w:r w:rsidR="005A0FF8">
        <w:rPr>
          <w:rFonts w:cs="Times New Roman"/>
          <w:sz w:val="20"/>
          <w:szCs w:val="20"/>
        </w:rPr>
        <w:t xml:space="preserve"> </w:t>
      </w:r>
      <w:r w:rsidRPr="000327C1">
        <w:rPr>
          <w:rFonts w:cs="Times New Roman"/>
          <w:sz w:val="20"/>
          <w:szCs w:val="20"/>
        </w:rPr>
        <w:t>two of the most critical factors in the highly competitive auto world today</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17</w:t>
      </w:r>
      <w:r w:rsidR="00D64B3A" w:rsidRPr="000327C1">
        <w:rPr>
          <w:rFonts w:cs="Times New Roman"/>
          <w:sz w:val="20"/>
          <w:szCs w:val="20"/>
        </w:rPr>
        <w:t>]</w:t>
      </w:r>
      <w:r w:rsidRPr="000327C1">
        <w:rPr>
          <w:rFonts w:cs="Times New Roman"/>
          <w:sz w:val="20"/>
          <w:szCs w:val="20"/>
        </w:rPr>
        <w:t xml:space="preserve">. This paper demonstrates through experiment verification and performance evaluation that the proposed </w:t>
      </w:r>
      <w:proofErr w:type="spellStart"/>
      <w:r w:rsidRPr="000327C1">
        <w:rPr>
          <w:rFonts w:cs="Times New Roman"/>
          <w:sz w:val="20"/>
          <w:szCs w:val="20"/>
        </w:rPr>
        <w:t>IoT</w:t>
      </w:r>
      <w:proofErr w:type="spellEnd"/>
      <w:r w:rsidRPr="000327C1">
        <w:rPr>
          <w:rFonts w:cs="Times New Roman"/>
          <w:sz w:val="20"/>
          <w:szCs w:val="20"/>
        </w:rPr>
        <w:t>-S-ML method outperforms more conventional cloud-based predictive maintenance techniques</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18</w:t>
      </w:r>
      <w:r w:rsidR="00D64B3A" w:rsidRPr="000327C1">
        <w:rPr>
          <w:rFonts w:cs="Times New Roman"/>
          <w:sz w:val="20"/>
          <w:szCs w:val="20"/>
        </w:rPr>
        <w:t>]</w:t>
      </w:r>
      <w:r w:rsidRPr="000327C1">
        <w:rPr>
          <w:rFonts w:cs="Times New Roman"/>
          <w:sz w:val="20"/>
          <w:szCs w:val="20"/>
        </w:rPr>
        <w:t>. The results indicate the potential for distributed, smart system maintenance of the next decades of the automotive industry as they present critical improvements in forecasting accuracy and tremendous cost reduction in maintenance. The correlated work of the future maintenance is explained in the subsequent parts</w:t>
      </w:r>
      <w:r w:rsidR="0048461D" w:rsidRPr="000327C1">
        <w:rPr>
          <w:rFonts w:cs="Times New Roman"/>
          <w:sz w:val="20"/>
          <w:szCs w:val="20"/>
        </w:rPr>
        <w:t>.</w:t>
      </w:r>
      <w:r w:rsidR="005A0FF8">
        <w:rPr>
          <w:rFonts w:cs="Times New Roman"/>
          <w:sz w:val="20"/>
          <w:szCs w:val="20"/>
        </w:rPr>
        <w:t xml:space="preserve"> </w:t>
      </w:r>
      <w:r w:rsidR="0048461D" w:rsidRPr="000327C1">
        <w:rPr>
          <w:rFonts w:cs="Times New Roman"/>
          <w:sz w:val="20"/>
          <w:szCs w:val="20"/>
        </w:rPr>
        <w:t xml:space="preserve">It </w:t>
      </w:r>
      <w:r w:rsidRPr="000327C1">
        <w:rPr>
          <w:rFonts w:cs="Times New Roman"/>
          <w:sz w:val="20"/>
          <w:szCs w:val="20"/>
        </w:rPr>
        <w:t xml:space="preserve">explain the proposed architecture for </w:t>
      </w:r>
      <w:proofErr w:type="spellStart"/>
      <w:r w:rsidRPr="000327C1">
        <w:rPr>
          <w:rFonts w:cs="Times New Roman"/>
          <w:sz w:val="20"/>
          <w:szCs w:val="20"/>
        </w:rPr>
        <w:t>IoT</w:t>
      </w:r>
      <w:proofErr w:type="spellEnd"/>
      <w:r w:rsidRPr="000327C1">
        <w:rPr>
          <w:rFonts w:cs="Times New Roman"/>
          <w:sz w:val="20"/>
          <w:szCs w:val="20"/>
        </w:rPr>
        <w:t xml:space="preserve">-S-ML and include experimental results and the broader implications of developing </w:t>
      </w:r>
      <w:r w:rsidR="0048461D" w:rsidRPr="000327C1">
        <w:rPr>
          <w:rFonts w:cs="Times New Roman"/>
          <w:sz w:val="20"/>
          <w:szCs w:val="20"/>
        </w:rPr>
        <w:t>the solutions for preservation driven by predictive edge system</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19</w:t>
      </w:r>
      <w:r w:rsidR="00D64B3A" w:rsidRPr="000327C1">
        <w:rPr>
          <w:rFonts w:cs="Times New Roman"/>
          <w:sz w:val="20"/>
          <w:szCs w:val="20"/>
        </w:rPr>
        <w:t>]</w:t>
      </w:r>
      <w:r w:rsidRPr="000327C1">
        <w:rPr>
          <w:rFonts w:cs="Times New Roman"/>
          <w:sz w:val="20"/>
          <w:szCs w:val="20"/>
        </w:rPr>
        <w:t>.</w:t>
      </w:r>
    </w:p>
    <w:p w14:paraId="2B6198E9" w14:textId="59F32F7B" w:rsidR="00027A00" w:rsidRPr="000327C1" w:rsidRDefault="00F61101" w:rsidP="004A33E0">
      <w:pPr>
        <w:pStyle w:val="ListParagraph"/>
        <w:numPr>
          <w:ilvl w:val="0"/>
          <w:numId w:val="2"/>
        </w:numPr>
        <w:spacing w:after="120" w:line="228" w:lineRule="auto"/>
        <w:ind w:left="648"/>
        <w:contextualSpacing w:val="0"/>
        <w:jc w:val="both"/>
        <w:rPr>
          <w:rFonts w:cs="Times New Roman"/>
          <w:sz w:val="20"/>
          <w:szCs w:val="20"/>
        </w:rPr>
      </w:pPr>
      <w:r w:rsidRPr="000327C1">
        <w:rPr>
          <w:rFonts w:cs="Times New Roman"/>
          <w:sz w:val="20"/>
          <w:szCs w:val="20"/>
        </w:rPr>
        <w:t>To</w:t>
      </w:r>
      <w:r w:rsidR="00027A00" w:rsidRPr="000327C1">
        <w:rPr>
          <w:rFonts w:cs="Times New Roman"/>
          <w:sz w:val="20"/>
          <w:szCs w:val="20"/>
        </w:rPr>
        <w:t xml:space="preserve"> enable real-time fault detection in vehicle systems, this research introduces a new Predictive Maintenance architecture that integrates Internet of Things sensors, </w:t>
      </w:r>
      <w:r w:rsidRPr="000327C1">
        <w:rPr>
          <w:rFonts w:cs="Times New Roman"/>
          <w:sz w:val="20"/>
          <w:szCs w:val="20"/>
        </w:rPr>
        <w:t>and the machine learning</w:t>
      </w:r>
      <w:r w:rsidR="005A0FF8">
        <w:rPr>
          <w:rFonts w:cs="Times New Roman"/>
          <w:sz w:val="20"/>
          <w:szCs w:val="20"/>
        </w:rPr>
        <w:t xml:space="preserve"> </w:t>
      </w:r>
      <w:r w:rsidR="00D64B3A" w:rsidRPr="000327C1">
        <w:rPr>
          <w:rFonts w:cs="Times New Roman"/>
          <w:sz w:val="20"/>
          <w:szCs w:val="20"/>
        </w:rPr>
        <w:t>[</w:t>
      </w:r>
      <w:r w:rsidR="005A0FF8">
        <w:rPr>
          <w:rFonts w:cs="Times New Roman"/>
          <w:sz w:val="20"/>
          <w:szCs w:val="20"/>
        </w:rPr>
        <w:t>20</w:t>
      </w:r>
      <w:r w:rsidR="00D64B3A" w:rsidRPr="000327C1">
        <w:rPr>
          <w:rFonts w:cs="Times New Roman"/>
          <w:sz w:val="20"/>
          <w:szCs w:val="20"/>
        </w:rPr>
        <w:t>]</w:t>
      </w:r>
      <w:r w:rsidR="00027A00" w:rsidRPr="000327C1">
        <w:rPr>
          <w:rFonts w:cs="Times New Roman"/>
          <w:sz w:val="20"/>
          <w:szCs w:val="20"/>
        </w:rPr>
        <w:t>.</w:t>
      </w:r>
    </w:p>
    <w:p w14:paraId="5A33E2A2" w14:textId="77777777" w:rsidR="00027A00" w:rsidRPr="000327C1" w:rsidRDefault="00027A00" w:rsidP="004A33E0">
      <w:pPr>
        <w:pStyle w:val="ListParagraph"/>
        <w:numPr>
          <w:ilvl w:val="0"/>
          <w:numId w:val="2"/>
        </w:numPr>
        <w:spacing w:after="120" w:line="228" w:lineRule="auto"/>
        <w:ind w:left="648"/>
        <w:contextualSpacing w:val="0"/>
        <w:jc w:val="both"/>
        <w:rPr>
          <w:rFonts w:cs="Times New Roman"/>
          <w:sz w:val="20"/>
          <w:szCs w:val="20"/>
        </w:rPr>
      </w:pPr>
      <w:r w:rsidRPr="000327C1">
        <w:rPr>
          <w:rFonts w:cs="Times New Roman"/>
          <w:sz w:val="20"/>
          <w:szCs w:val="20"/>
        </w:rPr>
        <w:t xml:space="preserve">In comparison to traditional cloud-based implementations, the proposed method significantly reduces latency, network dependency, and overall maintenance expenditures by performing </w:t>
      </w:r>
      <w:r w:rsidR="00F61101" w:rsidRPr="000327C1">
        <w:rPr>
          <w:rFonts w:cs="Times New Roman"/>
          <w:sz w:val="20"/>
          <w:szCs w:val="20"/>
        </w:rPr>
        <w:t>an edge for processing the data</w:t>
      </w:r>
      <w:r w:rsidRPr="000327C1">
        <w:rPr>
          <w:rFonts w:cs="Times New Roman"/>
          <w:sz w:val="20"/>
          <w:szCs w:val="20"/>
        </w:rPr>
        <w:t>.</w:t>
      </w:r>
    </w:p>
    <w:p w14:paraId="138A3F57" w14:textId="77777777" w:rsidR="00027A00" w:rsidRPr="000327C1" w:rsidRDefault="00F61101" w:rsidP="004A33E0">
      <w:pPr>
        <w:pStyle w:val="ListParagraph"/>
        <w:numPr>
          <w:ilvl w:val="0"/>
          <w:numId w:val="2"/>
        </w:numPr>
        <w:spacing w:after="120" w:line="228" w:lineRule="auto"/>
        <w:ind w:left="648"/>
        <w:contextualSpacing w:val="0"/>
        <w:jc w:val="both"/>
        <w:rPr>
          <w:rFonts w:cs="Times New Roman"/>
          <w:sz w:val="20"/>
          <w:szCs w:val="20"/>
        </w:rPr>
      </w:pPr>
      <w:r w:rsidRPr="000327C1">
        <w:rPr>
          <w:rFonts w:cs="Times New Roman"/>
          <w:sz w:val="20"/>
          <w:szCs w:val="20"/>
        </w:rPr>
        <w:t>This even</w:t>
      </w:r>
      <w:r w:rsidR="00027A00" w:rsidRPr="000327C1">
        <w:rPr>
          <w:rFonts w:cs="Times New Roman"/>
          <w:sz w:val="20"/>
          <w:szCs w:val="20"/>
        </w:rPr>
        <w:t xml:space="preserve"> improves fault prediction accuracy, thus allowing more reliable maintenance scheduling and greater </w:t>
      </w:r>
      <w:r w:rsidRPr="000327C1">
        <w:rPr>
          <w:rFonts w:cs="Times New Roman"/>
          <w:sz w:val="20"/>
          <w:szCs w:val="20"/>
        </w:rPr>
        <w:t>efficiency by operational efficiency</w:t>
      </w:r>
      <w:r w:rsidR="00027A00" w:rsidRPr="000327C1">
        <w:rPr>
          <w:rFonts w:cs="Times New Roman"/>
          <w:sz w:val="20"/>
          <w:szCs w:val="20"/>
        </w:rPr>
        <w:t xml:space="preserve"> types of automotive applications.</w:t>
      </w:r>
    </w:p>
    <w:p w14:paraId="39ACA1F5" w14:textId="77777777" w:rsidR="001B0725" w:rsidRPr="000327C1" w:rsidRDefault="00F12A2D" w:rsidP="000327C1">
      <w:pPr>
        <w:spacing w:after="120" w:line="228" w:lineRule="auto"/>
        <w:ind w:firstLine="288"/>
        <w:jc w:val="both"/>
        <w:rPr>
          <w:rFonts w:cs="Times New Roman"/>
          <w:sz w:val="20"/>
          <w:szCs w:val="20"/>
        </w:rPr>
      </w:pPr>
      <w:r w:rsidRPr="000327C1">
        <w:rPr>
          <w:rFonts w:cs="Times New Roman"/>
          <w:sz w:val="20"/>
          <w:szCs w:val="20"/>
        </w:rPr>
        <w:t xml:space="preserve">This paper </w:t>
      </w:r>
      <w:r w:rsidR="008206EC" w:rsidRPr="000327C1">
        <w:rPr>
          <w:rFonts w:cs="Times New Roman"/>
          <w:sz w:val="20"/>
          <w:szCs w:val="20"/>
        </w:rPr>
        <w:t>constitutes</w:t>
      </w:r>
      <w:r w:rsidRPr="000327C1">
        <w:rPr>
          <w:rFonts w:cs="Times New Roman"/>
          <w:sz w:val="20"/>
          <w:szCs w:val="20"/>
        </w:rPr>
        <w:t xml:space="preserve"> the </w:t>
      </w:r>
      <w:r w:rsidR="00C55F30" w:rsidRPr="000327C1">
        <w:rPr>
          <w:rFonts w:cs="Times New Roman"/>
          <w:sz w:val="20"/>
          <w:szCs w:val="20"/>
        </w:rPr>
        <w:t xml:space="preserve">related work in </w:t>
      </w:r>
      <w:r w:rsidR="00FD1A04" w:rsidRPr="000327C1">
        <w:rPr>
          <w:rFonts w:cs="Times New Roman"/>
          <w:sz w:val="20"/>
          <w:szCs w:val="20"/>
        </w:rPr>
        <w:t xml:space="preserve">section 2 followed by the methodology of research in section 3. It further comprises the results and discussion in section 4 followed by the conclusion in section 5. </w:t>
      </w:r>
    </w:p>
    <w:p w14:paraId="2ECDF412" w14:textId="77777777" w:rsidR="006512B9" w:rsidRPr="004A33E0" w:rsidRDefault="00BD7B9F" w:rsidP="004A33E0">
      <w:pPr>
        <w:pStyle w:val="Heading1"/>
        <w:numPr>
          <w:ilvl w:val="0"/>
          <w:numId w:val="3"/>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Related Works</w:t>
      </w:r>
    </w:p>
    <w:p w14:paraId="2E1915A1" w14:textId="61716650" w:rsidR="00BD7B9F" w:rsidRDefault="008E03A0" w:rsidP="000327C1">
      <w:pPr>
        <w:spacing w:after="120" w:line="228" w:lineRule="auto"/>
        <w:ind w:firstLine="288"/>
        <w:jc w:val="both"/>
        <w:rPr>
          <w:rFonts w:cs="Times New Roman"/>
          <w:sz w:val="20"/>
          <w:szCs w:val="20"/>
        </w:rPr>
      </w:pPr>
      <w:r w:rsidRPr="000327C1">
        <w:rPr>
          <w:rFonts w:cs="Times New Roman"/>
          <w:sz w:val="20"/>
          <w:szCs w:val="20"/>
        </w:rPr>
        <w:t>Since predictive maintenance can enhance operating efficiency and reduce costs, it has gained a great deal of attention within the automotive industry.</w:t>
      </w:r>
      <w:r w:rsidR="000327C1">
        <w:rPr>
          <w:rFonts w:cs="Times New Roman"/>
          <w:sz w:val="20"/>
          <w:szCs w:val="20"/>
        </w:rPr>
        <w:t xml:space="preserve"> </w:t>
      </w:r>
      <w:r w:rsidRPr="000327C1">
        <w:rPr>
          <w:rFonts w:cs="Times New Roman"/>
          <w:sz w:val="20"/>
          <w:szCs w:val="20"/>
        </w:rPr>
        <w:t xml:space="preserve">Initial strategies were primarily based on </w:t>
      </w:r>
      <w:r w:rsidR="00BD7220" w:rsidRPr="000327C1">
        <w:rPr>
          <w:rFonts w:cs="Times New Roman"/>
          <w:sz w:val="20"/>
          <w:szCs w:val="20"/>
        </w:rPr>
        <w:t>program maintenance</w:t>
      </w:r>
      <w:r w:rsidRPr="000327C1">
        <w:rPr>
          <w:rFonts w:cs="Times New Roman"/>
          <w:sz w:val="20"/>
          <w:szCs w:val="20"/>
        </w:rPr>
        <w:t>,</w:t>
      </w:r>
      <w:r w:rsidR="00BD7220" w:rsidRPr="000327C1">
        <w:rPr>
          <w:rFonts w:cs="Times New Roman"/>
          <w:sz w:val="20"/>
          <w:szCs w:val="20"/>
        </w:rPr>
        <w:t xml:space="preserve"> and interval prevention</w:t>
      </w:r>
      <w:r w:rsidR="005A0FF8">
        <w:rPr>
          <w:rFonts w:cs="Times New Roman"/>
          <w:sz w:val="20"/>
          <w:szCs w:val="20"/>
        </w:rPr>
        <w:t xml:space="preserve"> </w:t>
      </w:r>
      <w:r w:rsidR="00BD7220" w:rsidRPr="000327C1">
        <w:rPr>
          <w:rFonts w:cs="Times New Roman"/>
          <w:sz w:val="20"/>
          <w:szCs w:val="20"/>
        </w:rPr>
        <w:t>that</w:t>
      </w:r>
      <w:r w:rsidRPr="000327C1">
        <w:rPr>
          <w:rFonts w:cs="Times New Roman"/>
          <w:sz w:val="20"/>
          <w:szCs w:val="20"/>
        </w:rPr>
        <w:t xml:space="preserve"> tended to result in unnecessary service or unexpected failures. To make more accurate equipment failure predictions, recent studies have examined how the combination of cloud technology, Internet of Things sensor technology, and machine learning algorithms can be employed.</w:t>
      </w:r>
      <w:r w:rsidR="000327C1">
        <w:rPr>
          <w:rFonts w:cs="Times New Roman"/>
          <w:sz w:val="20"/>
          <w:szCs w:val="20"/>
        </w:rPr>
        <w:t xml:space="preserve"> </w:t>
      </w:r>
      <w:r w:rsidRPr="000327C1">
        <w:rPr>
          <w:rFonts w:cs="Times New Roman"/>
          <w:sz w:val="20"/>
          <w:szCs w:val="20"/>
        </w:rPr>
        <w:t xml:space="preserve">Cloud-based solutions prevail in most others, however, which leads to security concerns, network </w:t>
      </w:r>
      <w:r w:rsidR="00BD7220" w:rsidRPr="000327C1">
        <w:rPr>
          <w:rFonts w:cs="Times New Roman"/>
          <w:sz w:val="20"/>
          <w:szCs w:val="20"/>
        </w:rPr>
        <w:t>latency, and dependency</w:t>
      </w:r>
      <w:r w:rsidRPr="000327C1">
        <w:rPr>
          <w:rFonts w:cs="Times New Roman"/>
          <w:sz w:val="20"/>
          <w:szCs w:val="20"/>
        </w:rPr>
        <w:t xml:space="preserve">. </w:t>
      </w:r>
      <w:r w:rsidR="00BD7220" w:rsidRPr="000327C1">
        <w:rPr>
          <w:rFonts w:cs="Times New Roman"/>
          <w:sz w:val="20"/>
          <w:szCs w:val="20"/>
        </w:rPr>
        <w:t>The</w:t>
      </w:r>
      <w:r w:rsidRPr="000327C1">
        <w:rPr>
          <w:rFonts w:cs="Times New Roman"/>
          <w:sz w:val="20"/>
          <w:szCs w:val="20"/>
        </w:rPr>
        <w:t xml:space="preserve"> studies are increasingly looking toward edge computing and attached analysis for faster, more reliable predictive maintenance systems.</w:t>
      </w:r>
    </w:p>
    <w:p w14:paraId="14044933" w14:textId="77777777" w:rsidR="005A0FF8" w:rsidRPr="000327C1" w:rsidRDefault="005A0FF8" w:rsidP="000327C1">
      <w:pPr>
        <w:spacing w:after="120" w:line="228" w:lineRule="auto"/>
        <w:ind w:firstLine="288"/>
        <w:jc w:val="both"/>
        <w:rPr>
          <w:rFonts w:cs="Times New Roman"/>
          <w:sz w:val="20"/>
          <w:szCs w:val="20"/>
        </w:rPr>
      </w:pPr>
    </w:p>
    <w:p w14:paraId="135F9915" w14:textId="77777777" w:rsidR="00EB4BA1" w:rsidRPr="00404EE8" w:rsidRDefault="00F011F3" w:rsidP="00404EE8">
      <w:pPr>
        <w:spacing w:before="120" w:after="60" w:line="228" w:lineRule="auto"/>
        <w:jc w:val="both"/>
        <w:rPr>
          <w:rFonts w:cs="Times New Roman"/>
          <w:bCs/>
          <w:i/>
          <w:sz w:val="20"/>
          <w:szCs w:val="20"/>
        </w:rPr>
      </w:pPr>
      <w:r w:rsidRPr="00404EE8">
        <w:rPr>
          <w:rFonts w:cs="Times New Roman"/>
          <w:bCs/>
          <w:i/>
          <w:sz w:val="20"/>
          <w:szCs w:val="20"/>
        </w:rPr>
        <w:lastRenderedPageBreak/>
        <w:t>Generation Algorithm</w:t>
      </w:r>
      <w:r w:rsidR="00712CEB" w:rsidRPr="00404EE8">
        <w:rPr>
          <w:rFonts w:cs="Times New Roman"/>
          <w:bCs/>
          <w:i/>
          <w:sz w:val="20"/>
          <w:szCs w:val="20"/>
        </w:rPr>
        <w:t xml:space="preserve"> (GA)</w:t>
      </w:r>
    </w:p>
    <w:p w14:paraId="55807B11" w14:textId="64F929FB" w:rsidR="00F011F3" w:rsidRPr="000327C1" w:rsidRDefault="00EB09C5" w:rsidP="000327C1">
      <w:pPr>
        <w:spacing w:after="120" w:line="228" w:lineRule="auto"/>
        <w:ind w:firstLine="288"/>
        <w:jc w:val="both"/>
        <w:rPr>
          <w:rFonts w:cs="Times New Roman"/>
          <w:sz w:val="20"/>
          <w:szCs w:val="20"/>
        </w:rPr>
      </w:pPr>
      <w:r w:rsidRPr="000327C1">
        <w:rPr>
          <w:rFonts w:cs="Times New Roman"/>
          <w:sz w:val="20"/>
          <w:szCs w:val="20"/>
        </w:rPr>
        <w:t>(</w:t>
      </w:r>
      <w:proofErr w:type="spellStart"/>
      <w:r w:rsidRPr="000327C1">
        <w:rPr>
          <w:rFonts w:cs="Times New Roman"/>
          <w:sz w:val="20"/>
          <w:szCs w:val="20"/>
        </w:rPr>
        <w:t>IIoT</w:t>
      </w:r>
      <w:proofErr w:type="spellEnd"/>
      <w:r w:rsidRPr="000327C1">
        <w:rPr>
          <w:rFonts w:cs="Times New Roman"/>
          <w:sz w:val="20"/>
          <w:szCs w:val="20"/>
        </w:rPr>
        <w:t>) generated data facilitates Industry 4.0 production information and visibility transparency.</w:t>
      </w:r>
      <w:r w:rsidR="000327C1">
        <w:rPr>
          <w:rFonts w:cs="Times New Roman"/>
          <w:sz w:val="20"/>
          <w:szCs w:val="20"/>
        </w:rPr>
        <w:t xml:space="preserve"> </w:t>
      </w:r>
      <w:r w:rsidRPr="000327C1">
        <w:rPr>
          <w:rFonts w:cs="Times New Roman"/>
          <w:sz w:val="20"/>
          <w:szCs w:val="20"/>
        </w:rPr>
        <w:t>Virtual assets are composed of generated data. One application where the big data industrial predicting manufacturing equipment breakdowns</w:t>
      </w:r>
      <w:r w:rsidR="005A0FF8">
        <w:rPr>
          <w:rFonts w:cs="Times New Roman"/>
          <w:sz w:val="20"/>
          <w:szCs w:val="20"/>
        </w:rPr>
        <w:t xml:space="preserve"> </w:t>
      </w:r>
      <w:r w:rsidR="00293A24" w:rsidRPr="000327C1">
        <w:rPr>
          <w:rFonts w:cs="Times New Roman"/>
          <w:sz w:val="20"/>
          <w:szCs w:val="20"/>
        </w:rPr>
        <w:t>[</w:t>
      </w:r>
      <w:r w:rsidR="005A0FF8">
        <w:rPr>
          <w:rFonts w:cs="Times New Roman"/>
          <w:sz w:val="20"/>
          <w:szCs w:val="20"/>
        </w:rPr>
        <w:t>21</w:t>
      </w:r>
      <w:r w:rsidR="00293A24" w:rsidRPr="000327C1">
        <w:rPr>
          <w:rFonts w:cs="Times New Roman"/>
          <w:sz w:val="20"/>
          <w:szCs w:val="20"/>
        </w:rPr>
        <w:t>]</w:t>
      </w:r>
      <w:r w:rsidRPr="000327C1">
        <w:rPr>
          <w:rFonts w:cs="Times New Roman"/>
          <w:sz w:val="20"/>
          <w:szCs w:val="20"/>
        </w:rPr>
        <w:t>.</w:t>
      </w:r>
      <w:r w:rsidR="000327C1">
        <w:rPr>
          <w:rFonts w:cs="Times New Roman"/>
          <w:sz w:val="20"/>
          <w:szCs w:val="20"/>
        </w:rPr>
        <w:t xml:space="preserve"> </w:t>
      </w:r>
      <w:r w:rsidRPr="000327C1">
        <w:rPr>
          <w:rFonts w:cs="Times New Roman"/>
          <w:sz w:val="20"/>
          <w:szCs w:val="20"/>
        </w:rPr>
        <w:t xml:space="preserve">Predictive maintenance assists the company owner in making, for instance, replacement or repair decisions on an element before actual breakdown affects the entire production process. Industry 4.0 thus necessitates effective asset management to enhance </w:t>
      </w:r>
      <w:r w:rsidR="00E27D6A" w:rsidRPr="000327C1">
        <w:rPr>
          <w:rFonts w:cs="Times New Roman"/>
          <w:sz w:val="20"/>
          <w:szCs w:val="20"/>
        </w:rPr>
        <w:t>the model for the maintenance prediction</w:t>
      </w:r>
      <w:r w:rsidRPr="000327C1">
        <w:rPr>
          <w:rFonts w:cs="Times New Roman"/>
          <w:sz w:val="20"/>
          <w:szCs w:val="20"/>
        </w:rPr>
        <w:t xml:space="preserve"> distribution of work. </w:t>
      </w:r>
      <w:r w:rsidR="00E27D6A" w:rsidRPr="000327C1">
        <w:rPr>
          <w:rFonts w:cs="Times New Roman"/>
          <w:sz w:val="20"/>
          <w:szCs w:val="20"/>
        </w:rPr>
        <w:t>The management of dependent</w:t>
      </w:r>
      <w:r w:rsidRPr="000327C1">
        <w:rPr>
          <w:rFonts w:cs="Times New Roman"/>
          <w:sz w:val="20"/>
          <w:szCs w:val="20"/>
        </w:rPr>
        <w:t xml:space="preserve"> system that incorporates deep learning for scheduled maintenance in </w:t>
      </w:r>
      <w:r w:rsidR="00E27D6A" w:rsidRPr="000327C1">
        <w:rPr>
          <w:rFonts w:cs="Times New Roman"/>
          <w:sz w:val="20"/>
          <w:szCs w:val="20"/>
        </w:rPr>
        <w:t>computing</w:t>
      </w:r>
      <w:r w:rsidRPr="000327C1">
        <w:rPr>
          <w:rFonts w:cs="Times New Roman"/>
          <w:sz w:val="20"/>
          <w:szCs w:val="20"/>
        </w:rPr>
        <w:t xml:space="preserve"> is proposed in this paper.</w:t>
      </w:r>
    </w:p>
    <w:p w14:paraId="3CFE1D1C" w14:textId="77777777" w:rsidR="00F011F3" w:rsidRPr="00404EE8" w:rsidRDefault="00FF4DA5" w:rsidP="00404EE8">
      <w:pPr>
        <w:spacing w:before="120" w:after="60" w:line="228" w:lineRule="auto"/>
        <w:jc w:val="both"/>
        <w:rPr>
          <w:rFonts w:cs="Times New Roman"/>
          <w:bCs/>
          <w:i/>
          <w:sz w:val="20"/>
          <w:szCs w:val="20"/>
        </w:rPr>
      </w:pPr>
      <w:r w:rsidRPr="00404EE8">
        <w:rPr>
          <w:rFonts w:cs="Times New Roman"/>
          <w:bCs/>
          <w:i/>
          <w:sz w:val="20"/>
          <w:szCs w:val="20"/>
        </w:rPr>
        <w:t>SMOTE</w:t>
      </w:r>
    </w:p>
    <w:p w14:paraId="7BAF7E28" w14:textId="1C7417AF" w:rsidR="00FF4DA5" w:rsidRPr="000327C1" w:rsidRDefault="000621F4" w:rsidP="000327C1">
      <w:pPr>
        <w:spacing w:after="120" w:line="228" w:lineRule="auto"/>
        <w:ind w:firstLine="288"/>
        <w:jc w:val="both"/>
        <w:rPr>
          <w:rFonts w:eastAsia="Times New Roman" w:cs="Times New Roman"/>
          <w:kern w:val="0"/>
          <w:sz w:val="20"/>
          <w:szCs w:val="20"/>
          <w:lang w:eastAsia="en-IN"/>
        </w:rPr>
      </w:pPr>
      <w:proofErr w:type="gramStart"/>
      <w:r w:rsidRPr="000327C1">
        <w:rPr>
          <w:rFonts w:eastAsia="Times New Roman" w:cs="Times New Roman"/>
          <w:kern w:val="0"/>
          <w:sz w:val="20"/>
          <w:szCs w:val="20"/>
          <w:lang w:eastAsia="en-IN"/>
        </w:rPr>
        <w:t>An</w:t>
      </w:r>
      <w:proofErr w:type="gramEnd"/>
      <w:r w:rsidRPr="000327C1">
        <w:rPr>
          <w:rFonts w:eastAsia="Times New Roman" w:cs="Times New Roman"/>
          <w:kern w:val="0"/>
          <w:sz w:val="20"/>
          <w:szCs w:val="20"/>
          <w:lang w:eastAsia="en-IN"/>
        </w:rPr>
        <w:t xml:space="preserve"> significant use in the automobile sector to improve vehicle dependability and lower running downtime is predictive maintenance. The class imbalance in the predictive maintenance kinds of datasets, when failure events are few, presents the primary difficulty</w:t>
      </w:r>
      <w:r w:rsidR="00B06561" w:rsidRPr="000327C1">
        <w:rPr>
          <w:rFonts w:eastAsia="Times New Roman" w:cs="Times New Roman"/>
          <w:kern w:val="0"/>
          <w:sz w:val="20"/>
          <w:szCs w:val="20"/>
          <w:lang w:eastAsia="en-IN"/>
        </w:rPr>
        <w:t xml:space="preserve"> [</w:t>
      </w:r>
      <w:r w:rsidR="005A0FF8">
        <w:rPr>
          <w:rFonts w:eastAsia="Times New Roman" w:cs="Times New Roman"/>
          <w:kern w:val="0"/>
          <w:sz w:val="20"/>
          <w:szCs w:val="20"/>
          <w:lang w:eastAsia="en-IN"/>
        </w:rPr>
        <w:t>22</w:t>
      </w:r>
      <w:r w:rsidR="00B06561" w:rsidRPr="000327C1">
        <w:rPr>
          <w:rFonts w:eastAsia="Times New Roman" w:cs="Times New Roman"/>
          <w:kern w:val="0"/>
          <w:sz w:val="20"/>
          <w:szCs w:val="20"/>
          <w:lang w:eastAsia="en-IN"/>
        </w:rPr>
        <w:t xml:space="preserve">]. </w:t>
      </w:r>
      <w:r w:rsidRPr="000327C1">
        <w:rPr>
          <w:rFonts w:eastAsia="Times New Roman" w:cs="Times New Roman"/>
          <w:kern w:val="0"/>
          <w:sz w:val="20"/>
          <w:szCs w:val="20"/>
          <w:lang w:eastAsia="en-IN"/>
        </w:rPr>
        <w:t xml:space="preserve">This work uses sophisticated data imbalance managing methods in a binary </w:t>
      </w:r>
      <w:r w:rsidR="005A0FF8" w:rsidRPr="000327C1">
        <w:rPr>
          <w:rFonts w:eastAsia="Times New Roman" w:cs="Times New Roman"/>
          <w:kern w:val="0"/>
          <w:sz w:val="20"/>
          <w:szCs w:val="20"/>
          <w:lang w:eastAsia="en-IN"/>
        </w:rPr>
        <w:t>classification</w:t>
      </w:r>
      <w:r w:rsidRPr="000327C1">
        <w:rPr>
          <w:rFonts w:eastAsia="Times New Roman" w:cs="Times New Roman"/>
          <w:kern w:val="0"/>
          <w:sz w:val="20"/>
          <w:szCs w:val="20"/>
          <w:lang w:eastAsia="en-IN"/>
        </w:rPr>
        <w:t xml:space="preserve"> job to forecast the failure events. With just 16.3% of the information about failures in the on-board diagnostic dataset, three main strategies were investigated to help to solve issue. Beyond engine performance monitoring, this study offers a dependable foundation with possible uses in feet management, automotive production, and smart car diagnostics and also spans environmental and safety evaluations.</w:t>
      </w:r>
    </w:p>
    <w:p w14:paraId="1687AD35" w14:textId="77777777" w:rsidR="00FF4DA5" w:rsidRPr="00404EE8" w:rsidRDefault="00712CEB" w:rsidP="00404EE8">
      <w:pPr>
        <w:spacing w:before="120" w:after="60" w:line="228" w:lineRule="auto"/>
        <w:jc w:val="both"/>
        <w:rPr>
          <w:rFonts w:cs="Times New Roman"/>
          <w:bCs/>
          <w:i/>
          <w:sz w:val="20"/>
          <w:szCs w:val="20"/>
        </w:rPr>
      </w:pPr>
      <w:r w:rsidRPr="00404EE8">
        <w:rPr>
          <w:rFonts w:cs="Times New Roman"/>
          <w:bCs/>
          <w:i/>
          <w:sz w:val="20"/>
          <w:szCs w:val="20"/>
        </w:rPr>
        <w:t>ML-</w:t>
      </w:r>
      <w:proofErr w:type="spellStart"/>
      <w:r w:rsidRPr="00404EE8">
        <w:rPr>
          <w:rFonts w:cs="Times New Roman"/>
          <w:bCs/>
          <w:i/>
          <w:sz w:val="20"/>
          <w:szCs w:val="20"/>
        </w:rPr>
        <w:t>IoT</w:t>
      </w:r>
      <w:proofErr w:type="spellEnd"/>
    </w:p>
    <w:p w14:paraId="6E0C9AA6" w14:textId="7BBA9AEB" w:rsidR="00CD2A29" w:rsidRPr="000327C1" w:rsidRDefault="00A333DD" w:rsidP="000327C1">
      <w:pPr>
        <w:spacing w:after="120" w:line="228" w:lineRule="auto"/>
        <w:ind w:firstLine="288"/>
        <w:jc w:val="both"/>
        <w:rPr>
          <w:rFonts w:eastAsia="Times New Roman" w:cs="Times New Roman"/>
          <w:kern w:val="0"/>
          <w:sz w:val="20"/>
          <w:szCs w:val="20"/>
          <w:lang w:eastAsia="en-IN"/>
        </w:rPr>
      </w:pPr>
      <w:r w:rsidRPr="000327C1">
        <w:rPr>
          <w:rFonts w:eastAsia="Times New Roman" w:cs="Times New Roman"/>
          <w:kern w:val="0"/>
          <w:sz w:val="20"/>
          <w:szCs w:val="20"/>
          <w:lang w:eastAsia="en-IN"/>
        </w:rPr>
        <w:t>The combination of machine learning techniques alongside Internet about Things (</w:t>
      </w:r>
      <w:proofErr w:type="spellStart"/>
      <w:r w:rsidRPr="000327C1">
        <w:rPr>
          <w:rFonts w:eastAsia="Times New Roman" w:cs="Times New Roman"/>
          <w:kern w:val="0"/>
          <w:sz w:val="20"/>
          <w:szCs w:val="20"/>
          <w:lang w:eastAsia="en-IN"/>
        </w:rPr>
        <w:t>IoT</w:t>
      </w:r>
      <w:proofErr w:type="spellEnd"/>
      <w:r w:rsidRPr="000327C1">
        <w:rPr>
          <w:rFonts w:eastAsia="Times New Roman" w:cs="Times New Roman"/>
          <w:kern w:val="0"/>
          <w:sz w:val="20"/>
          <w:szCs w:val="20"/>
          <w:lang w:eastAsia="en-IN"/>
        </w:rPr>
        <w:t>)-driven information analytics is investigated in this research article to improve maintenance forecasting in the industrial industry</w:t>
      </w:r>
      <w:r w:rsidR="00B06561" w:rsidRPr="000327C1">
        <w:rPr>
          <w:rFonts w:eastAsia="Times New Roman" w:cs="Times New Roman"/>
          <w:kern w:val="0"/>
          <w:sz w:val="20"/>
          <w:szCs w:val="20"/>
          <w:lang w:eastAsia="en-IN"/>
        </w:rPr>
        <w:t xml:space="preserve"> [</w:t>
      </w:r>
      <w:r w:rsidR="005A0FF8">
        <w:rPr>
          <w:rFonts w:eastAsia="Times New Roman" w:cs="Times New Roman"/>
          <w:kern w:val="0"/>
          <w:sz w:val="20"/>
          <w:szCs w:val="20"/>
          <w:lang w:eastAsia="en-IN"/>
        </w:rPr>
        <w:t>23</w:t>
      </w:r>
      <w:r w:rsidR="00B06561" w:rsidRPr="000327C1">
        <w:rPr>
          <w:rFonts w:eastAsia="Times New Roman" w:cs="Times New Roman"/>
          <w:kern w:val="0"/>
          <w:sz w:val="20"/>
          <w:szCs w:val="20"/>
          <w:lang w:eastAsia="en-IN"/>
        </w:rPr>
        <w:t>]</w:t>
      </w:r>
      <w:r w:rsidRPr="000327C1">
        <w:rPr>
          <w:rFonts w:eastAsia="Times New Roman" w:cs="Times New Roman"/>
          <w:kern w:val="0"/>
          <w:sz w:val="20"/>
          <w:szCs w:val="20"/>
          <w:lang w:eastAsia="en-IN"/>
        </w:rPr>
        <w:t xml:space="preserve">. The growing need for effective maintenance plans that reduce downtime and maximize operational efficiency is addressed in this work. </w:t>
      </w:r>
      <w:r w:rsidR="00F7014F" w:rsidRPr="000327C1">
        <w:rPr>
          <w:rFonts w:eastAsia="Times New Roman" w:cs="Times New Roman"/>
          <w:kern w:val="0"/>
          <w:sz w:val="20"/>
          <w:szCs w:val="20"/>
          <w:lang w:eastAsia="en-IN"/>
        </w:rPr>
        <w:t>There is</w:t>
      </w:r>
      <w:r w:rsidRPr="000327C1">
        <w:rPr>
          <w:rFonts w:eastAsia="Times New Roman" w:cs="Times New Roman"/>
          <w:kern w:val="0"/>
          <w:sz w:val="20"/>
          <w:szCs w:val="20"/>
          <w:lang w:eastAsia="en-IN"/>
        </w:rPr>
        <w:t xml:space="preserve"> an extensive investigation, the study reveals important machine learning models like randomly generated most appropriate for predictive maintenance activities. Real-time data collecting from industrial equipment made possible by </w:t>
      </w:r>
      <w:proofErr w:type="spellStart"/>
      <w:r w:rsidRPr="000327C1">
        <w:rPr>
          <w:rFonts w:eastAsia="Times New Roman" w:cs="Times New Roman"/>
          <w:kern w:val="0"/>
          <w:sz w:val="20"/>
          <w:szCs w:val="20"/>
          <w:lang w:eastAsia="en-IN"/>
        </w:rPr>
        <w:t>IoT</w:t>
      </w:r>
      <w:proofErr w:type="spellEnd"/>
      <w:r w:rsidRPr="000327C1">
        <w:rPr>
          <w:rFonts w:eastAsia="Times New Roman" w:cs="Times New Roman"/>
          <w:kern w:val="0"/>
          <w:sz w:val="20"/>
          <w:szCs w:val="20"/>
          <w:lang w:eastAsia="en-IN"/>
        </w:rPr>
        <w:t xml:space="preserve"> devices helps to enable constant monitoring and early defect diagnosis. Emphasizing the functions of data </w:t>
      </w:r>
      <w:proofErr w:type="spellStart"/>
      <w:r w:rsidRPr="000327C1">
        <w:rPr>
          <w:rFonts w:eastAsia="Times New Roman" w:cs="Times New Roman"/>
          <w:kern w:val="0"/>
          <w:sz w:val="20"/>
          <w:szCs w:val="20"/>
          <w:lang w:eastAsia="en-IN"/>
        </w:rPr>
        <w:t>preprocessing</w:t>
      </w:r>
      <w:proofErr w:type="spellEnd"/>
      <w:r w:rsidRPr="000327C1">
        <w:rPr>
          <w:rFonts w:eastAsia="Times New Roman" w:cs="Times New Roman"/>
          <w:kern w:val="0"/>
          <w:sz w:val="20"/>
          <w:szCs w:val="20"/>
          <w:lang w:eastAsia="en-IN"/>
        </w:rPr>
        <w:t xml:space="preserve">, choosing characteristics, and model training in obtaining high prediction accuracy, the study addresses the design of an </w:t>
      </w:r>
      <w:proofErr w:type="spellStart"/>
      <w:r w:rsidRPr="000327C1">
        <w:rPr>
          <w:rFonts w:eastAsia="Times New Roman" w:cs="Times New Roman"/>
          <w:kern w:val="0"/>
          <w:sz w:val="20"/>
          <w:szCs w:val="20"/>
          <w:lang w:eastAsia="en-IN"/>
        </w:rPr>
        <w:t>IoT</w:t>
      </w:r>
      <w:proofErr w:type="spellEnd"/>
      <w:r w:rsidRPr="000327C1">
        <w:rPr>
          <w:rFonts w:eastAsia="Times New Roman" w:cs="Times New Roman"/>
          <w:kern w:val="0"/>
          <w:sz w:val="20"/>
          <w:szCs w:val="20"/>
          <w:lang w:eastAsia="en-IN"/>
        </w:rPr>
        <w:t>-enabled proactive upkeep system.</w:t>
      </w:r>
    </w:p>
    <w:p w14:paraId="7495CEAF" w14:textId="77777777" w:rsidR="00CD2A29" w:rsidRPr="00404EE8" w:rsidRDefault="00CD2A29" w:rsidP="00404EE8">
      <w:pPr>
        <w:spacing w:before="120" w:after="60" w:line="228" w:lineRule="auto"/>
        <w:jc w:val="both"/>
        <w:rPr>
          <w:rFonts w:cs="Times New Roman"/>
          <w:bCs/>
          <w:i/>
          <w:sz w:val="20"/>
          <w:szCs w:val="20"/>
        </w:rPr>
      </w:pPr>
      <w:r w:rsidRPr="00404EE8">
        <w:rPr>
          <w:rFonts w:cs="Times New Roman"/>
          <w:bCs/>
          <w:i/>
          <w:sz w:val="20"/>
          <w:szCs w:val="20"/>
        </w:rPr>
        <w:t>Predictive Maintenance in Automotive Sector (PM-AS)</w:t>
      </w:r>
    </w:p>
    <w:p w14:paraId="3226FD7F" w14:textId="78CB11F1" w:rsidR="00CD2A29" w:rsidRPr="000327C1" w:rsidRDefault="002C121C" w:rsidP="000327C1">
      <w:pPr>
        <w:spacing w:after="120" w:line="228" w:lineRule="auto"/>
        <w:ind w:firstLine="288"/>
        <w:jc w:val="both"/>
        <w:rPr>
          <w:rFonts w:eastAsia="Times New Roman" w:cs="Times New Roman"/>
          <w:kern w:val="0"/>
          <w:sz w:val="20"/>
          <w:szCs w:val="20"/>
          <w:lang w:eastAsia="en-IN"/>
        </w:rPr>
      </w:pPr>
      <w:r w:rsidRPr="000327C1">
        <w:rPr>
          <w:rFonts w:eastAsia="Times New Roman" w:cs="Times New Roman"/>
          <w:kern w:val="0"/>
          <w:sz w:val="20"/>
          <w:szCs w:val="20"/>
          <w:lang w:eastAsia="en-IN"/>
        </w:rPr>
        <w:t>The availability in condition-monitoring data including vibration, temperatures, pressures, voltage, and numerous other mechanical as well as electrical parameters has clearly increased with the fast development of sensor and networked technologies. Big data allows one to construct advanced models using mathematics enabling prevention of prospective malfunctions and estimation of the remaining usable life of the equipment. These strategies enable timely and suitable maintenance action taking. Under this situation, this work offers a thorough evaluation of statistical inference methods, stochastic approaches, and artificial intelligence systems for automated upkeep in the automobile industry. It promotes new research projects for vehicle scheduled upkeep and offers a synopsis of these methods, their major outcomes, difficulties, and possibilities.</w:t>
      </w:r>
    </w:p>
    <w:p w14:paraId="1CD7B699" w14:textId="77777777" w:rsidR="00CD2A29" w:rsidRPr="00404EE8" w:rsidRDefault="00CD2A29" w:rsidP="00404EE8">
      <w:pPr>
        <w:spacing w:before="120" w:after="60" w:line="228" w:lineRule="auto"/>
        <w:jc w:val="both"/>
        <w:rPr>
          <w:rFonts w:cs="Times New Roman"/>
          <w:bCs/>
          <w:i/>
          <w:sz w:val="20"/>
          <w:szCs w:val="20"/>
        </w:rPr>
      </w:pPr>
      <w:r w:rsidRPr="00404EE8">
        <w:rPr>
          <w:rFonts w:cs="Times New Roman"/>
          <w:bCs/>
          <w:i/>
          <w:sz w:val="20"/>
          <w:szCs w:val="20"/>
        </w:rPr>
        <w:lastRenderedPageBreak/>
        <w:t xml:space="preserve">Predictive Maintenance in </w:t>
      </w:r>
      <w:proofErr w:type="spellStart"/>
      <w:r w:rsidRPr="00404EE8">
        <w:rPr>
          <w:rFonts w:cs="Times New Roman"/>
          <w:bCs/>
          <w:i/>
          <w:sz w:val="20"/>
          <w:szCs w:val="20"/>
        </w:rPr>
        <w:t>IoT</w:t>
      </w:r>
      <w:proofErr w:type="spellEnd"/>
      <w:r w:rsidRPr="00404EE8">
        <w:rPr>
          <w:rFonts w:cs="Times New Roman"/>
          <w:bCs/>
          <w:i/>
          <w:sz w:val="20"/>
          <w:szCs w:val="20"/>
        </w:rPr>
        <w:t xml:space="preserve"> (PM-</w:t>
      </w:r>
      <w:proofErr w:type="spellStart"/>
      <w:r w:rsidRPr="00404EE8">
        <w:rPr>
          <w:rFonts w:cs="Times New Roman"/>
          <w:bCs/>
          <w:i/>
          <w:sz w:val="20"/>
          <w:szCs w:val="20"/>
        </w:rPr>
        <w:t>IoT</w:t>
      </w:r>
      <w:proofErr w:type="spellEnd"/>
      <w:r w:rsidRPr="00404EE8">
        <w:rPr>
          <w:rFonts w:cs="Times New Roman"/>
          <w:bCs/>
          <w:i/>
          <w:sz w:val="20"/>
          <w:szCs w:val="20"/>
        </w:rPr>
        <w:t>)</w:t>
      </w:r>
    </w:p>
    <w:p w14:paraId="1A84CDAC" w14:textId="6E90D770" w:rsidR="00411CF3" w:rsidRPr="000327C1" w:rsidRDefault="001F19FE" w:rsidP="000327C1">
      <w:pPr>
        <w:spacing w:after="120" w:line="228" w:lineRule="auto"/>
        <w:ind w:firstLine="288"/>
        <w:jc w:val="both"/>
        <w:rPr>
          <w:rFonts w:eastAsia="Times New Roman" w:cs="Times New Roman"/>
          <w:kern w:val="0"/>
          <w:sz w:val="20"/>
          <w:szCs w:val="20"/>
          <w:lang w:eastAsia="en-IN"/>
        </w:rPr>
      </w:pPr>
      <w:r w:rsidRPr="000327C1">
        <w:rPr>
          <w:rFonts w:eastAsia="Times New Roman" w:cs="Times New Roman"/>
          <w:kern w:val="0"/>
          <w:sz w:val="20"/>
          <w:szCs w:val="20"/>
          <w:lang w:eastAsia="en-IN"/>
        </w:rPr>
        <w:t xml:space="preserve">The efficiency of the solution was further evaluated in present work utilizing </w:t>
      </w:r>
      <w:proofErr w:type="spellStart"/>
      <w:r w:rsidRPr="000327C1">
        <w:rPr>
          <w:rFonts w:eastAsia="Times New Roman" w:cs="Times New Roman"/>
          <w:kern w:val="0"/>
          <w:sz w:val="20"/>
          <w:szCs w:val="20"/>
          <w:lang w:eastAsia="en-IN"/>
        </w:rPr>
        <w:t>IoT</w:t>
      </w:r>
      <w:proofErr w:type="spellEnd"/>
      <w:r w:rsidRPr="000327C1">
        <w:rPr>
          <w:rFonts w:eastAsia="Times New Roman" w:cs="Times New Roman"/>
          <w:kern w:val="0"/>
          <w:sz w:val="20"/>
          <w:szCs w:val="20"/>
          <w:lang w:eastAsia="en-IN"/>
        </w:rPr>
        <w:t xml:space="preserve"> data from actual production systems</w:t>
      </w:r>
      <w:r w:rsidR="00B06561" w:rsidRPr="000327C1">
        <w:rPr>
          <w:rFonts w:eastAsia="Times New Roman" w:cs="Times New Roman"/>
          <w:kern w:val="0"/>
          <w:sz w:val="20"/>
          <w:szCs w:val="20"/>
          <w:lang w:eastAsia="en-IN"/>
        </w:rPr>
        <w:t xml:space="preserve"> [</w:t>
      </w:r>
      <w:r w:rsidR="005A0FF8">
        <w:rPr>
          <w:rFonts w:eastAsia="Times New Roman" w:cs="Times New Roman"/>
          <w:kern w:val="0"/>
          <w:sz w:val="20"/>
          <w:szCs w:val="20"/>
          <w:lang w:eastAsia="en-IN"/>
        </w:rPr>
        <w:t>24</w:t>
      </w:r>
      <w:r w:rsidR="00B06561" w:rsidRPr="000327C1">
        <w:rPr>
          <w:rFonts w:eastAsia="Times New Roman" w:cs="Times New Roman"/>
          <w:kern w:val="0"/>
          <w:sz w:val="20"/>
          <w:szCs w:val="20"/>
          <w:lang w:eastAsia="en-IN"/>
        </w:rPr>
        <w:t>]</w:t>
      </w:r>
      <w:r w:rsidRPr="000327C1">
        <w:rPr>
          <w:rFonts w:eastAsia="Times New Roman" w:cs="Times New Roman"/>
          <w:kern w:val="0"/>
          <w:sz w:val="20"/>
          <w:szCs w:val="20"/>
          <w:lang w:eastAsia="en-IN"/>
        </w:rPr>
        <w:t xml:space="preserve">. According to the assessment findings, the predictive maintenance method was effective in seeing the signs of possible problems and in helping to stop certain manufacturing pauses. Comparative studies of machine learning techniques revealed that predicts of Random Forest, the bagging collection algorithm, along with </w:t>
      </w:r>
      <w:proofErr w:type="spellStart"/>
      <w:r w:rsidRPr="000327C1">
        <w:rPr>
          <w:rFonts w:eastAsia="Times New Roman" w:cs="Times New Roman"/>
          <w:kern w:val="0"/>
          <w:sz w:val="20"/>
          <w:szCs w:val="20"/>
          <w:lang w:eastAsia="en-IN"/>
        </w:rPr>
        <w:t>XGBoost</w:t>
      </w:r>
      <w:proofErr w:type="spellEnd"/>
      <w:r w:rsidRPr="000327C1">
        <w:rPr>
          <w:rFonts w:eastAsia="Times New Roman" w:cs="Times New Roman"/>
          <w:kern w:val="0"/>
          <w:sz w:val="20"/>
          <w:szCs w:val="20"/>
          <w:lang w:eastAsia="en-IN"/>
        </w:rPr>
        <w:t>, a boosting technique, seemed to outperform individual algorithms in the evaluation. In this work, the highest performing neural network models have been included into the manufacturing system of the plant</w:t>
      </w:r>
      <w:r w:rsidR="005A0FF8">
        <w:rPr>
          <w:rFonts w:eastAsia="Times New Roman" w:cs="Times New Roman"/>
          <w:kern w:val="0"/>
          <w:sz w:val="20"/>
          <w:szCs w:val="20"/>
          <w:lang w:eastAsia="en-IN"/>
        </w:rPr>
        <w:t xml:space="preserve"> [25]</w:t>
      </w:r>
      <w:r w:rsidRPr="000327C1">
        <w:rPr>
          <w:rFonts w:eastAsia="Times New Roman" w:cs="Times New Roman"/>
          <w:kern w:val="0"/>
          <w:sz w:val="20"/>
          <w:szCs w:val="20"/>
          <w:lang w:eastAsia="en-IN"/>
        </w:rPr>
        <w:t>.</w:t>
      </w:r>
      <w:r w:rsidR="005A0FF8">
        <w:rPr>
          <w:rFonts w:eastAsia="Times New Roman" w:cs="Times New Roman"/>
          <w:kern w:val="0"/>
          <w:sz w:val="20"/>
          <w:szCs w:val="20"/>
          <w:lang w:eastAsia="en-IN"/>
        </w:rPr>
        <w:t xml:space="preserve"> </w:t>
      </w:r>
    </w:p>
    <w:p w14:paraId="73D2FAE6" w14:textId="134536E3" w:rsidR="000A374F" w:rsidRPr="000327C1" w:rsidRDefault="00D62F07" w:rsidP="000327C1">
      <w:pPr>
        <w:spacing w:after="120" w:line="228" w:lineRule="auto"/>
        <w:ind w:firstLine="288"/>
        <w:jc w:val="both"/>
        <w:rPr>
          <w:rFonts w:cs="Times New Roman"/>
          <w:sz w:val="20"/>
          <w:szCs w:val="20"/>
        </w:rPr>
      </w:pPr>
      <w:r w:rsidRPr="000327C1">
        <w:rPr>
          <w:rFonts w:cs="Times New Roman"/>
          <w:sz w:val="20"/>
          <w:szCs w:val="20"/>
        </w:rPr>
        <w:t>Existing research underscores how machine-learning-based prediction models utilizing data have developed beyond the traditional preventative maintenance.</w:t>
      </w:r>
      <w:r w:rsidR="000327C1">
        <w:rPr>
          <w:rFonts w:cs="Times New Roman"/>
          <w:sz w:val="20"/>
          <w:szCs w:val="20"/>
        </w:rPr>
        <w:t xml:space="preserve"> </w:t>
      </w:r>
      <w:r w:rsidRPr="000327C1">
        <w:rPr>
          <w:rFonts w:cs="Times New Roman"/>
          <w:sz w:val="20"/>
          <w:szCs w:val="20"/>
        </w:rPr>
        <w:t>Although cloud-based forecasts have improved detection capabilities, there remain limitations such as high latency and heavy reliance on stable internet connectivity.</w:t>
      </w:r>
      <w:r w:rsidR="000327C1">
        <w:rPr>
          <w:rFonts w:cs="Times New Roman"/>
          <w:sz w:val="20"/>
          <w:szCs w:val="20"/>
        </w:rPr>
        <w:t xml:space="preserve"> </w:t>
      </w:r>
      <w:r w:rsidRPr="000327C1">
        <w:rPr>
          <w:rFonts w:cs="Times New Roman"/>
          <w:sz w:val="20"/>
          <w:szCs w:val="20"/>
        </w:rPr>
        <w:t xml:space="preserve">Through enabling the processing of local, real-time sensor data, cutting-edge studies show that edge computing can solve these issues. Still underdeveloped, though, are comprehensive systems that seamlessly integrate </w:t>
      </w:r>
      <w:proofErr w:type="spellStart"/>
      <w:r w:rsidRPr="000327C1">
        <w:rPr>
          <w:rFonts w:cs="Times New Roman"/>
          <w:sz w:val="20"/>
          <w:szCs w:val="20"/>
        </w:rPr>
        <w:t>IoT</w:t>
      </w:r>
      <w:proofErr w:type="spellEnd"/>
      <w:r w:rsidRPr="000327C1">
        <w:rPr>
          <w:rFonts w:cs="Times New Roman"/>
          <w:sz w:val="20"/>
          <w:szCs w:val="20"/>
        </w:rPr>
        <w:t xml:space="preserve"> sensors, state-of-the-art </w:t>
      </w:r>
      <w:r w:rsidR="00FF3B5C" w:rsidRPr="000327C1">
        <w:rPr>
          <w:rFonts w:cs="Times New Roman"/>
          <w:sz w:val="20"/>
          <w:szCs w:val="20"/>
        </w:rPr>
        <w:t>tailored with the machine learning and technology</w:t>
      </w:r>
      <w:r w:rsidRPr="000327C1">
        <w:rPr>
          <w:rFonts w:cs="Times New Roman"/>
          <w:sz w:val="20"/>
          <w:szCs w:val="20"/>
        </w:rPr>
        <w:t xml:space="preserve"> </w:t>
      </w:r>
      <w:r w:rsidRPr="000327C1">
        <w:rPr>
          <w:rFonts w:cs="Times New Roman"/>
          <w:sz w:val="20"/>
          <w:szCs w:val="20"/>
        </w:rPr>
        <w:lastRenderedPageBreak/>
        <w:t xml:space="preserve">specifically to the automobile sector. This distinction necessitates the development of the proposed </w:t>
      </w:r>
      <w:proofErr w:type="spellStart"/>
      <w:r w:rsidRPr="000327C1">
        <w:rPr>
          <w:rFonts w:cs="Times New Roman"/>
          <w:sz w:val="20"/>
          <w:szCs w:val="20"/>
        </w:rPr>
        <w:t>IoT</w:t>
      </w:r>
      <w:proofErr w:type="spellEnd"/>
      <w:r w:rsidRPr="000327C1">
        <w:rPr>
          <w:rFonts w:cs="Times New Roman"/>
          <w:sz w:val="20"/>
          <w:szCs w:val="20"/>
        </w:rPr>
        <w:t>-S-ML system to achieve optimum outcomes of predictive maintenance.</w:t>
      </w:r>
    </w:p>
    <w:p w14:paraId="7FF04B54" w14:textId="77777777" w:rsidR="00BD7B9F" w:rsidRPr="004A33E0" w:rsidRDefault="00BF3E9A" w:rsidP="004A33E0">
      <w:pPr>
        <w:pStyle w:val="Heading1"/>
        <w:numPr>
          <w:ilvl w:val="0"/>
          <w:numId w:val="3"/>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Research Methodology</w:t>
      </w:r>
    </w:p>
    <w:p w14:paraId="4086C66F" w14:textId="0E0A5524" w:rsidR="00BF3E9A" w:rsidRPr="000327C1" w:rsidRDefault="00634D26" w:rsidP="000327C1">
      <w:pPr>
        <w:spacing w:after="120" w:line="228" w:lineRule="auto"/>
        <w:ind w:firstLine="288"/>
        <w:jc w:val="both"/>
        <w:rPr>
          <w:rFonts w:cs="Times New Roman"/>
          <w:sz w:val="20"/>
          <w:szCs w:val="20"/>
        </w:rPr>
      </w:pPr>
      <w:r w:rsidRPr="000327C1">
        <w:rPr>
          <w:rFonts w:cs="Times New Roman"/>
          <w:sz w:val="20"/>
          <w:szCs w:val="20"/>
        </w:rPr>
        <w:t>The present research introduces a novel paradigm</w:t>
      </w:r>
      <w:r w:rsidR="004A33E0">
        <w:rPr>
          <w:rFonts w:cs="Times New Roman"/>
          <w:sz w:val="20"/>
          <w:szCs w:val="20"/>
        </w:rPr>
        <w:t xml:space="preserve"> </w:t>
      </w:r>
      <w:r w:rsidRPr="000327C1">
        <w:rPr>
          <w:rFonts w:cs="Times New Roman"/>
          <w:sz w:val="20"/>
          <w:szCs w:val="20"/>
        </w:rPr>
        <w:t>with (</w:t>
      </w:r>
      <w:proofErr w:type="spellStart"/>
      <w:r w:rsidRPr="000327C1">
        <w:rPr>
          <w:rFonts w:cs="Times New Roman"/>
          <w:sz w:val="20"/>
          <w:szCs w:val="20"/>
        </w:rPr>
        <w:t>IoT</w:t>
      </w:r>
      <w:proofErr w:type="spellEnd"/>
      <w:r w:rsidRPr="000327C1">
        <w:rPr>
          <w:rFonts w:cs="Times New Roman"/>
          <w:sz w:val="20"/>
          <w:szCs w:val="20"/>
        </w:rPr>
        <w:t xml:space="preserve">-S-ML), thus surmounting the limitations of typical </w:t>
      </w:r>
      <w:r w:rsidR="004E5B9E" w:rsidRPr="000327C1">
        <w:rPr>
          <w:rFonts w:cs="Times New Roman"/>
          <w:sz w:val="20"/>
          <w:szCs w:val="20"/>
        </w:rPr>
        <w:t>system maintenance with predictive based on cloud</w:t>
      </w:r>
      <w:r w:rsidRPr="000327C1">
        <w:rPr>
          <w:rFonts w:cs="Times New Roman"/>
          <w:sz w:val="20"/>
          <w:szCs w:val="20"/>
        </w:rPr>
        <w:t>. Th</w:t>
      </w:r>
      <w:r w:rsidR="004E5B9E" w:rsidRPr="000327C1">
        <w:rPr>
          <w:rFonts w:cs="Times New Roman"/>
          <w:sz w:val="20"/>
          <w:szCs w:val="20"/>
        </w:rPr>
        <w:t>is</w:t>
      </w:r>
      <w:r w:rsidRPr="000327C1">
        <w:rPr>
          <w:rFonts w:cs="Times New Roman"/>
          <w:sz w:val="20"/>
          <w:szCs w:val="20"/>
        </w:rPr>
        <w:t xml:space="preserve"> approach integrates edge computing devices capable </w:t>
      </w:r>
      <w:r w:rsidR="00CA0126" w:rsidRPr="000327C1">
        <w:rPr>
          <w:rFonts w:cs="Times New Roman"/>
          <w:sz w:val="20"/>
          <w:szCs w:val="20"/>
        </w:rPr>
        <w:t>with the data real-time by processing local data</w:t>
      </w:r>
      <w:r w:rsidRPr="000327C1">
        <w:rPr>
          <w:rFonts w:cs="Times New Roman"/>
          <w:sz w:val="20"/>
          <w:szCs w:val="20"/>
        </w:rPr>
        <w:t xml:space="preserve"> gathering through </w:t>
      </w:r>
      <w:proofErr w:type="spellStart"/>
      <w:r w:rsidRPr="000327C1">
        <w:rPr>
          <w:rFonts w:cs="Times New Roman"/>
          <w:sz w:val="20"/>
          <w:szCs w:val="20"/>
        </w:rPr>
        <w:t>IoT</w:t>
      </w:r>
      <w:proofErr w:type="spellEnd"/>
      <w:r w:rsidRPr="000327C1">
        <w:rPr>
          <w:rFonts w:cs="Times New Roman"/>
          <w:sz w:val="20"/>
          <w:szCs w:val="20"/>
        </w:rPr>
        <w:t xml:space="preserve"> sensors embedded within crucial car parts. Edge-based light-weight artificial intelligence models predict equipment failures using detectors patterns, thus reducing the load on </w:t>
      </w:r>
      <w:r w:rsidR="00E83FCA" w:rsidRPr="000327C1">
        <w:rPr>
          <w:rFonts w:cs="Times New Roman"/>
          <w:sz w:val="20"/>
          <w:szCs w:val="20"/>
        </w:rPr>
        <w:t>server cloud centralization.</w:t>
      </w:r>
      <w:r w:rsidR="004A33E0">
        <w:rPr>
          <w:rFonts w:cs="Times New Roman"/>
          <w:sz w:val="20"/>
          <w:szCs w:val="20"/>
        </w:rPr>
        <w:t xml:space="preserve"> </w:t>
      </w:r>
      <w:r w:rsidR="00E83FCA" w:rsidRPr="000327C1">
        <w:rPr>
          <w:rFonts w:cs="Times New Roman"/>
          <w:sz w:val="20"/>
          <w:szCs w:val="20"/>
        </w:rPr>
        <w:t>The</w:t>
      </w:r>
      <w:r w:rsidRPr="000327C1">
        <w:rPr>
          <w:rFonts w:cs="Times New Roman"/>
          <w:sz w:val="20"/>
          <w:szCs w:val="20"/>
        </w:rPr>
        <w:t xml:space="preserve"> architecture ensures low latency, enhances data privacy, reduces network congestion, and allows real-time decisions. </w:t>
      </w:r>
      <w:r w:rsidR="00E83FCA" w:rsidRPr="000327C1">
        <w:rPr>
          <w:rFonts w:cs="Times New Roman"/>
          <w:sz w:val="20"/>
          <w:szCs w:val="20"/>
        </w:rPr>
        <w:t>It</w:t>
      </w:r>
      <w:r w:rsidRPr="000327C1">
        <w:rPr>
          <w:rFonts w:cs="Times New Roman"/>
          <w:sz w:val="20"/>
          <w:szCs w:val="20"/>
        </w:rPr>
        <w:t xml:space="preserve"> optimises operational efficiency and reduces maintenance costs by bringing computing closer to the data source, thus allowing faster </w:t>
      </w:r>
      <w:r w:rsidR="009350E8" w:rsidRPr="000327C1">
        <w:rPr>
          <w:rFonts w:cs="Times New Roman"/>
          <w:sz w:val="20"/>
          <w:szCs w:val="20"/>
        </w:rPr>
        <w:t xml:space="preserve">timely error identification through </w:t>
      </w:r>
      <w:r w:rsidRPr="000327C1">
        <w:rPr>
          <w:rFonts w:cs="Times New Roman"/>
          <w:sz w:val="20"/>
          <w:szCs w:val="20"/>
        </w:rPr>
        <w:t xml:space="preserve">warning for repair. Designed particularly to meet the high-speed, high-reliable requirements of the automotive industry, the </w:t>
      </w:r>
      <w:proofErr w:type="spellStart"/>
      <w:r w:rsidRPr="000327C1">
        <w:rPr>
          <w:rFonts w:cs="Times New Roman"/>
          <w:sz w:val="20"/>
          <w:szCs w:val="20"/>
        </w:rPr>
        <w:t>IoT</w:t>
      </w:r>
      <w:proofErr w:type="spellEnd"/>
      <w:r w:rsidRPr="000327C1">
        <w:rPr>
          <w:rFonts w:cs="Times New Roman"/>
          <w:sz w:val="20"/>
          <w:szCs w:val="20"/>
        </w:rPr>
        <w:t>-S-ML architecture is an excellent means of enhancing predictive maintenance schedules in the sector.</w:t>
      </w:r>
    </w:p>
    <w:p w14:paraId="4D984E7C" w14:textId="77777777" w:rsidR="005A0FF8" w:rsidRDefault="005A0FF8" w:rsidP="004A33E0">
      <w:pPr>
        <w:spacing w:after="120" w:line="228" w:lineRule="auto"/>
        <w:jc w:val="center"/>
        <w:rPr>
          <w:rFonts w:eastAsia="Times New Roman" w:cs="Times New Roman"/>
          <w:bCs/>
          <w:noProof/>
          <w:kern w:val="0"/>
          <w:sz w:val="16"/>
          <w:szCs w:val="16"/>
          <w:lang w:eastAsia="en-IN"/>
        </w:rPr>
        <w:sectPr w:rsidR="005A0FF8" w:rsidSect="005A0FF8">
          <w:type w:val="continuous"/>
          <w:pgSz w:w="11906" w:h="16838" w:code="9"/>
          <w:pgMar w:top="1080" w:right="907" w:bottom="1440" w:left="907" w:header="720" w:footer="720" w:gutter="0"/>
          <w:cols w:num="2" w:space="360"/>
          <w:docGrid w:linePitch="360"/>
        </w:sectPr>
      </w:pPr>
    </w:p>
    <w:p w14:paraId="0D775FFA" w14:textId="0378D537" w:rsidR="005728C8" w:rsidRPr="00404EE8" w:rsidRDefault="008163DE" w:rsidP="004A33E0">
      <w:pPr>
        <w:spacing w:after="120" w:line="228" w:lineRule="auto"/>
        <w:jc w:val="center"/>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lastRenderedPageBreak/>
        <w:drawing>
          <wp:inline distT="0" distB="0" distL="0" distR="0" wp14:anchorId="7E58AAB0" wp14:editId="0CFA78D4">
            <wp:extent cx="6262577" cy="3944620"/>
            <wp:effectExtent l="0" t="0" r="0" b="0"/>
            <wp:docPr id="2093059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5006" cy="3958747"/>
                    </a:xfrm>
                    <a:prstGeom prst="rect">
                      <a:avLst/>
                    </a:prstGeom>
                    <a:noFill/>
                    <a:ln>
                      <a:noFill/>
                    </a:ln>
                  </pic:spPr>
                </pic:pic>
              </a:graphicData>
            </a:graphic>
          </wp:inline>
        </w:drawing>
      </w:r>
    </w:p>
    <w:p w14:paraId="37A9B085" w14:textId="77777777" w:rsidR="00051BB2" w:rsidRPr="00404EE8" w:rsidRDefault="00066FCA" w:rsidP="00404EE8">
      <w:pPr>
        <w:spacing w:after="120" w:line="228" w:lineRule="auto"/>
        <w:jc w:val="both"/>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t>Figure 1:</w:t>
      </w:r>
      <w:r w:rsidR="00712CE5" w:rsidRPr="00404EE8">
        <w:rPr>
          <w:rFonts w:eastAsia="Times New Roman" w:cs="Times New Roman"/>
          <w:bCs/>
          <w:noProof/>
          <w:kern w:val="0"/>
          <w:sz w:val="16"/>
          <w:szCs w:val="16"/>
          <w:lang w:eastAsia="en-IN"/>
        </w:rPr>
        <w:t xml:space="preserve"> Automotive Industry Framework</w:t>
      </w:r>
    </w:p>
    <w:p w14:paraId="3104BF88" w14:textId="77777777" w:rsidR="005A0FF8" w:rsidRDefault="005A0FF8" w:rsidP="000327C1">
      <w:pPr>
        <w:spacing w:after="120" w:line="228" w:lineRule="auto"/>
        <w:ind w:firstLine="288"/>
        <w:jc w:val="both"/>
        <w:rPr>
          <w:rFonts w:cs="Times New Roman"/>
          <w:sz w:val="20"/>
          <w:szCs w:val="20"/>
        </w:rPr>
        <w:sectPr w:rsidR="005A0FF8" w:rsidSect="005A0FF8">
          <w:type w:val="continuous"/>
          <w:pgSz w:w="11906" w:h="16838" w:code="9"/>
          <w:pgMar w:top="1080" w:right="907" w:bottom="1440" w:left="907" w:header="720" w:footer="720" w:gutter="0"/>
          <w:cols w:space="360"/>
          <w:docGrid w:linePitch="360"/>
        </w:sectPr>
      </w:pPr>
    </w:p>
    <w:p w14:paraId="03E5A8B9" w14:textId="6707CB07" w:rsidR="00BA6087" w:rsidRPr="000327C1" w:rsidRDefault="00015783" w:rsidP="000327C1">
      <w:pPr>
        <w:spacing w:after="120" w:line="228" w:lineRule="auto"/>
        <w:ind w:firstLine="288"/>
        <w:jc w:val="both"/>
        <w:rPr>
          <w:rFonts w:cs="Times New Roman"/>
          <w:sz w:val="20"/>
          <w:szCs w:val="20"/>
        </w:rPr>
      </w:pPr>
      <w:r w:rsidRPr="000327C1">
        <w:rPr>
          <w:rFonts w:cs="Times New Roman"/>
          <w:sz w:val="20"/>
          <w:szCs w:val="20"/>
        </w:rPr>
        <w:lastRenderedPageBreak/>
        <w:t xml:space="preserve">Figure 1 indicates the proposed </w:t>
      </w:r>
      <w:proofErr w:type="spellStart"/>
      <w:r w:rsidRPr="000327C1">
        <w:rPr>
          <w:rFonts w:cs="Times New Roman"/>
          <w:sz w:val="20"/>
          <w:szCs w:val="20"/>
        </w:rPr>
        <w:t>IoT</w:t>
      </w:r>
      <w:proofErr w:type="spellEnd"/>
      <w:r w:rsidRPr="000327C1">
        <w:rPr>
          <w:rFonts w:cs="Times New Roman"/>
          <w:sz w:val="20"/>
          <w:szCs w:val="20"/>
        </w:rPr>
        <w:t xml:space="preserve">-S-ML maintenance forecasting system designed for the architecture of the automobile industry. The system begins with the layer of data sources, since Internet of Things-powered devices continuously collect data on numerous levels of operations. Here operations structure and cleans the incoming data, hence the store of data is centralized in conjunction with Organize layer where data is dispatched. The real-time monitoring and visualization provided by interface of </w:t>
      </w:r>
      <w:r w:rsidRPr="000327C1">
        <w:rPr>
          <w:rFonts w:cs="Times New Roman"/>
          <w:sz w:val="20"/>
          <w:szCs w:val="20"/>
        </w:rPr>
        <w:lastRenderedPageBreak/>
        <w:t xml:space="preserve">consumer enable one to track </w:t>
      </w:r>
      <w:r w:rsidR="009E2118" w:rsidRPr="000327C1">
        <w:rPr>
          <w:rFonts w:cs="Times New Roman"/>
          <w:sz w:val="20"/>
          <w:szCs w:val="20"/>
        </w:rPr>
        <w:t>conditions of vehicle and performance of system</w:t>
      </w:r>
      <w:r w:rsidRPr="000327C1">
        <w:rPr>
          <w:rFonts w:cs="Times New Roman"/>
          <w:sz w:val="20"/>
          <w:szCs w:val="20"/>
        </w:rPr>
        <w:t>.</w:t>
      </w:r>
    </w:p>
    <w:p w14:paraId="1C8682D9" w14:textId="77777777" w:rsidR="009E2118" w:rsidRPr="000327C1" w:rsidRDefault="009E2118" w:rsidP="000327C1">
      <w:pPr>
        <w:spacing w:after="120" w:line="228" w:lineRule="auto"/>
        <w:ind w:firstLine="288"/>
        <w:jc w:val="both"/>
        <w:rPr>
          <w:rFonts w:cs="Times New Roman"/>
          <w:sz w:val="20"/>
          <w:szCs w:val="20"/>
        </w:rPr>
      </w:pPr>
      <w:r w:rsidRPr="000327C1">
        <w:rPr>
          <w:rFonts w:cs="Times New Roman"/>
          <w:sz w:val="20"/>
          <w:szCs w:val="20"/>
        </w:rPr>
        <w:t xml:space="preserve">Health Check processes on processed data assist in detecting abnormalities. If any device abnormalities are detected, the system initiates Alarm Notifications to inform consumers and initiate rapid repair. Model reliability is enhanced through collected and reviewed comments on system predictions and actual outcomes. Model Retraining inputs </w:t>
      </w:r>
      <w:r w:rsidR="00290A86" w:rsidRPr="000327C1">
        <w:rPr>
          <w:rFonts w:cs="Times New Roman"/>
          <w:sz w:val="20"/>
          <w:szCs w:val="20"/>
        </w:rPr>
        <w:t>the loop feedback</w:t>
      </w:r>
      <w:r w:rsidRPr="000327C1">
        <w:rPr>
          <w:rFonts w:cs="Times New Roman"/>
          <w:sz w:val="20"/>
          <w:szCs w:val="20"/>
        </w:rPr>
        <w:t xml:space="preserve">, making machine learning </w:t>
      </w:r>
      <w:r w:rsidRPr="000327C1">
        <w:rPr>
          <w:rFonts w:cs="Times New Roman"/>
          <w:sz w:val="20"/>
          <w:szCs w:val="20"/>
        </w:rPr>
        <w:lastRenderedPageBreak/>
        <w:t xml:space="preserve">algorithms constantly better based on new and evolving data patterns. Through altering </w:t>
      </w:r>
      <w:r w:rsidR="00ED05AE" w:rsidRPr="000327C1">
        <w:rPr>
          <w:rFonts w:cs="Times New Roman"/>
          <w:sz w:val="20"/>
          <w:szCs w:val="20"/>
        </w:rPr>
        <w:t>monitoring of levels by original device</w:t>
      </w:r>
      <w:r w:rsidRPr="000327C1">
        <w:rPr>
          <w:rFonts w:cs="Times New Roman"/>
          <w:sz w:val="20"/>
          <w:szCs w:val="20"/>
        </w:rPr>
        <w:t xml:space="preserve">, model </w:t>
      </w:r>
      <w:r w:rsidR="00ED05AE" w:rsidRPr="000327C1">
        <w:rPr>
          <w:rFonts w:cs="Times New Roman"/>
          <w:sz w:val="20"/>
          <w:szCs w:val="20"/>
        </w:rPr>
        <w:t xml:space="preserve">retrained </w:t>
      </w:r>
      <w:r w:rsidRPr="000327C1">
        <w:rPr>
          <w:rFonts w:cs="Times New Roman"/>
          <w:sz w:val="20"/>
          <w:szCs w:val="20"/>
        </w:rPr>
        <w:t>creates a smart maintenance prediction environment within a closed-loop. Rapid defect detection, real-time response, and ongoing learning ensured by the framework contribute to enhanced maintenance accuracy, cost savings, and increased reliability of automotive systems.</w:t>
      </w:r>
    </w:p>
    <w:p w14:paraId="6F5676CD" w14:textId="71884DB1" w:rsidR="008F06DA" w:rsidRPr="005A0FF8" w:rsidRDefault="006C2D24" w:rsidP="005A0FF8">
      <w:pPr>
        <w:spacing w:after="120" w:line="228" w:lineRule="auto"/>
        <w:jc w:val="both"/>
        <w:rPr>
          <w:rFonts w:eastAsiaTheme="minorEastAsia" w:cs="Times New Roman"/>
          <w:sz w:val="20"/>
          <w:szCs w:val="20"/>
        </w:rPr>
      </w:pPr>
      <m:oMathPara>
        <m:oMathParaPr>
          <m:jc m:val="center"/>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y</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α,ε,U</m:t>
              </m:r>
            </m:e>
          </m:d>
          <m:r>
            <w:rPr>
              <w:rFonts w:ascii="Cambria Math" w:eastAsiaTheme="minorEastAsia" w:hAnsi="Cambria Math" w:cs="Times New Roman"/>
              <w:sz w:val="20"/>
              <w:szCs w:val="20"/>
            </w:rPr>
            <m:t>=A</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εθ-</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δ</m:t>
                  </m:r>
                </m:e>
              </m:d>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a</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α,ε,U</m:t>
              </m:r>
            </m:e>
          </m:d>
          <m:r>
            <w:rPr>
              <w:rFonts w:ascii="Cambria Math" w:eastAsiaTheme="minorEastAsia" w:hAnsi="Cambria Math" w:cs="Times New Roman"/>
              <w:sz w:val="20"/>
              <w:szCs w:val="20"/>
            </w:rPr>
            <m:t xml:space="preserve"> (1)</m:t>
          </m:r>
        </m:oMath>
      </m:oMathPara>
    </w:p>
    <w:p w14:paraId="63188A9C" w14:textId="77777777" w:rsidR="005F2E5B" w:rsidRPr="000327C1" w:rsidRDefault="00FD686E" w:rsidP="000327C1">
      <w:pPr>
        <w:spacing w:after="120" w:line="228" w:lineRule="auto"/>
        <w:ind w:firstLine="288"/>
        <w:jc w:val="both"/>
        <w:rPr>
          <w:rFonts w:eastAsiaTheme="minorEastAsia" w:cs="Times New Roman"/>
          <w:sz w:val="20"/>
          <w:szCs w:val="20"/>
        </w:rPr>
      </w:pPr>
      <w:r w:rsidRPr="000327C1">
        <w:rPr>
          <w:rFonts w:eastAsiaTheme="minorEastAsia" w:cs="Times New Roman"/>
          <w:sz w:val="20"/>
          <w:szCs w:val="20"/>
        </w:rPr>
        <w:t>Involving system nonlinearity</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y</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α,ε,U</m:t>
            </m:r>
          </m:e>
        </m:d>
      </m:oMath>
      <w:r w:rsidRPr="000327C1">
        <w:rPr>
          <w:rFonts w:eastAsiaTheme="minorEastAsia" w:cs="Times New Roman"/>
          <w:sz w:val="20"/>
          <w:szCs w:val="20"/>
        </w:rPr>
        <w:t>, external influence, and correction factors</w:t>
      </w:r>
      <m:oMath>
        <m:r>
          <w:rPr>
            <w:rFonts w:ascii="Cambria Math" w:eastAsiaTheme="minorEastAsia" w:hAnsi="Cambria Math" w:cs="Times New Roman"/>
            <w:sz w:val="20"/>
            <w:szCs w:val="20"/>
          </w:rPr>
          <m:t>A</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εθ-</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δ</m:t>
                </m:r>
              </m:e>
            </m:d>
          </m:e>
        </m:func>
      </m:oMath>
      <w:r w:rsidRPr="000327C1">
        <w:rPr>
          <w:rFonts w:eastAsiaTheme="minorEastAsia" w:cs="Times New Roman"/>
          <w:sz w:val="20"/>
          <w:szCs w:val="20"/>
        </w:rPr>
        <w:t>, the equation</w:t>
      </w:r>
      <w:r w:rsidR="001829FD" w:rsidRPr="000327C1">
        <w:rPr>
          <w:rFonts w:eastAsiaTheme="minorEastAsia" w:cs="Times New Roman"/>
          <w:sz w:val="20"/>
          <w:szCs w:val="20"/>
        </w:rPr>
        <w:t xml:space="preserve"> 1,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a</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α,ε,U</m:t>
            </m:r>
          </m:e>
        </m:d>
      </m:oMath>
      <w:r w:rsidRPr="000327C1">
        <w:rPr>
          <w:rFonts w:eastAsiaTheme="minorEastAsia" w:cs="Times New Roman"/>
          <w:sz w:val="20"/>
          <w:szCs w:val="20"/>
        </w:rPr>
        <w:t xml:space="preserve"> is a forecast of the lateral force response. It aligns with the proposed methodology through sensor data</w:t>
      </w:r>
      <w:r w:rsidR="00287F00" w:rsidRPr="000327C1">
        <w:rPr>
          <w:rFonts w:eastAsiaTheme="minorEastAsia" w:cs="Times New Roman"/>
          <w:sz w:val="20"/>
          <w:szCs w:val="20"/>
        </w:rPr>
        <w:t>,</w:t>
      </w:r>
      <w:r w:rsidRPr="000327C1">
        <w:rPr>
          <w:rFonts w:eastAsiaTheme="minorEastAsia" w:cs="Times New Roman"/>
          <w:sz w:val="20"/>
          <w:szCs w:val="20"/>
        </w:rPr>
        <w:t xml:space="preserve"> and adaptive control.</w:t>
      </w:r>
    </w:p>
    <w:p w14:paraId="5FA762B7" w14:textId="77777777" w:rsidR="005A0FF8" w:rsidRDefault="005A0FF8" w:rsidP="004A33E0">
      <w:pPr>
        <w:spacing w:after="120" w:line="228" w:lineRule="auto"/>
        <w:jc w:val="center"/>
        <w:rPr>
          <w:rFonts w:eastAsia="Times New Roman" w:cs="Times New Roman"/>
          <w:bCs/>
          <w:noProof/>
          <w:kern w:val="0"/>
          <w:sz w:val="16"/>
          <w:szCs w:val="16"/>
          <w:lang w:eastAsia="en-IN"/>
        </w:rPr>
        <w:sectPr w:rsidR="005A0FF8" w:rsidSect="005A0FF8">
          <w:type w:val="continuous"/>
          <w:pgSz w:w="11906" w:h="16838" w:code="9"/>
          <w:pgMar w:top="1080" w:right="907" w:bottom="1440" w:left="907" w:header="720" w:footer="720" w:gutter="0"/>
          <w:cols w:num="2" w:space="360"/>
          <w:docGrid w:linePitch="360"/>
        </w:sectPr>
      </w:pPr>
    </w:p>
    <w:p w14:paraId="3F8A717E" w14:textId="67526988" w:rsidR="00066FCA" w:rsidRPr="00404EE8" w:rsidRDefault="00B861B8" w:rsidP="004A33E0">
      <w:pPr>
        <w:spacing w:after="120" w:line="228" w:lineRule="auto"/>
        <w:jc w:val="center"/>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lastRenderedPageBreak/>
        <w:drawing>
          <wp:inline distT="0" distB="0" distL="0" distR="0" wp14:anchorId="4EC29C34" wp14:editId="64CEDB36">
            <wp:extent cx="6262577" cy="4039870"/>
            <wp:effectExtent l="0" t="0" r="0" b="0"/>
            <wp:docPr id="2663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0229" cy="4044806"/>
                    </a:xfrm>
                    <a:prstGeom prst="rect">
                      <a:avLst/>
                    </a:prstGeom>
                    <a:noFill/>
                    <a:ln>
                      <a:noFill/>
                    </a:ln>
                  </pic:spPr>
                </pic:pic>
              </a:graphicData>
            </a:graphic>
          </wp:inline>
        </w:drawing>
      </w:r>
    </w:p>
    <w:p w14:paraId="3D30BB0D" w14:textId="77777777" w:rsidR="00066FCA" w:rsidRPr="00404EE8" w:rsidRDefault="00066FCA" w:rsidP="00404EE8">
      <w:pPr>
        <w:spacing w:after="120" w:line="228" w:lineRule="auto"/>
        <w:jc w:val="both"/>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t>Figure 2:</w:t>
      </w:r>
      <w:r w:rsidR="00B342F4" w:rsidRPr="00404EE8">
        <w:rPr>
          <w:rFonts w:eastAsia="Times New Roman" w:cs="Times New Roman"/>
          <w:bCs/>
          <w:noProof/>
          <w:kern w:val="0"/>
          <w:sz w:val="16"/>
          <w:szCs w:val="16"/>
          <w:lang w:eastAsia="en-IN"/>
        </w:rPr>
        <w:t>Automotive Machinery Architecture</w:t>
      </w:r>
    </w:p>
    <w:p w14:paraId="436247BB" w14:textId="77777777" w:rsidR="005A0FF8" w:rsidRDefault="005A0FF8" w:rsidP="000327C1">
      <w:pPr>
        <w:spacing w:after="120" w:line="228" w:lineRule="auto"/>
        <w:ind w:firstLine="288"/>
        <w:jc w:val="both"/>
        <w:rPr>
          <w:rFonts w:cs="Times New Roman"/>
          <w:sz w:val="20"/>
          <w:szCs w:val="20"/>
        </w:rPr>
        <w:sectPr w:rsidR="005A0FF8" w:rsidSect="005A0FF8">
          <w:type w:val="continuous"/>
          <w:pgSz w:w="11906" w:h="16838" w:code="9"/>
          <w:pgMar w:top="1080" w:right="907" w:bottom="1440" w:left="907" w:header="720" w:footer="720" w:gutter="0"/>
          <w:cols w:space="360"/>
          <w:docGrid w:linePitch="360"/>
        </w:sectPr>
      </w:pPr>
    </w:p>
    <w:p w14:paraId="1184B81E" w14:textId="3382FE4B" w:rsidR="00416E2D" w:rsidRPr="000327C1" w:rsidRDefault="00C717A1" w:rsidP="000327C1">
      <w:pPr>
        <w:spacing w:after="120" w:line="228" w:lineRule="auto"/>
        <w:ind w:firstLine="288"/>
        <w:jc w:val="both"/>
        <w:rPr>
          <w:rFonts w:cs="Times New Roman"/>
          <w:sz w:val="20"/>
          <w:szCs w:val="20"/>
        </w:rPr>
      </w:pPr>
      <w:r w:rsidRPr="000327C1">
        <w:rPr>
          <w:rFonts w:cs="Times New Roman"/>
          <w:sz w:val="20"/>
          <w:szCs w:val="20"/>
        </w:rPr>
        <w:lastRenderedPageBreak/>
        <w:t>Figure 2 illustrates the Internet of Things-driven predictive maintenance architecture for cars.</w:t>
      </w:r>
      <w:r w:rsidR="000327C1">
        <w:rPr>
          <w:rFonts w:cs="Times New Roman"/>
          <w:sz w:val="20"/>
          <w:szCs w:val="20"/>
        </w:rPr>
        <w:t xml:space="preserve"> </w:t>
      </w:r>
      <w:r w:rsidRPr="000327C1">
        <w:rPr>
          <w:rFonts w:cs="Times New Roman"/>
          <w:sz w:val="20"/>
          <w:szCs w:val="20"/>
        </w:rPr>
        <w:t>Beginning at the Machinery level, numerous Sensors continuously monitor operating parameters.</w:t>
      </w:r>
      <w:r w:rsidR="000327C1">
        <w:rPr>
          <w:rFonts w:cs="Times New Roman"/>
          <w:sz w:val="20"/>
          <w:szCs w:val="20"/>
        </w:rPr>
        <w:t xml:space="preserve"> </w:t>
      </w:r>
      <w:r w:rsidRPr="000327C1">
        <w:rPr>
          <w:rFonts w:cs="Times New Roman"/>
          <w:sz w:val="20"/>
          <w:szCs w:val="20"/>
        </w:rPr>
        <w:t xml:space="preserve">Most importantly, real-time information such as </w:t>
      </w:r>
      <w:r w:rsidR="006B612D" w:rsidRPr="000327C1">
        <w:rPr>
          <w:rFonts w:cs="Times New Roman"/>
          <w:sz w:val="20"/>
          <w:szCs w:val="20"/>
        </w:rPr>
        <w:t>the sensors, pressure, vibration, and environment</w:t>
      </w:r>
      <w:r w:rsidR="00BB6CD2" w:rsidRPr="000327C1">
        <w:rPr>
          <w:rFonts w:cs="Times New Roman"/>
          <w:sz w:val="20"/>
          <w:szCs w:val="20"/>
        </w:rPr>
        <w:t>.</w:t>
      </w:r>
      <w:r w:rsidRPr="000327C1">
        <w:rPr>
          <w:rFonts w:cs="Times New Roman"/>
          <w:sz w:val="20"/>
          <w:szCs w:val="20"/>
        </w:rPr>
        <w:t xml:space="preserve"> Then the information is transmitted to a centrally positioned Gateway, which enables first processing and transmission.</w:t>
      </w:r>
    </w:p>
    <w:p w14:paraId="2B981AEF" w14:textId="77777777" w:rsidR="00C717A1" w:rsidRPr="000327C1" w:rsidRDefault="00C717A1" w:rsidP="000327C1">
      <w:pPr>
        <w:spacing w:after="120" w:line="228" w:lineRule="auto"/>
        <w:ind w:firstLine="288"/>
        <w:jc w:val="both"/>
        <w:rPr>
          <w:rFonts w:cs="Times New Roman"/>
          <w:sz w:val="20"/>
          <w:szCs w:val="20"/>
        </w:rPr>
      </w:pPr>
      <w:r w:rsidRPr="000327C1">
        <w:rPr>
          <w:rFonts w:cs="Times New Roman"/>
          <w:sz w:val="20"/>
          <w:szCs w:val="20"/>
        </w:rPr>
        <w:t>Information from the gateway either store locally or in the cloud assist in managing and aggregating data from numerous sources. Feature extraction techniques assist in identifying major indicators of machine condition. Examine models of such features even more to predict potential faults and give useful Alerts.</w:t>
      </w:r>
    </w:p>
    <w:p w14:paraId="054E19F8" w14:textId="77777777" w:rsidR="00C717A1" w:rsidRPr="000327C1" w:rsidRDefault="00C717A1" w:rsidP="000327C1">
      <w:pPr>
        <w:spacing w:after="120" w:line="228" w:lineRule="auto"/>
        <w:ind w:firstLine="288"/>
        <w:jc w:val="both"/>
        <w:rPr>
          <w:rFonts w:cs="Times New Roman"/>
          <w:sz w:val="20"/>
          <w:szCs w:val="20"/>
        </w:rPr>
      </w:pPr>
      <w:r w:rsidRPr="000327C1">
        <w:rPr>
          <w:rFonts w:cs="Times New Roman"/>
          <w:sz w:val="20"/>
          <w:szCs w:val="20"/>
        </w:rPr>
        <w:t xml:space="preserve">Screen monitoring systems, however, allow human operators, based on the insights created, to view real-time equipment condition. Such a connection ensures early </w:t>
      </w:r>
      <w:r w:rsidRPr="000327C1">
        <w:rPr>
          <w:rFonts w:cs="Times New Roman"/>
          <w:sz w:val="20"/>
          <w:szCs w:val="20"/>
        </w:rPr>
        <w:lastRenderedPageBreak/>
        <w:t>failure detection, reduces downtime, and optimal utilization plans the maintenance. The architecture hence provides a scalable, intelligent, proactive solution for enhancing equipment reliability in automobile manufacturing and operations.</w:t>
      </w:r>
    </w:p>
    <w:p w14:paraId="2046FC16" w14:textId="247BD384" w:rsidR="00B45EEE" w:rsidRPr="000327C1" w:rsidRDefault="00B45EEE" w:rsidP="005A0FF8">
      <w:pPr>
        <w:spacing w:after="120" w:line="228" w:lineRule="auto"/>
        <w:jc w:val="both"/>
        <w:rPr>
          <w:rFonts w:eastAsiaTheme="minorEastAsia" w:cs="Times New Roman"/>
          <w:sz w:val="20"/>
          <w:szCs w:val="20"/>
        </w:rPr>
      </w:pPr>
      <m:oMathPara>
        <m:oMath>
          <m:r>
            <w:rPr>
              <w:rFonts w:ascii="Cambria Math" w:eastAsiaTheme="minorEastAsia" w:hAnsi="Cambria Math" w:cs="Times New Roman"/>
              <w:sz w:val="20"/>
              <w:szCs w:val="20"/>
            </w:rPr>
            <m:t>xφ=n+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∆ρ+</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nπ</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mμp</m:t>
                      </m:r>
                    </m:num>
                    <m:den>
                      <m:r>
                        <w:rPr>
                          <w:rFonts w:ascii="Cambria Math" w:eastAsiaTheme="minorEastAsia" w:hAnsi="Cambria Math" w:cs="Times New Roman"/>
                          <w:sz w:val="20"/>
                          <w:szCs w:val="20"/>
                        </w:rPr>
                        <m:t>M</m:t>
                      </m:r>
                    </m:den>
                  </m:f>
                </m:e>
              </m:d>
            </m:e>
          </m:func>
          <m:r>
            <w:rPr>
              <w:rFonts w:ascii="Cambria Math" w:eastAsiaTheme="minorEastAsia" w:hAnsi="Cambria Math" w:cs="Times New Roman"/>
              <w:sz w:val="20"/>
              <w:szCs w:val="20"/>
            </w:rPr>
            <m:t>×τ</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3</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r>
            <w:rPr>
              <w:rFonts w:ascii="Cambria Math" w:eastAsiaTheme="minorEastAsia" w:hAnsi="Cambria Math" w:cs="Times New Roman"/>
              <w:sz w:val="20"/>
              <w:szCs w:val="20"/>
            </w:rPr>
            <m:t xml:space="preserve"> (2)</m:t>
          </m:r>
        </m:oMath>
      </m:oMathPara>
    </w:p>
    <w:p w14:paraId="5E41AC49" w14:textId="77777777" w:rsidR="00B45EEE" w:rsidRPr="000327C1" w:rsidRDefault="00B45EEE" w:rsidP="000327C1">
      <w:pPr>
        <w:spacing w:after="120" w:line="228" w:lineRule="auto"/>
        <w:ind w:firstLine="288"/>
        <w:jc w:val="both"/>
        <w:rPr>
          <w:rFonts w:eastAsiaTheme="minorEastAsia" w:cs="Times New Roman"/>
          <w:sz w:val="20"/>
          <w:szCs w:val="20"/>
        </w:rPr>
      </w:pPr>
      <w:r w:rsidRPr="000327C1">
        <w:rPr>
          <w:rFonts w:eastAsiaTheme="minorEastAsia" w:cs="Times New Roman"/>
          <w:sz w:val="20"/>
          <w:szCs w:val="20"/>
        </w:rPr>
        <w:t>Equation reflects</w:t>
      </w:r>
      <m:oMath>
        <m:r>
          <w:rPr>
            <w:rFonts w:ascii="Cambria Math" w:eastAsiaTheme="minorEastAsia" w:hAnsi="Cambria Math" w:cs="Times New Roman"/>
            <w:sz w:val="20"/>
            <w:szCs w:val="20"/>
          </w:rPr>
          <m:t>xφ</m:t>
        </m:r>
      </m:oMath>
      <w:r w:rsidRPr="000327C1">
        <w:rPr>
          <w:rFonts w:eastAsiaTheme="minorEastAsia" w:cs="Times New Roman"/>
          <w:sz w:val="20"/>
          <w:szCs w:val="20"/>
        </w:rPr>
        <w:t xml:space="preserve"> a sophisticated system response</w:t>
      </w:r>
      <m:oMath>
        <m:r>
          <w:rPr>
            <w:rFonts w:ascii="Cambria Math" w:eastAsiaTheme="minorEastAsia" w:hAnsi="Cambria Math" w:cs="Times New Roman"/>
            <w:sz w:val="20"/>
            <w:szCs w:val="20"/>
          </w:rPr>
          <m:t>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∆ρ</m:t>
        </m:r>
      </m:oMath>
      <w:r w:rsidRPr="000327C1">
        <w:rPr>
          <w:rFonts w:eastAsiaTheme="minorEastAsia" w:cs="Times New Roman"/>
          <w:sz w:val="20"/>
          <w:szCs w:val="20"/>
        </w:rPr>
        <w:t xml:space="preserve"> with an influence</w:t>
      </w:r>
      <m:oMath>
        <m:r>
          <w:rPr>
            <w:rFonts w:ascii="Cambria Math" w:eastAsiaTheme="minorEastAsia" w:hAnsi="Cambria Math" w:cs="Times New Roman"/>
            <w:sz w:val="20"/>
            <w:szCs w:val="20"/>
          </w:rPr>
          <m:t>τ</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3</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oMath>
      <w:r w:rsidRPr="000327C1">
        <w:rPr>
          <w:rFonts w:eastAsiaTheme="minorEastAsia" w:cs="Times New Roman"/>
          <w:sz w:val="20"/>
          <w:szCs w:val="20"/>
        </w:rPr>
        <w:t xml:space="preserve"> from vibrational actions</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mμp</m:t>
                    </m:r>
                  </m:num>
                  <m:den>
                    <m:r>
                      <w:rPr>
                        <w:rFonts w:ascii="Cambria Math" w:eastAsiaTheme="minorEastAsia" w:hAnsi="Cambria Math" w:cs="Times New Roman"/>
                        <w:sz w:val="20"/>
                        <w:szCs w:val="20"/>
                      </w:rPr>
                      <m:t>M</m:t>
                    </m:r>
                  </m:den>
                </m:f>
              </m:e>
            </m:d>
          </m:e>
        </m:func>
      </m:oMath>
      <w:r w:rsidRPr="000327C1">
        <w:rPr>
          <w:rFonts w:eastAsiaTheme="minorEastAsia" w:cs="Times New Roman"/>
          <w:sz w:val="20"/>
          <w:szCs w:val="20"/>
        </w:rPr>
        <w:t>, load division</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nπ</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oMath>
      <w:r w:rsidRPr="000327C1">
        <w:rPr>
          <w:rFonts w:eastAsiaTheme="minorEastAsia" w:cs="Times New Roman"/>
          <w:sz w:val="20"/>
          <w:szCs w:val="20"/>
        </w:rPr>
        <w:t>, and material attributes. It relates to the proposed method for obtaining maximum efficiency during physical fluctuations gathered through sensors and processed.</w:t>
      </w:r>
    </w:p>
    <w:p w14:paraId="34520444" w14:textId="77777777" w:rsidR="005A0FF8" w:rsidRDefault="005A0FF8" w:rsidP="004A33E0">
      <w:pPr>
        <w:spacing w:after="120" w:line="228" w:lineRule="auto"/>
        <w:jc w:val="center"/>
        <w:rPr>
          <w:rFonts w:eastAsia="Times New Roman" w:cs="Times New Roman"/>
          <w:bCs/>
          <w:noProof/>
          <w:kern w:val="0"/>
          <w:sz w:val="16"/>
          <w:szCs w:val="16"/>
          <w:lang w:eastAsia="en-IN"/>
        </w:rPr>
        <w:sectPr w:rsidR="005A0FF8" w:rsidSect="005A0FF8">
          <w:type w:val="continuous"/>
          <w:pgSz w:w="11906" w:h="16838" w:code="9"/>
          <w:pgMar w:top="1080" w:right="907" w:bottom="1440" w:left="907" w:header="720" w:footer="720" w:gutter="0"/>
          <w:cols w:num="2" w:space="360"/>
          <w:docGrid w:linePitch="360"/>
        </w:sectPr>
      </w:pPr>
    </w:p>
    <w:p w14:paraId="187B53A0" w14:textId="0F9077D6" w:rsidR="00066FCA" w:rsidRPr="00404EE8" w:rsidRDefault="002D306A" w:rsidP="004A33E0">
      <w:pPr>
        <w:spacing w:after="120" w:line="228" w:lineRule="auto"/>
        <w:jc w:val="center"/>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lastRenderedPageBreak/>
        <w:drawing>
          <wp:inline distT="0" distB="0" distL="0" distR="0" wp14:anchorId="6D8DDE59" wp14:editId="3452950A">
            <wp:extent cx="5837274" cy="3129280"/>
            <wp:effectExtent l="0" t="0" r="0" b="0"/>
            <wp:docPr id="82342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946" cy="3129640"/>
                    </a:xfrm>
                    <a:prstGeom prst="rect">
                      <a:avLst/>
                    </a:prstGeom>
                    <a:noFill/>
                    <a:ln>
                      <a:noFill/>
                    </a:ln>
                  </pic:spPr>
                </pic:pic>
              </a:graphicData>
            </a:graphic>
          </wp:inline>
        </w:drawing>
      </w:r>
    </w:p>
    <w:p w14:paraId="4E43D234" w14:textId="77777777" w:rsidR="00066FCA" w:rsidRPr="00404EE8" w:rsidRDefault="00066FCA" w:rsidP="00404EE8">
      <w:pPr>
        <w:spacing w:after="120" w:line="228" w:lineRule="auto"/>
        <w:jc w:val="both"/>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t>Figure 3:</w:t>
      </w:r>
      <w:r w:rsidR="00B342F4" w:rsidRPr="00404EE8">
        <w:rPr>
          <w:rFonts w:eastAsia="Times New Roman" w:cs="Times New Roman"/>
          <w:bCs/>
          <w:noProof/>
          <w:kern w:val="0"/>
          <w:sz w:val="16"/>
          <w:szCs w:val="16"/>
          <w:lang w:eastAsia="en-IN"/>
        </w:rPr>
        <w:t xml:space="preserve"> Smart Manufacturing Framework for Predictive Analytics</w:t>
      </w:r>
    </w:p>
    <w:p w14:paraId="790266EF" w14:textId="77777777" w:rsidR="005A0FF8" w:rsidRDefault="005A0FF8" w:rsidP="000327C1">
      <w:pPr>
        <w:spacing w:after="120" w:line="228" w:lineRule="auto"/>
        <w:ind w:firstLine="288"/>
        <w:jc w:val="both"/>
        <w:rPr>
          <w:rFonts w:cs="Times New Roman"/>
          <w:sz w:val="20"/>
          <w:szCs w:val="20"/>
        </w:rPr>
        <w:sectPr w:rsidR="005A0FF8" w:rsidSect="005A0FF8">
          <w:type w:val="continuous"/>
          <w:pgSz w:w="11906" w:h="16838" w:code="9"/>
          <w:pgMar w:top="1080" w:right="907" w:bottom="1440" w:left="907" w:header="720" w:footer="720" w:gutter="0"/>
          <w:cols w:space="360"/>
          <w:docGrid w:linePitch="360"/>
        </w:sectPr>
      </w:pPr>
    </w:p>
    <w:p w14:paraId="1AE3EDC2" w14:textId="497A6F08" w:rsidR="00066FCA" w:rsidRPr="000327C1" w:rsidRDefault="00247704" w:rsidP="000327C1">
      <w:pPr>
        <w:spacing w:after="120" w:line="228" w:lineRule="auto"/>
        <w:ind w:firstLine="288"/>
        <w:jc w:val="both"/>
        <w:rPr>
          <w:rFonts w:cs="Times New Roman"/>
          <w:sz w:val="20"/>
          <w:szCs w:val="20"/>
        </w:rPr>
      </w:pPr>
      <w:r w:rsidRPr="000327C1">
        <w:rPr>
          <w:rFonts w:cs="Times New Roman"/>
          <w:sz w:val="20"/>
          <w:szCs w:val="20"/>
        </w:rPr>
        <w:lastRenderedPageBreak/>
        <w:t xml:space="preserve">Optimized for intelligent industrial environments, Figure 3 illustrates the cloud-based statistical analysis framework. In-bed </w:t>
      </w:r>
      <w:r w:rsidR="00151776" w:rsidRPr="000327C1">
        <w:rPr>
          <w:rFonts w:cs="Times New Roman"/>
          <w:sz w:val="20"/>
          <w:szCs w:val="20"/>
        </w:rPr>
        <w:t xml:space="preserve">system with sensor </w:t>
      </w:r>
      <w:proofErr w:type="spellStart"/>
      <w:r w:rsidR="00151776" w:rsidRPr="000327C1">
        <w:rPr>
          <w:rFonts w:cs="Times New Roman"/>
          <w:sz w:val="20"/>
          <w:szCs w:val="20"/>
        </w:rPr>
        <w:t>IoT</w:t>
      </w:r>
      <w:proofErr w:type="spellEnd"/>
      <w:r w:rsidRPr="000327C1">
        <w:rPr>
          <w:rFonts w:cs="Times New Roman"/>
          <w:sz w:val="20"/>
          <w:szCs w:val="20"/>
        </w:rPr>
        <w:t xml:space="preserve"> continuously gather operational information from </w:t>
      </w:r>
      <w:r w:rsidR="00713713" w:rsidRPr="000327C1">
        <w:rPr>
          <w:rFonts w:cs="Times New Roman"/>
          <w:sz w:val="20"/>
          <w:szCs w:val="20"/>
        </w:rPr>
        <w:t>sensors of using the line manufacturing</w:t>
      </w:r>
      <w:r w:rsidRPr="000327C1">
        <w:rPr>
          <w:rFonts w:cs="Times New Roman"/>
          <w:sz w:val="20"/>
          <w:szCs w:val="20"/>
        </w:rPr>
        <w:t xml:space="preserve">. The data is passed </w:t>
      </w:r>
      <w:r w:rsidR="001C5081" w:rsidRPr="000327C1">
        <w:rPr>
          <w:rFonts w:cs="Times New Roman"/>
          <w:sz w:val="20"/>
          <w:szCs w:val="20"/>
        </w:rPr>
        <w:t>by the repository with cloud central data</w:t>
      </w:r>
      <w:r w:rsidRPr="000327C1">
        <w:rPr>
          <w:rFonts w:cs="Times New Roman"/>
          <w:sz w:val="20"/>
          <w:szCs w:val="20"/>
        </w:rPr>
        <w:t xml:space="preserve"> as well as External Data Collections such as market or environmental data. Centralized cloud repository ensures scalable storage, emancipation and management of numerous data sources essential for comprehensive research.</w:t>
      </w:r>
    </w:p>
    <w:p w14:paraId="3524EF4A" w14:textId="77777777" w:rsidR="00247704" w:rsidRPr="000327C1" w:rsidRDefault="002E7594" w:rsidP="000327C1">
      <w:pPr>
        <w:spacing w:after="120" w:line="228" w:lineRule="auto"/>
        <w:ind w:firstLine="288"/>
        <w:jc w:val="both"/>
        <w:rPr>
          <w:rFonts w:cs="Times New Roman"/>
          <w:sz w:val="20"/>
          <w:szCs w:val="20"/>
        </w:rPr>
      </w:pPr>
      <w:r w:rsidRPr="000327C1">
        <w:rPr>
          <w:rFonts w:cs="Times New Roman"/>
          <w:sz w:val="20"/>
          <w:szCs w:val="20"/>
        </w:rPr>
        <w:t xml:space="preserve">Along with sensor inputs, the Process Flow, otherwise referred to module ensures that dynamic production methods are recorded and observed. Following that, all collected data is fed </w:t>
      </w:r>
      <w:r w:rsidR="00023FB5" w:rsidRPr="000327C1">
        <w:rPr>
          <w:rFonts w:cs="Times New Roman"/>
          <w:sz w:val="20"/>
          <w:szCs w:val="20"/>
        </w:rPr>
        <w:t>analytics of the predictive AI,</w:t>
      </w:r>
      <w:r w:rsidRPr="000327C1">
        <w:rPr>
          <w:rFonts w:cs="Times New Roman"/>
          <w:sz w:val="20"/>
          <w:szCs w:val="20"/>
        </w:rPr>
        <w:t xml:space="preserve"> the next section module where advanced machine learning techniques review trends, find anomalies, and forecast potential failures or optimization opportunities.</w:t>
      </w:r>
    </w:p>
    <w:p w14:paraId="64FCAC1E" w14:textId="77777777" w:rsidR="002E7594" w:rsidRPr="000327C1" w:rsidRDefault="00240408" w:rsidP="000327C1">
      <w:pPr>
        <w:spacing w:after="120" w:line="228" w:lineRule="auto"/>
        <w:ind w:firstLine="288"/>
        <w:jc w:val="both"/>
        <w:rPr>
          <w:rFonts w:cs="Times New Roman"/>
          <w:sz w:val="20"/>
          <w:szCs w:val="20"/>
        </w:rPr>
      </w:pPr>
      <w:r w:rsidRPr="000327C1">
        <w:rPr>
          <w:rFonts w:cs="Times New Roman"/>
          <w:sz w:val="20"/>
          <w:szCs w:val="20"/>
        </w:rPr>
        <w:t xml:space="preserve">Real-time Alerts generated by this advanced analysis notify operators of any deviations, issues, or forecasted maintenance needs. Along with this visual display of the </w:t>
      </w:r>
      <w:proofErr w:type="spellStart"/>
      <w:r w:rsidRPr="000327C1">
        <w:rPr>
          <w:rFonts w:cs="Times New Roman"/>
          <w:sz w:val="20"/>
          <w:szCs w:val="20"/>
        </w:rPr>
        <w:t>analyzed</w:t>
      </w:r>
      <w:proofErr w:type="spellEnd"/>
      <w:r w:rsidRPr="000327C1">
        <w:rPr>
          <w:rFonts w:cs="Times New Roman"/>
          <w:sz w:val="20"/>
          <w:szCs w:val="20"/>
        </w:rPr>
        <w:t xml:space="preserve"> data, a Dashboard enables actionable insights and facilitates </w:t>
      </w:r>
      <w:r w:rsidR="005432E5" w:rsidRPr="000327C1">
        <w:rPr>
          <w:rFonts w:cs="Times New Roman"/>
          <w:sz w:val="20"/>
          <w:szCs w:val="20"/>
        </w:rPr>
        <w:t>the decisions informed</w:t>
      </w:r>
      <w:r w:rsidRPr="000327C1">
        <w:rPr>
          <w:rFonts w:cs="Times New Roman"/>
          <w:sz w:val="20"/>
          <w:szCs w:val="20"/>
        </w:rPr>
        <w:t xml:space="preserve">. </w:t>
      </w:r>
      <w:r w:rsidR="005432E5" w:rsidRPr="000327C1">
        <w:rPr>
          <w:rFonts w:cs="Times New Roman"/>
          <w:sz w:val="20"/>
          <w:szCs w:val="20"/>
        </w:rPr>
        <w:t>The system manufacturing</w:t>
      </w:r>
      <w:r w:rsidRPr="000327C1">
        <w:rPr>
          <w:rFonts w:cs="Times New Roman"/>
          <w:sz w:val="20"/>
          <w:szCs w:val="20"/>
        </w:rPr>
        <w:t xml:space="preserve"> are made more intelligent and resilient as </w:t>
      </w:r>
      <w:proofErr w:type="spellStart"/>
      <w:r w:rsidRPr="000327C1">
        <w:rPr>
          <w:rFonts w:cs="Times New Roman"/>
          <w:sz w:val="20"/>
          <w:szCs w:val="20"/>
        </w:rPr>
        <w:t>IoT</w:t>
      </w:r>
      <w:proofErr w:type="spellEnd"/>
      <w:r w:rsidRPr="000327C1">
        <w:rPr>
          <w:rFonts w:cs="Times New Roman"/>
          <w:sz w:val="20"/>
          <w:szCs w:val="20"/>
        </w:rPr>
        <w:t xml:space="preserve"> sensing, internet computing, in addition to AI-driven analytics are incorporated seamlessly. This assists in minimizing downtime, enabling preventative maintenance, and facilitating continuous process improvement.</w:t>
      </w:r>
    </w:p>
    <w:p w14:paraId="4C63EA9E" w14:textId="496FF67D" w:rsidR="00CB6D41" w:rsidRPr="000327C1" w:rsidRDefault="006C2D24" w:rsidP="005A0FF8">
      <w:pPr>
        <w:spacing w:after="120" w:line="228" w:lineRule="auto"/>
        <w:jc w:val="both"/>
        <w:rPr>
          <w:rFonts w:eastAsiaTheme="minorEastAsia" w:cs="Times New Roman"/>
          <w:sz w:val="20"/>
          <w:szCs w:val="20"/>
        </w:rPr>
      </w:pPr>
      <m:oMathPara>
        <m:oMath>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σx</m:t>
                  </m:r>
                </m:num>
                <m:den>
                  <m:r>
                    <w:rPr>
                      <w:rFonts w:ascii="Cambria Math" w:eastAsiaTheme="minorEastAsia" w:hAnsi="Cambria Math" w:cs="Times New Roman"/>
                      <w:sz w:val="20"/>
                      <w:szCs w:val="20"/>
                    </w:rPr>
                    <m:t>σm</m:t>
                  </m:r>
                </m:den>
              </m:f>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σy</m:t>
                  </m:r>
                </m:num>
                <m:den>
                  <m:r>
                    <w:rPr>
                      <w:rFonts w:ascii="Cambria Math" w:eastAsiaTheme="minorEastAsia" w:hAnsi="Cambria Math" w:cs="Times New Roman"/>
                      <w:sz w:val="20"/>
                      <w:szCs w:val="20"/>
                    </w:rPr>
                    <m:t>σδ</m:t>
                  </m:r>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3</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y</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o</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nπ</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L</m:t>
              </m:r>
            </m:den>
          </m:f>
          <m:r>
            <w:rPr>
              <w:rFonts w:ascii="Cambria Math" w:eastAsiaTheme="minorEastAsia" w:hAnsi="Cambria Math" w:cs="Times New Roman"/>
              <w:sz w:val="20"/>
              <w:szCs w:val="20"/>
            </w:rPr>
            <m:t xml:space="preserve"> (3)</m:t>
          </m:r>
        </m:oMath>
      </m:oMathPara>
    </w:p>
    <w:p w14:paraId="302C8292" w14:textId="022AE4CE" w:rsidR="00CB6D41" w:rsidRPr="000327C1" w:rsidRDefault="00CB6D41" w:rsidP="000327C1">
      <w:pPr>
        <w:spacing w:after="120" w:line="228" w:lineRule="auto"/>
        <w:ind w:firstLine="288"/>
        <w:jc w:val="both"/>
        <w:rPr>
          <w:rFonts w:eastAsiaTheme="minorEastAsia" w:cs="Times New Roman"/>
          <w:sz w:val="20"/>
          <w:szCs w:val="20"/>
        </w:rPr>
      </w:pPr>
      <w:r w:rsidRPr="000327C1">
        <w:rPr>
          <w:rFonts w:eastAsiaTheme="minorEastAsia" w:cs="Times New Roman"/>
          <w:sz w:val="20"/>
          <w:szCs w:val="20"/>
        </w:rPr>
        <w:t>The equation 3 captures</w:t>
      </w:r>
      <m:oMath>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y</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o</m:t>
            </m:r>
          </m:sub>
        </m:sSub>
      </m:oMath>
      <w:r w:rsidRPr="000327C1">
        <w:rPr>
          <w:rFonts w:eastAsiaTheme="minorEastAsia" w:cs="Times New Roman"/>
          <w:sz w:val="20"/>
          <w:szCs w:val="20"/>
        </w:rPr>
        <w:t xml:space="preserve"> external dynamic impacts</w:t>
      </w:r>
      <m:oMath>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σx</m:t>
                </m:r>
              </m:num>
              <m:den>
                <m:r>
                  <w:rPr>
                    <w:rFonts w:ascii="Cambria Math" w:eastAsiaTheme="minorEastAsia" w:hAnsi="Cambria Math" w:cs="Times New Roman"/>
                    <w:sz w:val="20"/>
                    <w:szCs w:val="20"/>
                  </w:rPr>
                  <m:t>σm</m:t>
                </m:r>
              </m:den>
            </m:f>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σy</m:t>
                </m:r>
              </m:num>
              <m:den>
                <m:r>
                  <w:rPr>
                    <w:rFonts w:ascii="Cambria Math" w:eastAsiaTheme="minorEastAsia" w:hAnsi="Cambria Math" w:cs="Times New Roman"/>
                    <w:sz w:val="20"/>
                    <w:szCs w:val="20"/>
                  </w:rPr>
                  <m:t>σδ</m:t>
                </m:r>
              </m:den>
            </m:f>
          </m:e>
        </m:d>
      </m:oMath>
      <w:r w:rsidRPr="000327C1">
        <w:rPr>
          <w:rFonts w:eastAsiaTheme="minorEastAsia" w:cs="Times New Roman"/>
          <w:sz w:val="20"/>
          <w:szCs w:val="20"/>
        </w:rPr>
        <w:t xml:space="preserve"> on a system under observation</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oMath>
      <w:r w:rsidRPr="000327C1">
        <w:rPr>
          <w:rFonts w:eastAsiaTheme="minorEastAsia" w:cs="Times New Roman"/>
          <w:sz w:val="20"/>
          <w:szCs w:val="20"/>
        </w:rPr>
        <w:t xml:space="preserve"> along with stress-strain relationships</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3</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oMath>
      <w:r w:rsidRPr="000327C1">
        <w:rPr>
          <w:rFonts w:eastAsiaTheme="minorEastAsia" w:cs="Times New Roman"/>
          <w:sz w:val="20"/>
          <w:szCs w:val="20"/>
        </w:rPr>
        <w:t>.</w:t>
      </w:r>
      <w:r w:rsidR="000327C1">
        <w:rPr>
          <w:rFonts w:eastAsiaTheme="minorEastAsia" w:cs="Times New Roman"/>
          <w:sz w:val="20"/>
          <w:szCs w:val="20"/>
        </w:rPr>
        <w:t xml:space="preserve"> </w:t>
      </w:r>
      <w:r w:rsidRPr="000327C1">
        <w:rPr>
          <w:rFonts w:eastAsiaTheme="minorEastAsia" w:cs="Times New Roman"/>
          <w:sz w:val="20"/>
          <w:szCs w:val="20"/>
        </w:rPr>
        <w:t>It aligns with the proposed method to enhance real-time defect detection</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nπ</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L</m:t>
            </m:r>
          </m:den>
        </m:f>
      </m:oMath>
      <w:r w:rsidRPr="000327C1">
        <w:rPr>
          <w:rFonts w:eastAsiaTheme="minorEastAsia" w:cs="Times New Roman"/>
          <w:sz w:val="20"/>
          <w:szCs w:val="20"/>
        </w:rPr>
        <w:t xml:space="preserve"> and operational decisions by measuring electrical behaviors.</w:t>
      </w:r>
    </w:p>
    <w:p w14:paraId="3699E658" w14:textId="0B58274C" w:rsidR="00B72F0C" w:rsidRPr="000327C1" w:rsidRDefault="005D12A0" w:rsidP="000327C1">
      <w:pPr>
        <w:spacing w:after="120" w:line="228" w:lineRule="auto"/>
        <w:ind w:firstLine="288"/>
        <w:jc w:val="both"/>
        <w:rPr>
          <w:rFonts w:cs="Times New Roman"/>
          <w:sz w:val="20"/>
          <w:szCs w:val="20"/>
        </w:rPr>
      </w:pPr>
      <w:r w:rsidRPr="000327C1">
        <w:rPr>
          <w:rFonts w:cs="Times New Roman"/>
          <w:sz w:val="20"/>
          <w:szCs w:val="20"/>
        </w:rPr>
        <w:t xml:space="preserve">With the integration of </w:t>
      </w:r>
      <w:proofErr w:type="spellStart"/>
      <w:r w:rsidRPr="000327C1">
        <w:rPr>
          <w:rFonts w:cs="Times New Roman"/>
          <w:sz w:val="20"/>
          <w:szCs w:val="20"/>
        </w:rPr>
        <w:t>IoT</w:t>
      </w:r>
      <w:proofErr w:type="spellEnd"/>
      <w:r w:rsidRPr="000327C1">
        <w:rPr>
          <w:rFonts w:cs="Times New Roman"/>
          <w:sz w:val="20"/>
          <w:szCs w:val="20"/>
        </w:rPr>
        <w:t xml:space="preserve"> sensors, advanced </w:t>
      </w:r>
      <w:r w:rsidR="009C129C" w:rsidRPr="000327C1">
        <w:rPr>
          <w:rFonts w:cs="Times New Roman"/>
          <w:sz w:val="20"/>
          <w:szCs w:val="20"/>
        </w:rPr>
        <w:t>machine learning and computing</w:t>
      </w:r>
      <w:r w:rsidRPr="000327C1">
        <w:rPr>
          <w:rFonts w:cs="Times New Roman"/>
          <w:sz w:val="20"/>
          <w:szCs w:val="20"/>
        </w:rPr>
        <w:t xml:space="preserve"> new </w:t>
      </w:r>
      <w:proofErr w:type="spellStart"/>
      <w:r w:rsidRPr="000327C1">
        <w:rPr>
          <w:rFonts w:cs="Times New Roman"/>
          <w:sz w:val="20"/>
          <w:szCs w:val="20"/>
        </w:rPr>
        <w:t>IoT</w:t>
      </w:r>
      <w:proofErr w:type="spellEnd"/>
      <w:r w:rsidRPr="000327C1">
        <w:rPr>
          <w:rFonts w:cs="Times New Roman"/>
          <w:sz w:val="20"/>
          <w:szCs w:val="20"/>
        </w:rPr>
        <w:t xml:space="preserve">-S-ML architecture presents </w:t>
      </w:r>
      <w:r w:rsidRPr="000327C1">
        <w:rPr>
          <w:rFonts w:cs="Times New Roman"/>
          <w:sz w:val="20"/>
          <w:szCs w:val="20"/>
        </w:rPr>
        <w:lastRenderedPageBreak/>
        <w:t>the automotive industry with a real-time, cost-effective predictive maintenance system.</w:t>
      </w:r>
      <w:r w:rsidR="000327C1">
        <w:rPr>
          <w:rFonts w:cs="Times New Roman"/>
          <w:sz w:val="20"/>
          <w:szCs w:val="20"/>
        </w:rPr>
        <w:t xml:space="preserve"> </w:t>
      </w:r>
      <w:r w:rsidRPr="000327C1">
        <w:rPr>
          <w:rFonts w:cs="Times New Roman"/>
          <w:sz w:val="20"/>
          <w:szCs w:val="20"/>
        </w:rPr>
        <w:t xml:space="preserve">The architecture reduces latency, enhances system reliability, and substantially reduces data transmitted </w:t>
      </w:r>
      <w:r w:rsidR="009C129C" w:rsidRPr="000327C1">
        <w:rPr>
          <w:rFonts w:cs="Times New Roman"/>
          <w:sz w:val="20"/>
          <w:szCs w:val="20"/>
        </w:rPr>
        <w:t>that</w:t>
      </w:r>
      <w:r w:rsidRPr="000327C1">
        <w:rPr>
          <w:rFonts w:cs="Times New Roman"/>
          <w:sz w:val="20"/>
          <w:szCs w:val="20"/>
        </w:rPr>
        <w:t xml:space="preserve"> employing devices on the border for edge processing.</w:t>
      </w:r>
      <w:r w:rsidR="000327C1">
        <w:rPr>
          <w:rFonts w:cs="Times New Roman"/>
          <w:sz w:val="20"/>
          <w:szCs w:val="20"/>
        </w:rPr>
        <w:t xml:space="preserve"> </w:t>
      </w:r>
      <w:r w:rsidRPr="000327C1">
        <w:rPr>
          <w:rFonts w:cs="Times New Roman"/>
          <w:sz w:val="20"/>
          <w:szCs w:val="20"/>
        </w:rPr>
        <w:t xml:space="preserve">Powered by archaeologically trained astronauts as well as real-time data gathered algorithms predict potential component breakdowns very accurately. When abnormal trends are discovered, early alarms enable maintenance teams to act early. </w:t>
      </w:r>
      <w:proofErr w:type="spellStart"/>
      <w:r w:rsidRPr="000327C1">
        <w:rPr>
          <w:rFonts w:cs="Times New Roman"/>
          <w:sz w:val="20"/>
          <w:szCs w:val="20"/>
        </w:rPr>
        <w:t>IoT</w:t>
      </w:r>
      <w:proofErr w:type="spellEnd"/>
      <w:r w:rsidRPr="000327C1">
        <w:rPr>
          <w:rFonts w:cs="Times New Roman"/>
          <w:sz w:val="20"/>
          <w:szCs w:val="20"/>
        </w:rPr>
        <w:t>-S-ML</w:t>
      </w:r>
      <w:r w:rsidR="00863DDF" w:rsidRPr="000327C1">
        <w:rPr>
          <w:rFonts w:cs="Times New Roman"/>
          <w:sz w:val="20"/>
          <w:szCs w:val="20"/>
        </w:rPr>
        <w:t xml:space="preserve"> outperformance</w:t>
      </w:r>
      <w:r w:rsidRPr="000327C1">
        <w:rPr>
          <w:rFonts w:cs="Times New Roman"/>
          <w:sz w:val="20"/>
          <w:szCs w:val="20"/>
        </w:rPr>
        <w:t xml:space="preserve"> method compared to conventional cloud-centric approaches indicates </w:t>
      </w:r>
      <w:r w:rsidR="000876CF" w:rsidRPr="000327C1">
        <w:rPr>
          <w:rFonts w:cs="Times New Roman"/>
          <w:sz w:val="20"/>
          <w:szCs w:val="20"/>
        </w:rPr>
        <w:t>with</w:t>
      </w:r>
      <w:r w:rsidRPr="000327C1">
        <w:rPr>
          <w:rFonts w:cs="Times New Roman"/>
          <w:sz w:val="20"/>
          <w:szCs w:val="20"/>
        </w:rPr>
        <w:t xml:space="preserve"> costs by 22%</w:t>
      </w:r>
      <w:r w:rsidR="000876CF" w:rsidRPr="000327C1">
        <w:rPr>
          <w:rFonts w:cs="Times New Roman"/>
          <w:sz w:val="20"/>
          <w:szCs w:val="20"/>
        </w:rPr>
        <w:t xml:space="preserve"> based on the save maintenance</w:t>
      </w:r>
      <w:r w:rsidRPr="000327C1">
        <w:rPr>
          <w:rFonts w:cs="Times New Roman"/>
          <w:sz w:val="20"/>
          <w:szCs w:val="20"/>
        </w:rPr>
        <w:t xml:space="preserve"> and enhances fault probability.</w:t>
      </w:r>
      <w:r w:rsidR="000327C1">
        <w:rPr>
          <w:rFonts w:cs="Times New Roman"/>
          <w:sz w:val="20"/>
          <w:szCs w:val="20"/>
        </w:rPr>
        <w:t xml:space="preserve"> </w:t>
      </w:r>
      <w:r w:rsidR="000876CF" w:rsidRPr="000327C1">
        <w:rPr>
          <w:rFonts w:cs="Times New Roman"/>
          <w:sz w:val="20"/>
          <w:szCs w:val="20"/>
        </w:rPr>
        <w:t>It</w:t>
      </w:r>
      <w:r w:rsidRPr="000327C1">
        <w:rPr>
          <w:rFonts w:cs="Times New Roman"/>
          <w:sz w:val="20"/>
          <w:szCs w:val="20"/>
        </w:rPr>
        <w:t xml:space="preserve"> ensures that vehicles remain operational for longer with fewer unexpected breakdowns, thus enhancing asset utilization, safety, and customer satisfaction. The framework's flexibility and scalability allow it to be highly suitable for application in numerous varying automotive situations and fleet management systems.</w:t>
      </w:r>
    </w:p>
    <w:p w14:paraId="49268680" w14:textId="77777777" w:rsidR="00BF3E9A" w:rsidRPr="004A33E0" w:rsidRDefault="00C70716" w:rsidP="004A33E0">
      <w:pPr>
        <w:pStyle w:val="Heading1"/>
        <w:numPr>
          <w:ilvl w:val="0"/>
          <w:numId w:val="3"/>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Results and Discussion</w:t>
      </w:r>
    </w:p>
    <w:p w14:paraId="6602AFBE" w14:textId="001EFBC5" w:rsidR="005A0FF8" w:rsidRDefault="00061133" w:rsidP="000327C1">
      <w:pPr>
        <w:spacing w:after="120" w:line="228" w:lineRule="auto"/>
        <w:ind w:firstLine="288"/>
        <w:jc w:val="both"/>
        <w:rPr>
          <w:rFonts w:cs="Times New Roman"/>
          <w:sz w:val="20"/>
          <w:szCs w:val="20"/>
        </w:rPr>
      </w:pPr>
      <w:r w:rsidRPr="000327C1">
        <w:rPr>
          <w:rFonts w:cs="Times New Roman"/>
          <w:sz w:val="20"/>
          <w:szCs w:val="20"/>
        </w:rPr>
        <w:t xml:space="preserve">A series of tests with real-time car sensor data evaluated the performance delivered by the suggested </w:t>
      </w:r>
      <w:proofErr w:type="spellStart"/>
      <w:r w:rsidRPr="000327C1">
        <w:rPr>
          <w:rFonts w:cs="Times New Roman"/>
          <w:sz w:val="20"/>
          <w:szCs w:val="20"/>
        </w:rPr>
        <w:t>IoT</w:t>
      </w:r>
      <w:proofErr w:type="spellEnd"/>
      <w:r w:rsidRPr="000327C1">
        <w:rPr>
          <w:rFonts w:cs="Times New Roman"/>
          <w:sz w:val="20"/>
          <w:szCs w:val="20"/>
        </w:rPr>
        <w:t>-S-ML system.</w:t>
      </w:r>
      <w:r w:rsidR="000327C1">
        <w:rPr>
          <w:rFonts w:cs="Times New Roman"/>
          <w:sz w:val="20"/>
          <w:szCs w:val="20"/>
        </w:rPr>
        <w:t xml:space="preserve"> </w:t>
      </w:r>
      <w:r w:rsidRPr="000327C1">
        <w:rPr>
          <w:rFonts w:cs="Times New Roman"/>
          <w:sz w:val="20"/>
          <w:szCs w:val="20"/>
        </w:rPr>
        <w:t>Tested and compared against traditional key performance metrics such as forecast accuracy, maintenance reduction in costs, system latency, and reliability. The research aimed to ascertain how effective localized computing in conjunction with machine learning insertion can improve predictive capability. Monitoring the speed at which problems were discovered and how well maintenance treatments were scheduled received specific attention.</w:t>
      </w:r>
      <w:r w:rsidR="000327C1">
        <w:rPr>
          <w:rFonts w:cs="Times New Roman"/>
          <w:sz w:val="20"/>
          <w:szCs w:val="20"/>
        </w:rPr>
        <w:t xml:space="preserve"> </w:t>
      </w:r>
      <w:r w:rsidRPr="000327C1">
        <w:rPr>
          <w:rFonts w:cs="Times New Roman"/>
          <w:sz w:val="20"/>
          <w:szCs w:val="20"/>
        </w:rPr>
        <w:t xml:space="preserve">The outcomes reflect how rapidly, more accurately, and cost-effective predictive maintenance the </w:t>
      </w:r>
      <w:proofErr w:type="spellStart"/>
      <w:r w:rsidRPr="000327C1">
        <w:rPr>
          <w:rFonts w:cs="Times New Roman"/>
          <w:sz w:val="20"/>
          <w:szCs w:val="20"/>
        </w:rPr>
        <w:t>IoT</w:t>
      </w:r>
      <w:proofErr w:type="spellEnd"/>
      <w:r w:rsidRPr="000327C1">
        <w:rPr>
          <w:rFonts w:cs="Times New Roman"/>
          <w:sz w:val="20"/>
          <w:szCs w:val="20"/>
        </w:rPr>
        <w:t>-S-ML plan could offer.</w:t>
      </w:r>
    </w:p>
    <w:p w14:paraId="3FAD6B31" w14:textId="77777777" w:rsidR="005A0FF8" w:rsidRDefault="005A0FF8">
      <w:pPr>
        <w:rPr>
          <w:rFonts w:cs="Times New Roman"/>
          <w:sz w:val="20"/>
          <w:szCs w:val="20"/>
        </w:rPr>
      </w:pPr>
      <w:r>
        <w:rPr>
          <w:rFonts w:cs="Times New Roman"/>
          <w:sz w:val="20"/>
          <w:szCs w:val="20"/>
        </w:rPr>
        <w:br w:type="page"/>
      </w:r>
    </w:p>
    <w:p w14:paraId="101D04A9" w14:textId="47577EDB" w:rsidR="00277675" w:rsidRPr="00404EE8" w:rsidRDefault="00DC3885" w:rsidP="00404EE8">
      <w:pPr>
        <w:spacing w:before="120" w:after="60" w:line="228" w:lineRule="auto"/>
        <w:jc w:val="both"/>
        <w:rPr>
          <w:rFonts w:eastAsia="Times New Roman" w:cs="Times New Roman"/>
          <w:bCs/>
          <w:i/>
          <w:kern w:val="0"/>
          <w:sz w:val="20"/>
          <w:szCs w:val="20"/>
          <w:lang w:eastAsia="en-IN"/>
        </w:rPr>
      </w:pPr>
      <w:r w:rsidRPr="00404EE8">
        <w:rPr>
          <w:rFonts w:eastAsia="Times New Roman" w:cs="Times New Roman"/>
          <w:bCs/>
          <w:i/>
          <w:kern w:val="0"/>
          <w:sz w:val="20"/>
          <w:szCs w:val="20"/>
          <w:lang w:eastAsia="en-IN"/>
        </w:rPr>
        <w:lastRenderedPageBreak/>
        <w:t xml:space="preserve">Analysis of </w:t>
      </w:r>
      <w:r w:rsidR="005A0FF8" w:rsidRPr="00404EE8">
        <w:rPr>
          <w:rFonts w:eastAsia="Times New Roman" w:cs="Times New Roman"/>
          <w:bCs/>
          <w:i/>
          <w:kern w:val="0"/>
          <w:sz w:val="20"/>
          <w:szCs w:val="20"/>
          <w:lang w:eastAsia="en-IN"/>
        </w:rPr>
        <w:t xml:space="preserve">Prediction Accuracy </w:t>
      </w:r>
    </w:p>
    <w:p w14:paraId="44488BCE" w14:textId="77777777" w:rsidR="00F24C51" w:rsidRPr="00404EE8" w:rsidRDefault="00287F00" w:rsidP="004A33E0">
      <w:pPr>
        <w:spacing w:after="120" w:line="228" w:lineRule="auto"/>
        <w:jc w:val="center"/>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drawing>
          <wp:inline distT="0" distB="0" distL="0" distR="0" wp14:anchorId="3E24D7EF" wp14:editId="0BCCB8F0">
            <wp:extent cx="2402958" cy="2883550"/>
            <wp:effectExtent l="0" t="0" r="0" b="0"/>
            <wp:docPr id="129931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17373" name=""/>
                    <pic:cNvPicPr/>
                  </pic:nvPicPr>
                  <pic:blipFill>
                    <a:blip r:embed="rId9"/>
                    <a:stretch>
                      <a:fillRect/>
                    </a:stretch>
                  </pic:blipFill>
                  <pic:spPr>
                    <a:xfrm>
                      <a:off x="0" y="0"/>
                      <a:ext cx="2403978" cy="2884774"/>
                    </a:xfrm>
                    <a:prstGeom prst="rect">
                      <a:avLst/>
                    </a:prstGeom>
                  </pic:spPr>
                </pic:pic>
              </a:graphicData>
            </a:graphic>
          </wp:inline>
        </w:drawing>
      </w:r>
    </w:p>
    <w:p w14:paraId="2E283175" w14:textId="77777777" w:rsidR="00F24C51" w:rsidRPr="00404EE8" w:rsidRDefault="00F24C51" w:rsidP="00404EE8">
      <w:pPr>
        <w:spacing w:after="120" w:line="228" w:lineRule="auto"/>
        <w:jc w:val="both"/>
        <w:rPr>
          <w:rFonts w:eastAsia="Times New Roman" w:cs="Times New Roman"/>
          <w:bCs/>
          <w:noProof/>
          <w:kern w:val="0"/>
          <w:sz w:val="16"/>
          <w:szCs w:val="16"/>
          <w:lang w:eastAsia="en-IN"/>
        </w:rPr>
      </w:pPr>
      <w:r w:rsidRPr="00404EE8">
        <w:rPr>
          <w:rFonts w:eastAsia="Times New Roman" w:cs="Times New Roman"/>
          <w:bCs/>
          <w:noProof/>
          <w:kern w:val="0"/>
          <w:sz w:val="16"/>
          <w:szCs w:val="16"/>
          <w:lang w:eastAsia="en-IN"/>
        </w:rPr>
        <w:t>Figure 4: Analysis of prediction accuracy</w:t>
      </w:r>
    </w:p>
    <w:p w14:paraId="56FE2441" w14:textId="77777777" w:rsidR="00F24C51" w:rsidRPr="000327C1" w:rsidRDefault="001530B0" w:rsidP="000327C1">
      <w:pPr>
        <w:spacing w:after="120" w:line="228" w:lineRule="auto"/>
        <w:ind w:firstLine="288"/>
        <w:jc w:val="both"/>
        <w:rPr>
          <w:rFonts w:cs="Times New Roman"/>
          <w:sz w:val="20"/>
          <w:szCs w:val="20"/>
        </w:rPr>
      </w:pPr>
      <w:r w:rsidRPr="000327C1">
        <w:rPr>
          <w:rFonts w:cs="Times New Roman"/>
          <w:sz w:val="20"/>
          <w:szCs w:val="20"/>
        </w:rPr>
        <w:t>Figure 4 demonstrates how prediction performance in numerous models is compared. After the model consistently displays optimal accuracy. The radial graph well demonstrates how much superior prediction performance with inclusion improves compared to more traditional approaches.</w:t>
      </w:r>
    </w:p>
    <w:p w14:paraId="6EC1A7C7" w14:textId="689B9A20" w:rsidR="00CB6D41" w:rsidRPr="000327C1" w:rsidRDefault="006C2D24" w:rsidP="005A0FF8">
      <w:pPr>
        <w:spacing w:after="120" w:line="228" w:lineRule="auto"/>
        <w:jc w:val="both"/>
        <w:rPr>
          <w:rFonts w:eastAsiaTheme="minorEastAsia"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 xml:space="preserve">siny= </m:t>
              </m:r>
              <m:r>
                <w:rPr>
                  <w:rFonts w:ascii="Cambria Math" w:eastAsiaTheme="minorEastAsia" w:hAnsi="Cambria Math" w:cs="Times New Roman"/>
                  <w:sz w:val="20"/>
                  <w:szCs w:val="20"/>
                </w:rPr>
                <m:t>β</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3</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r>
                <w:rPr>
                  <w:rFonts w:ascii="Cambria Math" w:eastAsiaTheme="minorEastAsia" w:hAnsi="Cambria Math" w:cs="Times New Roman"/>
                  <w:sz w:val="20"/>
                  <w:szCs w:val="20"/>
                </w:rPr>
                <m:t>+</m:t>
              </m:r>
            </m:fName>
            <m:e>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mαθ</m:t>
                  </m:r>
                </m:num>
                <m:den>
                  <m:r>
                    <w:rPr>
                      <w:rFonts w:ascii="Cambria Math" w:eastAsiaTheme="minorEastAsia" w:hAnsi="Cambria Math" w:cs="Times New Roman"/>
                      <w:sz w:val="20"/>
                      <w:szCs w:val="20"/>
                    </w:rPr>
                    <m:t>L</m:t>
                  </m:r>
                </m:den>
              </m:f>
              <m:r>
                <w:rPr>
                  <w:rFonts w:ascii="Cambria Math" w:eastAsiaTheme="minorEastAsia" w:hAnsi="Cambria Math" w:cs="Times New Roman"/>
                  <w:sz w:val="20"/>
                  <w:szCs w:val="20"/>
                </w:rPr>
                <m:t>±(φ∅-</m:t>
              </m:r>
            </m:e>
          </m:func>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mγ</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r>
            <w:rPr>
              <w:rFonts w:ascii="Cambria Math" w:eastAsiaTheme="minorEastAsia" w:hAnsi="Cambria Math" w:cs="Times New Roman"/>
              <w:sz w:val="20"/>
              <w:szCs w:val="20"/>
            </w:rPr>
            <m:t xml:space="preserve"> (4)</m:t>
          </m:r>
        </m:oMath>
      </m:oMathPara>
    </w:p>
    <w:p w14:paraId="164E7927" w14:textId="79BAECB1" w:rsidR="00CB6D41" w:rsidRPr="000327C1" w:rsidRDefault="00CB6D41" w:rsidP="000327C1">
      <w:pPr>
        <w:spacing w:after="120" w:line="228" w:lineRule="auto"/>
        <w:ind w:firstLine="288"/>
        <w:jc w:val="both"/>
        <w:rPr>
          <w:rFonts w:cs="Times New Roman"/>
          <w:b/>
          <w:bCs/>
          <w:sz w:val="20"/>
          <w:szCs w:val="20"/>
        </w:rPr>
      </w:pPr>
      <w:r w:rsidRPr="000327C1">
        <w:rPr>
          <w:rFonts w:eastAsiaTheme="minorEastAsia" w:cs="Times New Roman"/>
          <w:sz w:val="20"/>
          <w:szCs w:val="20"/>
        </w:rPr>
        <w:t xml:space="preserve">Equation mimics running </w:t>
      </w:r>
      <m:oMath>
        <m:r>
          <m:rPr>
            <m:sty m:val="p"/>
          </m:rPr>
          <w:rPr>
            <w:rFonts w:ascii="Cambria Math" w:eastAsiaTheme="minorEastAsia" w:hAnsi="Cambria Math" w:cs="Times New Roman"/>
            <w:sz w:val="20"/>
            <w:szCs w:val="20"/>
          </w:rPr>
          <m:t>siny</m:t>
        </m:r>
      </m:oMath>
      <w:r w:rsidRPr="000327C1">
        <w:rPr>
          <w:rFonts w:eastAsiaTheme="minorEastAsia" w:cs="Times New Roman"/>
          <w:sz w:val="20"/>
          <w:szCs w:val="20"/>
        </w:rPr>
        <w:t xml:space="preserve"> loads of energy transformed </w:t>
      </w:r>
      <m:oMath>
        <m:r>
          <w:rPr>
            <w:rFonts w:ascii="Cambria Math" w:eastAsiaTheme="minorEastAsia" w:hAnsi="Cambria Math" w:cs="Times New Roman"/>
            <w:sz w:val="20"/>
            <w:szCs w:val="20"/>
          </w:rPr>
          <m:t>β</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L</m:t>
                </m:r>
              </m:e>
              <m:sup>
                <m:r>
                  <w:rPr>
                    <w:rFonts w:ascii="Cambria Math" w:eastAsiaTheme="minorEastAsia" w:hAnsi="Cambria Math" w:cs="Times New Roman"/>
                    <w:sz w:val="20"/>
                    <w:szCs w:val="20"/>
                  </w:rPr>
                  <m:t>3</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den>
        </m:f>
      </m:oMath>
      <w:r w:rsidRPr="000327C1">
        <w:rPr>
          <w:rFonts w:eastAsiaTheme="minorEastAsia" w:cs="Times New Roman"/>
          <w:sz w:val="20"/>
          <w:szCs w:val="20"/>
        </w:rPr>
        <w:t xml:space="preserve"> by the system </w:t>
      </w:r>
      <w:proofErr w:type="gramStart"/>
      <w:r w:rsidRPr="000327C1">
        <w:rPr>
          <w:rFonts w:eastAsiaTheme="minorEastAsia" w:cs="Times New Roman"/>
          <w:sz w:val="20"/>
          <w:szCs w:val="20"/>
        </w:rPr>
        <w:t xml:space="preserve">deformation </w:t>
      </w:r>
      <w:proofErr w:type="gramEnd"/>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mαθ</m:t>
            </m:r>
          </m:num>
          <m:den>
            <m:r>
              <w:rPr>
                <w:rFonts w:ascii="Cambria Math" w:eastAsiaTheme="minorEastAsia" w:hAnsi="Cambria Math" w:cs="Times New Roman"/>
                <w:sz w:val="20"/>
                <w:szCs w:val="20"/>
              </w:rPr>
              <m:t>L</m:t>
            </m:r>
          </m:den>
        </m:f>
      </m:oMath>
      <w:r w:rsidRPr="000327C1">
        <w:rPr>
          <w:rFonts w:eastAsiaTheme="minorEastAsia" w:cs="Times New Roman"/>
          <w:sz w:val="20"/>
          <w:szCs w:val="20"/>
        </w:rPr>
        <w:t>.</w:t>
      </w:r>
      <w:r w:rsidR="000327C1">
        <w:rPr>
          <w:rFonts w:eastAsiaTheme="minorEastAsia" w:cs="Times New Roman"/>
          <w:sz w:val="20"/>
          <w:szCs w:val="20"/>
        </w:rPr>
        <w:t xml:space="preserve"> </w:t>
      </w:r>
      <w:r w:rsidRPr="000327C1">
        <w:rPr>
          <w:rFonts w:eastAsiaTheme="minorEastAsia" w:cs="Times New Roman"/>
          <w:sz w:val="20"/>
          <w:szCs w:val="20"/>
        </w:rPr>
        <w:t>It validates the proposed method</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mγ</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oMath>
      <w:r w:rsidRPr="000327C1">
        <w:rPr>
          <w:rFonts w:eastAsiaTheme="minorEastAsia" w:cs="Times New Roman"/>
          <w:sz w:val="20"/>
          <w:szCs w:val="20"/>
        </w:rPr>
        <w:t xml:space="preserve"> through sensor-initiated mechanical</w:t>
      </w:r>
      <m:oMath>
        <m:r>
          <w:rPr>
            <w:rFonts w:ascii="Cambria Math" w:eastAsiaTheme="minorEastAsia" w:hAnsi="Cambria Math" w:cs="Times New Roman"/>
            <w:sz w:val="20"/>
            <w:szCs w:val="20"/>
          </w:rPr>
          <m:t>φ∅-</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z</m:t>
            </m:r>
          </m:sup>
        </m:sSubSup>
      </m:oMath>
      <w:r w:rsidRPr="000327C1">
        <w:rPr>
          <w:rFonts w:eastAsiaTheme="minorEastAsia" w:cs="Times New Roman"/>
          <w:sz w:val="20"/>
          <w:szCs w:val="20"/>
        </w:rPr>
        <w:t xml:space="preserve"> fluctuations in the AI-predicted framework to optimize </w:t>
      </w:r>
      <w:r w:rsidR="007A7DD0" w:rsidRPr="000327C1">
        <w:rPr>
          <w:rFonts w:eastAsia="Times New Roman" w:cs="Times New Roman"/>
          <w:kern w:val="0"/>
          <w:sz w:val="20"/>
          <w:szCs w:val="20"/>
          <w:lang w:eastAsia="en-IN"/>
        </w:rPr>
        <w:t>analysis of prediction accuracy</w:t>
      </w:r>
      <w:r w:rsidR="007A7DD0" w:rsidRPr="000327C1">
        <w:rPr>
          <w:rFonts w:eastAsiaTheme="minorEastAsia" w:cs="Times New Roman"/>
          <w:sz w:val="20"/>
          <w:szCs w:val="20"/>
        </w:rPr>
        <w:t>.</w:t>
      </w:r>
    </w:p>
    <w:p w14:paraId="5B8A8A62" w14:textId="77777777" w:rsidR="00DC3885" w:rsidRPr="00404EE8" w:rsidRDefault="00DC3885" w:rsidP="00404EE8">
      <w:pPr>
        <w:spacing w:before="120" w:after="60" w:line="228" w:lineRule="auto"/>
        <w:jc w:val="both"/>
        <w:rPr>
          <w:rFonts w:eastAsia="Times New Roman" w:cs="Times New Roman"/>
          <w:bCs/>
          <w:i/>
          <w:kern w:val="0"/>
          <w:sz w:val="20"/>
          <w:szCs w:val="20"/>
          <w:lang w:eastAsia="en-IN"/>
        </w:rPr>
      </w:pPr>
      <w:r w:rsidRPr="00404EE8">
        <w:rPr>
          <w:rFonts w:eastAsia="Times New Roman" w:cs="Times New Roman"/>
          <w:bCs/>
          <w:i/>
          <w:kern w:val="0"/>
          <w:sz w:val="20"/>
          <w:szCs w:val="20"/>
          <w:lang w:eastAsia="en-IN"/>
        </w:rPr>
        <w:t xml:space="preserve">Analysis of </w:t>
      </w:r>
      <w:r w:rsidR="000978EF" w:rsidRPr="00404EE8">
        <w:rPr>
          <w:rFonts w:eastAsia="Times New Roman" w:cs="Times New Roman"/>
          <w:bCs/>
          <w:i/>
          <w:kern w:val="0"/>
          <w:sz w:val="20"/>
          <w:szCs w:val="20"/>
          <w:lang w:eastAsia="en-IN"/>
        </w:rPr>
        <w:t>reduced</w:t>
      </w:r>
      <w:r w:rsidRPr="00404EE8">
        <w:rPr>
          <w:rFonts w:eastAsia="Times New Roman" w:cs="Times New Roman"/>
          <w:bCs/>
          <w:i/>
          <w:kern w:val="0"/>
          <w:sz w:val="20"/>
          <w:szCs w:val="20"/>
          <w:lang w:eastAsia="en-IN"/>
        </w:rPr>
        <w:t xml:space="preserve"> maintenance costs </w:t>
      </w:r>
    </w:p>
    <w:p w14:paraId="6CEBBACC" w14:textId="77777777" w:rsidR="00F24C51" w:rsidRPr="00404EE8" w:rsidRDefault="00EC7775" w:rsidP="004A33E0">
      <w:pPr>
        <w:spacing w:after="120" w:line="228" w:lineRule="auto"/>
        <w:jc w:val="center"/>
        <w:rPr>
          <w:rFonts w:eastAsia="Times New Roman" w:cs="Times New Roman"/>
          <w:bCs/>
          <w:kern w:val="0"/>
          <w:sz w:val="16"/>
          <w:szCs w:val="16"/>
          <w:lang w:eastAsia="en-IN"/>
        </w:rPr>
      </w:pPr>
      <w:r w:rsidRPr="00404EE8">
        <w:rPr>
          <w:rFonts w:eastAsia="Times New Roman" w:cs="Times New Roman"/>
          <w:bCs/>
          <w:noProof/>
          <w:kern w:val="0"/>
          <w:sz w:val="16"/>
          <w:szCs w:val="16"/>
          <w:lang w:eastAsia="en-IN"/>
        </w:rPr>
        <w:drawing>
          <wp:inline distT="0" distB="0" distL="0" distR="0" wp14:anchorId="1DBD4527" wp14:editId="3FDDBC26">
            <wp:extent cx="2275368" cy="2969729"/>
            <wp:effectExtent l="0" t="0" r="0" b="0"/>
            <wp:docPr id="184854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41699" name=""/>
                    <pic:cNvPicPr/>
                  </pic:nvPicPr>
                  <pic:blipFill>
                    <a:blip r:embed="rId10"/>
                    <a:stretch>
                      <a:fillRect/>
                    </a:stretch>
                  </pic:blipFill>
                  <pic:spPr>
                    <a:xfrm>
                      <a:off x="0" y="0"/>
                      <a:ext cx="2277039" cy="2971910"/>
                    </a:xfrm>
                    <a:prstGeom prst="rect">
                      <a:avLst/>
                    </a:prstGeom>
                  </pic:spPr>
                </pic:pic>
              </a:graphicData>
            </a:graphic>
          </wp:inline>
        </w:drawing>
      </w:r>
    </w:p>
    <w:p w14:paraId="2A6A2536" w14:textId="6BAC9A96" w:rsidR="000978EF" w:rsidRPr="00404EE8" w:rsidRDefault="00F24C51" w:rsidP="00404EE8">
      <w:pPr>
        <w:spacing w:after="120" w:line="228" w:lineRule="auto"/>
        <w:jc w:val="both"/>
        <w:rPr>
          <w:rFonts w:eastAsia="Times New Roman" w:cs="Times New Roman"/>
          <w:bCs/>
          <w:kern w:val="0"/>
          <w:sz w:val="16"/>
          <w:szCs w:val="16"/>
          <w:lang w:eastAsia="en-IN"/>
        </w:rPr>
      </w:pPr>
      <w:r w:rsidRPr="00404EE8">
        <w:rPr>
          <w:rFonts w:eastAsia="Times New Roman" w:cs="Times New Roman"/>
          <w:bCs/>
          <w:kern w:val="0"/>
          <w:sz w:val="16"/>
          <w:szCs w:val="16"/>
          <w:lang w:eastAsia="en-IN"/>
        </w:rPr>
        <w:t>Figure 5:</w:t>
      </w:r>
      <w:r w:rsidR="00404EE8">
        <w:rPr>
          <w:rFonts w:eastAsia="Times New Roman" w:cs="Times New Roman"/>
          <w:bCs/>
          <w:kern w:val="0"/>
          <w:sz w:val="16"/>
          <w:szCs w:val="16"/>
          <w:lang w:eastAsia="en-IN"/>
        </w:rPr>
        <w:t xml:space="preserve"> </w:t>
      </w:r>
      <w:r w:rsidR="000978EF" w:rsidRPr="00404EE8">
        <w:rPr>
          <w:rFonts w:eastAsia="Times New Roman" w:cs="Times New Roman"/>
          <w:bCs/>
          <w:kern w:val="0"/>
          <w:sz w:val="16"/>
          <w:szCs w:val="16"/>
          <w:lang w:eastAsia="en-IN"/>
        </w:rPr>
        <w:t>Analysis of reduced maintenance costs</w:t>
      </w:r>
    </w:p>
    <w:p w14:paraId="45226142" w14:textId="77777777" w:rsidR="00F24C51" w:rsidRPr="000327C1" w:rsidRDefault="00C60D59" w:rsidP="000327C1">
      <w:pPr>
        <w:spacing w:after="120" w:line="228" w:lineRule="auto"/>
        <w:ind w:firstLine="288"/>
        <w:jc w:val="both"/>
        <w:rPr>
          <w:rFonts w:eastAsiaTheme="minorEastAsia" w:cs="Times New Roman"/>
          <w:sz w:val="20"/>
          <w:szCs w:val="20"/>
        </w:rPr>
      </w:pPr>
      <w:r w:rsidRPr="000327C1">
        <w:rPr>
          <w:rFonts w:eastAsiaTheme="minorEastAsia" w:cs="Times New Roman"/>
          <w:sz w:val="20"/>
          <w:szCs w:val="20"/>
        </w:rPr>
        <w:lastRenderedPageBreak/>
        <w:t xml:space="preserve">The study of lowered maintenance costs to feed predicts is shown in figure five. Consistently showing the best decrease in maintenance costs among the approaches is the </w:t>
      </w:r>
      <w:proofErr w:type="spellStart"/>
      <w:r w:rsidRPr="000327C1">
        <w:rPr>
          <w:rFonts w:eastAsiaTheme="minorEastAsia" w:cs="Times New Roman"/>
          <w:sz w:val="20"/>
          <w:szCs w:val="20"/>
        </w:rPr>
        <w:t>IoT</w:t>
      </w:r>
      <w:proofErr w:type="spellEnd"/>
      <w:r w:rsidRPr="000327C1">
        <w:rPr>
          <w:rFonts w:eastAsiaTheme="minorEastAsia" w:cs="Times New Roman"/>
          <w:sz w:val="20"/>
          <w:szCs w:val="20"/>
        </w:rPr>
        <w:t>-S-ML one. This shows that over time, using approaches greatly reduces operating costs and increases cost-efficiencies.</w:t>
      </w:r>
    </w:p>
    <w:p w14:paraId="52F9F63E" w14:textId="1688001C" w:rsidR="00CB6D41" w:rsidRPr="000327C1" w:rsidRDefault="006C2D24" w:rsidP="005A0FF8">
      <w:pPr>
        <w:spacing w:after="120" w:line="228" w:lineRule="auto"/>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dx</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nπ</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L</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w</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a</m:t>
                      </m:r>
                    </m:sub>
                  </m:sSub>
                </m:den>
              </m:f>
            </m:e>
          </m:d>
          <m:r>
            <w:rPr>
              <w:rFonts w:ascii="Cambria Math" w:eastAsiaTheme="minorEastAsia" w:hAnsi="Cambria Math" w:cs="Times New Roman"/>
              <w:sz w:val="20"/>
              <w:szCs w:val="20"/>
            </w:rPr>
            <m:t>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δg</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δM</m:t>
              </m:r>
            </m:den>
          </m:f>
          <m:r>
            <w:rPr>
              <w:rFonts w:ascii="Cambria Math" w:eastAsiaTheme="minorEastAsia" w:hAnsi="Cambria Math" w:cs="Times New Roman"/>
              <w:sz w:val="20"/>
              <w:szCs w:val="20"/>
            </w:rPr>
            <m:t xml:space="preserve"> (5)</m:t>
          </m:r>
        </m:oMath>
      </m:oMathPara>
    </w:p>
    <w:p w14:paraId="5A689D7C" w14:textId="6FEA4433" w:rsidR="00CB6D41" w:rsidRPr="000327C1" w:rsidRDefault="00CB6D41" w:rsidP="000327C1">
      <w:pPr>
        <w:spacing w:after="120" w:line="228" w:lineRule="auto"/>
        <w:ind w:firstLine="288"/>
        <w:jc w:val="both"/>
        <w:rPr>
          <w:rFonts w:eastAsiaTheme="minorEastAsia" w:cs="Times New Roman"/>
          <w:b/>
          <w:bCs/>
          <w:sz w:val="20"/>
          <w:szCs w:val="20"/>
        </w:rPr>
      </w:pPr>
      <w:r w:rsidRPr="000327C1">
        <w:rPr>
          <w:rFonts w:cs="Times New Roman"/>
          <w:sz w:val="20"/>
          <w:szCs w:val="20"/>
        </w:rPr>
        <w:t xml:space="preserve">Equation 5,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dx</m:t>
            </m:r>
          </m:den>
        </m:f>
      </m:oMath>
      <w:r w:rsidRPr="000327C1">
        <w:rPr>
          <w:rFonts w:cs="Times New Roman"/>
          <w:sz w:val="20"/>
          <w:szCs w:val="20"/>
        </w:rPr>
        <w:t xml:space="preserve"> describes the rate</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nπ</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L</m:t>
            </m:r>
          </m:den>
        </m:f>
      </m:oMath>
      <w:r w:rsidRPr="000327C1">
        <w:rPr>
          <w:rFonts w:cs="Times New Roman"/>
          <w:sz w:val="20"/>
          <w:szCs w:val="20"/>
        </w:rPr>
        <w:t xml:space="preserve"> with which system's displacement</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oMath>
      <w:r w:rsidRPr="000327C1">
        <w:rPr>
          <w:rFonts w:cs="Times New Roman"/>
          <w:sz w:val="20"/>
          <w:szCs w:val="20"/>
        </w:rPr>
        <w:t xml:space="preserve"> due to the impact of mass variations</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w</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a</m:t>
                    </m:r>
                  </m:sub>
                </m:sSub>
              </m:den>
            </m:f>
          </m:e>
        </m:d>
        <m:r>
          <w:rPr>
            <w:rFonts w:ascii="Cambria Math" w:eastAsiaTheme="minorEastAsia" w:hAnsi="Cambria Math" w:cs="Times New Roman"/>
            <w:sz w:val="20"/>
            <w:szCs w:val="20"/>
          </w:rPr>
          <m:t>v</m:t>
        </m:r>
      </m:oMath>
      <w:r w:rsidRPr="000327C1">
        <w:rPr>
          <w:rFonts w:cs="Times New Roman"/>
          <w:sz w:val="20"/>
          <w:szCs w:val="20"/>
        </w:rPr>
        <w:t>.</w:t>
      </w:r>
      <w:r w:rsidR="000327C1">
        <w:rPr>
          <w:rFonts w:cs="Times New Roman"/>
          <w:sz w:val="20"/>
          <w:szCs w:val="20"/>
        </w:rPr>
        <w:t xml:space="preserve"> </w:t>
      </w:r>
      <w:r w:rsidRPr="000327C1">
        <w:rPr>
          <w:rFonts w:cs="Times New Roman"/>
          <w:sz w:val="20"/>
          <w:szCs w:val="20"/>
        </w:rPr>
        <w:t xml:space="preserve">This </w:t>
      </w:r>
      <w:proofErr w:type="spellStart"/>
      <w:r w:rsidRPr="000327C1">
        <w:rPr>
          <w:rFonts w:cs="Times New Roman"/>
          <w:sz w:val="20"/>
          <w:szCs w:val="20"/>
        </w:rPr>
        <w:t>isa</w:t>
      </w:r>
      <w:proofErr w:type="spellEnd"/>
      <w:r w:rsidRPr="000327C1">
        <w:rPr>
          <w:rFonts w:cs="Times New Roman"/>
          <w:sz w:val="20"/>
          <w:szCs w:val="20"/>
        </w:rPr>
        <w:t xml:space="preserve"> proposed method by enabling precise</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δg</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δM</m:t>
            </m:r>
          </m:den>
        </m:f>
      </m:oMath>
      <w:r w:rsidRPr="000327C1">
        <w:rPr>
          <w:rFonts w:cs="Times New Roman"/>
          <w:sz w:val="20"/>
          <w:szCs w:val="20"/>
        </w:rPr>
        <w:t>,</w:t>
      </w:r>
      <w:r w:rsidR="006C2D24">
        <w:rPr>
          <w:rFonts w:cs="Times New Roman"/>
          <w:sz w:val="20"/>
          <w:szCs w:val="20"/>
        </w:rPr>
        <w:t xml:space="preserve"> </w:t>
      </w:r>
      <w:r w:rsidRPr="000327C1">
        <w:rPr>
          <w:rFonts w:cs="Times New Roman"/>
          <w:sz w:val="20"/>
          <w:szCs w:val="20"/>
        </w:rPr>
        <w:t xml:space="preserve">Tracking of structural variations through </w:t>
      </w:r>
      <w:r w:rsidR="007A7DD0" w:rsidRPr="000327C1">
        <w:rPr>
          <w:rFonts w:eastAsia="Times New Roman" w:cs="Times New Roman"/>
          <w:kern w:val="0"/>
          <w:sz w:val="20"/>
          <w:szCs w:val="20"/>
          <w:lang w:eastAsia="en-IN"/>
        </w:rPr>
        <w:t>analysis of reduces maintenance costs</w:t>
      </w:r>
      <w:r w:rsidR="007A7DD0" w:rsidRPr="000327C1">
        <w:rPr>
          <w:rFonts w:cs="Times New Roman"/>
          <w:sz w:val="20"/>
          <w:szCs w:val="20"/>
        </w:rPr>
        <w:t>.</w:t>
      </w:r>
    </w:p>
    <w:p w14:paraId="7A6E8CA3" w14:textId="77777777" w:rsidR="00497358" w:rsidRPr="000327C1" w:rsidRDefault="002A4904" w:rsidP="000327C1">
      <w:pPr>
        <w:spacing w:after="120" w:line="228" w:lineRule="auto"/>
        <w:ind w:firstLine="288"/>
        <w:jc w:val="both"/>
        <w:rPr>
          <w:rFonts w:cs="Times New Roman"/>
          <w:sz w:val="20"/>
          <w:szCs w:val="20"/>
        </w:rPr>
      </w:pPr>
      <w:r w:rsidRPr="000327C1">
        <w:rPr>
          <w:rFonts w:cs="Times New Roman"/>
          <w:sz w:val="20"/>
          <w:szCs w:val="20"/>
        </w:rPr>
        <w:t xml:space="preserve">Experimental findings confirm </w:t>
      </w:r>
      <w:r w:rsidR="003B40D9" w:rsidRPr="000327C1">
        <w:rPr>
          <w:rFonts w:cs="Times New Roman"/>
          <w:sz w:val="20"/>
          <w:szCs w:val="20"/>
        </w:rPr>
        <w:t>by</w:t>
      </w:r>
      <w:r w:rsidRPr="000327C1">
        <w:rPr>
          <w:rFonts w:cs="Times New Roman"/>
          <w:sz w:val="20"/>
          <w:szCs w:val="20"/>
        </w:rPr>
        <w:t xml:space="preserve"> enhance</w:t>
      </w:r>
      <w:r w:rsidR="003B40D9" w:rsidRPr="000327C1">
        <w:rPr>
          <w:rFonts w:cs="Times New Roman"/>
          <w:sz w:val="20"/>
          <w:szCs w:val="20"/>
        </w:rPr>
        <w:t>d IOT-S-ML</w:t>
      </w:r>
      <w:r w:rsidRPr="000327C1">
        <w:rPr>
          <w:rFonts w:cs="Times New Roman"/>
          <w:sz w:val="20"/>
          <w:szCs w:val="20"/>
        </w:rPr>
        <w:t xml:space="preserve"> predictive maintenance outcomes significantly compared to traditional methods. Though maintenance costs dropped by 22%, prediction accuracy improved by 18%, hence emphasizing substantial operating benefits. Additionally, 35% latency reduction ensures faster failure detection and response. Such findings affirm a more reliable and efficient alternative to cloud-based systems in the form of edge processing with </w:t>
      </w:r>
      <w:r w:rsidR="005332DE" w:rsidRPr="000327C1">
        <w:rPr>
          <w:rFonts w:cs="Times New Roman"/>
          <w:sz w:val="20"/>
          <w:szCs w:val="20"/>
        </w:rPr>
        <w:t>model learning the machine localization</w:t>
      </w:r>
      <w:r w:rsidRPr="000327C1">
        <w:rPr>
          <w:rFonts w:cs="Times New Roman"/>
          <w:sz w:val="20"/>
          <w:szCs w:val="20"/>
        </w:rPr>
        <w:t xml:space="preserve">. A highly effective solution to modern automobile industry challenges, the </w:t>
      </w:r>
      <w:proofErr w:type="spellStart"/>
      <w:r w:rsidRPr="000327C1">
        <w:rPr>
          <w:rFonts w:cs="Times New Roman"/>
          <w:sz w:val="20"/>
          <w:szCs w:val="20"/>
        </w:rPr>
        <w:t>IoT</w:t>
      </w:r>
      <w:proofErr w:type="spellEnd"/>
      <w:r w:rsidRPr="000327C1">
        <w:rPr>
          <w:rFonts w:cs="Times New Roman"/>
          <w:sz w:val="20"/>
          <w:szCs w:val="20"/>
        </w:rPr>
        <w:t>-S-ML architecture not only optimizes maintenance schedules but also boosts vehicle uptime and reduces service disruptions.</w:t>
      </w:r>
    </w:p>
    <w:p w14:paraId="7E164D4F" w14:textId="77777777" w:rsidR="00C70716" w:rsidRPr="004A33E0" w:rsidRDefault="00C70716" w:rsidP="004A33E0">
      <w:pPr>
        <w:pStyle w:val="Heading1"/>
        <w:numPr>
          <w:ilvl w:val="0"/>
          <w:numId w:val="3"/>
        </w:numPr>
        <w:tabs>
          <w:tab w:val="left" w:pos="216"/>
        </w:tabs>
        <w:spacing w:before="160" w:after="80" w:line="240" w:lineRule="auto"/>
        <w:ind w:left="0" w:firstLine="0"/>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Conclusion</w:t>
      </w:r>
    </w:p>
    <w:p w14:paraId="38A0D8E5" w14:textId="48BDF57F" w:rsidR="00C70716" w:rsidRPr="000327C1" w:rsidRDefault="00AB6BD7" w:rsidP="000327C1">
      <w:pPr>
        <w:spacing w:after="120" w:line="228" w:lineRule="auto"/>
        <w:ind w:firstLine="288"/>
        <w:jc w:val="both"/>
        <w:rPr>
          <w:rFonts w:cs="Times New Roman"/>
          <w:sz w:val="20"/>
          <w:szCs w:val="20"/>
        </w:rPr>
      </w:pPr>
      <w:r w:rsidRPr="000327C1">
        <w:rPr>
          <w:rFonts w:cs="Times New Roman"/>
          <w:sz w:val="20"/>
          <w:szCs w:val="20"/>
        </w:rPr>
        <w:t xml:space="preserve">This research offered </w:t>
      </w:r>
      <w:proofErr w:type="spellStart"/>
      <w:r w:rsidRPr="000327C1">
        <w:rPr>
          <w:rFonts w:cs="Times New Roman"/>
          <w:sz w:val="20"/>
          <w:szCs w:val="20"/>
        </w:rPr>
        <w:t>IoT</w:t>
      </w:r>
      <w:proofErr w:type="spellEnd"/>
      <w:r w:rsidRPr="000327C1">
        <w:rPr>
          <w:rFonts w:cs="Times New Roman"/>
          <w:sz w:val="20"/>
          <w:szCs w:val="20"/>
        </w:rPr>
        <w:t xml:space="preserve">-S-ML, a new paradigm to optimize proactive maintenance in the automotive industry through the use of </w:t>
      </w:r>
      <w:proofErr w:type="spellStart"/>
      <w:r w:rsidRPr="000327C1">
        <w:rPr>
          <w:rFonts w:cs="Times New Roman"/>
          <w:sz w:val="20"/>
          <w:szCs w:val="20"/>
        </w:rPr>
        <w:t>IoT</w:t>
      </w:r>
      <w:proofErr w:type="spellEnd"/>
      <w:r w:rsidRPr="000327C1">
        <w:rPr>
          <w:rFonts w:cs="Times New Roman"/>
          <w:sz w:val="20"/>
          <w:szCs w:val="20"/>
        </w:rPr>
        <w:t xml:space="preserve"> sensors, advanced computing, and </w:t>
      </w:r>
      <w:r w:rsidR="00693BA5" w:rsidRPr="000327C1">
        <w:rPr>
          <w:rFonts w:cs="Times New Roman"/>
          <w:sz w:val="20"/>
          <w:szCs w:val="20"/>
        </w:rPr>
        <w:t>integration of machine learning</w:t>
      </w:r>
      <w:r w:rsidRPr="000327C1">
        <w:rPr>
          <w:rFonts w:cs="Times New Roman"/>
          <w:sz w:val="20"/>
          <w:szCs w:val="20"/>
        </w:rPr>
        <w:t xml:space="preserve">. </w:t>
      </w:r>
      <w:r w:rsidR="00693BA5" w:rsidRPr="000327C1">
        <w:rPr>
          <w:rFonts w:cs="Times New Roman"/>
          <w:sz w:val="20"/>
          <w:szCs w:val="20"/>
        </w:rPr>
        <w:t>The latency is high and</w:t>
      </w:r>
      <w:r w:rsidRPr="000327C1">
        <w:rPr>
          <w:rFonts w:cs="Times New Roman"/>
          <w:sz w:val="20"/>
          <w:szCs w:val="20"/>
        </w:rPr>
        <w:t xml:space="preserve"> heavy network dependency, and data privacy concerns were some of the intrinsic limitations of traditional </w:t>
      </w:r>
      <w:r w:rsidR="00727AAA" w:rsidRPr="000327C1">
        <w:rPr>
          <w:rFonts w:cs="Times New Roman"/>
          <w:sz w:val="20"/>
          <w:szCs w:val="20"/>
        </w:rPr>
        <w:t>solutions for the maintenance of cloud</w:t>
      </w:r>
      <w:r w:rsidR="005A0FF8">
        <w:rPr>
          <w:rFonts w:cs="Times New Roman"/>
          <w:sz w:val="20"/>
          <w:szCs w:val="20"/>
        </w:rPr>
        <w:t xml:space="preserve"> </w:t>
      </w:r>
      <w:r w:rsidR="00727AAA" w:rsidRPr="000327C1">
        <w:rPr>
          <w:rFonts w:cs="Times New Roman"/>
          <w:sz w:val="20"/>
          <w:szCs w:val="20"/>
        </w:rPr>
        <w:t>which is</w:t>
      </w:r>
      <w:r w:rsidRPr="000327C1">
        <w:rPr>
          <w:rFonts w:cs="Times New Roman"/>
          <w:sz w:val="20"/>
          <w:szCs w:val="20"/>
        </w:rPr>
        <w:t xml:space="preserve"> proposed solution aimed to address. The </w:t>
      </w:r>
      <w:proofErr w:type="spellStart"/>
      <w:r w:rsidRPr="000327C1">
        <w:rPr>
          <w:rFonts w:cs="Times New Roman"/>
          <w:sz w:val="20"/>
          <w:szCs w:val="20"/>
        </w:rPr>
        <w:t>IoT</w:t>
      </w:r>
      <w:proofErr w:type="spellEnd"/>
      <w:r w:rsidRPr="000327C1">
        <w:rPr>
          <w:rFonts w:cs="Times New Roman"/>
          <w:sz w:val="20"/>
          <w:szCs w:val="20"/>
        </w:rPr>
        <w:t>-S-ML system significantly improved prediction accuracy, reduced maintenance expenses, and enhanced the responsiveness of the system through localized data processing and real-time detection of anomalies.</w:t>
      </w:r>
    </w:p>
    <w:p w14:paraId="0DAD9326" w14:textId="77777777" w:rsidR="004D6CCA" w:rsidRPr="000327C1" w:rsidRDefault="00727AAA" w:rsidP="000327C1">
      <w:pPr>
        <w:spacing w:after="120" w:line="228" w:lineRule="auto"/>
        <w:ind w:firstLine="288"/>
        <w:jc w:val="both"/>
        <w:rPr>
          <w:rFonts w:cs="Times New Roman"/>
          <w:sz w:val="20"/>
          <w:szCs w:val="20"/>
        </w:rPr>
      </w:pPr>
      <w:r w:rsidRPr="000327C1">
        <w:rPr>
          <w:rFonts w:cs="Times New Roman"/>
          <w:sz w:val="20"/>
          <w:szCs w:val="20"/>
        </w:rPr>
        <w:t xml:space="preserve">Compared to classical approaches, the proposed methodology resulted in </w:t>
      </w:r>
      <w:r w:rsidR="00D230BF" w:rsidRPr="000327C1">
        <w:rPr>
          <w:rFonts w:cs="Times New Roman"/>
          <w:sz w:val="20"/>
          <w:szCs w:val="20"/>
        </w:rPr>
        <w:t>accuracy of prediction by improvement of fault</w:t>
      </w:r>
      <w:r w:rsidRPr="000327C1">
        <w:rPr>
          <w:rFonts w:cs="Times New Roman"/>
          <w:sz w:val="20"/>
          <w:szCs w:val="20"/>
        </w:rPr>
        <w:t xml:space="preserve">, a 22% reduction in maintenance expenses, and a 35% decrease </w:t>
      </w:r>
      <w:r w:rsidR="00D230BF" w:rsidRPr="000327C1">
        <w:rPr>
          <w:rFonts w:cs="Times New Roman"/>
          <w:sz w:val="20"/>
          <w:szCs w:val="20"/>
        </w:rPr>
        <w:t>by latency with system</w:t>
      </w:r>
      <w:r w:rsidRPr="000327C1">
        <w:rPr>
          <w:rFonts w:cs="Times New Roman"/>
          <w:sz w:val="20"/>
          <w:szCs w:val="20"/>
        </w:rPr>
        <w:t>. These advances verify the extent to which edge-based predictive maintenance plans offer greater reliability, operational efficiency, and cost reduction in automotive applications.</w:t>
      </w:r>
    </w:p>
    <w:p w14:paraId="56F2D6FE" w14:textId="77777777" w:rsidR="00D230BF" w:rsidRPr="000327C1" w:rsidRDefault="00D230BF" w:rsidP="000327C1">
      <w:pPr>
        <w:spacing w:after="120" w:line="228" w:lineRule="auto"/>
        <w:ind w:firstLine="288"/>
        <w:jc w:val="both"/>
        <w:rPr>
          <w:rFonts w:cs="Times New Roman"/>
          <w:sz w:val="20"/>
          <w:szCs w:val="20"/>
        </w:rPr>
      </w:pPr>
      <w:r w:rsidRPr="000327C1">
        <w:rPr>
          <w:rFonts w:cs="Times New Roman"/>
          <w:sz w:val="20"/>
          <w:szCs w:val="20"/>
        </w:rPr>
        <w:t xml:space="preserve">In addition, the </w:t>
      </w:r>
      <w:proofErr w:type="spellStart"/>
      <w:r w:rsidRPr="000327C1">
        <w:rPr>
          <w:rFonts w:cs="Times New Roman"/>
          <w:sz w:val="20"/>
          <w:szCs w:val="20"/>
        </w:rPr>
        <w:t>IoT</w:t>
      </w:r>
      <w:proofErr w:type="spellEnd"/>
      <w:r w:rsidRPr="000327C1">
        <w:rPr>
          <w:rFonts w:cs="Times New Roman"/>
          <w:sz w:val="20"/>
          <w:szCs w:val="20"/>
        </w:rPr>
        <w:t>-S-ML system assists in enhancing customer delight, reducing unplanned downtime, and extending the life of vehicle parts, hence lessening unnecessary downtime. Its scale-out and flexible architecture makes it extremely suitable for various applications such as fleet management, car networks, and different automotive manufacturing plants.</w:t>
      </w:r>
    </w:p>
    <w:p w14:paraId="3D2EC556" w14:textId="77777777" w:rsidR="004D6CCA" w:rsidRPr="000327C1" w:rsidRDefault="00D230BF" w:rsidP="000327C1">
      <w:pPr>
        <w:spacing w:after="120" w:line="228" w:lineRule="auto"/>
        <w:ind w:firstLine="288"/>
        <w:jc w:val="both"/>
        <w:rPr>
          <w:rFonts w:cs="Times New Roman"/>
          <w:sz w:val="20"/>
          <w:szCs w:val="20"/>
        </w:rPr>
      </w:pPr>
      <w:r w:rsidRPr="000327C1">
        <w:rPr>
          <w:rFonts w:cs="Times New Roman"/>
          <w:sz w:val="20"/>
          <w:szCs w:val="20"/>
        </w:rPr>
        <w:t xml:space="preserve">This paper discusses in general terms the significant </w:t>
      </w:r>
      <w:r w:rsidR="00D87C37" w:rsidRPr="000327C1">
        <w:rPr>
          <w:rFonts w:cs="Times New Roman"/>
          <w:sz w:val="20"/>
          <w:szCs w:val="20"/>
        </w:rPr>
        <w:t>distributed role</w:t>
      </w:r>
      <w:r w:rsidRPr="000327C1">
        <w:rPr>
          <w:rFonts w:cs="Times New Roman"/>
          <w:sz w:val="20"/>
          <w:szCs w:val="20"/>
        </w:rPr>
        <w:t xml:space="preserve">, </w:t>
      </w:r>
      <w:r w:rsidR="00D87C37" w:rsidRPr="000327C1">
        <w:rPr>
          <w:rFonts w:cs="Times New Roman"/>
          <w:sz w:val="20"/>
          <w:szCs w:val="20"/>
        </w:rPr>
        <w:t>which</w:t>
      </w:r>
      <w:r w:rsidRPr="000327C1">
        <w:rPr>
          <w:rFonts w:cs="Times New Roman"/>
          <w:sz w:val="20"/>
          <w:szCs w:val="20"/>
        </w:rPr>
        <w:t xml:space="preserve"> have in the future direction of the automobile industry. Subsequent research will focus on increasingly reinforcing the infrastructure using federated techniques of education for optimal cooperative learning </w:t>
      </w:r>
      <w:r w:rsidRPr="000327C1">
        <w:rPr>
          <w:rFonts w:cs="Times New Roman"/>
          <w:sz w:val="20"/>
          <w:szCs w:val="20"/>
        </w:rPr>
        <w:lastRenderedPageBreak/>
        <w:t xml:space="preserve">among numerous vehicles while maintaining data anonymity. Also being explored is expanding the method to support </w:t>
      </w:r>
      <w:r w:rsidR="00D04E44" w:rsidRPr="000327C1">
        <w:rPr>
          <w:rFonts w:cs="Times New Roman"/>
          <w:sz w:val="20"/>
          <w:szCs w:val="20"/>
        </w:rPr>
        <w:t>electric maintenance prediction</w:t>
      </w:r>
      <w:r w:rsidRPr="000327C1">
        <w:rPr>
          <w:rFonts w:cs="Times New Roman"/>
          <w:sz w:val="20"/>
          <w:szCs w:val="20"/>
        </w:rPr>
        <w:t xml:space="preserve"> vehicles and autonomous driving technologies.</w:t>
      </w:r>
    </w:p>
    <w:p w14:paraId="46553FC5" w14:textId="096CD1CD" w:rsidR="00FC234C" w:rsidRPr="000327C1" w:rsidRDefault="00510848" w:rsidP="000327C1">
      <w:pPr>
        <w:spacing w:after="120" w:line="228" w:lineRule="auto"/>
        <w:ind w:firstLine="288"/>
        <w:jc w:val="both"/>
        <w:rPr>
          <w:rFonts w:cs="Times New Roman"/>
          <w:sz w:val="20"/>
          <w:szCs w:val="20"/>
        </w:rPr>
      </w:pPr>
      <w:r w:rsidRPr="000327C1">
        <w:rPr>
          <w:rFonts w:cs="Times New Roman"/>
          <w:sz w:val="20"/>
          <w:szCs w:val="20"/>
        </w:rPr>
        <w:t xml:space="preserve">Merging the framework with the </w:t>
      </w:r>
      <w:proofErr w:type="spellStart"/>
      <w:r w:rsidRPr="000327C1">
        <w:rPr>
          <w:rFonts w:cs="Times New Roman"/>
          <w:sz w:val="20"/>
          <w:szCs w:val="20"/>
        </w:rPr>
        <w:t>IoT</w:t>
      </w:r>
      <w:proofErr w:type="spellEnd"/>
      <w:r w:rsidRPr="000327C1">
        <w:rPr>
          <w:rFonts w:cs="Times New Roman"/>
          <w:sz w:val="20"/>
          <w:szCs w:val="20"/>
        </w:rPr>
        <w:t>-S-ML by federated learning will be the primary focus of ongoing research to enable collaborative model training on numerous vehicles without breaching data security.</w:t>
      </w:r>
      <w:r w:rsidR="000327C1">
        <w:rPr>
          <w:rFonts w:cs="Times New Roman"/>
          <w:sz w:val="20"/>
          <w:szCs w:val="20"/>
        </w:rPr>
        <w:t xml:space="preserve"> </w:t>
      </w:r>
      <w:r w:rsidRPr="000327C1">
        <w:rPr>
          <w:rFonts w:cs="Times New Roman"/>
          <w:sz w:val="20"/>
          <w:szCs w:val="20"/>
        </w:rPr>
        <w:t>Additionally</w:t>
      </w:r>
      <w:r w:rsidR="008E5D3A" w:rsidRPr="000327C1">
        <w:rPr>
          <w:rFonts w:cs="Times New Roman"/>
          <w:sz w:val="20"/>
          <w:szCs w:val="20"/>
        </w:rPr>
        <w:t>,</w:t>
      </w:r>
      <w:r w:rsidRPr="000327C1">
        <w:rPr>
          <w:rFonts w:cs="Times New Roman"/>
          <w:sz w:val="20"/>
          <w:szCs w:val="20"/>
        </w:rPr>
        <w:t xml:space="preserve"> under consideration will be expanding the technology to help self-driving systems and autonomous maintenance for electric vehicles. Applying state-of-the-art anomaly detection techniques such as deep learning-based models and battery life optimization at the edge devices would further enhance the </w:t>
      </w:r>
      <w:r w:rsidR="00E5629C" w:rsidRPr="000327C1">
        <w:rPr>
          <w:rFonts w:cs="Times New Roman"/>
          <w:sz w:val="20"/>
          <w:szCs w:val="20"/>
        </w:rPr>
        <w:t>efficiency and scalability</w:t>
      </w:r>
      <w:r w:rsidRPr="000327C1">
        <w:rPr>
          <w:rFonts w:cs="Times New Roman"/>
          <w:sz w:val="20"/>
          <w:szCs w:val="20"/>
        </w:rPr>
        <w:t xml:space="preserve"> proposed maintenance solution.</w:t>
      </w:r>
    </w:p>
    <w:p w14:paraId="4F7C4600" w14:textId="77777777" w:rsidR="00C70716" w:rsidRPr="004A33E0" w:rsidRDefault="00C70716" w:rsidP="004A33E0">
      <w:pPr>
        <w:pStyle w:val="Heading1"/>
        <w:tabs>
          <w:tab w:val="left" w:pos="216"/>
        </w:tabs>
        <w:spacing w:before="160" w:after="80" w:line="240" w:lineRule="auto"/>
        <w:jc w:val="center"/>
        <w:rPr>
          <w:rFonts w:eastAsia="SimSun" w:cs="Times New Roman"/>
          <w:b w:val="0"/>
          <w:smallCaps/>
          <w:noProof/>
          <w:kern w:val="0"/>
          <w:sz w:val="20"/>
          <w:szCs w:val="20"/>
          <w:lang w:val="en-US"/>
        </w:rPr>
      </w:pPr>
      <w:r w:rsidRPr="004A33E0">
        <w:rPr>
          <w:rFonts w:eastAsia="SimSun" w:cs="Times New Roman"/>
          <w:b w:val="0"/>
          <w:smallCaps/>
          <w:noProof/>
          <w:kern w:val="0"/>
          <w:sz w:val="20"/>
          <w:szCs w:val="20"/>
          <w:lang w:val="en-US"/>
        </w:rPr>
        <w:t>References</w:t>
      </w:r>
    </w:p>
    <w:p w14:paraId="00D2B1E8" w14:textId="77777777" w:rsidR="005A0FF8" w:rsidRDefault="005A0FF8" w:rsidP="005A0FF8">
      <w:pPr>
        <w:pStyle w:val="references"/>
        <w:numPr>
          <w:ilvl w:val="0"/>
          <w:numId w:val="4"/>
        </w:numPr>
      </w:pPr>
      <w:r>
        <w:t>D. Eswararaj, L. R. Koppada, and R. S. Bodala, “Quantifying the Influence of Artificial Intelligence and Machine Learning in Predictive Maintenance for Vehicle Fleets and Its Impact on Reliability and Cost Savings,” 2025.</w:t>
      </w:r>
    </w:p>
    <w:p w14:paraId="2DFFAF1B" w14:textId="77777777" w:rsidR="005A0FF8" w:rsidRDefault="005A0FF8" w:rsidP="005A0FF8">
      <w:pPr>
        <w:pStyle w:val="references"/>
        <w:numPr>
          <w:ilvl w:val="0"/>
          <w:numId w:val="4"/>
        </w:numPr>
      </w:pPr>
      <w:r>
        <w:t xml:space="preserve">M. H. Abidi, M. K. Mohammed, and H. Alkhalefah, “Predictive maintenance planning for industry 4.0 using machine learning for sustainable manufacturing,” </w:t>
      </w:r>
      <w:r w:rsidRPr="005A0FF8">
        <w:t>Sustainability</w:t>
      </w:r>
      <w:r>
        <w:t>, vol. 14, no. 6, p. 3387, 2022.</w:t>
      </w:r>
    </w:p>
    <w:p w14:paraId="44ED5D86" w14:textId="77777777" w:rsidR="005A0FF8" w:rsidRDefault="005A0FF8" w:rsidP="005A0FF8">
      <w:pPr>
        <w:pStyle w:val="references"/>
        <w:numPr>
          <w:ilvl w:val="0"/>
          <w:numId w:val="4"/>
        </w:numPr>
      </w:pPr>
      <w:r>
        <w:t xml:space="preserve">E. O. Nwulu, T. Y. Elete, O. V. Erhueh, O. A. Akano, and K. O. Omomo, “Machine learning applications in predictive maintenance: Enhancing efficiency across the oil and gas industry,” </w:t>
      </w:r>
      <w:r w:rsidRPr="005A0FF8">
        <w:t>International Journal of Engineering Research Updates</w:t>
      </w:r>
      <w:r>
        <w:t>, vol. 5, no. 1, pp. 17-30, 2023.</w:t>
      </w:r>
    </w:p>
    <w:p w14:paraId="6129C44B" w14:textId="77777777" w:rsidR="005A0FF8" w:rsidRDefault="005A0FF8" w:rsidP="005A0FF8">
      <w:pPr>
        <w:pStyle w:val="references"/>
        <w:numPr>
          <w:ilvl w:val="0"/>
          <w:numId w:val="4"/>
        </w:numPr>
      </w:pPr>
      <w:r>
        <w:t xml:space="preserve">S. Syed, “Advanced Manufacturing Analytics: Optimizing Engine Performance through Real-Time Data and Predictive Maintenance,” </w:t>
      </w:r>
      <w:r w:rsidRPr="005A0FF8">
        <w:t>Letters in High Energy Physics</w:t>
      </w:r>
      <w:r>
        <w:t>, vol. 2023, pp. 184-195, 2023.</w:t>
      </w:r>
    </w:p>
    <w:p w14:paraId="1A5C54E7" w14:textId="77777777" w:rsidR="005A0FF8" w:rsidRDefault="005A0FF8" w:rsidP="005A0FF8">
      <w:pPr>
        <w:pStyle w:val="references"/>
        <w:numPr>
          <w:ilvl w:val="0"/>
          <w:numId w:val="4"/>
        </w:numPr>
      </w:pPr>
      <w:r>
        <w:t xml:space="preserve">B. Einabadi, A. Baboli, and M. Ebrahimi, “Dynamic Predictive Maintenance in industry 4.0 based on real time information: Case study in automotive industries,” </w:t>
      </w:r>
      <w:r w:rsidRPr="005A0FF8">
        <w:t>IFAC-PapersOnLine</w:t>
      </w:r>
      <w:r>
        <w:t>, vol. 52, no. 13, pp. 1069-1074, 2019.</w:t>
      </w:r>
    </w:p>
    <w:p w14:paraId="6331EBB8" w14:textId="77777777" w:rsidR="005A0FF8" w:rsidRDefault="005A0FF8" w:rsidP="005A0FF8">
      <w:pPr>
        <w:pStyle w:val="references"/>
        <w:numPr>
          <w:ilvl w:val="0"/>
          <w:numId w:val="4"/>
        </w:numPr>
      </w:pPr>
      <w:r>
        <w:t xml:space="preserve">M. Cakir, M. A. Guvenc, and S. Mistikoglu, “The experimental application of popular machine learning algorithms on predictive maintenance and the design of IIoT based condition monitoring system,” </w:t>
      </w:r>
      <w:r w:rsidRPr="005A0FF8">
        <w:t>Computers &amp; Industrial Engineering</w:t>
      </w:r>
      <w:r>
        <w:t>, vol. 151, p. 106948, 2021.</w:t>
      </w:r>
    </w:p>
    <w:p w14:paraId="0D2CEED4" w14:textId="77777777" w:rsidR="005A0FF8" w:rsidRDefault="005A0FF8" w:rsidP="005A0FF8">
      <w:pPr>
        <w:pStyle w:val="references"/>
        <w:numPr>
          <w:ilvl w:val="0"/>
          <w:numId w:val="4"/>
        </w:numPr>
      </w:pPr>
      <w:r>
        <w:t xml:space="preserve">R. Rahim, “Effective 60 GHz signal propagation in complex indoor settings,” </w:t>
      </w:r>
      <w:r w:rsidRPr="005A0FF8">
        <w:t>National Journal of RF Engineering and Wireless Communication</w:t>
      </w:r>
      <w:r>
        <w:t xml:space="preserve">, vol. 1, no. 1, pp. 23-29, 2023. </w:t>
      </w:r>
      <w:r w:rsidRPr="005A0FF8">
        <w:t>https://doi.org/</w:t>
      </w:r>
      <w:r>
        <w:t>10.31838/RFMW/01.01.03.</w:t>
      </w:r>
    </w:p>
    <w:p w14:paraId="0FD2ED98" w14:textId="77777777" w:rsidR="005A0FF8" w:rsidRDefault="005A0FF8" w:rsidP="005A0FF8">
      <w:pPr>
        <w:pStyle w:val="references"/>
        <w:numPr>
          <w:ilvl w:val="0"/>
          <w:numId w:val="4"/>
        </w:numPr>
      </w:pPr>
      <w:r>
        <w:t xml:space="preserve">P. Gupta, A. B. Gurulakshmi, G. Nijhawan, P. Praveen, L. K. Tyagi, and R. A. Hussien, “A review on machine learning enhanced predictive maintenance for electric vehicle power electronics: A pathway to improved reliability and longevity,” </w:t>
      </w:r>
      <w:r w:rsidRPr="005A0FF8">
        <w:t>E3S Web of Conferences</w:t>
      </w:r>
      <w:r>
        <w:t>, vol. 505, p. 03017, 2024.</w:t>
      </w:r>
    </w:p>
    <w:p w14:paraId="29F1AB00" w14:textId="77777777" w:rsidR="005A0FF8" w:rsidRDefault="005A0FF8" w:rsidP="005A0FF8">
      <w:pPr>
        <w:pStyle w:val="references"/>
        <w:numPr>
          <w:ilvl w:val="0"/>
          <w:numId w:val="4"/>
        </w:numPr>
      </w:pPr>
      <w:r>
        <w:t xml:space="preserve">S. Azhdarpour, “Enabling Public Auditability and Data Dynamics for checking data integrity in Cloud Computing,” </w:t>
      </w:r>
      <w:r w:rsidRPr="005A0FF8">
        <w:t>International Academic Journal of Science and Engineering</w:t>
      </w:r>
      <w:r>
        <w:t>, vol. 2, no. 2, pp. 211–220, 2015.</w:t>
      </w:r>
    </w:p>
    <w:p w14:paraId="3739DD1E" w14:textId="77777777" w:rsidR="005A0FF8" w:rsidRDefault="005A0FF8" w:rsidP="005A0FF8">
      <w:pPr>
        <w:pStyle w:val="references"/>
        <w:numPr>
          <w:ilvl w:val="0"/>
          <w:numId w:val="4"/>
        </w:numPr>
      </w:pPr>
      <w:r>
        <w:t xml:space="preserve">S. Elkateb, A. Métwalli, A. Shendy, and A. E. Abu-Elanien, “Machine learning and IoT–Based predictive maintenance approach for industrial applications,” </w:t>
      </w:r>
      <w:r w:rsidRPr="005A0FF8">
        <w:t>Alexandria Engineering Journal</w:t>
      </w:r>
      <w:r>
        <w:t>, vol. 88, pp. 298-309, 2024.</w:t>
      </w:r>
    </w:p>
    <w:p w14:paraId="41E491A1" w14:textId="77777777" w:rsidR="005A0FF8" w:rsidRDefault="005A0FF8" w:rsidP="005A0FF8">
      <w:pPr>
        <w:pStyle w:val="references"/>
        <w:numPr>
          <w:ilvl w:val="0"/>
          <w:numId w:val="4"/>
        </w:numPr>
      </w:pPr>
      <w:r>
        <w:t xml:space="preserve">C. K. Mohammed Malik, “Reporting Cell Planning in Mobile Computing Using Optimization Algorithm,” </w:t>
      </w:r>
      <w:r w:rsidRPr="005A0FF8">
        <w:t>International Journal of Advances in Engineering and Emerging Technology</w:t>
      </w:r>
      <w:r>
        <w:t>, vol. 13, no. 2, pp. 101–109, 2022.</w:t>
      </w:r>
    </w:p>
    <w:p w14:paraId="78B39D22" w14:textId="77777777" w:rsidR="005A0FF8" w:rsidRDefault="005A0FF8" w:rsidP="005A0FF8">
      <w:pPr>
        <w:pStyle w:val="references"/>
        <w:numPr>
          <w:ilvl w:val="0"/>
          <w:numId w:val="4"/>
        </w:numPr>
      </w:pPr>
      <w:r>
        <w:t>R. Aravind, C. V. Shah, and M. D. Surabhi, “Machine learning applications in predictiv</w:t>
      </w:r>
      <w:bookmarkStart w:id="0" w:name="_GoBack"/>
      <w:bookmarkEnd w:id="0"/>
      <w:r>
        <w:t xml:space="preserve">e maintenance for vehicles: case studies,” </w:t>
      </w:r>
      <w:r w:rsidRPr="005A0FF8">
        <w:t>International Journal of Engineering and Computer Science</w:t>
      </w:r>
      <w:r>
        <w:t>, vol. 11, no. 11, 2022.</w:t>
      </w:r>
    </w:p>
    <w:p w14:paraId="1DA024C7" w14:textId="77777777" w:rsidR="005A0FF8" w:rsidRDefault="005A0FF8" w:rsidP="005A0FF8">
      <w:pPr>
        <w:pStyle w:val="references"/>
        <w:numPr>
          <w:ilvl w:val="0"/>
          <w:numId w:val="4"/>
        </w:numPr>
      </w:pPr>
      <w:r>
        <w:t xml:space="preserve">Z. M. Çınar, A. Abdussalam Nuhu, Q. Zeeshan, O. Korhan, M. Asmael, and B. Safaei, “Machine learning in predictive maintenance towards sustainable smart manufacturing in industry 4.0,” </w:t>
      </w:r>
      <w:r w:rsidRPr="005A0FF8">
        <w:t>Sustainability</w:t>
      </w:r>
      <w:r>
        <w:t>, vol. 12, no. 19, p. 8211, 2020.</w:t>
      </w:r>
    </w:p>
    <w:p w14:paraId="23AFB0D9" w14:textId="77777777" w:rsidR="005A0FF8" w:rsidRDefault="005A0FF8" w:rsidP="005A0FF8">
      <w:pPr>
        <w:pStyle w:val="references"/>
        <w:numPr>
          <w:ilvl w:val="0"/>
          <w:numId w:val="4"/>
        </w:numPr>
      </w:pPr>
      <w:r>
        <w:lastRenderedPageBreak/>
        <w:t xml:space="preserve">R. Aravind, R. Gokulraja, and S. Suganya, “Wheelchair Assistance and Guidance Using IOT,” </w:t>
      </w:r>
      <w:r w:rsidRPr="005A0FF8">
        <w:t>International Academic Journal of Innovative Research</w:t>
      </w:r>
      <w:r>
        <w:t xml:space="preserve">, vol. 9, no. 2, pp. 22–24, 2022. </w:t>
      </w:r>
      <w:r w:rsidRPr="005A0FF8">
        <w:t>https://doi.org/</w:t>
      </w:r>
      <w:r>
        <w:t>10.9756/IAJIR/V9I2/IAJIR0913.</w:t>
      </w:r>
    </w:p>
    <w:p w14:paraId="26204468" w14:textId="77777777" w:rsidR="005A0FF8" w:rsidRDefault="005A0FF8" w:rsidP="005A0FF8">
      <w:pPr>
        <w:pStyle w:val="references"/>
        <w:numPr>
          <w:ilvl w:val="0"/>
          <w:numId w:val="4"/>
        </w:numPr>
      </w:pPr>
      <w:r>
        <w:t xml:space="preserve">Y. K. Teoh, S. S. Gill, and A. K. Parlikad, “IoT and fog-computing-based predictive maintenance model for effective asset management in Industry 4.0 using machine learning,” </w:t>
      </w:r>
      <w:r w:rsidRPr="005A0FF8">
        <w:t>IEEE Internet of Things Journal</w:t>
      </w:r>
      <w:r>
        <w:t>, vol. 10, no. 3, pp. 2087-2094, 2021.</w:t>
      </w:r>
    </w:p>
    <w:p w14:paraId="3EED1FE0" w14:textId="77777777" w:rsidR="005A0FF8" w:rsidRDefault="005A0FF8" w:rsidP="005A0FF8">
      <w:pPr>
        <w:pStyle w:val="references"/>
        <w:numPr>
          <w:ilvl w:val="0"/>
          <w:numId w:val="4"/>
        </w:numPr>
      </w:pPr>
      <w:r>
        <w:t xml:space="preserve">P. Kulkarni, and V. Jain, “Smart Agroforestry: Leveraging IoT and AI for Climate-Resilient Agricultural Systems,” </w:t>
      </w:r>
      <w:r w:rsidRPr="005A0FF8">
        <w:t>International Journal of SDG’s Prospects and Breakthroughs</w:t>
      </w:r>
      <w:r>
        <w:t>, vol. 1, no. 1, pp. 15-17, 2023.</w:t>
      </w:r>
    </w:p>
    <w:p w14:paraId="29ECA2E7" w14:textId="77777777" w:rsidR="005A0FF8" w:rsidRDefault="005A0FF8" w:rsidP="005A0FF8">
      <w:pPr>
        <w:pStyle w:val="references"/>
        <w:numPr>
          <w:ilvl w:val="0"/>
          <w:numId w:val="4"/>
        </w:numPr>
      </w:pPr>
      <w:r>
        <w:t xml:space="preserve">Z. Wu, and S. Margarita, “Based on Blockchain and Artificial Intelligence Technology: Building Crater Identification from Planetary Imagery,” </w:t>
      </w:r>
      <w:r w:rsidRPr="005A0FF8">
        <w:t>Natural and Engineering Sciences</w:t>
      </w:r>
      <w:r>
        <w:t xml:space="preserve">, vol. 9, no. 2, pp. 19-32, 2024. </w:t>
      </w:r>
      <w:r w:rsidRPr="005A0FF8">
        <w:t>https://doi.org/</w:t>
      </w:r>
      <w:r>
        <w:t>10.28978/nesciences.1567736.</w:t>
      </w:r>
    </w:p>
    <w:p w14:paraId="7632392D" w14:textId="77777777" w:rsidR="005A0FF8" w:rsidRDefault="005A0FF8" w:rsidP="005A0FF8">
      <w:pPr>
        <w:pStyle w:val="references"/>
        <w:numPr>
          <w:ilvl w:val="0"/>
          <w:numId w:val="4"/>
        </w:numPr>
      </w:pPr>
      <w:r>
        <w:t xml:space="preserve">J. Nazarova, and T. Bobomuratov, “Evaluating the Clinical Utility of Genetic Testing in Guiding Medication Selection,” </w:t>
      </w:r>
      <w:r w:rsidRPr="005A0FF8">
        <w:t>Clinical Journal for Medicine, Health and Pharmacy</w:t>
      </w:r>
      <w:r>
        <w:t>, vol. 1, no. 1, pp. 64-72, 2023.</w:t>
      </w:r>
    </w:p>
    <w:p w14:paraId="7FC87B90" w14:textId="77777777" w:rsidR="005A0FF8" w:rsidRDefault="005A0FF8" w:rsidP="005A0FF8">
      <w:pPr>
        <w:pStyle w:val="references"/>
        <w:numPr>
          <w:ilvl w:val="0"/>
          <w:numId w:val="4"/>
        </w:numPr>
      </w:pPr>
      <w:r>
        <w:t xml:space="preserve">H. Craddock, L. P. Konudula, and G. Kul, “A Survey on the Challenges of Implementing Physical Memory Pools,” </w:t>
      </w:r>
      <w:r w:rsidRPr="005A0FF8">
        <w:t>Journal of Internet Services and Information Security</w:t>
      </w:r>
      <w:r>
        <w:t>, vol. 9, no. 2, pp. 57-71, 2019.</w:t>
      </w:r>
    </w:p>
    <w:p w14:paraId="49394C35" w14:textId="77777777" w:rsidR="005A0FF8" w:rsidRDefault="005A0FF8" w:rsidP="005A0FF8">
      <w:pPr>
        <w:pStyle w:val="references"/>
        <w:numPr>
          <w:ilvl w:val="0"/>
          <w:numId w:val="4"/>
        </w:numPr>
      </w:pPr>
      <w:r>
        <w:t xml:space="preserve">R. Rahim, “Optimizing reconfigurable architectures for enhanced performance in computing,” </w:t>
      </w:r>
      <w:r w:rsidRPr="005A0FF8">
        <w:t>SCCTS Transactions on Reconfigurable Computing</w:t>
      </w:r>
      <w:r>
        <w:t xml:space="preserve">, vol. 1, no. 1, pp. 11-15, 2024. </w:t>
      </w:r>
      <w:r w:rsidRPr="005A0FF8">
        <w:t>https://doi.org/</w:t>
      </w:r>
      <w:r>
        <w:t>10.31838/RCC/01.01.03</w:t>
      </w:r>
    </w:p>
    <w:p w14:paraId="362D61B3" w14:textId="77777777" w:rsidR="005A0FF8" w:rsidRDefault="005A0FF8" w:rsidP="005A0FF8">
      <w:pPr>
        <w:pStyle w:val="references"/>
        <w:numPr>
          <w:ilvl w:val="0"/>
          <w:numId w:val="4"/>
        </w:numPr>
      </w:pPr>
      <w:r>
        <w:t xml:space="preserve">W. S. Alnumay, “The past and future trends in IoT research,” </w:t>
      </w:r>
      <w:r w:rsidRPr="005A0FF8">
        <w:t>National Journal of Antennas and Propagation</w:t>
      </w:r>
      <w:r>
        <w:t>, vol. 6, no. 1, pp. 13–22, 2024.</w:t>
      </w:r>
    </w:p>
    <w:p w14:paraId="0609DEB5" w14:textId="77777777" w:rsidR="005A0FF8" w:rsidRDefault="005A0FF8" w:rsidP="005A0FF8">
      <w:pPr>
        <w:pStyle w:val="references"/>
        <w:numPr>
          <w:ilvl w:val="0"/>
          <w:numId w:val="4"/>
        </w:numPr>
      </w:pPr>
      <w:r>
        <w:t xml:space="preserve">A. K. Kalusivalingam, A. Sharma, N. Patel, and V. Singh, “Enhancing Predictive Maintenance in Manufacturing Using Machine Learning Algorithms and IoT-Driven Data Analytics,” </w:t>
      </w:r>
      <w:r w:rsidRPr="005A0FF8">
        <w:t>International Journal of AI and ML</w:t>
      </w:r>
      <w:r>
        <w:t>, vol. 1, no. 3, 2020.</w:t>
      </w:r>
    </w:p>
    <w:p w14:paraId="43B16E97" w14:textId="77777777" w:rsidR="005A0FF8" w:rsidRDefault="005A0FF8" w:rsidP="005A0FF8">
      <w:pPr>
        <w:pStyle w:val="references"/>
        <w:numPr>
          <w:ilvl w:val="0"/>
          <w:numId w:val="4"/>
        </w:numPr>
      </w:pPr>
      <w:r>
        <w:t xml:space="preserve">Y. Mahale, S. Kolhar, and A. S. More, “Enhancing predictive maintenance in automotive industry: addressing class imbalance using advanced machine learning techniques,” </w:t>
      </w:r>
      <w:r w:rsidRPr="005A0FF8">
        <w:t>Discover Applied Sciences</w:t>
      </w:r>
      <w:r>
        <w:t>, vol. 7, no. 4, pp. 1-21, 2025.</w:t>
      </w:r>
    </w:p>
    <w:p w14:paraId="08EC7079" w14:textId="77777777" w:rsidR="005A0FF8" w:rsidRDefault="005A0FF8" w:rsidP="005A0FF8">
      <w:pPr>
        <w:pStyle w:val="references"/>
        <w:numPr>
          <w:ilvl w:val="0"/>
          <w:numId w:val="4"/>
        </w:numPr>
      </w:pPr>
      <w:r>
        <w:t xml:space="preserve">S. Ayvaz, and K. Alpay, “Predictive maintenance system for production lines in manufacturing: A machine learning approach using IoT data in real-time,” </w:t>
      </w:r>
      <w:r w:rsidRPr="005A0FF8">
        <w:t>Expert Systems with Applications</w:t>
      </w:r>
      <w:r>
        <w:t>, vol. 173, p. 114598, 2021.</w:t>
      </w:r>
    </w:p>
    <w:p w14:paraId="5D73EBFF" w14:textId="71A38EB9" w:rsidR="00F3757A" w:rsidRDefault="005A0FF8" w:rsidP="005A0FF8">
      <w:pPr>
        <w:pStyle w:val="references"/>
        <w:numPr>
          <w:ilvl w:val="0"/>
          <w:numId w:val="4"/>
        </w:numPr>
      </w:pPr>
      <w:r>
        <w:t xml:space="preserve">F. Arena, M. Collotta, L. Luca, M. Ruggieri, and F. G. Termine, “Predictive maintenance in the automotive sector: A literature review,” </w:t>
      </w:r>
      <w:r w:rsidRPr="005A0FF8">
        <w:t>Mathematical and Computational Applications</w:t>
      </w:r>
      <w:r>
        <w:t>, vol. 27, no. 1, p. 2, 2021</w:t>
      </w:r>
      <w:r w:rsidR="00F3757A">
        <w:t>.</w:t>
      </w:r>
    </w:p>
    <w:sectPr w:rsidR="00F3757A" w:rsidSect="005A0FF8">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92071"/>
    <w:multiLevelType w:val="hybridMultilevel"/>
    <w:tmpl w:val="AF829C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43177D13"/>
    <w:multiLevelType w:val="hybridMultilevel"/>
    <w:tmpl w:val="1B0AAC6C"/>
    <w:lvl w:ilvl="0" w:tplc="AAD08EC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46516761"/>
    <w:multiLevelType w:val="hybridMultilevel"/>
    <w:tmpl w:val="75025152"/>
    <w:lvl w:ilvl="0" w:tplc="28D6EE54">
      <w:start w:val="1"/>
      <w:numFmt w:val="upp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605B5C4F"/>
    <w:multiLevelType w:val="hybridMultilevel"/>
    <w:tmpl w:val="4CBA1350"/>
    <w:lvl w:ilvl="0" w:tplc="16E0DA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15B3BF3"/>
    <w:multiLevelType w:val="hybridMultilevel"/>
    <w:tmpl w:val="D974E908"/>
    <w:lvl w:ilvl="0" w:tplc="6492C2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E7F160F"/>
    <w:multiLevelType w:val="hybridMultilevel"/>
    <w:tmpl w:val="1174E92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0NTAwMjUwM7M0NbBU0lEKTi0uzszPAykwrAUAMCQtfCwAAAA="/>
  </w:docVars>
  <w:rsids>
    <w:rsidRoot w:val="00EC5B0E"/>
    <w:rsid w:val="00015783"/>
    <w:rsid w:val="00023FB5"/>
    <w:rsid w:val="00027A00"/>
    <w:rsid w:val="000327C1"/>
    <w:rsid w:val="00051BB2"/>
    <w:rsid w:val="00061133"/>
    <w:rsid w:val="000621F4"/>
    <w:rsid w:val="00066FCA"/>
    <w:rsid w:val="00082D14"/>
    <w:rsid w:val="000876CF"/>
    <w:rsid w:val="000978EF"/>
    <w:rsid w:val="000A374F"/>
    <w:rsid w:val="000A3CD9"/>
    <w:rsid w:val="000A47A3"/>
    <w:rsid w:val="000B1CA8"/>
    <w:rsid w:val="000B38A8"/>
    <w:rsid w:val="000B5635"/>
    <w:rsid w:val="000C4129"/>
    <w:rsid w:val="000D2740"/>
    <w:rsid w:val="000D3489"/>
    <w:rsid w:val="000F0C6D"/>
    <w:rsid w:val="000F7AD3"/>
    <w:rsid w:val="00125202"/>
    <w:rsid w:val="00140ED6"/>
    <w:rsid w:val="00151776"/>
    <w:rsid w:val="001530B0"/>
    <w:rsid w:val="001829FD"/>
    <w:rsid w:val="001B0725"/>
    <w:rsid w:val="001C5081"/>
    <w:rsid w:val="001E2DAB"/>
    <w:rsid w:val="001F19FE"/>
    <w:rsid w:val="002058FA"/>
    <w:rsid w:val="00220067"/>
    <w:rsid w:val="00222460"/>
    <w:rsid w:val="00226BCD"/>
    <w:rsid w:val="00235C43"/>
    <w:rsid w:val="00235CAF"/>
    <w:rsid w:val="00240408"/>
    <w:rsid w:val="00247704"/>
    <w:rsid w:val="00252D23"/>
    <w:rsid w:val="002558D1"/>
    <w:rsid w:val="00264963"/>
    <w:rsid w:val="002725D2"/>
    <w:rsid w:val="00277675"/>
    <w:rsid w:val="002863C8"/>
    <w:rsid w:val="00287F00"/>
    <w:rsid w:val="00290A86"/>
    <w:rsid w:val="00293A24"/>
    <w:rsid w:val="002A4904"/>
    <w:rsid w:val="002C121C"/>
    <w:rsid w:val="002C14E5"/>
    <w:rsid w:val="002C20E7"/>
    <w:rsid w:val="002D04D8"/>
    <w:rsid w:val="002D306A"/>
    <w:rsid w:val="002E7594"/>
    <w:rsid w:val="00305FB9"/>
    <w:rsid w:val="003144DA"/>
    <w:rsid w:val="003315EF"/>
    <w:rsid w:val="00344BFD"/>
    <w:rsid w:val="003833AC"/>
    <w:rsid w:val="00383CE6"/>
    <w:rsid w:val="00385354"/>
    <w:rsid w:val="003B3E0E"/>
    <w:rsid w:val="003B40D9"/>
    <w:rsid w:val="003B548A"/>
    <w:rsid w:val="003C5CED"/>
    <w:rsid w:val="003F668B"/>
    <w:rsid w:val="00404EE8"/>
    <w:rsid w:val="00411CF3"/>
    <w:rsid w:val="00416E2D"/>
    <w:rsid w:val="00430A99"/>
    <w:rsid w:val="00434B79"/>
    <w:rsid w:val="00461B5B"/>
    <w:rsid w:val="00472274"/>
    <w:rsid w:val="00481F66"/>
    <w:rsid w:val="0048235A"/>
    <w:rsid w:val="0048461D"/>
    <w:rsid w:val="00497358"/>
    <w:rsid w:val="004A33E0"/>
    <w:rsid w:val="004C04E6"/>
    <w:rsid w:val="004C4919"/>
    <w:rsid w:val="004D097B"/>
    <w:rsid w:val="004D0EC9"/>
    <w:rsid w:val="004D6CCA"/>
    <w:rsid w:val="004E5B9E"/>
    <w:rsid w:val="004F3CE5"/>
    <w:rsid w:val="004F5E11"/>
    <w:rsid w:val="0050189C"/>
    <w:rsid w:val="005056B1"/>
    <w:rsid w:val="00510848"/>
    <w:rsid w:val="00511331"/>
    <w:rsid w:val="00523147"/>
    <w:rsid w:val="00527388"/>
    <w:rsid w:val="00531E67"/>
    <w:rsid w:val="005332DE"/>
    <w:rsid w:val="00536185"/>
    <w:rsid w:val="005432E5"/>
    <w:rsid w:val="00547EE5"/>
    <w:rsid w:val="005728C8"/>
    <w:rsid w:val="005851AB"/>
    <w:rsid w:val="005854F1"/>
    <w:rsid w:val="00587411"/>
    <w:rsid w:val="0059040C"/>
    <w:rsid w:val="00596EB7"/>
    <w:rsid w:val="0059766A"/>
    <w:rsid w:val="005A0FF8"/>
    <w:rsid w:val="005A4490"/>
    <w:rsid w:val="005A5E2E"/>
    <w:rsid w:val="005B4874"/>
    <w:rsid w:val="005B4F8B"/>
    <w:rsid w:val="005C167F"/>
    <w:rsid w:val="005C21FD"/>
    <w:rsid w:val="005C4C6C"/>
    <w:rsid w:val="005C6564"/>
    <w:rsid w:val="005C7C59"/>
    <w:rsid w:val="005D12A0"/>
    <w:rsid w:val="005E4FDA"/>
    <w:rsid w:val="005F2E5B"/>
    <w:rsid w:val="005F5D79"/>
    <w:rsid w:val="0060014E"/>
    <w:rsid w:val="00603EEA"/>
    <w:rsid w:val="00620861"/>
    <w:rsid w:val="006228F3"/>
    <w:rsid w:val="00634D26"/>
    <w:rsid w:val="006417B6"/>
    <w:rsid w:val="00642C70"/>
    <w:rsid w:val="00644EC5"/>
    <w:rsid w:val="006512B9"/>
    <w:rsid w:val="00680076"/>
    <w:rsid w:val="006936B9"/>
    <w:rsid w:val="00693BA5"/>
    <w:rsid w:val="006A2E38"/>
    <w:rsid w:val="006A3910"/>
    <w:rsid w:val="006B4B9E"/>
    <w:rsid w:val="006B5423"/>
    <w:rsid w:val="006B612D"/>
    <w:rsid w:val="006C1FEA"/>
    <w:rsid w:val="006C2D24"/>
    <w:rsid w:val="006D7B64"/>
    <w:rsid w:val="006E320B"/>
    <w:rsid w:val="006E7BFE"/>
    <w:rsid w:val="006F0BB8"/>
    <w:rsid w:val="00712CE5"/>
    <w:rsid w:val="00712CEB"/>
    <w:rsid w:val="00713713"/>
    <w:rsid w:val="0071609B"/>
    <w:rsid w:val="00727AAA"/>
    <w:rsid w:val="00740615"/>
    <w:rsid w:val="00763CD8"/>
    <w:rsid w:val="00764D87"/>
    <w:rsid w:val="00765D80"/>
    <w:rsid w:val="007808AE"/>
    <w:rsid w:val="00797401"/>
    <w:rsid w:val="007A7DD0"/>
    <w:rsid w:val="007B672B"/>
    <w:rsid w:val="007C1244"/>
    <w:rsid w:val="007C26FA"/>
    <w:rsid w:val="007C31AC"/>
    <w:rsid w:val="00811800"/>
    <w:rsid w:val="008145C2"/>
    <w:rsid w:val="008163DE"/>
    <w:rsid w:val="008206EC"/>
    <w:rsid w:val="00863DDF"/>
    <w:rsid w:val="00877FF0"/>
    <w:rsid w:val="0088010C"/>
    <w:rsid w:val="00883F13"/>
    <w:rsid w:val="008955B8"/>
    <w:rsid w:val="008A1355"/>
    <w:rsid w:val="008B070F"/>
    <w:rsid w:val="008B22DC"/>
    <w:rsid w:val="008C0A50"/>
    <w:rsid w:val="008D1BC8"/>
    <w:rsid w:val="008D312D"/>
    <w:rsid w:val="008E03A0"/>
    <w:rsid w:val="008E5D3A"/>
    <w:rsid w:val="008F06DA"/>
    <w:rsid w:val="00913518"/>
    <w:rsid w:val="00914978"/>
    <w:rsid w:val="009173FC"/>
    <w:rsid w:val="009350E8"/>
    <w:rsid w:val="00945ADE"/>
    <w:rsid w:val="00951313"/>
    <w:rsid w:val="00955766"/>
    <w:rsid w:val="00967536"/>
    <w:rsid w:val="00973066"/>
    <w:rsid w:val="00983CA4"/>
    <w:rsid w:val="00987D4E"/>
    <w:rsid w:val="00990580"/>
    <w:rsid w:val="009936EF"/>
    <w:rsid w:val="009B2B97"/>
    <w:rsid w:val="009C129C"/>
    <w:rsid w:val="009E2118"/>
    <w:rsid w:val="00A1139F"/>
    <w:rsid w:val="00A1225F"/>
    <w:rsid w:val="00A333DD"/>
    <w:rsid w:val="00A33D80"/>
    <w:rsid w:val="00A36C6D"/>
    <w:rsid w:val="00A374DC"/>
    <w:rsid w:val="00A471DE"/>
    <w:rsid w:val="00A86470"/>
    <w:rsid w:val="00AA09C3"/>
    <w:rsid w:val="00AA0D68"/>
    <w:rsid w:val="00AA5754"/>
    <w:rsid w:val="00AB3BA3"/>
    <w:rsid w:val="00AB6BD7"/>
    <w:rsid w:val="00AD7CAA"/>
    <w:rsid w:val="00AF1936"/>
    <w:rsid w:val="00AF7437"/>
    <w:rsid w:val="00B03ACB"/>
    <w:rsid w:val="00B06561"/>
    <w:rsid w:val="00B342F4"/>
    <w:rsid w:val="00B40B29"/>
    <w:rsid w:val="00B45EEE"/>
    <w:rsid w:val="00B6286D"/>
    <w:rsid w:val="00B72933"/>
    <w:rsid w:val="00B72F0C"/>
    <w:rsid w:val="00B744A8"/>
    <w:rsid w:val="00B861B8"/>
    <w:rsid w:val="00BA1943"/>
    <w:rsid w:val="00BA6087"/>
    <w:rsid w:val="00BA77AC"/>
    <w:rsid w:val="00BB423D"/>
    <w:rsid w:val="00BB4B41"/>
    <w:rsid w:val="00BB6CD2"/>
    <w:rsid w:val="00BB7D46"/>
    <w:rsid w:val="00BC1D5D"/>
    <w:rsid w:val="00BD0877"/>
    <w:rsid w:val="00BD109F"/>
    <w:rsid w:val="00BD327F"/>
    <w:rsid w:val="00BD4FE0"/>
    <w:rsid w:val="00BD7220"/>
    <w:rsid w:val="00BD7B9F"/>
    <w:rsid w:val="00BF3E9A"/>
    <w:rsid w:val="00C07B38"/>
    <w:rsid w:val="00C47A52"/>
    <w:rsid w:val="00C55F30"/>
    <w:rsid w:val="00C60D59"/>
    <w:rsid w:val="00C70716"/>
    <w:rsid w:val="00C717A1"/>
    <w:rsid w:val="00C72099"/>
    <w:rsid w:val="00C74F86"/>
    <w:rsid w:val="00C90743"/>
    <w:rsid w:val="00C977F5"/>
    <w:rsid w:val="00CA0126"/>
    <w:rsid w:val="00CA3E39"/>
    <w:rsid w:val="00CB1B51"/>
    <w:rsid w:val="00CB6D41"/>
    <w:rsid w:val="00CD2A29"/>
    <w:rsid w:val="00CF0F97"/>
    <w:rsid w:val="00D04E44"/>
    <w:rsid w:val="00D230BF"/>
    <w:rsid w:val="00D318CB"/>
    <w:rsid w:val="00D62F07"/>
    <w:rsid w:val="00D64B3A"/>
    <w:rsid w:val="00D87C37"/>
    <w:rsid w:val="00DC3885"/>
    <w:rsid w:val="00DD1E20"/>
    <w:rsid w:val="00E049A1"/>
    <w:rsid w:val="00E20063"/>
    <w:rsid w:val="00E25FB9"/>
    <w:rsid w:val="00E27D6A"/>
    <w:rsid w:val="00E45A6B"/>
    <w:rsid w:val="00E55AC9"/>
    <w:rsid w:val="00E5629C"/>
    <w:rsid w:val="00E57028"/>
    <w:rsid w:val="00E619F8"/>
    <w:rsid w:val="00E80CCF"/>
    <w:rsid w:val="00E83FCA"/>
    <w:rsid w:val="00E84EA0"/>
    <w:rsid w:val="00E94B8F"/>
    <w:rsid w:val="00E95E82"/>
    <w:rsid w:val="00EA40B2"/>
    <w:rsid w:val="00EB09C5"/>
    <w:rsid w:val="00EB3D58"/>
    <w:rsid w:val="00EB449B"/>
    <w:rsid w:val="00EB4BA1"/>
    <w:rsid w:val="00EC5B0E"/>
    <w:rsid w:val="00EC67B1"/>
    <w:rsid w:val="00EC7775"/>
    <w:rsid w:val="00ED05AE"/>
    <w:rsid w:val="00F011F3"/>
    <w:rsid w:val="00F021A6"/>
    <w:rsid w:val="00F10C8E"/>
    <w:rsid w:val="00F12A2D"/>
    <w:rsid w:val="00F130D9"/>
    <w:rsid w:val="00F14A74"/>
    <w:rsid w:val="00F16E9D"/>
    <w:rsid w:val="00F23DB7"/>
    <w:rsid w:val="00F24C51"/>
    <w:rsid w:val="00F3757A"/>
    <w:rsid w:val="00F42F16"/>
    <w:rsid w:val="00F5033F"/>
    <w:rsid w:val="00F61101"/>
    <w:rsid w:val="00F7014F"/>
    <w:rsid w:val="00F820C0"/>
    <w:rsid w:val="00F82349"/>
    <w:rsid w:val="00F86B2D"/>
    <w:rsid w:val="00F922B6"/>
    <w:rsid w:val="00FC234C"/>
    <w:rsid w:val="00FC76AE"/>
    <w:rsid w:val="00FD1A04"/>
    <w:rsid w:val="00FD686E"/>
    <w:rsid w:val="00FE7359"/>
    <w:rsid w:val="00FF3B5C"/>
    <w:rsid w:val="00FF4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AE204"/>
  <w15:docId w15:val="{9AE60147-46AD-4117-912A-CB70CF0A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A1"/>
    <w:rPr>
      <w:rFonts w:ascii="Times New Roman" w:hAnsi="Times New Roman"/>
      <w:sz w:val="24"/>
    </w:rPr>
  </w:style>
  <w:style w:type="paragraph" w:styleId="Heading1">
    <w:name w:val="heading 1"/>
    <w:basedOn w:val="Normal"/>
    <w:next w:val="Normal"/>
    <w:link w:val="Heading1Char"/>
    <w:qFormat/>
    <w:rsid w:val="00E049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049A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C5B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B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B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5B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B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B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B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A1"/>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E049A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049A1"/>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E049A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EC5B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B0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C5B0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C5B0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C5B0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C5B0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C5B0E"/>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EC5B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B0E"/>
    <w:pPr>
      <w:spacing w:before="160"/>
      <w:jc w:val="center"/>
    </w:pPr>
    <w:rPr>
      <w:i/>
      <w:iCs/>
      <w:color w:val="404040" w:themeColor="text1" w:themeTint="BF"/>
    </w:rPr>
  </w:style>
  <w:style w:type="character" w:customStyle="1" w:styleId="QuoteChar">
    <w:name w:val="Quote Char"/>
    <w:basedOn w:val="DefaultParagraphFont"/>
    <w:link w:val="Quote"/>
    <w:uiPriority w:val="29"/>
    <w:rsid w:val="00EC5B0E"/>
    <w:rPr>
      <w:rFonts w:ascii="Times New Roman" w:hAnsi="Times New Roman"/>
      <w:i/>
      <w:iCs/>
      <w:color w:val="404040" w:themeColor="text1" w:themeTint="BF"/>
      <w:sz w:val="24"/>
    </w:rPr>
  </w:style>
  <w:style w:type="paragraph" w:styleId="ListParagraph">
    <w:name w:val="List Paragraph"/>
    <w:basedOn w:val="Normal"/>
    <w:uiPriority w:val="34"/>
    <w:qFormat/>
    <w:rsid w:val="00EC5B0E"/>
    <w:pPr>
      <w:ind w:left="720"/>
      <w:contextualSpacing/>
    </w:pPr>
  </w:style>
  <w:style w:type="character" w:styleId="IntenseEmphasis">
    <w:name w:val="Intense Emphasis"/>
    <w:basedOn w:val="DefaultParagraphFont"/>
    <w:uiPriority w:val="21"/>
    <w:qFormat/>
    <w:rsid w:val="00EC5B0E"/>
    <w:rPr>
      <w:i/>
      <w:iCs/>
      <w:color w:val="2F5496" w:themeColor="accent1" w:themeShade="BF"/>
    </w:rPr>
  </w:style>
  <w:style w:type="paragraph" w:styleId="IntenseQuote">
    <w:name w:val="Intense Quote"/>
    <w:basedOn w:val="Normal"/>
    <w:next w:val="Normal"/>
    <w:link w:val="IntenseQuoteChar"/>
    <w:uiPriority w:val="30"/>
    <w:qFormat/>
    <w:rsid w:val="00EC5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B0E"/>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C5B0E"/>
    <w:rPr>
      <w:b/>
      <w:bCs/>
      <w:smallCaps/>
      <w:color w:val="2F5496" w:themeColor="accent1" w:themeShade="BF"/>
      <w:spacing w:val="5"/>
    </w:rPr>
  </w:style>
  <w:style w:type="character" w:styleId="Strong">
    <w:name w:val="Strong"/>
    <w:basedOn w:val="DefaultParagraphFont"/>
    <w:uiPriority w:val="22"/>
    <w:qFormat/>
    <w:rsid w:val="00A1225F"/>
    <w:rPr>
      <w:b/>
      <w:bCs/>
    </w:rPr>
  </w:style>
  <w:style w:type="character" w:styleId="Hyperlink">
    <w:name w:val="Hyperlink"/>
    <w:basedOn w:val="DefaultParagraphFont"/>
    <w:uiPriority w:val="99"/>
    <w:unhideWhenUsed/>
    <w:rsid w:val="00252D23"/>
    <w:rPr>
      <w:color w:val="0563C1" w:themeColor="hyperlink"/>
      <w:u w:val="single"/>
    </w:rPr>
  </w:style>
  <w:style w:type="paragraph" w:styleId="NormalWeb">
    <w:name w:val="Normal (Web)"/>
    <w:basedOn w:val="Normal"/>
    <w:uiPriority w:val="99"/>
    <w:semiHidden/>
    <w:unhideWhenUsed/>
    <w:rsid w:val="00F3757A"/>
    <w:pPr>
      <w:spacing w:before="100" w:beforeAutospacing="1" w:after="100" w:afterAutospacing="1" w:line="240" w:lineRule="auto"/>
    </w:pPr>
    <w:rPr>
      <w:rFonts w:eastAsia="Times New Roman" w:cs="Times New Roman"/>
      <w:kern w:val="0"/>
      <w:szCs w:val="24"/>
      <w:lang w:eastAsia="en-IN"/>
    </w:rPr>
  </w:style>
  <w:style w:type="character" w:styleId="Emphasis">
    <w:name w:val="Emphasis"/>
    <w:basedOn w:val="DefaultParagraphFont"/>
    <w:uiPriority w:val="20"/>
    <w:qFormat/>
    <w:rsid w:val="00F3757A"/>
    <w:rPr>
      <w:i/>
      <w:iCs/>
    </w:rPr>
  </w:style>
  <w:style w:type="paragraph" w:customStyle="1" w:styleId="papertitle">
    <w:name w:val="paper title"/>
    <w:rsid w:val="00990580"/>
    <w:pPr>
      <w:spacing w:after="120" w:line="240" w:lineRule="auto"/>
      <w:jc w:val="center"/>
    </w:pPr>
    <w:rPr>
      <w:rFonts w:ascii="Times New Roman" w:eastAsia="MS Mincho" w:hAnsi="Times New Roman" w:cs="Times New Roman"/>
      <w:noProof/>
      <w:kern w:val="0"/>
      <w:sz w:val="48"/>
      <w:szCs w:val="48"/>
      <w:lang w:val="en-US"/>
    </w:rPr>
  </w:style>
  <w:style w:type="paragraph" w:customStyle="1" w:styleId="Author">
    <w:name w:val="Author"/>
    <w:rsid w:val="0071609B"/>
    <w:pPr>
      <w:spacing w:before="360" w:after="40" w:line="240" w:lineRule="auto"/>
      <w:jc w:val="center"/>
    </w:pPr>
    <w:rPr>
      <w:rFonts w:ascii="Times New Roman" w:eastAsia="SimSun" w:hAnsi="Times New Roman" w:cs="Times New Roman"/>
      <w:noProof/>
      <w:kern w:val="0"/>
      <w:lang w:val="en-US"/>
    </w:rPr>
  </w:style>
  <w:style w:type="paragraph" w:customStyle="1" w:styleId="Abstract">
    <w:name w:val="Abstract"/>
    <w:rsid w:val="004A33E0"/>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references">
    <w:name w:val="references"/>
    <w:rsid w:val="005A0FF8"/>
    <w:pPr>
      <w:spacing w:after="50" w:line="180" w:lineRule="exact"/>
      <w:jc w:val="both"/>
    </w:pPr>
    <w:rPr>
      <w:rFonts w:ascii="Times New Roman" w:eastAsia="MS Mincho" w:hAnsi="Times New Roman" w:cs="Times New Roman"/>
      <w:noProof/>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8583">
      <w:bodyDiv w:val="1"/>
      <w:marLeft w:val="0"/>
      <w:marRight w:val="0"/>
      <w:marTop w:val="0"/>
      <w:marBottom w:val="0"/>
      <w:divBdr>
        <w:top w:val="none" w:sz="0" w:space="0" w:color="auto"/>
        <w:left w:val="none" w:sz="0" w:space="0" w:color="auto"/>
        <w:bottom w:val="none" w:sz="0" w:space="0" w:color="auto"/>
        <w:right w:val="none" w:sz="0" w:space="0" w:color="auto"/>
      </w:divBdr>
    </w:div>
    <w:div w:id="360983590">
      <w:bodyDiv w:val="1"/>
      <w:marLeft w:val="0"/>
      <w:marRight w:val="0"/>
      <w:marTop w:val="0"/>
      <w:marBottom w:val="0"/>
      <w:divBdr>
        <w:top w:val="none" w:sz="0" w:space="0" w:color="auto"/>
        <w:left w:val="none" w:sz="0" w:space="0" w:color="auto"/>
        <w:bottom w:val="none" w:sz="0" w:space="0" w:color="auto"/>
        <w:right w:val="none" w:sz="0" w:space="0" w:color="auto"/>
      </w:divBdr>
    </w:div>
    <w:div w:id="1016420004">
      <w:bodyDiv w:val="1"/>
      <w:marLeft w:val="0"/>
      <w:marRight w:val="0"/>
      <w:marTop w:val="0"/>
      <w:marBottom w:val="0"/>
      <w:divBdr>
        <w:top w:val="none" w:sz="0" w:space="0" w:color="auto"/>
        <w:left w:val="none" w:sz="0" w:space="0" w:color="auto"/>
        <w:bottom w:val="none" w:sz="0" w:space="0" w:color="auto"/>
        <w:right w:val="none" w:sz="0" w:space="0" w:color="auto"/>
      </w:divBdr>
    </w:div>
    <w:div w:id="1036272235">
      <w:bodyDiv w:val="1"/>
      <w:marLeft w:val="0"/>
      <w:marRight w:val="0"/>
      <w:marTop w:val="0"/>
      <w:marBottom w:val="0"/>
      <w:divBdr>
        <w:top w:val="none" w:sz="0" w:space="0" w:color="auto"/>
        <w:left w:val="none" w:sz="0" w:space="0" w:color="auto"/>
        <w:bottom w:val="none" w:sz="0" w:space="0" w:color="auto"/>
        <w:right w:val="none" w:sz="0" w:space="0" w:color="auto"/>
      </w:divBdr>
    </w:div>
    <w:div w:id="1327975132">
      <w:bodyDiv w:val="1"/>
      <w:marLeft w:val="0"/>
      <w:marRight w:val="0"/>
      <w:marTop w:val="0"/>
      <w:marBottom w:val="0"/>
      <w:divBdr>
        <w:top w:val="none" w:sz="0" w:space="0" w:color="auto"/>
        <w:left w:val="none" w:sz="0" w:space="0" w:color="auto"/>
        <w:bottom w:val="none" w:sz="0" w:space="0" w:color="auto"/>
        <w:right w:val="none" w:sz="0" w:space="0" w:color="auto"/>
      </w:divBdr>
    </w:div>
    <w:div w:id="16022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6D9-E1E0-4B4D-830D-6B107283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4743</Words>
  <Characters>27039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17</cp:revision>
  <dcterms:created xsi:type="dcterms:W3CDTF">2025-05-06T05:01:00Z</dcterms:created>
  <dcterms:modified xsi:type="dcterms:W3CDTF">2025-05-12T09:46:00Z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1898f3567f708f61aab40cdbfe6f6e38022d8e4f05da5fbd06ea12f7a18c3af8</vt:lpwstr>
  </property>
</Properties>
</file>