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A581" w14:textId="288A43A0" w:rsidR="001C3235" w:rsidRPr="00F65179" w:rsidRDefault="0060701B" w:rsidP="001C3235">
      <w:pPr>
        <w:jc w:val="center"/>
        <w:rPr>
          <w:rFonts w:ascii="Times New Roman" w:hAnsi="Times New Roman" w:cs="Times New Roman"/>
          <w:sz w:val="48"/>
          <w:szCs w:val="48"/>
        </w:rPr>
      </w:pPr>
      <w:r w:rsidRPr="00F65179">
        <w:rPr>
          <w:rFonts w:ascii="Times New Roman" w:hAnsi="Times New Roman" w:cs="Times New Roman"/>
          <w:sz w:val="48"/>
          <w:szCs w:val="48"/>
        </w:rPr>
        <w:t>Enhancing Solar Panel Efficiency through Radiative Cooling: An Innovative Approach</w:t>
      </w:r>
    </w:p>
    <w:p w14:paraId="5B511F46" w14:textId="77777777" w:rsidR="00AD139B" w:rsidRDefault="00AD139B" w:rsidP="00745259">
      <w:pPr>
        <w:rPr>
          <w:rFonts w:ascii="Times New Roman" w:hAnsi="Times New Roman" w:cs="Times New Roman"/>
          <w:b/>
          <w:bCs/>
          <w:sz w:val="48"/>
          <w:szCs w:val="48"/>
        </w:rPr>
      </w:pPr>
    </w:p>
    <w:p w14:paraId="37A8237C" w14:textId="77777777" w:rsidR="00745259" w:rsidRDefault="00745259" w:rsidP="00745259">
      <w:pPr>
        <w:spacing w:after="0"/>
        <w:rPr>
          <w:rFonts w:ascii="Times New Roman" w:hAnsi="Times New Roman" w:cs="Times New Roman"/>
          <w:bCs/>
          <w:sz w:val="18"/>
          <w:szCs w:val="18"/>
        </w:rPr>
        <w:sectPr w:rsidR="00745259" w:rsidSect="00F65179">
          <w:pgSz w:w="11906" w:h="16838"/>
          <w:pgMar w:top="539" w:right="890" w:bottom="1440" w:left="890" w:header="709" w:footer="709" w:gutter="0"/>
          <w:cols w:space="708"/>
          <w:docGrid w:linePitch="360"/>
        </w:sectPr>
      </w:pPr>
    </w:p>
    <w:p w14:paraId="4338A8E2" w14:textId="77777777" w:rsidR="00745259" w:rsidRPr="00745259" w:rsidRDefault="00745259" w:rsidP="00745259">
      <w:pPr>
        <w:spacing w:after="0"/>
        <w:jc w:val="center"/>
        <w:rPr>
          <w:rFonts w:ascii="Times New Roman" w:hAnsi="Times New Roman" w:cs="Times New Roman"/>
          <w:bCs/>
          <w:sz w:val="18"/>
          <w:szCs w:val="18"/>
        </w:rPr>
      </w:pPr>
      <w:r w:rsidRPr="00745259">
        <w:rPr>
          <w:rFonts w:ascii="Times New Roman" w:hAnsi="Times New Roman" w:cs="Times New Roman"/>
          <w:bCs/>
          <w:sz w:val="18"/>
          <w:szCs w:val="18"/>
        </w:rPr>
        <w:t>Ashish Sharma</w:t>
      </w:r>
    </w:p>
    <w:p w14:paraId="6FB3AC75" w14:textId="094CCE06" w:rsidR="00745259" w:rsidRPr="0033229D" w:rsidRDefault="00745259" w:rsidP="00745259">
      <w:pPr>
        <w:spacing w:after="0"/>
        <w:jc w:val="center"/>
        <w:rPr>
          <w:rFonts w:ascii="Times New Roman" w:hAnsi="Times New Roman" w:cs="Times New Roman"/>
          <w:bCs/>
          <w:i/>
          <w:iCs/>
          <w:sz w:val="18"/>
          <w:szCs w:val="18"/>
        </w:rPr>
      </w:pPr>
      <w:r w:rsidRPr="0033229D">
        <w:rPr>
          <w:rFonts w:ascii="Times New Roman" w:hAnsi="Times New Roman" w:cs="Times New Roman"/>
          <w:bCs/>
          <w:i/>
          <w:iCs/>
          <w:sz w:val="18"/>
          <w:szCs w:val="18"/>
        </w:rPr>
        <w:t>Department of Computer Engineering &amp; Applications</w:t>
      </w:r>
    </w:p>
    <w:p w14:paraId="5AEBF3D9" w14:textId="77777777" w:rsidR="00745259" w:rsidRPr="0033229D" w:rsidRDefault="00745259" w:rsidP="00745259">
      <w:pPr>
        <w:spacing w:after="0"/>
        <w:jc w:val="center"/>
        <w:rPr>
          <w:rFonts w:ascii="Times New Roman" w:hAnsi="Times New Roman" w:cs="Times New Roman"/>
          <w:bCs/>
          <w:i/>
          <w:iCs/>
          <w:sz w:val="18"/>
          <w:szCs w:val="18"/>
        </w:rPr>
      </w:pPr>
      <w:r w:rsidRPr="0033229D">
        <w:rPr>
          <w:rFonts w:ascii="Times New Roman" w:hAnsi="Times New Roman" w:cs="Times New Roman"/>
          <w:bCs/>
          <w:i/>
          <w:iCs/>
          <w:sz w:val="18"/>
          <w:szCs w:val="18"/>
        </w:rPr>
        <w:t>GLA University, Mathura</w:t>
      </w:r>
    </w:p>
    <w:p w14:paraId="6DF03D7C" w14:textId="3C157208" w:rsidR="0060701B" w:rsidRPr="00745259" w:rsidRDefault="00745259" w:rsidP="00745259">
      <w:pPr>
        <w:spacing w:after="0"/>
        <w:jc w:val="center"/>
        <w:rPr>
          <w:rFonts w:ascii="Times New Roman" w:hAnsi="Times New Roman" w:cs="Times New Roman"/>
          <w:bCs/>
          <w:sz w:val="18"/>
          <w:szCs w:val="18"/>
        </w:rPr>
      </w:pPr>
      <w:hyperlink r:id="rId5" w:history="1">
        <w:r w:rsidRPr="00745259">
          <w:rPr>
            <w:rStyle w:val="Hyperlink"/>
            <w:rFonts w:ascii="Times New Roman" w:hAnsi="Times New Roman" w:cs="Times New Roman"/>
            <w:bCs/>
            <w:sz w:val="18"/>
            <w:szCs w:val="18"/>
          </w:rPr>
          <w:t>ashish.sharma@gla.ac.in</w:t>
        </w:r>
      </w:hyperlink>
    </w:p>
    <w:p w14:paraId="2CF58C5E" w14:textId="77777777" w:rsidR="00745259" w:rsidRPr="00745259" w:rsidRDefault="00745259" w:rsidP="00745259">
      <w:pPr>
        <w:spacing w:after="0"/>
        <w:jc w:val="center"/>
        <w:rPr>
          <w:rFonts w:ascii="Times New Roman" w:hAnsi="Times New Roman" w:cs="Times New Roman"/>
          <w:bCs/>
          <w:sz w:val="18"/>
          <w:szCs w:val="18"/>
        </w:rPr>
      </w:pPr>
      <w:r w:rsidRPr="00745259">
        <w:rPr>
          <w:rFonts w:ascii="Times New Roman" w:hAnsi="Times New Roman" w:cs="Times New Roman"/>
          <w:bCs/>
          <w:sz w:val="18"/>
          <w:szCs w:val="18"/>
        </w:rPr>
        <w:t>Krishna Kant Dixit</w:t>
      </w:r>
    </w:p>
    <w:p w14:paraId="6316C94A" w14:textId="21121A0D" w:rsidR="00745259" w:rsidRPr="0033229D" w:rsidRDefault="00745259" w:rsidP="00745259">
      <w:pPr>
        <w:spacing w:after="0"/>
        <w:jc w:val="center"/>
        <w:rPr>
          <w:rFonts w:ascii="Times New Roman" w:hAnsi="Times New Roman" w:cs="Times New Roman"/>
          <w:bCs/>
          <w:i/>
          <w:iCs/>
          <w:sz w:val="18"/>
          <w:szCs w:val="18"/>
        </w:rPr>
      </w:pPr>
      <w:r w:rsidRPr="0033229D">
        <w:rPr>
          <w:rFonts w:ascii="Times New Roman" w:hAnsi="Times New Roman" w:cs="Times New Roman"/>
          <w:bCs/>
          <w:i/>
          <w:iCs/>
          <w:sz w:val="18"/>
          <w:szCs w:val="18"/>
        </w:rPr>
        <w:t>Department of Electrical Engineering</w:t>
      </w:r>
    </w:p>
    <w:p w14:paraId="7C34FF3C" w14:textId="77777777" w:rsidR="00745259" w:rsidRPr="0033229D" w:rsidRDefault="00745259" w:rsidP="00745259">
      <w:pPr>
        <w:spacing w:after="0"/>
        <w:jc w:val="center"/>
        <w:rPr>
          <w:rFonts w:ascii="Times New Roman" w:hAnsi="Times New Roman" w:cs="Times New Roman"/>
          <w:bCs/>
          <w:i/>
          <w:iCs/>
          <w:sz w:val="18"/>
          <w:szCs w:val="18"/>
        </w:rPr>
      </w:pPr>
      <w:r w:rsidRPr="0033229D">
        <w:rPr>
          <w:rFonts w:ascii="Times New Roman" w:hAnsi="Times New Roman" w:cs="Times New Roman"/>
          <w:bCs/>
          <w:i/>
          <w:iCs/>
          <w:sz w:val="18"/>
          <w:szCs w:val="18"/>
        </w:rPr>
        <w:t>GLA University, Mathura</w:t>
      </w:r>
    </w:p>
    <w:p w14:paraId="5420114B" w14:textId="18309B75" w:rsidR="00745259" w:rsidRPr="00745259" w:rsidRDefault="00745259" w:rsidP="00745259">
      <w:pPr>
        <w:jc w:val="center"/>
        <w:rPr>
          <w:rFonts w:ascii="Times New Roman" w:hAnsi="Times New Roman" w:cs="Times New Roman"/>
          <w:bCs/>
          <w:sz w:val="18"/>
          <w:szCs w:val="18"/>
        </w:rPr>
      </w:pPr>
      <w:r w:rsidRPr="00745259">
        <w:rPr>
          <w:rFonts w:ascii="Times New Roman" w:hAnsi="Times New Roman" w:cs="Times New Roman"/>
          <w:bCs/>
          <w:sz w:val="18"/>
          <w:szCs w:val="18"/>
        </w:rPr>
        <w:t>krishnakant.dixit@gla.ac.in</w:t>
      </w:r>
    </w:p>
    <w:p w14:paraId="79685982" w14:textId="77777777" w:rsidR="0046193C" w:rsidRPr="00F65179" w:rsidRDefault="0046193C" w:rsidP="001C3235">
      <w:pPr>
        <w:jc w:val="both"/>
        <w:rPr>
          <w:rFonts w:ascii="Times New Roman" w:hAnsi="Times New Roman" w:cs="Times New Roman"/>
          <w:b/>
          <w:bCs/>
          <w:sz w:val="18"/>
          <w:szCs w:val="18"/>
        </w:rPr>
        <w:sectPr w:rsidR="0046193C" w:rsidRPr="00F65179" w:rsidSect="00745259">
          <w:type w:val="continuous"/>
          <w:pgSz w:w="11906" w:h="16838"/>
          <w:pgMar w:top="539" w:right="890" w:bottom="1440" w:left="890" w:header="709" w:footer="709" w:gutter="0"/>
          <w:cols w:num="2" w:space="708"/>
          <w:docGrid w:linePitch="360"/>
        </w:sectPr>
      </w:pPr>
    </w:p>
    <w:p w14:paraId="5CD45822" w14:textId="50D94F92" w:rsidR="001C3235" w:rsidRDefault="001C3235" w:rsidP="001C3235">
      <w:pPr>
        <w:jc w:val="both"/>
        <w:rPr>
          <w:rFonts w:ascii="Times New Roman" w:hAnsi="Times New Roman" w:cs="Times New Roman"/>
          <w:b/>
          <w:bCs/>
          <w:sz w:val="18"/>
          <w:szCs w:val="18"/>
        </w:rPr>
      </w:pPr>
      <w:r w:rsidRPr="00F65179">
        <w:rPr>
          <w:rFonts w:ascii="Times New Roman" w:hAnsi="Times New Roman" w:cs="Times New Roman"/>
          <w:b/>
          <w:bCs/>
          <w:i/>
          <w:iCs/>
          <w:sz w:val="18"/>
          <w:szCs w:val="18"/>
        </w:rPr>
        <w:t>Abstract</w:t>
      </w:r>
      <w:r w:rsidRPr="00F65179">
        <w:rPr>
          <w:rFonts w:ascii="Times New Roman" w:hAnsi="Times New Roman" w:cs="Times New Roman"/>
          <w:sz w:val="18"/>
          <w:szCs w:val="18"/>
        </w:rPr>
        <w:t xml:space="preserve">- </w:t>
      </w:r>
      <w:r w:rsidR="006F493B" w:rsidRPr="00F65179">
        <w:rPr>
          <w:rFonts w:ascii="Times New Roman" w:hAnsi="Times New Roman" w:cs="Times New Roman"/>
          <w:b/>
          <w:bCs/>
          <w:sz w:val="18"/>
          <w:szCs w:val="18"/>
        </w:rPr>
        <w:t>One of the most important factors determining solar panels' effectiveness is their operating temperature. Limitations in energy usage and material needs are inherent to both passive and active cooling methods. This study explores radiative cooling as a new, eco-friendly way to make solar panels operate better. The atmospheric transparency window is used in radiative cooling to remove excess heat from solar panels into the cold air. By integrating spectrally selective radiative cooling materials into conventional photovoltaic systems, we want to reduce the operating temperature and increase the efficiency of solar energy conversion. Better and more sustainable solar energy solutions can be created with the help of this study's in-depth understanding of radiative cooling's processes and benefits</w:t>
      </w:r>
      <w:r w:rsidR="006F493B" w:rsidRPr="00F65179">
        <w:rPr>
          <w:rFonts w:ascii="Times New Roman" w:hAnsi="Times New Roman" w:cs="Times New Roman"/>
          <w:sz w:val="18"/>
          <w:szCs w:val="18"/>
        </w:rPr>
        <w:t>.</w:t>
      </w:r>
      <w:r w:rsidR="00F65179">
        <w:rPr>
          <w:rFonts w:ascii="Times New Roman" w:hAnsi="Times New Roman" w:cs="Times New Roman"/>
          <w:sz w:val="18"/>
          <w:szCs w:val="18"/>
        </w:rPr>
        <w:t xml:space="preserve"> </w:t>
      </w:r>
      <w:r w:rsidR="00F65179" w:rsidRPr="00F65179">
        <w:rPr>
          <w:rFonts w:ascii="Times New Roman" w:hAnsi="Times New Roman" w:cs="Times New Roman"/>
          <w:b/>
          <w:bCs/>
          <w:sz w:val="18"/>
          <w:szCs w:val="18"/>
        </w:rPr>
        <w:t>With the help of photonic structures, hybrid and polymeric materials, as well as selective emitters, we have demonstrated that we can achieve effective passive cooling with preserving high solar performance</w:t>
      </w:r>
      <w:r w:rsidR="00F65179">
        <w:rPr>
          <w:rFonts w:ascii="Times New Roman" w:hAnsi="Times New Roman" w:cs="Times New Roman"/>
          <w:b/>
          <w:bCs/>
          <w:sz w:val="18"/>
          <w:szCs w:val="18"/>
        </w:rPr>
        <w:t>.</w:t>
      </w:r>
    </w:p>
    <w:p w14:paraId="7AC1723E" w14:textId="20B896ED" w:rsidR="00F65179" w:rsidRPr="00F65179" w:rsidRDefault="00F65179" w:rsidP="001C3235">
      <w:pPr>
        <w:jc w:val="both"/>
        <w:rPr>
          <w:rFonts w:ascii="Times New Roman" w:hAnsi="Times New Roman" w:cs="Times New Roman"/>
          <w:sz w:val="18"/>
          <w:szCs w:val="18"/>
        </w:rPr>
      </w:pPr>
      <w:r>
        <w:rPr>
          <w:rFonts w:ascii="Times New Roman" w:hAnsi="Times New Roman" w:cs="Times New Roman"/>
          <w:b/>
          <w:bCs/>
          <w:sz w:val="18"/>
          <w:szCs w:val="18"/>
        </w:rPr>
        <w:t>Keywords: sun, energy, energy, efficiency, cooling</w:t>
      </w:r>
    </w:p>
    <w:p w14:paraId="7DCAB63A" w14:textId="77777777" w:rsidR="001C3235" w:rsidRDefault="001C3235" w:rsidP="001C3235">
      <w:pPr>
        <w:jc w:val="both"/>
        <w:rPr>
          <w:rFonts w:ascii="Times New Roman" w:hAnsi="Times New Roman" w:cs="Times New Roman"/>
          <w:sz w:val="20"/>
          <w:szCs w:val="20"/>
        </w:rPr>
      </w:pPr>
    </w:p>
    <w:p w14:paraId="5DDFE38B" w14:textId="6ED61EA0" w:rsidR="001C3235" w:rsidRPr="0046193C" w:rsidRDefault="001C3235" w:rsidP="0046193C">
      <w:pPr>
        <w:pStyle w:val="ListParagraph"/>
        <w:numPr>
          <w:ilvl w:val="0"/>
          <w:numId w:val="15"/>
        </w:numPr>
        <w:jc w:val="both"/>
        <w:rPr>
          <w:rFonts w:ascii="Times New Roman" w:hAnsi="Times New Roman" w:cs="Times New Roman"/>
          <w:sz w:val="20"/>
          <w:szCs w:val="20"/>
        </w:rPr>
      </w:pPr>
      <w:r w:rsidRPr="0046193C">
        <w:rPr>
          <w:rFonts w:ascii="Times New Roman" w:hAnsi="Times New Roman" w:cs="Times New Roman"/>
          <w:sz w:val="20"/>
          <w:szCs w:val="20"/>
        </w:rPr>
        <w:t>INTRODUCTION</w:t>
      </w:r>
    </w:p>
    <w:p w14:paraId="6CAF5007"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Thermal energy, chemical reaction facilitation, and electrical energy generation are all forms of solar energy. There is more solar energy that reaches Earth than the world needs right now and in the future combined. This abundant resource could meet all of our energy demands in the future if we can find a way to put it to good use [1]. Solar power is becoming more attractive as a renewable energy source in the 21st century due to its endless supply and eco-friendly characteristics, in contrast to the finite fossil fuels like coal, petroleum, and natural gas.</w:t>
      </w:r>
    </w:p>
    <w:p w14:paraId="1C9E1568"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 xml:space="preserve">When it comes to basic energy, the Sun is </w:t>
      </w:r>
      <w:proofErr w:type="spellStart"/>
      <w:r w:rsidRPr="006F493B">
        <w:rPr>
          <w:rFonts w:ascii="Times New Roman" w:hAnsi="Times New Roman" w:cs="Times New Roman"/>
          <w:sz w:val="20"/>
          <w:szCs w:val="20"/>
        </w:rPr>
        <w:t>unrivaled</w:t>
      </w:r>
      <w:proofErr w:type="spellEnd"/>
      <w:r w:rsidRPr="006F493B">
        <w:rPr>
          <w:rFonts w:ascii="Times New Roman" w:hAnsi="Times New Roman" w:cs="Times New Roman"/>
          <w:sz w:val="20"/>
          <w:szCs w:val="20"/>
        </w:rPr>
        <w:t>. The radiation intensity of sunlight at Earth's surface is rather low, despite the fact that it is the principal energy source that the planet receives. This phenomenon is mostly caused by the faraway Sun's light, which undergoes significant radial scattering [2]. The additional attenuation is barely affected by Earth's atmosphere and clouds, even though they absorb or scatter as much as 54% of the incident sunlight. About half of the sun's rays that reach Earth's surface are in the visible light spectrum, while the other half is in the infrared and, to a lesser extent, ultraviolet and other electromagnetic radiation.</w:t>
      </w:r>
    </w:p>
    <w:p w14:paraId="77A7E9CE"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 xml:space="preserve">The sun's </w:t>
      </w:r>
      <w:proofErr w:type="gramStart"/>
      <w:r w:rsidRPr="006F493B">
        <w:rPr>
          <w:rFonts w:ascii="Times New Roman" w:hAnsi="Times New Roman" w:cs="Times New Roman"/>
          <w:sz w:val="20"/>
          <w:szCs w:val="20"/>
        </w:rPr>
        <w:t>rays</w:t>
      </w:r>
      <w:proofErr w:type="gramEnd"/>
      <w:r w:rsidRPr="006F493B">
        <w:rPr>
          <w:rFonts w:ascii="Times New Roman" w:hAnsi="Times New Roman" w:cs="Times New Roman"/>
          <w:sz w:val="20"/>
          <w:szCs w:val="20"/>
        </w:rPr>
        <w:t xml:space="preserve"> power many Earthly processes and have far-reaching effects on many more. Photosynthesis, the </w:t>
      </w:r>
      <w:r w:rsidRPr="006F493B">
        <w:rPr>
          <w:rFonts w:ascii="Times New Roman" w:hAnsi="Times New Roman" w:cs="Times New Roman"/>
          <w:sz w:val="20"/>
          <w:szCs w:val="20"/>
        </w:rPr>
        <w:t>mechanism by which plants, algae, and cyanobacteria sustain life on Earth, is powered by sun energy. Earth would suffer a food and material shortage if photosynthesis were to stop. The bulk of Earth's organic life forms would perish when the atmosphere reached an almost complete lack of gaseous oxygen. Furthermore, the sun's rays are essential to the water cycle because they control both the air and water temperatures, cause wind to blow, and make it easier for water to evaporate. In their own right, these factors are crucial to the weather patterns that have such a profound impact on Earth's biota.</w:t>
      </w:r>
    </w:p>
    <w:p w14:paraId="7FC1786C"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Solar energy has a huge potential for widespread use as a power source since the amount of electricity it can provide on a daily basis is more than 200,000 times higher than the average worldwide. The high costs associated with collecting, transforming, and storing solar energy limit its application in particular sectors, despite its free availability. Since solar radiation can be transformed into either thermal energy (heat) or electrical energy, the former is the more practical choice [4].</w:t>
      </w:r>
    </w:p>
    <w:p w14:paraId="3C35B95A"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There has been substantial direct use of solar energy for the generation of thermal energy. The production of solar power has been made possible by significant technological breakthroughs that have broadened the range of uses for the thermal energy of the Sun since the beginning of the twentieth century.</w:t>
      </w:r>
    </w:p>
    <w:p w14:paraId="74147DBF"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One common way to convert solar radiation into usable heat is via flat-plate collectors for solar thermal systems. Massive collectors are required since solar radiation intensity is low at Earth's surface. An individual's energy needs can be supplied by installing a collector with a surface area of around 40 square meters (430 square feet) in temperate zones of the world, where there is abundant sunshine.</w:t>
      </w:r>
    </w:p>
    <w:p w14:paraId="5128F03D"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 xml:space="preserve">Currently, flat-plate collectors are the most common kind. A blackened metal plate encased in one or two panes of glass is its structural component. Sunlight caused the glass to expand due to thermal expansion. After that, the heat travels through the plate's back surface in the form of carrier fluids like water or air. One way to store thermal energy is to transfer it to another medium; another is to capture it directly. Home heating systems and photovoltaic water heaters often use flat-plate collectors. It is not uncommon to utilize insulated tanks to store water that has been heated </w:t>
      </w:r>
      <w:r w:rsidRPr="006F493B">
        <w:rPr>
          <w:rFonts w:ascii="Times New Roman" w:hAnsi="Times New Roman" w:cs="Times New Roman"/>
          <w:sz w:val="20"/>
          <w:szCs w:val="20"/>
        </w:rPr>
        <w:lastRenderedPageBreak/>
        <w:t xml:space="preserve">during sunny days so that it can be used later at night or on days when it is cloudy [5]. </w:t>
      </w:r>
    </w:p>
    <w:p w14:paraId="2A9524B6"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From a storage tank or by circulating heated water through pipes in the floor and ceiling, the system can supply hot water to a home. The typical range for heating carrier fluids in flat-plate collectors is 150–200 degrees Fahrenheit (66–93 degrees Celsius). The efficiency of these collectors ranges from twenty percent to eighty percent, depending on the design of the collector, as measured by the proportion of transmitted energy that is transformed into usable energy.</w:t>
      </w:r>
    </w:p>
    <w:p w14:paraId="36AE17B6"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Solar ponds are man-made bodies of saltwater that are specifically engineered to collect and store solar radiation for use in thermal radiation conversion. Greenhouses, swimming pools, and cattle facilities are heated by the thermal energy that the ponds offer. Similar processes are used to make chemicals, food, textiles, and a host of other industrial commodities. On occasion, solar ponds may use the organic Rankine cycle engine to generate power, which is specifically engineered to convert solar energy efficiently and affordably. Particularly in outlying areas, this tactic shines. Solar ponds are costly to create and maintain, thus they are typically only feasible in rural areas with relatively mild winters and summers.</w:t>
      </w:r>
    </w:p>
    <w:p w14:paraId="6D64C272" w14:textId="6A48D82E" w:rsidR="00981FE8" w:rsidRDefault="00D33C22" w:rsidP="00981FE8">
      <w:pPr>
        <w:jc w:val="both"/>
        <w:rPr>
          <w:rFonts w:ascii="Times New Roman" w:hAnsi="Times New Roman" w:cs="Times New Roman"/>
          <w:sz w:val="20"/>
          <w:szCs w:val="20"/>
        </w:rPr>
      </w:pPr>
      <w:r>
        <w:rPr>
          <w:rFonts w:ascii="Times New Roman" w:hAnsi="Times New Roman" w:cs="Times New Roman"/>
          <w:sz w:val="20"/>
          <w:szCs w:val="20"/>
        </w:rPr>
        <w:t xml:space="preserve">                              </w:t>
      </w:r>
      <w:r w:rsidRPr="009F6520">
        <w:rPr>
          <w:noProof/>
        </w:rPr>
        <w:drawing>
          <wp:inline distT="0" distB="0" distL="0" distR="0" wp14:anchorId="603AC03C" wp14:editId="4B792B75">
            <wp:extent cx="2590800" cy="2076450"/>
            <wp:effectExtent l="0" t="0" r="0" b="0"/>
            <wp:docPr id="3314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
                    <pic:cNvPicPr/>
                  </pic:nvPicPr>
                  <pic:blipFill>
                    <a:blip r:embed="rId6"/>
                    <a:stretch>
                      <a:fillRect/>
                    </a:stretch>
                  </pic:blipFill>
                  <pic:spPr>
                    <a:xfrm>
                      <a:off x="0" y="0"/>
                      <a:ext cx="2591168" cy="2076745"/>
                    </a:xfrm>
                    <a:prstGeom prst="rect">
                      <a:avLst/>
                    </a:prstGeom>
                  </pic:spPr>
                </pic:pic>
              </a:graphicData>
            </a:graphic>
          </wp:inline>
        </w:drawing>
      </w:r>
    </w:p>
    <w:p w14:paraId="3310C06B" w14:textId="40CA8C4D" w:rsidR="00D33C22" w:rsidRDefault="0046193C" w:rsidP="00D33C22">
      <w:pPr>
        <w:rPr>
          <w:rFonts w:ascii="Times New Roman" w:hAnsi="Times New Roman" w:cs="Times New Roman"/>
          <w:sz w:val="20"/>
          <w:szCs w:val="20"/>
        </w:rPr>
      </w:pPr>
      <w:r>
        <w:rPr>
          <w:rFonts w:ascii="Times New Roman" w:hAnsi="Times New Roman" w:cs="Times New Roman"/>
          <w:sz w:val="20"/>
          <w:szCs w:val="20"/>
        </w:rPr>
        <w:t xml:space="preserve">     </w:t>
      </w:r>
      <w:r w:rsidR="00D33C22" w:rsidRPr="009F6520">
        <w:rPr>
          <w:rFonts w:ascii="Times New Roman" w:hAnsi="Times New Roman" w:cs="Times New Roman"/>
          <w:sz w:val="20"/>
          <w:szCs w:val="20"/>
        </w:rPr>
        <w:t>Fig.1 Equivalent solar cell circuit diagram</w:t>
      </w:r>
    </w:p>
    <w:p w14:paraId="6E405EAE" w14:textId="2E9C8C11" w:rsidR="0046193C" w:rsidRDefault="0046193C" w:rsidP="0046193C">
      <w:pPr>
        <w:ind w:left="360"/>
        <w:jc w:val="center"/>
        <w:rPr>
          <w:rFonts w:ascii="Times New Roman" w:hAnsi="Times New Roman" w:cs="Times New Roman"/>
          <w:sz w:val="20"/>
          <w:szCs w:val="20"/>
        </w:rPr>
      </w:pPr>
    </w:p>
    <w:p w14:paraId="46B62E75" w14:textId="77777777" w:rsidR="0046193C" w:rsidRPr="0046193C" w:rsidRDefault="0046193C" w:rsidP="0046193C">
      <w:pPr>
        <w:ind w:left="360"/>
        <w:jc w:val="center"/>
        <w:rPr>
          <w:rFonts w:ascii="Times New Roman" w:hAnsi="Times New Roman" w:cs="Times New Roman"/>
          <w:sz w:val="20"/>
          <w:szCs w:val="20"/>
        </w:rPr>
      </w:pPr>
    </w:p>
    <w:p w14:paraId="15DCF619" w14:textId="357540B6" w:rsidR="00D33C22" w:rsidRPr="0046193C" w:rsidRDefault="00AB7713" w:rsidP="0046193C">
      <w:pPr>
        <w:pStyle w:val="ListParagraph"/>
        <w:numPr>
          <w:ilvl w:val="0"/>
          <w:numId w:val="15"/>
        </w:numPr>
        <w:jc w:val="center"/>
        <w:rPr>
          <w:rFonts w:ascii="Times New Roman" w:hAnsi="Times New Roman" w:cs="Times New Roman"/>
          <w:sz w:val="20"/>
          <w:szCs w:val="20"/>
        </w:rPr>
      </w:pPr>
      <w:r w:rsidRPr="0046193C">
        <w:rPr>
          <w:rFonts w:ascii="Times New Roman" w:hAnsi="Times New Roman" w:cs="Times New Roman"/>
          <w:sz w:val="20"/>
          <w:szCs w:val="20"/>
        </w:rPr>
        <w:t>RADIATIVE</w:t>
      </w:r>
      <w:r w:rsidR="000555B5" w:rsidRPr="0046193C">
        <w:rPr>
          <w:rFonts w:ascii="Times New Roman" w:hAnsi="Times New Roman" w:cs="Times New Roman"/>
          <w:sz w:val="20"/>
          <w:szCs w:val="20"/>
        </w:rPr>
        <w:t xml:space="preserve"> COOLING TECHNIQUE</w:t>
      </w:r>
    </w:p>
    <w:p w14:paraId="6A51574A"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 xml:space="preserve">The direct conversion of sunlight into electrical energy by solar panels is an astounding technical achievement. However, when the temperature is too high, they lose some of their efficacy. The ability of solar cells to convert light into electrical energy decreases as they undergo thermal energy conversion. A panel's power output is sensitive to the temperature coefficient (TC). Heat sinks and fins, a passive cooling approach with potential benefits and considerations, come into play at that point. Semiconductors, used to make solar cells, are materials with high electrical conductivity at low temperatures. A part of the energy that hits the panel as sunlight is converted into current, while another part is converted into thermal energy. </w:t>
      </w:r>
      <w:r w:rsidRPr="006F493B">
        <w:rPr>
          <w:rFonts w:ascii="Times New Roman" w:hAnsi="Times New Roman" w:cs="Times New Roman"/>
          <w:sz w:val="20"/>
          <w:szCs w:val="20"/>
        </w:rPr>
        <w:t>The panel's operating temperature rises as thermal energy builds up within it.</w:t>
      </w:r>
    </w:p>
    <w:p w14:paraId="4D8E9251"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 xml:space="preserve">When two semiconductors have different energy levels in their valence and conduction bands, this is called a band gap. Electrons are excited to move over this electrical gap when exposed to high-energy radiation, or photons. As the temperature rises, the band gap widens, requiring photons with greater energy to generate an electric current. The power output is consequently reduced due to the decrease in the number of excited electrons [6].   </w:t>
      </w:r>
    </w:p>
    <w:p w14:paraId="718FFE7F"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Solar cells rely on the separate conduction of electrons and holes (missing electrons) to produce current, which can be improved through recombination. At higher temperatures, efficiency is even more reduced due to recombination, which occurs when electrons and holes combine before they reach the electrodes.</w:t>
      </w:r>
    </w:p>
    <w:p w14:paraId="3C233C82"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The deterioration of materials: High temperatures hasten the degradation of the solar cell's constituent elements, which in turn reduces the cell's ability to generate power over time.</w:t>
      </w:r>
    </w:p>
    <w:p w14:paraId="2ED51022"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These factors work together to create a negative feedback loop. Heat output increases when efficiency decreases, which in turn worsens performance degradation when temperatures are high [7].</w:t>
      </w:r>
    </w:p>
    <w:p w14:paraId="3ED8B813" w14:textId="77777777" w:rsidR="006F493B" w:rsidRPr="006F493B" w:rsidRDefault="006F493B" w:rsidP="006F493B">
      <w:pPr>
        <w:jc w:val="both"/>
        <w:rPr>
          <w:rFonts w:ascii="Times New Roman" w:hAnsi="Times New Roman" w:cs="Times New Roman"/>
          <w:sz w:val="20"/>
          <w:szCs w:val="20"/>
        </w:rPr>
      </w:pPr>
      <w:r w:rsidRPr="006F493B">
        <w:rPr>
          <w:rFonts w:ascii="Times New Roman" w:hAnsi="Times New Roman" w:cs="Times New Roman"/>
          <w:sz w:val="20"/>
          <w:szCs w:val="20"/>
        </w:rPr>
        <w:t>Using the natural occurrence of heat radiation, radiative cooling achieves its cooling effect. The amount of heat an object can radiate is directly proportional to its temperature. An improvement to the cooling process can be achieved by creating materials that can efficiently emit this radiation, especially inside the atmospheric transparency window.</w:t>
      </w:r>
    </w:p>
    <w:p w14:paraId="4C74A016" w14:textId="77777777" w:rsidR="00B804AE" w:rsidRPr="00B804AE" w:rsidRDefault="00B804AE" w:rsidP="00B804AE">
      <w:pPr>
        <w:jc w:val="both"/>
        <w:rPr>
          <w:rFonts w:ascii="Times New Roman" w:hAnsi="Times New Roman" w:cs="Times New Roman"/>
          <w:b/>
          <w:bCs/>
          <w:sz w:val="20"/>
          <w:szCs w:val="20"/>
        </w:rPr>
      </w:pPr>
      <w:r w:rsidRPr="00B804AE">
        <w:rPr>
          <w:rFonts w:ascii="Times New Roman" w:hAnsi="Times New Roman" w:cs="Times New Roman"/>
          <w:b/>
          <w:bCs/>
          <w:sz w:val="20"/>
          <w:szCs w:val="20"/>
        </w:rPr>
        <w:t>Key Principles:</w:t>
      </w:r>
    </w:p>
    <w:p w14:paraId="667DC4F6" w14:textId="77777777" w:rsidR="00067486" w:rsidRPr="00067486" w:rsidRDefault="00067486" w:rsidP="00067486">
      <w:pPr>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The thermal emissivity of a material is the capacity of the material to radiate heat. A good radiative cooler should be one with a high infrared emissivity.</w:t>
      </w:r>
    </w:p>
    <w:p w14:paraId="01F9FCAB" w14:textId="77777777" w:rsidR="00067486" w:rsidRPr="00067486" w:rsidRDefault="00067486" w:rsidP="00067486">
      <w:pPr>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When materials can produce infrared radiation whilst reflecting photons of the sun, it is referred to as spectral selectivity. The ability of this material to dissipate heat effectively and at the same time to maintain low absorption by the sun is ensured by the dual property of the material [8].</w:t>
      </w:r>
    </w:p>
    <w:p w14:paraId="6E5EE3CA" w14:textId="77777777" w:rsidR="00067486" w:rsidRPr="00067486" w:rsidRDefault="00067486" w:rsidP="00067486">
      <w:pPr>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The atmospheric transparency window actually is the range of wavelengths (8-13 mm) in which the atmosphere of the Earth is transparent to infrared radiation. Radiative cooling materials that are very efficient can cool the material to space by radiating heavily in this band.</w:t>
      </w:r>
    </w:p>
    <w:p w14:paraId="4955BB04" w14:textId="77777777" w:rsidR="00067486" w:rsidRPr="00067486" w:rsidRDefault="00067486" w:rsidP="00067486">
      <w:pPr>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 xml:space="preserve">Radiative cooling is one of the passive cooling methods that is used to cool an object through infrared radiative radiation. To achieve this, materials have been designed to be highly efficient emitters of infrared light (with a wavelength range of 8-13 mm, or the atmospheric transparency </w:t>
      </w:r>
      <w:r w:rsidRPr="00067486">
        <w:rPr>
          <w:rFonts w:ascii="Times New Roman" w:hAnsi="Times New Roman" w:cs="Times New Roman"/>
          <w:sz w:val="20"/>
          <w:szCs w:val="20"/>
        </w:rPr>
        <w:lastRenderedPageBreak/>
        <w:t>window). This window makes the infrared radiation much easier to transmit through the atmosphere of the earth into space with a cooling effect [9].</w:t>
      </w:r>
    </w:p>
    <w:p w14:paraId="211E7F12" w14:textId="77777777" w:rsidR="00067486" w:rsidRDefault="00067486" w:rsidP="00151FB9">
      <w:pPr>
        <w:pStyle w:val="ListParagraph"/>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Daytime Cooling: Radiative cooling material can reflect the majority of the solar radiation during the day to avoid heating, but still allow the infrared radiation to escape the solar panel surface.</w:t>
      </w:r>
      <w:r>
        <w:rPr>
          <w:rFonts w:ascii="Times New Roman" w:hAnsi="Times New Roman" w:cs="Times New Roman"/>
          <w:sz w:val="20"/>
          <w:szCs w:val="20"/>
        </w:rPr>
        <w:t xml:space="preserve"> </w:t>
      </w:r>
    </w:p>
    <w:p w14:paraId="589272DC" w14:textId="6E53D4FA" w:rsidR="00067486" w:rsidRPr="00067486" w:rsidRDefault="00067486" w:rsidP="00151FB9">
      <w:pPr>
        <w:pStyle w:val="ListParagraph"/>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Nighttime Cooling: The radiative cooling materials optimize the infrared emission at night when no external solar radiation is coming into the solar panel and this enables the solar panel to cool better.</w:t>
      </w:r>
    </w:p>
    <w:p w14:paraId="6EB58B68" w14:textId="02AF0ED7" w:rsidR="00B804AE" w:rsidRDefault="00067486" w:rsidP="00067486">
      <w:pPr>
        <w:numPr>
          <w:ilvl w:val="0"/>
          <w:numId w:val="10"/>
        </w:numPr>
        <w:jc w:val="both"/>
        <w:rPr>
          <w:rFonts w:ascii="Times New Roman" w:hAnsi="Times New Roman" w:cs="Times New Roman"/>
          <w:sz w:val="20"/>
          <w:szCs w:val="20"/>
        </w:rPr>
      </w:pPr>
      <w:r w:rsidRPr="00067486">
        <w:rPr>
          <w:rFonts w:ascii="Times New Roman" w:hAnsi="Times New Roman" w:cs="Times New Roman"/>
          <w:sz w:val="20"/>
          <w:szCs w:val="20"/>
        </w:rPr>
        <w:t>Integration Radiative cooling materials may be incorporated into solar panels as a coating or as constituents of the encapsulating materials. These materials selectively emit the infrared radiation and reflect or transmits the visible light to maintain the activity of the photovoltaic (PV) cells in electricity generation.</w:t>
      </w:r>
    </w:p>
    <w:p w14:paraId="79B3F346" w14:textId="77777777" w:rsidR="00695E7E" w:rsidRPr="00695E7E" w:rsidRDefault="00695E7E" w:rsidP="00695E7E">
      <w:pPr>
        <w:jc w:val="both"/>
        <w:rPr>
          <w:rFonts w:ascii="Times New Roman" w:hAnsi="Times New Roman" w:cs="Times New Roman"/>
          <w:b/>
          <w:bCs/>
          <w:sz w:val="20"/>
          <w:szCs w:val="20"/>
        </w:rPr>
      </w:pPr>
      <w:r w:rsidRPr="00695E7E">
        <w:rPr>
          <w:rFonts w:ascii="Times New Roman" w:hAnsi="Times New Roman" w:cs="Times New Roman"/>
          <w:b/>
          <w:bCs/>
          <w:sz w:val="20"/>
          <w:szCs w:val="20"/>
        </w:rPr>
        <w:t>Advantages of Radiative Cooling:</w:t>
      </w:r>
    </w:p>
    <w:p w14:paraId="0788BE44" w14:textId="1311F837" w:rsidR="00695E7E" w:rsidRPr="00695E7E" w:rsidRDefault="00695E7E" w:rsidP="00695E7E">
      <w:pPr>
        <w:numPr>
          <w:ilvl w:val="0"/>
          <w:numId w:val="11"/>
        </w:numPr>
        <w:jc w:val="both"/>
        <w:rPr>
          <w:rFonts w:ascii="Times New Roman" w:hAnsi="Times New Roman" w:cs="Times New Roman"/>
          <w:sz w:val="20"/>
          <w:szCs w:val="20"/>
        </w:rPr>
      </w:pPr>
      <w:r w:rsidRPr="00695E7E">
        <w:rPr>
          <w:rFonts w:ascii="Times New Roman" w:hAnsi="Times New Roman" w:cs="Times New Roman"/>
          <w:b/>
          <w:bCs/>
          <w:sz w:val="20"/>
          <w:szCs w:val="20"/>
        </w:rPr>
        <w:t>Energy Efficiency</w:t>
      </w:r>
      <w:r w:rsidRPr="00695E7E">
        <w:rPr>
          <w:rFonts w:ascii="Times New Roman" w:hAnsi="Times New Roman" w:cs="Times New Roman"/>
          <w:sz w:val="20"/>
          <w:szCs w:val="20"/>
        </w:rPr>
        <w:t>: Radiative cooling is a passive process that does not require external energy, making it highly energy efficient.</w:t>
      </w:r>
    </w:p>
    <w:p w14:paraId="23F7F7AB" w14:textId="77777777" w:rsidR="00695E7E" w:rsidRPr="00695E7E" w:rsidRDefault="00695E7E" w:rsidP="00695E7E">
      <w:pPr>
        <w:numPr>
          <w:ilvl w:val="0"/>
          <w:numId w:val="11"/>
        </w:numPr>
        <w:jc w:val="both"/>
        <w:rPr>
          <w:rFonts w:ascii="Times New Roman" w:hAnsi="Times New Roman" w:cs="Times New Roman"/>
          <w:sz w:val="20"/>
          <w:szCs w:val="20"/>
        </w:rPr>
      </w:pPr>
      <w:r w:rsidRPr="00695E7E">
        <w:rPr>
          <w:rFonts w:ascii="Times New Roman" w:hAnsi="Times New Roman" w:cs="Times New Roman"/>
          <w:b/>
          <w:bCs/>
          <w:sz w:val="20"/>
          <w:szCs w:val="20"/>
        </w:rPr>
        <w:t>Material Versatility</w:t>
      </w:r>
      <w:r w:rsidRPr="00695E7E">
        <w:rPr>
          <w:rFonts w:ascii="Times New Roman" w:hAnsi="Times New Roman" w:cs="Times New Roman"/>
          <w:sz w:val="20"/>
          <w:szCs w:val="20"/>
        </w:rPr>
        <w:t>: A wide range of materials, including polymers, ceramics, and photonic structures, can be used to achieve radiative cooling.</w:t>
      </w:r>
    </w:p>
    <w:p w14:paraId="7AE5211A" w14:textId="77777777" w:rsidR="00695E7E" w:rsidRDefault="00695E7E" w:rsidP="00695E7E">
      <w:pPr>
        <w:numPr>
          <w:ilvl w:val="0"/>
          <w:numId w:val="11"/>
        </w:numPr>
        <w:jc w:val="both"/>
        <w:rPr>
          <w:rFonts w:ascii="Times New Roman" w:hAnsi="Times New Roman" w:cs="Times New Roman"/>
          <w:sz w:val="20"/>
          <w:szCs w:val="20"/>
        </w:rPr>
      </w:pPr>
      <w:r w:rsidRPr="00695E7E">
        <w:rPr>
          <w:rFonts w:ascii="Times New Roman" w:hAnsi="Times New Roman" w:cs="Times New Roman"/>
          <w:b/>
          <w:bCs/>
          <w:sz w:val="20"/>
          <w:szCs w:val="20"/>
        </w:rPr>
        <w:t>Environmental Impact</w:t>
      </w:r>
      <w:r w:rsidRPr="00695E7E">
        <w:rPr>
          <w:rFonts w:ascii="Times New Roman" w:hAnsi="Times New Roman" w:cs="Times New Roman"/>
          <w:sz w:val="20"/>
          <w:szCs w:val="20"/>
        </w:rPr>
        <w:t>: As a passive cooling method, radiative cooling reduces the need for energy-intensive active cooling systems, thereby lowering greenhouse gas emissions.</w:t>
      </w:r>
    </w:p>
    <w:p w14:paraId="2F68095F" w14:textId="77777777" w:rsidR="00695E7E" w:rsidRPr="00695E7E" w:rsidRDefault="00695E7E" w:rsidP="00695E7E">
      <w:pPr>
        <w:jc w:val="both"/>
        <w:rPr>
          <w:rFonts w:ascii="Times New Roman" w:hAnsi="Times New Roman" w:cs="Times New Roman"/>
          <w:b/>
          <w:bCs/>
          <w:sz w:val="20"/>
          <w:szCs w:val="20"/>
        </w:rPr>
      </w:pPr>
      <w:r w:rsidRPr="00695E7E">
        <w:rPr>
          <w:rFonts w:ascii="Times New Roman" w:hAnsi="Times New Roman" w:cs="Times New Roman"/>
          <w:b/>
          <w:bCs/>
          <w:sz w:val="20"/>
          <w:szCs w:val="20"/>
        </w:rPr>
        <w:t>Challenges and Considerations:</w:t>
      </w:r>
    </w:p>
    <w:p w14:paraId="453C4300" w14:textId="77777777" w:rsidR="00695E7E" w:rsidRPr="00695E7E" w:rsidRDefault="00695E7E" w:rsidP="00695E7E">
      <w:pPr>
        <w:numPr>
          <w:ilvl w:val="0"/>
          <w:numId w:val="12"/>
        </w:numPr>
        <w:jc w:val="both"/>
        <w:rPr>
          <w:rFonts w:ascii="Times New Roman" w:hAnsi="Times New Roman" w:cs="Times New Roman"/>
          <w:sz w:val="20"/>
          <w:szCs w:val="20"/>
        </w:rPr>
      </w:pPr>
      <w:r w:rsidRPr="00695E7E">
        <w:rPr>
          <w:rFonts w:ascii="Times New Roman" w:hAnsi="Times New Roman" w:cs="Times New Roman"/>
          <w:b/>
          <w:bCs/>
          <w:sz w:val="20"/>
          <w:szCs w:val="20"/>
        </w:rPr>
        <w:t>Material Durability</w:t>
      </w:r>
      <w:r w:rsidRPr="00695E7E">
        <w:rPr>
          <w:rFonts w:ascii="Times New Roman" w:hAnsi="Times New Roman" w:cs="Times New Roman"/>
          <w:sz w:val="20"/>
          <w:szCs w:val="20"/>
        </w:rPr>
        <w:t>: The materials used must be durable and able to withstand environmental conditions without degrading over time.</w:t>
      </w:r>
    </w:p>
    <w:p w14:paraId="33E32766" w14:textId="472FDE22" w:rsidR="00695E7E" w:rsidRPr="00695E7E" w:rsidRDefault="00695E7E" w:rsidP="00695E7E">
      <w:pPr>
        <w:numPr>
          <w:ilvl w:val="0"/>
          <w:numId w:val="12"/>
        </w:numPr>
        <w:jc w:val="both"/>
        <w:rPr>
          <w:rFonts w:ascii="Times New Roman" w:hAnsi="Times New Roman" w:cs="Times New Roman"/>
          <w:sz w:val="20"/>
          <w:szCs w:val="20"/>
        </w:rPr>
      </w:pPr>
      <w:r w:rsidRPr="00695E7E">
        <w:rPr>
          <w:rFonts w:ascii="Times New Roman" w:hAnsi="Times New Roman" w:cs="Times New Roman"/>
          <w:b/>
          <w:bCs/>
          <w:sz w:val="20"/>
          <w:szCs w:val="20"/>
        </w:rPr>
        <w:t>Integration with Existing Systems</w:t>
      </w:r>
      <w:r w:rsidRPr="00695E7E">
        <w:rPr>
          <w:rFonts w:ascii="Times New Roman" w:hAnsi="Times New Roman" w:cs="Times New Roman"/>
          <w:sz w:val="20"/>
          <w:szCs w:val="20"/>
        </w:rPr>
        <w:t>: Integrating radiative cooling materials with existing solar panel technologies without compromising their efficiency or lifespan is crucial</w:t>
      </w:r>
      <w:r w:rsidR="000258D1">
        <w:rPr>
          <w:rFonts w:ascii="Times New Roman" w:hAnsi="Times New Roman" w:cs="Times New Roman"/>
          <w:sz w:val="20"/>
          <w:szCs w:val="20"/>
        </w:rPr>
        <w:t xml:space="preserve"> [10]</w:t>
      </w:r>
      <w:r w:rsidRPr="00695E7E">
        <w:rPr>
          <w:rFonts w:ascii="Times New Roman" w:hAnsi="Times New Roman" w:cs="Times New Roman"/>
          <w:sz w:val="20"/>
          <w:szCs w:val="20"/>
        </w:rPr>
        <w:t>.</w:t>
      </w:r>
    </w:p>
    <w:p w14:paraId="2C6B4A13" w14:textId="77777777" w:rsidR="00695E7E" w:rsidRPr="00695E7E" w:rsidRDefault="00695E7E" w:rsidP="00695E7E">
      <w:pPr>
        <w:numPr>
          <w:ilvl w:val="0"/>
          <w:numId w:val="12"/>
        </w:numPr>
        <w:jc w:val="both"/>
        <w:rPr>
          <w:rFonts w:ascii="Times New Roman" w:hAnsi="Times New Roman" w:cs="Times New Roman"/>
          <w:sz w:val="20"/>
          <w:szCs w:val="20"/>
        </w:rPr>
      </w:pPr>
      <w:r w:rsidRPr="00695E7E">
        <w:rPr>
          <w:rFonts w:ascii="Times New Roman" w:hAnsi="Times New Roman" w:cs="Times New Roman"/>
          <w:b/>
          <w:bCs/>
          <w:sz w:val="20"/>
          <w:szCs w:val="20"/>
        </w:rPr>
        <w:t>Cost</w:t>
      </w:r>
      <w:r w:rsidRPr="00695E7E">
        <w:rPr>
          <w:rFonts w:ascii="Times New Roman" w:hAnsi="Times New Roman" w:cs="Times New Roman"/>
          <w:sz w:val="20"/>
          <w:szCs w:val="20"/>
        </w:rPr>
        <w:t>: The cost of developing and deploying radiative cooling materials must be economically viable.</w:t>
      </w:r>
    </w:p>
    <w:p w14:paraId="25CA3BDE" w14:textId="77777777" w:rsidR="006667CF" w:rsidRPr="00B804AE" w:rsidRDefault="006667CF" w:rsidP="006667CF">
      <w:pPr>
        <w:jc w:val="both"/>
        <w:rPr>
          <w:rFonts w:ascii="Times New Roman" w:hAnsi="Times New Roman" w:cs="Times New Roman"/>
          <w:sz w:val="20"/>
          <w:szCs w:val="20"/>
        </w:rPr>
      </w:pPr>
    </w:p>
    <w:p w14:paraId="62F08E5F" w14:textId="0097DE53" w:rsidR="00B804AE" w:rsidRPr="00B804AE" w:rsidRDefault="006667CF" w:rsidP="00B804AE">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5F2A7F19" wp14:editId="784035A4">
            <wp:extent cx="2590800" cy="2867025"/>
            <wp:effectExtent l="0" t="0" r="0" b="9525"/>
            <wp:docPr id="618236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36151" name="Picture 618236151"/>
                    <pic:cNvPicPr/>
                  </pic:nvPicPr>
                  <pic:blipFill>
                    <a:blip r:embed="rId7">
                      <a:extLst>
                        <a:ext uri="{28A0092B-C50C-407E-A947-70E740481C1C}">
                          <a14:useLocalDpi xmlns:a14="http://schemas.microsoft.com/office/drawing/2010/main" val="0"/>
                        </a:ext>
                      </a:extLst>
                    </a:blip>
                    <a:stretch>
                      <a:fillRect/>
                    </a:stretch>
                  </pic:blipFill>
                  <pic:spPr>
                    <a:xfrm>
                      <a:off x="0" y="0"/>
                      <a:ext cx="2591173" cy="2867438"/>
                    </a:xfrm>
                    <a:prstGeom prst="rect">
                      <a:avLst/>
                    </a:prstGeom>
                  </pic:spPr>
                </pic:pic>
              </a:graphicData>
            </a:graphic>
          </wp:inline>
        </w:drawing>
      </w:r>
    </w:p>
    <w:p w14:paraId="51596777" w14:textId="5D38CB5A" w:rsidR="00E74143" w:rsidRDefault="0072636E" w:rsidP="00D33C22">
      <w:pPr>
        <w:jc w:val="both"/>
        <w:rPr>
          <w:rFonts w:ascii="Times New Roman" w:hAnsi="Times New Roman" w:cs="Times New Roman"/>
          <w:sz w:val="20"/>
          <w:szCs w:val="20"/>
        </w:rPr>
      </w:pPr>
      <w:r>
        <w:rPr>
          <w:rFonts w:ascii="Times New Roman" w:hAnsi="Times New Roman" w:cs="Times New Roman"/>
          <w:sz w:val="20"/>
          <w:szCs w:val="20"/>
        </w:rPr>
        <w:t xml:space="preserve">                </w:t>
      </w:r>
      <w:r w:rsidR="00E74143">
        <w:rPr>
          <w:rFonts w:ascii="Times New Roman" w:hAnsi="Times New Roman" w:cs="Times New Roman"/>
          <w:sz w:val="20"/>
          <w:szCs w:val="20"/>
        </w:rPr>
        <w:t xml:space="preserve">                                    </w:t>
      </w:r>
      <w:r w:rsidR="006667CF">
        <w:rPr>
          <w:rFonts w:ascii="Times New Roman" w:hAnsi="Times New Roman" w:cs="Times New Roman"/>
          <w:sz w:val="20"/>
          <w:szCs w:val="20"/>
        </w:rPr>
        <w:t xml:space="preserve">  </w:t>
      </w:r>
      <w:r w:rsidR="00E74143">
        <w:rPr>
          <w:rFonts w:ascii="Times New Roman" w:hAnsi="Times New Roman" w:cs="Times New Roman"/>
          <w:sz w:val="20"/>
          <w:szCs w:val="20"/>
        </w:rPr>
        <w:t xml:space="preserve">   </w:t>
      </w:r>
      <w:r>
        <w:rPr>
          <w:rFonts w:ascii="Times New Roman" w:hAnsi="Times New Roman" w:cs="Times New Roman"/>
          <w:sz w:val="20"/>
          <w:szCs w:val="20"/>
        </w:rPr>
        <w:t>Fig.2</w:t>
      </w:r>
      <w:r w:rsidR="00E74143">
        <w:rPr>
          <w:rFonts w:ascii="Times New Roman" w:hAnsi="Times New Roman" w:cs="Times New Roman"/>
          <w:sz w:val="20"/>
          <w:szCs w:val="20"/>
        </w:rPr>
        <w:t xml:space="preserve">. </w:t>
      </w:r>
      <w:r w:rsidR="00E74143" w:rsidRPr="00E74143">
        <w:rPr>
          <w:rFonts w:ascii="Times New Roman" w:hAnsi="Times New Roman" w:cs="Times New Roman"/>
          <w:sz w:val="20"/>
          <w:szCs w:val="20"/>
        </w:rPr>
        <w:t>The geometry of the m</w:t>
      </w:r>
      <w:r w:rsidR="006667CF">
        <w:rPr>
          <w:rFonts w:ascii="Times New Roman" w:hAnsi="Times New Roman" w:cs="Times New Roman"/>
          <w:sz w:val="20"/>
          <w:szCs w:val="20"/>
        </w:rPr>
        <w:t>aterial used on its surface</w:t>
      </w:r>
      <w:r w:rsidR="00382410">
        <w:rPr>
          <w:rFonts w:ascii="Times New Roman" w:hAnsi="Times New Roman" w:cs="Times New Roman"/>
          <w:sz w:val="20"/>
          <w:szCs w:val="20"/>
        </w:rPr>
        <w:t xml:space="preserve"> [</w:t>
      </w:r>
      <w:r w:rsidR="00737622">
        <w:rPr>
          <w:rFonts w:ascii="Times New Roman" w:hAnsi="Times New Roman" w:cs="Times New Roman"/>
          <w:sz w:val="20"/>
          <w:szCs w:val="20"/>
        </w:rPr>
        <w:t>1</w:t>
      </w:r>
      <w:r w:rsidR="00382410">
        <w:rPr>
          <w:rFonts w:ascii="Times New Roman" w:hAnsi="Times New Roman" w:cs="Times New Roman"/>
          <w:sz w:val="20"/>
          <w:szCs w:val="20"/>
        </w:rPr>
        <w:t>1]</w:t>
      </w:r>
    </w:p>
    <w:p w14:paraId="4AA1B711" w14:textId="77777777" w:rsidR="00DB2142" w:rsidRDefault="00DB2142" w:rsidP="00D33C22">
      <w:pPr>
        <w:jc w:val="both"/>
        <w:rPr>
          <w:rFonts w:ascii="Times New Roman" w:hAnsi="Times New Roman" w:cs="Times New Roman"/>
          <w:sz w:val="20"/>
          <w:szCs w:val="20"/>
        </w:rPr>
      </w:pPr>
    </w:p>
    <w:p w14:paraId="29087984" w14:textId="4115729E" w:rsidR="001947AD" w:rsidRPr="0046193C" w:rsidRDefault="001947AD" w:rsidP="0046193C">
      <w:pPr>
        <w:pStyle w:val="ListParagraph"/>
        <w:numPr>
          <w:ilvl w:val="0"/>
          <w:numId w:val="15"/>
        </w:numPr>
        <w:jc w:val="both"/>
        <w:rPr>
          <w:rFonts w:ascii="Times New Roman" w:hAnsi="Times New Roman" w:cs="Times New Roman"/>
          <w:sz w:val="20"/>
          <w:szCs w:val="20"/>
        </w:rPr>
      </w:pPr>
      <w:r w:rsidRPr="0046193C">
        <w:rPr>
          <w:rFonts w:ascii="Times New Roman" w:hAnsi="Times New Roman" w:cs="Times New Roman"/>
          <w:sz w:val="20"/>
          <w:szCs w:val="20"/>
        </w:rPr>
        <w:t>RESULTS AND DISCUSSION</w:t>
      </w:r>
    </w:p>
    <w:p w14:paraId="131B3F98" w14:textId="069CADAB" w:rsidR="001947AD" w:rsidRDefault="001947AD" w:rsidP="001947A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Table 1. Performance parameters of solar panel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9"/>
        <w:gridCol w:w="448"/>
        <w:gridCol w:w="478"/>
        <w:gridCol w:w="478"/>
        <w:gridCol w:w="478"/>
        <w:gridCol w:w="536"/>
        <w:gridCol w:w="478"/>
        <w:gridCol w:w="478"/>
        <w:gridCol w:w="478"/>
        <w:gridCol w:w="478"/>
      </w:tblGrid>
      <w:tr w:rsidR="001947AD" w14:paraId="18E47B79" w14:textId="77777777" w:rsidTr="0046193C">
        <w:trPr>
          <w:trHeight w:val="839"/>
        </w:trPr>
        <w:tc>
          <w:tcPr>
            <w:tcW w:w="430" w:type="pct"/>
          </w:tcPr>
          <w:p w14:paraId="7059DCCF" w14:textId="77777777" w:rsidR="001947AD" w:rsidRDefault="001947AD" w:rsidP="00BB3D86">
            <w:pPr>
              <w:spacing w:line="360" w:lineRule="auto"/>
              <w:jc w:val="both"/>
              <w:rPr>
                <w:b/>
                <w:sz w:val="16"/>
                <w:szCs w:val="16"/>
              </w:rPr>
            </w:pPr>
            <w:r>
              <w:rPr>
                <w:b/>
                <w:sz w:val="16"/>
                <w:szCs w:val="16"/>
              </w:rPr>
              <w:t xml:space="preserve">   Sr.</w:t>
            </w:r>
          </w:p>
          <w:p w14:paraId="4278DF92" w14:textId="77777777" w:rsidR="001947AD" w:rsidRDefault="001947AD" w:rsidP="00BB3D86">
            <w:pPr>
              <w:spacing w:line="360" w:lineRule="auto"/>
              <w:jc w:val="both"/>
              <w:rPr>
                <w:b/>
                <w:sz w:val="16"/>
                <w:szCs w:val="16"/>
              </w:rPr>
            </w:pPr>
            <w:r>
              <w:rPr>
                <w:b/>
                <w:sz w:val="16"/>
                <w:szCs w:val="16"/>
              </w:rPr>
              <w:t xml:space="preserve">   No.</w:t>
            </w:r>
          </w:p>
        </w:tc>
        <w:tc>
          <w:tcPr>
            <w:tcW w:w="490" w:type="pct"/>
          </w:tcPr>
          <w:p w14:paraId="3225ACF2" w14:textId="77777777" w:rsidR="001947AD" w:rsidRPr="001947AD" w:rsidRDefault="001947AD" w:rsidP="00BB3D86">
            <w:pPr>
              <w:spacing w:line="360" w:lineRule="auto"/>
              <w:jc w:val="both"/>
              <w:rPr>
                <w:b/>
                <w:sz w:val="20"/>
                <w:szCs w:val="20"/>
              </w:rPr>
            </w:pPr>
          </w:p>
          <w:p w14:paraId="6A688FA3"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I</w:t>
            </w:r>
            <w:r w:rsidRPr="001947AD">
              <w:rPr>
                <w:b/>
                <w:sz w:val="20"/>
                <w:szCs w:val="20"/>
                <w:vertAlign w:val="subscript"/>
              </w:rPr>
              <w:t>R</w:t>
            </w:r>
          </w:p>
        </w:tc>
        <w:tc>
          <w:tcPr>
            <w:tcW w:w="516" w:type="pct"/>
          </w:tcPr>
          <w:p w14:paraId="485B443E" w14:textId="77777777" w:rsidR="001947AD" w:rsidRPr="001947AD" w:rsidRDefault="001947AD" w:rsidP="00BB3D86">
            <w:pPr>
              <w:spacing w:line="360" w:lineRule="auto"/>
              <w:jc w:val="both"/>
              <w:rPr>
                <w:b/>
                <w:sz w:val="20"/>
                <w:szCs w:val="20"/>
              </w:rPr>
            </w:pPr>
          </w:p>
          <w:p w14:paraId="7055EB2B"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T</w:t>
            </w:r>
            <w:r w:rsidRPr="001947AD">
              <w:rPr>
                <w:b/>
                <w:sz w:val="20"/>
                <w:szCs w:val="20"/>
                <w:vertAlign w:val="subscript"/>
              </w:rPr>
              <w:t>PV</w:t>
            </w:r>
          </w:p>
        </w:tc>
        <w:tc>
          <w:tcPr>
            <w:tcW w:w="516" w:type="pct"/>
          </w:tcPr>
          <w:p w14:paraId="2B2BB8FF" w14:textId="77777777" w:rsidR="001947AD" w:rsidRPr="001947AD" w:rsidRDefault="001947AD" w:rsidP="00BB3D86">
            <w:pPr>
              <w:spacing w:line="360" w:lineRule="auto"/>
              <w:jc w:val="both"/>
              <w:rPr>
                <w:b/>
                <w:sz w:val="20"/>
                <w:szCs w:val="20"/>
              </w:rPr>
            </w:pPr>
          </w:p>
          <w:p w14:paraId="4764E986"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V</w:t>
            </w:r>
            <w:r w:rsidRPr="001947AD">
              <w:rPr>
                <w:b/>
                <w:sz w:val="20"/>
                <w:szCs w:val="20"/>
                <w:vertAlign w:val="subscript"/>
              </w:rPr>
              <w:t>pmax</w:t>
            </w:r>
          </w:p>
        </w:tc>
        <w:tc>
          <w:tcPr>
            <w:tcW w:w="474" w:type="pct"/>
          </w:tcPr>
          <w:p w14:paraId="055FA02F" w14:textId="77777777" w:rsidR="001947AD" w:rsidRPr="001947AD" w:rsidRDefault="001947AD" w:rsidP="00BB3D86">
            <w:pPr>
              <w:spacing w:line="360" w:lineRule="auto"/>
              <w:jc w:val="both"/>
              <w:rPr>
                <w:b/>
                <w:sz w:val="20"/>
                <w:szCs w:val="20"/>
              </w:rPr>
            </w:pPr>
          </w:p>
          <w:p w14:paraId="4090F122"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I</w:t>
            </w:r>
            <w:r w:rsidRPr="001947AD">
              <w:rPr>
                <w:b/>
                <w:sz w:val="20"/>
                <w:szCs w:val="20"/>
                <w:vertAlign w:val="subscript"/>
              </w:rPr>
              <w:t>pmax</w:t>
            </w:r>
          </w:p>
        </w:tc>
        <w:tc>
          <w:tcPr>
            <w:tcW w:w="572" w:type="pct"/>
          </w:tcPr>
          <w:p w14:paraId="137F78D3" w14:textId="77777777" w:rsidR="001947AD" w:rsidRPr="001947AD" w:rsidRDefault="001947AD" w:rsidP="00BB3D86">
            <w:pPr>
              <w:spacing w:line="360" w:lineRule="auto"/>
              <w:jc w:val="both"/>
              <w:rPr>
                <w:b/>
                <w:sz w:val="20"/>
                <w:szCs w:val="20"/>
              </w:rPr>
            </w:pPr>
          </w:p>
          <w:p w14:paraId="1C4AF778"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P</w:t>
            </w:r>
            <w:r w:rsidRPr="001947AD">
              <w:rPr>
                <w:b/>
                <w:sz w:val="20"/>
                <w:szCs w:val="20"/>
                <w:vertAlign w:val="subscript"/>
              </w:rPr>
              <w:t>max</w:t>
            </w:r>
          </w:p>
        </w:tc>
        <w:tc>
          <w:tcPr>
            <w:tcW w:w="515" w:type="pct"/>
          </w:tcPr>
          <w:p w14:paraId="03046EA5" w14:textId="77777777" w:rsidR="001947AD" w:rsidRPr="001947AD" w:rsidRDefault="001947AD" w:rsidP="00BB3D86">
            <w:pPr>
              <w:spacing w:line="360" w:lineRule="auto"/>
              <w:jc w:val="both"/>
              <w:rPr>
                <w:b/>
                <w:sz w:val="20"/>
                <w:szCs w:val="20"/>
              </w:rPr>
            </w:pPr>
          </w:p>
          <w:p w14:paraId="5C155E52"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V</w:t>
            </w:r>
            <w:r w:rsidRPr="001947AD">
              <w:rPr>
                <w:b/>
                <w:sz w:val="20"/>
                <w:szCs w:val="20"/>
                <w:vertAlign w:val="subscript"/>
              </w:rPr>
              <w:t>oc</w:t>
            </w:r>
          </w:p>
        </w:tc>
        <w:tc>
          <w:tcPr>
            <w:tcW w:w="515" w:type="pct"/>
          </w:tcPr>
          <w:p w14:paraId="3AD05A57" w14:textId="77777777" w:rsidR="001947AD" w:rsidRPr="001947AD" w:rsidRDefault="001947AD" w:rsidP="00BB3D86">
            <w:pPr>
              <w:spacing w:line="360" w:lineRule="auto"/>
              <w:jc w:val="both"/>
              <w:rPr>
                <w:b/>
                <w:sz w:val="20"/>
                <w:szCs w:val="20"/>
              </w:rPr>
            </w:pPr>
          </w:p>
          <w:p w14:paraId="66269152" w14:textId="77777777" w:rsidR="001947AD" w:rsidRPr="001947AD" w:rsidRDefault="001947AD" w:rsidP="00BB3D86">
            <w:pPr>
              <w:spacing w:line="360" w:lineRule="auto"/>
              <w:jc w:val="both"/>
              <w:rPr>
                <w:b/>
                <w:sz w:val="20"/>
                <w:szCs w:val="20"/>
                <w:vertAlign w:val="subscript"/>
              </w:rPr>
            </w:pPr>
            <w:r w:rsidRPr="001947AD">
              <w:rPr>
                <w:b/>
                <w:sz w:val="20"/>
                <w:szCs w:val="20"/>
              </w:rPr>
              <w:t xml:space="preserve">       I</w:t>
            </w:r>
            <w:r w:rsidRPr="001947AD">
              <w:rPr>
                <w:b/>
                <w:sz w:val="20"/>
                <w:szCs w:val="20"/>
                <w:vertAlign w:val="subscript"/>
              </w:rPr>
              <w:t>sc</w:t>
            </w:r>
          </w:p>
        </w:tc>
        <w:tc>
          <w:tcPr>
            <w:tcW w:w="458" w:type="pct"/>
          </w:tcPr>
          <w:p w14:paraId="70A1EF32" w14:textId="77777777" w:rsidR="001947AD" w:rsidRPr="001947AD" w:rsidRDefault="001947AD" w:rsidP="00BB3D86">
            <w:pPr>
              <w:spacing w:line="360" w:lineRule="auto"/>
              <w:jc w:val="both"/>
              <w:rPr>
                <w:b/>
                <w:sz w:val="20"/>
                <w:szCs w:val="20"/>
              </w:rPr>
            </w:pPr>
          </w:p>
          <w:p w14:paraId="0F624D66" w14:textId="77777777" w:rsidR="001947AD" w:rsidRPr="001947AD" w:rsidRDefault="001947AD" w:rsidP="00BB3D86">
            <w:pPr>
              <w:spacing w:line="360" w:lineRule="auto"/>
              <w:jc w:val="both"/>
              <w:rPr>
                <w:b/>
                <w:sz w:val="20"/>
                <w:szCs w:val="20"/>
              </w:rPr>
            </w:pPr>
            <w:r w:rsidRPr="001947AD">
              <w:rPr>
                <w:b/>
                <w:sz w:val="20"/>
                <w:szCs w:val="20"/>
              </w:rPr>
              <w:t xml:space="preserve">   F. F</w:t>
            </w:r>
          </w:p>
        </w:tc>
        <w:tc>
          <w:tcPr>
            <w:tcW w:w="514" w:type="pct"/>
          </w:tcPr>
          <w:p w14:paraId="493FFBD3" w14:textId="77777777" w:rsidR="001947AD" w:rsidRPr="001947AD" w:rsidRDefault="001947AD" w:rsidP="00BB3D86">
            <w:pPr>
              <w:spacing w:line="360" w:lineRule="auto"/>
              <w:jc w:val="both"/>
              <w:rPr>
                <w:b/>
                <w:sz w:val="20"/>
                <w:szCs w:val="20"/>
              </w:rPr>
            </w:pPr>
          </w:p>
          <w:p w14:paraId="36ACA937" w14:textId="77777777" w:rsidR="001947AD" w:rsidRPr="001947AD" w:rsidRDefault="001947AD" w:rsidP="00BB3D86">
            <w:pPr>
              <w:spacing w:line="360" w:lineRule="auto"/>
              <w:jc w:val="both"/>
              <w:rPr>
                <w:b/>
                <w:sz w:val="20"/>
                <w:szCs w:val="20"/>
              </w:rPr>
            </w:pPr>
            <w:r w:rsidRPr="001947AD">
              <w:rPr>
                <w:b/>
                <w:sz w:val="20"/>
                <w:szCs w:val="20"/>
              </w:rPr>
              <w:t xml:space="preserve">    </w:t>
            </w:r>
            <w:r w:rsidRPr="001947AD">
              <w:rPr>
                <w:rFonts w:ascii="Calibri" w:hAnsi="Calibri" w:cs="Calibri"/>
                <w:b/>
                <w:sz w:val="20"/>
                <w:szCs w:val="20"/>
              </w:rPr>
              <w:t>ƞ</w:t>
            </w:r>
          </w:p>
        </w:tc>
      </w:tr>
      <w:tr w:rsidR="001947AD" w14:paraId="34671BFE" w14:textId="77777777" w:rsidTr="0046193C">
        <w:trPr>
          <w:trHeight w:val="419"/>
        </w:trPr>
        <w:tc>
          <w:tcPr>
            <w:tcW w:w="430" w:type="pct"/>
          </w:tcPr>
          <w:p w14:paraId="1061984B" w14:textId="77777777" w:rsidR="001947AD" w:rsidRPr="001947AD" w:rsidRDefault="001947AD" w:rsidP="00BB3D86">
            <w:pPr>
              <w:spacing w:line="360" w:lineRule="auto"/>
              <w:jc w:val="both"/>
              <w:rPr>
                <w:sz w:val="18"/>
                <w:szCs w:val="18"/>
              </w:rPr>
            </w:pPr>
            <w:r w:rsidRPr="001947AD">
              <w:rPr>
                <w:sz w:val="18"/>
                <w:szCs w:val="18"/>
              </w:rPr>
              <w:t>1</w:t>
            </w:r>
          </w:p>
        </w:tc>
        <w:tc>
          <w:tcPr>
            <w:tcW w:w="490" w:type="pct"/>
          </w:tcPr>
          <w:p w14:paraId="0B1C25BA" w14:textId="77777777" w:rsidR="001947AD" w:rsidRPr="001947AD" w:rsidRDefault="001947AD" w:rsidP="00BB3D86">
            <w:pPr>
              <w:spacing w:line="360" w:lineRule="auto"/>
              <w:jc w:val="both"/>
              <w:rPr>
                <w:sz w:val="18"/>
                <w:szCs w:val="18"/>
              </w:rPr>
            </w:pPr>
            <w:r w:rsidRPr="001947AD">
              <w:rPr>
                <w:sz w:val="18"/>
                <w:szCs w:val="18"/>
              </w:rPr>
              <w:t>1000</w:t>
            </w:r>
          </w:p>
        </w:tc>
        <w:tc>
          <w:tcPr>
            <w:tcW w:w="516" w:type="pct"/>
          </w:tcPr>
          <w:p w14:paraId="51E0180D" w14:textId="77777777" w:rsidR="001947AD" w:rsidRPr="001947AD" w:rsidRDefault="001947AD" w:rsidP="00BB3D86">
            <w:pPr>
              <w:spacing w:line="360" w:lineRule="auto"/>
              <w:jc w:val="both"/>
              <w:rPr>
                <w:sz w:val="18"/>
                <w:szCs w:val="18"/>
              </w:rPr>
            </w:pPr>
            <w:r w:rsidRPr="001947AD">
              <w:rPr>
                <w:sz w:val="18"/>
                <w:szCs w:val="18"/>
              </w:rPr>
              <w:t xml:space="preserve">    25</w:t>
            </w:r>
          </w:p>
        </w:tc>
        <w:tc>
          <w:tcPr>
            <w:tcW w:w="516" w:type="pct"/>
          </w:tcPr>
          <w:p w14:paraId="1D078F81" w14:textId="79E3FD67" w:rsidR="001947AD" w:rsidRPr="001947AD" w:rsidRDefault="001947AD" w:rsidP="00BB3D86">
            <w:pPr>
              <w:spacing w:line="360" w:lineRule="auto"/>
              <w:jc w:val="both"/>
              <w:rPr>
                <w:sz w:val="18"/>
                <w:szCs w:val="18"/>
              </w:rPr>
            </w:pPr>
            <w:r w:rsidRPr="001947AD">
              <w:rPr>
                <w:sz w:val="18"/>
                <w:szCs w:val="18"/>
              </w:rPr>
              <w:t xml:space="preserve"> 38.</w:t>
            </w:r>
            <w:r w:rsidR="00B673B8">
              <w:rPr>
                <w:sz w:val="18"/>
                <w:szCs w:val="18"/>
              </w:rPr>
              <w:t>45</w:t>
            </w:r>
            <w:r w:rsidRPr="001947AD">
              <w:rPr>
                <w:sz w:val="18"/>
                <w:szCs w:val="18"/>
              </w:rPr>
              <w:t xml:space="preserve"> V</w:t>
            </w:r>
          </w:p>
        </w:tc>
        <w:tc>
          <w:tcPr>
            <w:tcW w:w="474" w:type="pct"/>
          </w:tcPr>
          <w:p w14:paraId="4619071A" w14:textId="579A12DB" w:rsidR="001947AD" w:rsidRPr="001947AD" w:rsidRDefault="001947AD" w:rsidP="00BB3D86">
            <w:pPr>
              <w:spacing w:line="360" w:lineRule="auto"/>
              <w:jc w:val="both"/>
              <w:rPr>
                <w:sz w:val="18"/>
                <w:szCs w:val="18"/>
              </w:rPr>
            </w:pPr>
            <w:r w:rsidRPr="001947AD">
              <w:rPr>
                <w:sz w:val="18"/>
                <w:szCs w:val="18"/>
              </w:rPr>
              <w:t xml:space="preserve"> 7.</w:t>
            </w:r>
            <w:r w:rsidR="00B673B8">
              <w:rPr>
                <w:sz w:val="18"/>
                <w:szCs w:val="18"/>
              </w:rPr>
              <w:t>42</w:t>
            </w:r>
            <w:r w:rsidRPr="001947AD">
              <w:rPr>
                <w:sz w:val="18"/>
                <w:szCs w:val="18"/>
              </w:rPr>
              <w:t xml:space="preserve"> A</w:t>
            </w:r>
          </w:p>
        </w:tc>
        <w:tc>
          <w:tcPr>
            <w:tcW w:w="572" w:type="pct"/>
          </w:tcPr>
          <w:p w14:paraId="493255F9" w14:textId="37719C31" w:rsidR="001947AD" w:rsidRPr="001947AD" w:rsidRDefault="001947AD" w:rsidP="00BB3D86">
            <w:pPr>
              <w:spacing w:line="360" w:lineRule="auto"/>
              <w:jc w:val="both"/>
              <w:rPr>
                <w:sz w:val="18"/>
                <w:szCs w:val="18"/>
              </w:rPr>
            </w:pPr>
            <w:r w:rsidRPr="001947AD">
              <w:rPr>
                <w:sz w:val="18"/>
                <w:szCs w:val="18"/>
              </w:rPr>
              <w:t xml:space="preserve">  30</w:t>
            </w:r>
            <w:r w:rsidR="00B673B8">
              <w:rPr>
                <w:sz w:val="18"/>
                <w:szCs w:val="18"/>
              </w:rPr>
              <w:t>7</w:t>
            </w:r>
            <w:r w:rsidRPr="001947AD">
              <w:rPr>
                <w:sz w:val="18"/>
                <w:szCs w:val="18"/>
              </w:rPr>
              <w:t>.68 W</w:t>
            </w:r>
          </w:p>
        </w:tc>
        <w:tc>
          <w:tcPr>
            <w:tcW w:w="515" w:type="pct"/>
          </w:tcPr>
          <w:p w14:paraId="2B191005" w14:textId="30706469" w:rsidR="001947AD" w:rsidRPr="001947AD" w:rsidRDefault="001947AD" w:rsidP="00BB3D86">
            <w:pPr>
              <w:spacing w:line="360" w:lineRule="auto"/>
              <w:jc w:val="both"/>
              <w:rPr>
                <w:sz w:val="18"/>
                <w:szCs w:val="18"/>
              </w:rPr>
            </w:pPr>
            <w:r w:rsidRPr="001947AD">
              <w:rPr>
                <w:sz w:val="18"/>
                <w:szCs w:val="18"/>
              </w:rPr>
              <w:t xml:space="preserve">   34.</w:t>
            </w:r>
            <w:r w:rsidR="00B673B8">
              <w:rPr>
                <w:sz w:val="18"/>
                <w:szCs w:val="18"/>
              </w:rPr>
              <w:t>22</w:t>
            </w:r>
            <w:r w:rsidRPr="001947AD">
              <w:rPr>
                <w:sz w:val="18"/>
                <w:szCs w:val="18"/>
              </w:rPr>
              <w:t xml:space="preserve"> V</w:t>
            </w:r>
          </w:p>
        </w:tc>
        <w:tc>
          <w:tcPr>
            <w:tcW w:w="515" w:type="pct"/>
          </w:tcPr>
          <w:p w14:paraId="7B884C21" w14:textId="77777777" w:rsidR="001947AD" w:rsidRPr="001947AD" w:rsidRDefault="001947AD" w:rsidP="00BB3D86">
            <w:pPr>
              <w:spacing w:line="360" w:lineRule="auto"/>
              <w:jc w:val="both"/>
              <w:rPr>
                <w:sz w:val="18"/>
                <w:szCs w:val="18"/>
              </w:rPr>
            </w:pPr>
            <w:r w:rsidRPr="001947AD">
              <w:rPr>
                <w:sz w:val="18"/>
                <w:szCs w:val="18"/>
              </w:rPr>
              <w:t xml:space="preserve">   7.85 A</w:t>
            </w:r>
          </w:p>
        </w:tc>
        <w:tc>
          <w:tcPr>
            <w:tcW w:w="458" w:type="pct"/>
          </w:tcPr>
          <w:p w14:paraId="36DD96A9" w14:textId="3FB751C9" w:rsidR="001947AD" w:rsidRPr="001947AD" w:rsidRDefault="001947AD" w:rsidP="00BB3D86">
            <w:pPr>
              <w:spacing w:line="360" w:lineRule="auto"/>
              <w:jc w:val="both"/>
              <w:rPr>
                <w:sz w:val="18"/>
                <w:szCs w:val="18"/>
              </w:rPr>
            </w:pPr>
            <w:r w:rsidRPr="001947AD">
              <w:rPr>
                <w:sz w:val="18"/>
                <w:szCs w:val="18"/>
              </w:rPr>
              <w:t xml:space="preserve">  0.7</w:t>
            </w:r>
            <w:r w:rsidR="00B673B8">
              <w:rPr>
                <w:sz w:val="18"/>
                <w:szCs w:val="18"/>
              </w:rPr>
              <w:t>97</w:t>
            </w:r>
          </w:p>
        </w:tc>
        <w:tc>
          <w:tcPr>
            <w:tcW w:w="514" w:type="pct"/>
          </w:tcPr>
          <w:p w14:paraId="6DE990DB" w14:textId="77777777" w:rsidR="001947AD" w:rsidRPr="001947AD" w:rsidRDefault="001947AD" w:rsidP="00BB3D86">
            <w:pPr>
              <w:spacing w:line="360" w:lineRule="auto"/>
              <w:jc w:val="both"/>
              <w:rPr>
                <w:sz w:val="18"/>
                <w:szCs w:val="18"/>
              </w:rPr>
            </w:pPr>
            <w:r w:rsidRPr="001947AD">
              <w:rPr>
                <w:sz w:val="18"/>
                <w:szCs w:val="18"/>
              </w:rPr>
              <w:t xml:space="preserve">   0.279</w:t>
            </w:r>
          </w:p>
        </w:tc>
      </w:tr>
      <w:tr w:rsidR="00795EF3" w14:paraId="4EE972A3" w14:textId="77777777" w:rsidTr="0046193C">
        <w:trPr>
          <w:trHeight w:val="419"/>
        </w:trPr>
        <w:tc>
          <w:tcPr>
            <w:tcW w:w="430" w:type="pct"/>
          </w:tcPr>
          <w:p w14:paraId="72A9B19E" w14:textId="77777777" w:rsidR="00795EF3" w:rsidRPr="001947AD" w:rsidRDefault="00795EF3" w:rsidP="00795EF3">
            <w:pPr>
              <w:spacing w:line="360" w:lineRule="auto"/>
              <w:jc w:val="both"/>
              <w:rPr>
                <w:sz w:val="18"/>
                <w:szCs w:val="18"/>
              </w:rPr>
            </w:pPr>
            <w:r w:rsidRPr="001947AD">
              <w:rPr>
                <w:sz w:val="18"/>
                <w:szCs w:val="18"/>
              </w:rPr>
              <w:t>2</w:t>
            </w:r>
          </w:p>
        </w:tc>
        <w:tc>
          <w:tcPr>
            <w:tcW w:w="490" w:type="pct"/>
          </w:tcPr>
          <w:p w14:paraId="730FEC23" w14:textId="4FB55078" w:rsidR="00795EF3" w:rsidRPr="001947AD" w:rsidRDefault="00795EF3" w:rsidP="00795EF3">
            <w:pPr>
              <w:spacing w:line="360" w:lineRule="auto"/>
              <w:jc w:val="both"/>
              <w:rPr>
                <w:sz w:val="18"/>
                <w:szCs w:val="18"/>
              </w:rPr>
            </w:pPr>
            <w:r w:rsidRPr="001947AD">
              <w:rPr>
                <w:sz w:val="18"/>
                <w:szCs w:val="18"/>
              </w:rPr>
              <w:t>878</w:t>
            </w:r>
          </w:p>
        </w:tc>
        <w:tc>
          <w:tcPr>
            <w:tcW w:w="516" w:type="pct"/>
          </w:tcPr>
          <w:p w14:paraId="44E2F0BA" w14:textId="79DCF264" w:rsidR="00795EF3" w:rsidRPr="001947AD" w:rsidRDefault="00795EF3" w:rsidP="00795EF3">
            <w:pPr>
              <w:spacing w:line="360" w:lineRule="auto"/>
              <w:jc w:val="both"/>
              <w:rPr>
                <w:sz w:val="18"/>
                <w:szCs w:val="18"/>
              </w:rPr>
            </w:pPr>
            <w:r w:rsidRPr="001947AD">
              <w:rPr>
                <w:sz w:val="18"/>
                <w:szCs w:val="18"/>
              </w:rPr>
              <w:t xml:space="preserve">   60</w:t>
            </w:r>
          </w:p>
        </w:tc>
        <w:tc>
          <w:tcPr>
            <w:tcW w:w="516" w:type="pct"/>
          </w:tcPr>
          <w:p w14:paraId="5139ECB5" w14:textId="5329A36D" w:rsidR="00795EF3" w:rsidRPr="001947AD" w:rsidRDefault="00795EF3" w:rsidP="00795EF3">
            <w:pPr>
              <w:spacing w:line="360" w:lineRule="auto"/>
              <w:jc w:val="both"/>
              <w:rPr>
                <w:sz w:val="18"/>
                <w:szCs w:val="18"/>
              </w:rPr>
            </w:pPr>
            <w:r w:rsidRPr="001947AD">
              <w:rPr>
                <w:sz w:val="18"/>
                <w:szCs w:val="18"/>
              </w:rPr>
              <w:t>34.</w:t>
            </w:r>
            <w:r w:rsidR="00B673B8">
              <w:rPr>
                <w:sz w:val="18"/>
                <w:szCs w:val="18"/>
              </w:rPr>
              <w:t>52</w:t>
            </w:r>
            <w:r w:rsidRPr="001947AD">
              <w:rPr>
                <w:sz w:val="18"/>
                <w:szCs w:val="18"/>
              </w:rPr>
              <w:t xml:space="preserve"> V</w:t>
            </w:r>
          </w:p>
        </w:tc>
        <w:tc>
          <w:tcPr>
            <w:tcW w:w="474" w:type="pct"/>
          </w:tcPr>
          <w:p w14:paraId="363AAD21" w14:textId="66231833" w:rsidR="00795EF3" w:rsidRPr="001947AD" w:rsidRDefault="00795EF3" w:rsidP="00795EF3">
            <w:pPr>
              <w:spacing w:line="360" w:lineRule="auto"/>
              <w:jc w:val="both"/>
              <w:rPr>
                <w:sz w:val="18"/>
                <w:szCs w:val="18"/>
              </w:rPr>
            </w:pPr>
            <w:r w:rsidRPr="001947AD">
              <w:rPr>
                <w:sz w:val="18"/>
                <w:szCs w:val="18"/>
              </w:rPr>
              <w:t>7.</w:t>
            </w:r>
            <w:r w:rsidR="00B673B8">
              <w:rPr>
                <w:sz w:val="18"/>
                <w:szCs w:val="18"/>
              </w:rPr>
              <w:t>65</w:t>
            </w:r>
            <w:r w:rsidRPr="001947AD">
              <w:rPr>
                <w:sz w:val="18"/>
                <w:szCs w:val="18"/>
              </w:rPr>
              <w:t xml:space="preserve"> A</w:t>
            </w:r>
          </w:p>
        </w:tc>
        <w:tc>
          <w:tcPr>
            <w:tcW w:w="572" w:type="pct"/>
          </w:tcPr>
          <w:p w14:paraId="04108882" w14:textId="3E823E58" w:rsidR="00795EF3" w:rsidRPr="001947AD" w:rsidRDefault="00795EF3" w:rsidP="00795EF3">
            <w:pPr>
              <w:spacing w:line="360" w:lineRule="auto"/>
              <w:jc w:val="both"/>
              <w:rPr>
                <w:sz w:val="18"/>
                <w:szCs w:val="18"/>
              </w:rPr>
            </w:pPr>
            <w:r w:rsidRPr="001947AD">
              <w:rPr>
                <w:sz w:val="18"/>
                <w:szCs w:val="18"/>
              </w:rPr>
              <w:t>26</w:t>
            </w:r>
            <w:r w:rsidR="00B673B8">
              <w:rPr>
                <w:sz w:val="18"/>
                <w:szCs w:val="18"/>
              </w:rPr>
              <w:t>2</w:t>
            </w:r>
            <w:r w:rsidRPr="001947AD">
              <w:rPr>
                <w:sz w:val="18"/>
                <w:szCs w:val="18"/>
              </w:rPr>
              <w:t>.33 W</w:t>
            </w:r>
          </w:p>
        </w:tc>
        <w:tc>
          <w:tcPr>
            <w:tcW w:w="515" w:type="pct"/>
          </w:tcPr>
          <w:p w14:paraId="09519B94" w14:textId="5038608E" w:rsidR="00795EF3" w:rsidRPr="001947AD" w:rsidRDefault="00795EF3" w:rsidP="00795EF3">
            <w:pPr>
              <w:spacing w:line="360" w:lineRule="auto"/>
              <w:jc w:val="both"/>
              <w:rPr>
                <w:sz w:val="18"/>
                <w:szCs w:val="18"/>
              </w:rPr>
            </w:pPr>
            <w:r w:rsidRPr="001947AD">
              <w:rPr>
                <w:sz w:val="18"/>
                <w:szCs w:val="18"/>
              </w:rPr>
              <w:t>42.3</w:t>
            </w:r>
            <w:r w:rsidR="00B673B8">
              <w:rPr>
                <w:sz w:val="18"/>
                <w:szCs w:val="18"/>
              </w:rPr>
              <w:t>7</w:t>
            </w:r>
            <w:r w:rsidRPr="001947AD">
              <w:rPr>
                <w:sz w:val="18"/>
                <w:szCs w:val="18"/>
              </w:rPr>
              <w:t xml:space="preserve"> V</w:t>
            </w:r>
          </w:p>
        </w:tc>
        <w:tc>
          <w:tcPr>
            <w:tcW w:w="515" w:type="pct"/>
          </w:tcPr>
          <w:p w14:paraId="1ACA20A9" w14:textId="78392786" w:rsidR="00795EF3" w:rsidRPr="001947AD" w:rsidRDefault="00795EF3" w:rsidP="00795EF3">
            <w:pPr>
              <w:spacing w:line="360" w:lineRule="auto"/>
              <w:jc w:val="both"/>
              <w:rPr>
                <w:sz w:val="18"/>
                <w:szCs w:val="18"/>
              </w:rPr>
            </w:pPr>
            <w:r w:rsidRPr="001947AD">
              <w:rPr>
                <w:sz w:val="18"/>
                <w:szCs w:val="18"/>
              </w:rPr>
              <w:t>8.413 A</w:t>
            </w:r>
          </w:p>
        </w:tc>
        <w:tc>
          <w:tcPr>
            <w:tcW w:w="458" w:type="pct"/>
          </w:tcPr>
          <w:p w14:paraId="5753A718" w14:textId="76C957EB" w:rsidR="00795EF3" w:rsidRPr="001947AD" w:rsidRDefault="00795EF3" w:rsidP="00795EF3">
            <w:pPr>
              <w:spacing w:line="360" w:lineRule="auto"/>
              <w:jc w:val="both"/>
              <w:rPr>
                <w:sz w:val="18"/>
                <w:szCs w:val="18"/>
              </w:rPr>
            </w:pPr>
            <w:r w:rsidRPr="001947AD">
              <w:rPr>
                <w:sz w:val="18"/>
                <w:szCs w:val="18"/>
              </w:rPr>
              <w:t>0.8</w:t>
            </w:r>
            <w:r w:rsidR="00B673B8">
              <w:rPr>
                <w:sz w:val="18"/>
                <w:szCs w:val="18"/>
              </w:rPr>
              <w:t>7</w:t>
            </w:r>
            <w:r w:rsidRPr="001947AD">
              <w:rPr>
                <w:sz w:val="18"/>
                <w:szCs w:val="18"/>
              </w:rPr>
              <w:t>9</w:t>
            </w:r>
          </w:p>
        </w:tc>
        <w:tc>
          <w:tcPr>
            <w:tcW w:w="514" w:type="pct"/>
          </w:tcPr>
          <w:p w14:paraId="3F3E2A4C" w14:textId="2F179610" w:rsidR="00795EF3" w:rsidRPr="001947AD" w:rsidRDefault="00795EF3" w:rsidP="00795EF3">
            <w:pPr>
              <w:spacing w:line="360" w:lineRule="auto"/>
              <w:jc w:val="both"/>
              <w:rPr>
                <w:sz w:val="18"/>
                <w:szCs w:val="18"/>
              </w:rPr>
            </w:pPr>
            <w:r w:rsidRPr="001947AD">
              <w:rPr>
                <w:sz w:val="18"/>
                <w:szCs w:val="18"/>
              </w:rPr>
              <w:t>0.2</w:t>
            </w:r>
            <w:r w:rsidR="00B673B8">
              <w:rPr>
                <w:sz w:val="18"/>
                <w:szCs w:val="18"/>
              </w:rPr>
              <w:t>24</w:t>
            </w:r>
          </w:p>
        </w:tc>
      </w:tr>
      <w:tr w:rsidR="00795EF3" w14:paraId="1D91027D" w14:textId="77777777" w:rsidTr="0046193C">
        <w:trPr>
          <w:trHeight w:val="419"/>
        </w:trPr>
        <w:tc>
          <w:tcPr>
            <w:tcW w:w="430" w:type="pct"/>
          </w:tcPr>
          <w:p w14:paraId="6CDFA690" w14:textId="77777777" w:rsidR="00795EF3" w:rsidRPr="001947AD" w:rsidRDefault="00795EF3" w:rsidP="00795EF3">
            <w:pPr>
              <w:spacing w:line="360" w:lineRule="auto"/>
              <w:jc w:val="both"/>
              <w:rPr>
                <w:sz w:val="18"/>
                <w:szCs w:val="18"/>
              </w:rPr>
            </w:pPr>
            <w:r w:rsidRPr="001947AD">
              <w:rPr>
                <w:sz w:val="18"/>
                <w:szCs w:val="18"/>
              </w:rPr>
              <w:t>3</w:t>
            </w:r>
          </w:p>
        </w:tc>
        <w:tc>
          <w:tcPr>
            <w:tcW w:w="490" w:type="pct"/>
          </w:tcPr>
          <w:p w14:paraId="5B05C9DD" w14:textId="77777777" w:rsidR="00795EF3" w:rsidRPr="001947AD" w:rsidRDefault="00795EF3" w:rsidP="00795EF3">
            <w:pPr>
              <w:spacing w:line="360" w:lineRule="auto"/>
              <w:jc w:val="both"/>
              <w:rPr>
                <w:sz w:val="18"/>
                <w:szCs w:val="18"/>
              </w:rPr>
            </w:pPr>
            <w:r w:rsidRPr="001947AD">
              <w:rPr>
                <w:sz w:val="18"/>
                <w:szCs w:val="18"/>
              </w:rPr>
              <w:t>835</w:t>
            </w:r>
          </w:p>
        </w:tc>
        <w:tc>
          <w:tcPr>
            <w:tcW w:w="516" w:type="pct"/>
          </w:tcPr>
          <w:p w14:paraId="081DFE54" w14:textId="77777777" w:rsidR="00795EF3" w:rsidRPr="001947AD" w:rsidRDefault="00795EF3" w:rsidP="00795EF3">
            <w:pPr>
              <w:spacing w:line="360" w:lineRule="auto"/>
              <w:jc w:val="both"/>
              <w:rPr>
                <w:sz w:val="18"/>
                <w:szCs w:val="18"/>
              </w:rPr>
            </w:pPr>
            <w:r w:rsidRPr="001947AD">
              <w:rPr>
                <w:sz w:val="18"/>
                <w:szCs w:val="18"/>
              </w:rPr>
              <w:t xml:space="preserve"> 65.41</w:t>
            </w:r>
          </w:p>
        </w:tc>
        <w:tc>
          <w:tcPr>
            <w:tcW w:w="516" w:type="pct"/>
          </w:tcPr>
          <w:p w14:paraId="01B2843B" w14:textId="57CBD027" w:rsidR="00795EF3" w:rsidRPr="001947AD" w:rsidRDefault="00795EF3" w:rsidP="00795EF3">
            <w:pPr>
              <w:spacing w:line="360" w:lineRule="auto"/>
              <w:jc w:val="both"/>
              <w:rPr>
                <w:sz w:val="18"/>
                <w:szCs w:val="18"/>
              </w:rPr>
            </w:pPr>
            <w:r w:rsidRPr="001947AD">
              <w:rPr>
                <w:sz w:val="18"/>
                <w:szCs w:val="18"/>
              </w:rPr>
              <w:t xml:space="preserve"> 33.</w:t>
            </w:r>
            <w:r w:rsidR="00B673B8">
              <w:rPr>
                <w:sz w:val="18"/>
                <w:szCs w:val="18"/>
              </w:rPr>
              <w:t>47</w:t>
            </w:r>
            <w:r w:rsidRPr="001947AD">
              <w:rPr>
                <w:sz w:val="18"/>
                <w:szCs w:val="18"/>
              </w:rPr>
              <w:t xml:space="preserve"> V</w:t>
            </w:r>
          </w:p>
        </w:tc>
        <w:tc>
          <w:tcPr>
            <w:tcW w:w="474" w:type="pct"/>
          </w:tcPr>
          <w:p w14:paraId="38878940" w14:textId="54004EF7" w:rsidR="00795EF3" w:rsidRPr="001947AD" w:rsidRDefault="00795EF3" w:rsidP="00795EF3">
            <w:pPr>
              <w:spacing w:line="360" w:lineRule="auto"/>
              <w:jc w:val="both"/>
              <w:rPr>
                <w:sz w:val="18"/>
                <w:szCs w:val="18"/>
              </w:rPr>
            </w:pPr>
            <w:r w:rsidRPr="001947AD">
              <w:rPr>
                <w:sz w:val="18"/>
                <w:szCs w:val="18"/>
              </w:rPr>
              <w:t xml:space="preserve"> 7.</w:t>
            </w:r>
            <w:r w:rsidR="00B673B8">
              <w:rPr>
                <w:sz w:val="18"/>
                <w:szCs w:val="18"/>
              </w:rPr>
              <w:t>47</w:t>
            </w:r>
            <w:r w:rsidRPr="001947AD">
              <w:rPr>
                <w:sz w:val="18"/>
                <w:szCs w:val="18"/>
              </w:rPr>
              <w:t xml:space="preserve"> A</w:t>
            </w:r>
          </w:p>
        </w:tc>
        <w:tc>
          <w:tcPr>
            <w:tcW w:w="572" w:type="pct"/>
          </w:tcPr>
          <w:p w14:paraId="42A93079" w14:textId="4DB538BE" w:rsidR="00795EF3" w:rsidRPr="001947AD" w:rsidRDefault="00795EF3" w:rsidP="00795EF3">
            <w:pPr>
              <w:spacing w:line="360" w:lineRule="auto"/>
              <w:jc w:val="both"/>
              <w:rPr>
                <w:sz w:val="18"/>
                <w:szCs w:val="18"/>
              </w:rPr>
            </w:pPr>
            <w:r w:rsidRPr="001947AD">
              <w:rPr>
                <w:sz w:val="18"/>
                <w:szCs w:val="18"/>
              </w:rPr>
              <w:t xml:space="preserve">  24</w:t>
            </w:r>
            <w:r w:rsidR="00B673B8">
              <w:rPr>
                <w:sz w:val="18"/>
                <w:szCs w:val="18"/>
              </w:rPr>
              <w:t>5</w:t>
            </w:r>
            <w:r w:rsidRPr="001947AD">
              <w:rPr>
                <w:sz w:val="18"/>
                <w:szCs w:val="18"/>
              </w:rPr>
              <w:t>.05 W</w:t>
            </w:r>
          </w:p>
        </w:tc>
        <w:tc>
          <w:tcPr>
            <w:tcW w:w="515" w:type="pct"/>
          </w:tcPr>
          <w:p w14:paraId="6FB562BA" w14:textId="06E6D4E4" w:rsidR="00795EF3" w:rsidRPr="001947AD" w:rsidRDefault="00795EF3" w:rsidP="00795EF3">
            <w:pPr>
              <w:spacing w:line="360" w:lineRule="auto"/>
              <w:jc w:val="both"/>
              <w:rPr>
                <w:sz w:val="18"/>
                <w:szCs w:val="18"/>
              </w:rPr>
            </w:pPr>
            <w:r w:rsidRPr="001947AD">
              <w:rPr>
                <w:sz w:val="18"/>
                <w:szCs w:val="18"/>
              </w:rPr>
              <w:t xml:space="preserve">  40.</w:t>
            </w:r>
            <w:r w:rsidR="00B673B8">
              <w:rPr>
                <w:sz w:val="18"/>
                <w:szCs w:val="18"/>
              </w:rPr>
              <w:t>52</w:t>
            </w:r>
            <w:r w:rsidRPr="001947AD">
              <w:rPr>
                <w:sz w:val="18"/>
                <w:szCs w:val="18"/>
              </w:rPr>
              <w:t xml:space="preserve"> V</w:t>
            </w:r>
          </w:p>
        </w:tc>
        <w:tc>
          <w:tcPr>
            <w:tcW w:w="515" w:type="pct"/>
          </w:tcPr>
          <w:p w14:paraId="1C99726F" w14:textId="77777777" w:rsidR="00795EF3" w:rsidRPr="001947AD" w:rsidRDefault="00795EF3" w:rsidP="00795EF3">
            <w:pPr>
              <w:spacing w:line="360" w:lineRule="auto"/>
              <w:jc w:val="both"/>
              <w:rPr>
                <w:sz w:val="18"/>
                <w:szCs w:val="18"/>
              </w:rPr>
            </w:pPr>
            <w:r w:rsidRPr="001947AD">
              <w:rPr>
                <w:sz w:val="18"/>
                <w:szCs w:val="18"/>
              </w:rPr>
              <w:t xml:space="preserve">   7.70 A</w:t>
            </w:r>
          </w:p>
        </w:tc>
        <w:tc>
          <w:tcPr>
            <w:tcW w:w="458" w:type="pct"/>
          </w:tcPr>
          <w:p w14:paraId="45C7BF5A" w14:textId="762402F1" w:rsidR="00795EF3" w:rsidRPr="001947AD" w:rsidRDefault="00795EF3" w:rsidP="00795EF3">
            <w:pPr>
              <w:spacing w:line="360" w:lineRule="auto"/>
              <w:jc w:val="both"/>
              <w:rPr>
                <w:sz w:val="18"/>
                <w:szCs w:val="18"/>
              </w:rPr>
            </w:pPr>
            <w:r w:rsidRPr="001947AD">
              <w:rPr>
                <w:sz w:val="18"/>
                <w:szCs w:val="18"/>
              </w:rPr>
              <w:t xml:space="preserve">  0.77</w:t>
            </w:r>
            <w:r w:rsidR="00B673B8">
              <w:rPr>
                <w:sz w:val="18"/>
                <w:szCs w:val="18"/>
              </w:rPr>
              <w:t>5</w:t>
            </w:r>
          </w:p>
        </w:tc>
        <w:tc>
          <w:tcPr>
            <w:tcW w:w="514" w:type="pct"/>
          </w:tcPr>
          <w:p w14:paraId="1B04ADEC" w14:textId="001E836A" w:rsidR="00795EF3" w:rsidRPr="001947AD" w:rsidRDefault="00795EF3" w:rsidP="00795EF3">
            <w:pPr>
              <w:spacing w:line="360" w:lineRule="auto"/>
              <w:jc w:val="both"/>
              <w:rPr>
                <w:sz w:val="18"/>
                <w:szCs w:val="18"/>
              </w:rPr>
            </w:pPr>
            <w:r w:rsidRPr="001947AD">
              <w:rPr>
                <w:sz w:val="18"/>
                <w:szCs w:val="18"/>
              </w:rPr>
              <w:t xml:space="preserve">   0.23</w:t>
            </w:r>
            <w:r w:rsidR="00B673B8">
              <w:rPr>
                <w:sz w:val="18"/>
                <w:szCs w:val="18"/>
              </w:rPr>
              <w:t>7</w:t>
            </w:r>
          </w:p>
        </w:tc>
      </w:tr>
      <w:tr w:rsidR="00795EF3" w14:paraId="5E2339F3" w14:textId="77777777" w:rsidTr="0046193C">
        <w:trPr>
          <w:trHeight w:val="471"/>
        </w:trPr>
        <w:tc>
          <w:tcPr>
            <w:tcW w:w="430" w:type="pct"/>
          </w:tcPr>
          <w:p w14:paraId="5F194163" w14:textId="77777777" w:rsidR="00795EF3" w:rsidRPr="001947AD" w:rsidRDefault="00795EF3" w:rsidP="00795EF3">
            <w:pPr>
              <w:spacing w:line="360" w:lineRule="auto"/>
              <w:jc w:val="both"/>
              <w:rPr>
                <w:sz w:val="18"/>
                <w:szCs w:val="18"/>
              </w:rPr>
            </w:pPr>
            <w:r w:rsidRPr="001947AD">
              <w:rPr>
                <w:sz w:val="18"/>
                <w:szCs w:val="18"/>
              </w:rPr>
              <w:t>4</w:t>
            </w:r>
          </w:p>
        </w:tc>
        <w:tc>
          <w:tcPr>
            <w:tcW w:w="490" w:type="pct"/>
          </w:tcPr>
          <w:p w14:paraId="66EE53D8" w14:textId="77777777" w:rsidR="00795EF3" w:rsidRPr="001947AD" w:rsidRDefault="00795EF3" w:rsidP="00795EF3">
            <w:pPr>
              <w:spacing w:line="360" w:lineRule="auto"/>
              <w:jc w:val="both"/>
              <w:rPr>
                <w:sz w:val="18"/>
                <w:szCs w:val="18"/>
              </w:rPr>
            </w:pPr>
            <w:r w:rsidRPr="001947AD">
              <w:rPr>
                <w:sz w:val="18"/>
                <w:szCs w:val="18"/>
              </w:rPr>
              <w:t>847</w:t>
            </w:r>
          </w:p>
        </w:tc>
        <w:tc>
          <w:tcPr>
            <w:tcW w:w="516" w:type="pct"/>
          </w:tcPr>
          <w:p w14:paraId="60138059" w14:textId="77777777" w:rsidR="00795EF3" w:rsidRPr="001947AD" w:rsidRDefault="00795EF3" w:rsidP="00795EF3">
            <w:pPr>
              <w:spacing w:line="360" w:lineRule="auto"/>
              <w:jc w:val="both"/>
              <w:rPr>
                <w:sz w:val="18"/>
                <w:szCs w:val="18"/>
              </w:rPr>
            </w:pPr>
            <w:r w:rsidRPr="001947AD">
              <w:rPr>
                <w:sz w:val="18"/>
                <w:szCs w:val="18"/>
              </w:rPr>
              <w:t xml:space="preserve"> 56.35</w:t>
            </w:r>
          </w:p>
        </w:tc>
        <w:tc>
          <w:tcPr>
            <w:tcW w:w="516" w:type="pct"/>
          </w:tcPr>
          <w:p w14:paraId="672FD256" w14:textId="506C08E5" w:rsidR="00795EF3" w:rsidRPr="001947AD" w:rsidRDefault="00795EF3" w:rsidP="00795EF3">
            <w:pPr>
              <w:spacing w:line="360" w:lineRule="auto"/>
              <w:jc w:val="both"/>
              <w:rPr>
                <w:sz w:val="18"/>
                <w:szCs w:val="18"/>
              </w:rPr>
            </w:pPr>
            <w:r w:rsidRPr="001947AD">
              <w:rPr>
                <w:sz w:val="18"/>
                <w:szCs w:val="18"/>
              </w:rPr>
              <w:t xml:space="preserve"> 34.</w:t>
            </w:r>
            <w:r w:rsidR="00B673B8">
              <w:rPr>
                <w:sz w:val="18"/>
                <w:szCs w:val="18"/>
              </w:rPr>
              <w:t>92</w:t>
            </w:r>
            <w:r w:rsidRPr="001947AD">
              <w:rPr>
                <w:sz w:val="18"/>
                <w:szCs w:val="18"/>
              </w:rPr>
              <w:t xml:space="preserve"> V</w:t>
            </w:r>
          </w:p>
        </w:tc>
        <w:tc>
          <w:tcPr>
            <w:tcW w:w="474" w:type="pct"/>
          </w:tcPr>
          <w:p w14:paraId="30A51EAF" w14:textId="0004240C" w:rsidR="00795EF3" w:rsidRPr="001947AD" w:rsidRDefault="00795EF3" w:rsidP="00795EF3">
            <w:pPr>
              <w:spacing w:line="360" w:lineRule="auto"/>
              <w:jc w:val="both"/>
              <w:rPr>
                <w:sz w:val="18"/>
                <w:szCs w:val="18"/>
              </w:rPr>
            </w:pPr>
            <w:r w:rsidRPr="001947AD">
              <w:rPr>
                <w:sz w:val="18"/>
                <w:szCs w:val="18"/>
              </w:rPr>
              <w:t xml:space="preserve"> 7.1</w:t>
            </w:r>
            <w:r w:rsidR="00B673B8">
              <w:rPr>
                <w:sz w:val="18"/>
                <w:szCs w:val="18"/>
              </w:rPr>
              <w:t>24</w:t>
            </w:r>
            <w:r w:rsidRPr="001947AD">
              <w:rPr>
                <w:sz w:val="18"/>
                <w:szCs w:val="18"/>
              </w:rPr>
              <w:t xml:space="preserve"> A</w:t>
            </w:r>
          </w:p>
        </w:tc>
        <w:tc>
          <w:tcPr>
            <w:tcW w:w="572" w:type="pct"/>
          </w:tcPr>
          <w:p w14:paraId="4996F990" w14:textId="6C9C0CBF" w:rsidR="00795EF3" w:rsidRPr="001947AD" w:rsidRDefault="00795EF3" w:rsidP="00795EF3">
            <w:pPr>
              <w:spacing w:line="360" w:lineRule="auto"/>
              <w:jc w:val="both"/>
              <w:rPr>
                <w:sz w:val="18"/>
                <w:szCs w:val="18"/>
              </w:rPr>
            </w:pPr>
            <w:r w:rsidRPr="001947AD">
              <w:rPr>
                <w:sz w:val="18"/>
                <w:szCs w:val="18"/>
              </w:rPr>
              <w:t xml:space="preserve"> </w:t>
            </w:r>
            <w:r w:rsidR="00B673B8">
              <w:rPr>
                <w:sz w:val="18"/>
                <w:szCs w:val="18"/>
              </w:rPr>
              <w:t>254</w:t>
            </w:r>
            <w:r w:rsidRPr="001947AD">
              <w:rPr>
                <w:sz w:val="18"/>
                <w:szCs w:val="18"/>
              </w:rPr>
              <w:t>.38 W</w:t>
            </w:r>
          </w:p>
        </w:tc>
        <w:tc>
          <w:tcPr>
            <w:tcW w:w="515" w:type="pct"/>
          </w:tcPr>
          <w:p w14:paraId="3FF0E8EC" w14:textId="7EE81193" w:rsidR="00795EF3" w:rsidRPr="001947AD" w:rsidRDefault="00795EF3" w:rsidP="00795EF3">
            <w:pPr>
              <w:spacing w:line="360" w:lineRule="auto"/>
              <w:jc w:val="both"/>
              <w:rPr>
                <w:sz w:val="18"/>
                <w:szCs w:val="18"/>
              </w:rPr>
            </w:pPr>
            <w:r w:rsidRPr="001947AD">
              <w:rPr>
                <w:sz w:val="18"/>
                <w:szCs w:val="18"/>
              </w:rPr>
              <w:t xml:space="preserve">  41.</w:t>
            </w:r>
            <w:r w:rsidR="00B673B8">
              <w:rPr>
                <w:sz w:val="18"/>
                <w:szCs w:val="18"/>
              </w:rPr>
              <w:t>59</w:t>
            </w:r>
            <w:r w:rsidRPr="001947AD">
              <w:rPr>
                <w:sz w:val="18"/>
                <w:szCs w:val="18"/>
              </w:rPr>
              <w:t xml:space="preserve"> V</w:t>
            </w:r>
          </w:p>
        </w:tc>
        <w:tc>
          <w:tcPr>
            <w:tcW w:w="515" w:type="pct"/>
          </w:tcPr>
          <w:p w14:paraId="182476E2" w14:textId="77777777" w:rsidR="00795EF3" w:rsidRPr="001947AD" w:rsidRDefault="00795EF3" w:rsidP="00795EF3">
            <w:pPr>
              <w:spacing w:line="360" w:lineRule="auto"/>
              <w:jc w:val="both"/>
              <w:rPr>
                <w:sz w:val="18"/>
                <w:szCs w:val="18"/>
              </w:rPr>
            </w:pPr>
            <w:r w:rsidRPr="001947AD">
              <w:rPr>
                <w:sz w:val="18"/>
                <w:szCs w:val="18"/>
              </w:rPr>
              <w:t xml:space="preserve">   7.56 A</w:t>
            </w:r>
          </w:p>
        </w:tc>
        <w:tc>
          <w:tcPr>
            <w:tcW w:w="458" w:type="pct"/>
          </w:tcPr>
          <w:p w14:paraId="49F18B13" w14:textId="1305F1C9" w:rsidR="00795EF3" w:rsidRPr="001947AD" w:rsidRDefault="00795EF3" w:rsidP="00795EF3">
            <w:pPr>
              <w:spacing w:line="360" w:lineRule="auto"/>
              <w:jc w:val="both"/>
              <w:rPr>
                <w:sz w:val="18"/>
                <w:szCs w:val="18"/>
              </w:rPr>
            </w:pPr>
            <w:r w:rsidRPr="001947AD">
              <w:rPr>
                <w:sz w:val="18"/>
                <w:szCs w:val="18"/>
              </w:rPr>
              <w:t xml:space="preserve">  0.7</w:t>
            </w:r>
            <w:r w:rsidR="00B673B8">
              <w:rPr>
                <w:sz w:val="18"/>
                <w:szCs w:val="18"/>
              </w:rPr>
              <w:t>77</w:t>
            </w:r>
          </w:p>
        </w:tc>
        <w:tc>
          <w:tcPr>
            <w:tcW w:w="514" w:type="pct"/>
          </w:tcPr>
          <w:p w14:paraId="527142F9" w14:textId="0CAF649F" w:rsidR="00795EF3" w:rsidRPr="001947AD" w:rsidRDefault="00795EF3" w:rsidP="00795EF3">
            <w:pPr>
              <w:spacing w:line="360" w:lineRule="auto"/>
              <w:jc w:val="both"/>
              <w:rPr>
                <w:sz w:val="18"/>
                <w:szCs w:val="18"/>
              </w:rPr>
            </w:pPr>
            <w:r w:rsidRPr="001947AD">
              <w:rPr>
                <w:sz w:val="18"/>
                <w:szCs w:val="18"/>
              </w:rPr>
              <w:t xml:space="preserve">   0.23</w:t>
            </w:r>
            <w:r w:rsidR="00B673B8">
              <w:rPr>
                <w:sz w:val="18"/>
                <w:szCs w:val="18"/>
              </w:rPr>
              <w:t>5</w:t>
            </w:r>
          </w:p>
        </w:tc>
      </w:tr>
      <w:tr w:rsidR="00795EF3" w14:paraId="5EF50306" w14:textId="77777777" w:rsidTr="0046193C">
        <w:trPr>
          <w:trHeight w:val="497"/>
        </w:trPr>
        <w:tc>
          <w:tcPr>
            <w:tcW w:w="430" w:type="pct"/>
          </w:tcPr>
          <w:p w14:paraId="087303E9" w14:textId="77777777" w:rsidR="00795EF3" w:rsidRPr="001947AD" w:rsidRDefault="00795EF3" w:rsidP="00795EF3">
            <w:pPr>
              <w:spacing w:line="360" w:lineRule="auto"/>
              <w:jc w:val="both"/>
              <w:rPr>
                <w:sz w:val="18"/>
                <w:szCs w:val="18"/>
              </w:rPr>
            </w:pPr>
            <w:r w:rsidRPr="001947AD">
              <w:rPr>
                <w:sz w:val="18"/>
                <w:szCs w:val="18"/>
              </w:rPr>
              <w:lastRenderedPageBreak/>
              <w:t>5</w:t>
            </w:r>
          </w:p>
        </w:tc>
        <w:tc>
          <w:tcPr>
            <w:tcW w:w="490" w:type="pct"/>
          </w:tcPr>
          <w:p w14:paraId="3F69B2F3" w14:textId="0D6916AB" w:rsidR="00795EF3" w:rsidRPr="001947AD" w:rsidRDefault="00795EF3" w:rsidP="00795EF3">
            <w:pPr>
              <w:spacing w:line="360" w:lineRule="auto"/>
              <w:jc w:val="both"/>
              <w:rPr>
                <w:sz w:val="18"/>
                <w:szCs w:val="18"/>
              </w:rPr>
            </w:pPr>
            <w:r w:rsidRPr="001947AD">
              <w:rPr>
                <w:sz w:val="18"/>
                <w:szCs w:val="18"/>
              </w:rPr>
              <w:t>815</w:t>
            </w:r>
          </w:p>
        </w:tc>
        <w:tc>
          <w:tcPr>
            <w:tcW w:w="516" w:type="pct"/>
          </w:tcPr>
          <w:p w14:paraId="5502DBAF" w14:textId="2F83E7DC" w:rsidR="00795EF3" w:rsidRPr="001947AD" w:rsidRDefault="00795EF3" w:rsidP="00795EF3">
            <w:pPr>
              <w:spacing w:line="360" w:lineRule="auto"/>
              <w:jc w:val="both"/>
              <w:rPr>
                <w:sz w:val="18"/>
                <w:szCs w:val="18"/>
              </w:rPr>
            </w:pPr>
            <w:r w:rsidRPr="001947AD">
              <w:rPr>
                <w:sz w:val="18"/>
                <w:szCs w:val="18"/>
              </w:rPr>
              <w:t xml:space="preserve"> 71.08</w:t>
            </w:r>
          </w:p>
        </w:tc>
        <w:tc>
          <w:tcPr>
            <w:tcW w:w="516" w:type="pct"/>
          </w:tcPr>
          <w:p w14:paraId="69B2A662" w14:textId="5B72D94D" w:rsidR="00795EF3" w:rsidRPr="001947AD" w:rsidRDefault="00795EF3" w:rsidP="00795EF3">
            <w:pPr>
              <w:spacing w:line="360" w:lineRule="auto"/>
              <w:jc w:val="both"/>
              <w:rPr>
                <w:sz w:val="18"/>
                <w:szCs w:val="18"/>
              </w:rPr>
            </w:pPr>
            <w:r w:rsidRPr="001947AD">
              <w:rPr>
                <w:sz w:val="18"/>
                <w:szCs w:val="18"/>
              </w:rPr>
              <w:t xml:space="preserve"> 33.</w:t>
            </w:r>
            <w:r w:rsidR="00B673B8">
              <w:rPr>
                <w:sz w:val="18"/>
                <w:szCs w:val="18"/>
              </w:rPr>
              <w:t>21</w:t>
            </w:r>
            <w:r w:rsidRPr="001947AD">
              <w:rPr>
                <w:sz w:val="18"/>
                <w:szCs w:val="18"/>
              </w:rPr>
              <w:t xml:space="preserve"> V</w:t>
            </w:r>
          </w:p>
        </w:tc>
        <w:tc>
          <w:tcPr>
            <w:tcW w:w="474" w:type="pct"/>
          </w:tcPr>
          <w:p w14:paraId="05A5E754" w14:textId="6EB087AE" w:rsidR="00795EF3" w:rsidRPr="001947AD" w:rsidRDefault="00795EF3" w:rsidP="00795EF3">
            <w:pPr>
              <w:spacing w:line="360" w:lineRule="auto"/>
              <w:jc w:val="both"/>
              <w:rPr>
                <w:sz w:val="18"/>
                <w:szCs w:val="18"/>
              </w:rPr>
            </w:pPr>
            <w:r w:rsidRPr="001947AD">
              <w:rPr>
                <w:sz w:val="18"/>
                <w:szCs w:val="18"/>
              </w:rPr>
              <w:t xml:space="preserve"> 7.</w:t>
            </w:r>
            <w:r w:rsidR="00B673B8">
              <w:rPr>
                <w:sz w:val="18"/>
                <w:szCs w:val="18"/>
              </w:rPr>
              <w:t>29</w:t>
            </w:r>
            <w:r w:rsidRPr="001947AD">
              <w:rPr>
                <w:sz w:val="18"/>
                <w:szCs w:val="18"/>
              </w:rPr>
              <w:t xml:space="preserve"> A</w:t>
            </w:r>
          </w:p>
        </w:tc>
        <w:tc>
          <w:tcPr>
            <w:tcW w:w="572" w:type="pct"/>
          </w:tcPr>
          <w:p w14:paraId="48A8404E" w14:textId="13A59F68" w:rsidR="00795EF3" w:rsidRPr="001947AD" w:rsidRDefault="00795EF3" w:rsidP="00795EF3">
            <w:pPr>
              <w:spacing w:line="360" w:lineRule="auto"/>
              <w:jc w:val="both"/>
              <w:rPr>
                <w:sz w:val="18"/>
                <w:szCs w:val="18"/>
              </w:rPr>
            </w:pPr>
            <w:r w:rsidRPr="001947AD">
              <w:rPr>
                <w:sz w:val="18"/>
                <w:szCs w:val="18"/>
              </w:rPr>
              <w:t xml:space="preserve">  24</w:t>
            </w:r>
            <w:r w:rsidR="00B673B8">
              <w:rPr>
                <w:sz w:val="18"/>
                <w:szCs w:val="18"/>
              </w:rPr>
              <w:t>7</w:t>
            </w:r>
            <w:r w:rsidRPr="001947AD">
              <w:rPr>
                <w:sz w:val="18"/>
                <w:szCs w:val="18"/>
              </w:rPr>
              <w:t>.2    W</w:t>
            </w:r>
          </w:p>
        </w:tc>
        <w:tc>
          <w:tcPr>
            <w:tcW w:w="515" w:type="pct"/>
          </w:tcPr>
          <w:p w14:paraId="79B7D26A" w14:textId="08AF0B8E" w:rsidR="00795EF3" w:rsidRPr="001947AD" w:rsidRDefault="00795EF3" w:rsidP="00795EF3">
            <w:pPr>
              <w:spacing w:line="360" w:lineRule="auto"/>
              <w:jc w:val="both"/>
              <w:rPr>
                <w:sz w:val="18"/>
                <w:szCs w:val="18"/>
              </w:rPr>
            </w:pPr>
            <w:r w:rsidRPr="001947AD">
              <w:rPr>
                <w:sz w:val="18"/>
                <w:szCs w:val="18"/>
              </w:rPr>
              <w:t xml:space="preserve">   39.</w:t>
            </w:r>
            <w:r w:rsidR="00B673B8">
              <w:rPr>
                <w:sz w:val="18"/>
                <w:szCs w:val="18"/>
              </w:rPr>
              <w:t>86</w:t>
            </w:r>
            <w:r w:rsidRPr="001947AD">
              <w:rPr>
                <w:sz w:val="18"/>
                <w:szCs w:val="18"/>
              </w:rPr>
              <w:t xml:space="preserve"> V</w:t>
            </w:r>
          </w:p>
        </w:tc>
        <w:tc>
          <w:tcPr>
            <w:tcW w:w="515" w:type="pct"/>
          </w:tcPr>
          <w:p w14:paraId="1C1023CC" w14:textId="268379FD" w:rsidR="00795EF3" w:rsidRPr="001947AD" w:rsidRDefault="00795EF3" w:rsidP="00795EF3">
            <w:pPr>
              <w:spacing w:line="360" w:lineRule="auto"/>
              <w:jc w:val="both"/>
              <w:rPr>
                <w:sz w:val="18"/>
                <w:szCs w:val="18"/>
              </w:rPr>
            </w:pPr>
            <w:r w:rsidRPr="001947AD">
              <w:rPr>
                <w:sz w:val="18"/>
                <w:szCs w:val="18"/>
              </w:rPr>
              <w:t xml:space="preserve">   7.74 A</w:t>
            </w:r>
          </w:p>
        </w:tc>
        <w:tc>
          <w:tcPr>
            <w:tcW w:w="458" w:type="pct"/>
          </w:tcPr>
          <w:p w14:paraId="323A032E" w14:textId="7A68BB62" w:rsidR="00795EF3" w:rsidRPr="001947AD" w:rsidRDefault="00795EF3" w:rsidP="00795EF3">
            <w:pPr>
              <w:spacing w:line="360" w:lineRule="auto"/>
              <w:jc w:val="both"/>
              <w:rPr>
                <w:sz w:val="18"/>
                <w:szCs w:val="18"/>
              </w:rPr>
            </w:pPr>
            <w:r w:rsidRPr="001947AD">
              <w:rPr>
                <w:sz w:val="18"/>
                <w:szCs w:val="18"/>
              </w:rPr>
              <w:t xml:space="preserve">  0.7</w:t>
            </w:r>
            <w:r w:rsidR="00B673B8">
              <w:rPr>
                <w:sz w:val="18"/>
                <w:szCs w:val="18"/>
              </w:rPr>
              <w:t>89</w:t>
            </w:r>
          </w:p>
        </w:tc>
        <w:tc>
          <w:tcPr>
            <w:tcW w:w="514" w:type="pct"/>
          </w:tcPr>
          <w:p w14:paraId="7698CCC8" w14:textId="74ABE546" w:rsidR="00795EF3" w:rsidRPr="001947AD" w:rsidRDefault="00795EF3" w:rsidP="00795EF3">
            <w:pPr>
              <w:spacing w:line="360" w:lineRule="auto"/>
              <w:jc w:val="both"/>
              <w:rPr>
                <w:sz w:val="18"/>
                <w:szCs w:val="18"/>
              </w:rPr>
            </w:pPr>
            <w:r w:rsidRPr="001947AD">
              <w:rPr>
                <w:sz w:val="18"/>
                <w:szCs w:val="18"/>
              </w:rPr>
              <w:t xml:space="preserve">   0.2</w:t>
            </w:r>
            <w:r w:rsidR="00B673B8">
              <w:rPr>
                <w:sz w:val="18"/>
                <w:szCs w:val="18"/>
              </w:rPr>
              <w:t>2</w:t>
            </w:r>
            <w:r w:rsidRPr="001947AD">
              <w:rPr>
                <w:sz w:val="18"/>
                <w:szCs w:val="18"/>
              </w:rPr>
              <w:t>5</w:t>
            </w:r>
          </w:p>
        </w:tc>
      </w:tr>
    </w:tbl>
    <w:p w14:paraId="43C4E669" w14:textId="1CFEF439" w:rsidR="008748C3" w:rsidRDefault="008748C3" w:rsidP="00D33C22">
      <w:pPr>
        <w:jc w:val="both"/>
        <w:rPr>
          <w:rFonts w:ascii="Times New Roman" w:hAnsi="Times New Roman" w:cs="Times New Roman"/>
          <w:b/>
          <w:bCs/>
          <w:sz w:val="24"/>
          <w:szCs w:val="24"/>
        </w:rPr>
      </w:pPr>
    </w:p>
    <w:p w14:paraId="3AC728EA" w14:textId="26BB5E96" w:rsidR="008748C3" w:rsidRDefault="006F493B" w:rsidP="00D33C22">
      <w:pPr>
        <w:jc w:val="both"/>
        <w:rPr>
          <w:rFonts w:ascii="Times New Roman" w:hAnsi="Times New Roman" w:cs="Times New Roman"/>
          <w:sz w:val="20"/>
          <w:szCs w:val="20"/>
        </w:rPr>
      </w:pPr>
      <w:r w:rsidRPr="006F493B">
        <w:rPr>
          <w:rFonts w:ascii="Times New Roman" w:hAnsi="Times New Roman" w:cs="Times New Roman"/>
          <w:sz w:val="20"/>
          <w:szCs w:val="20"/>
        </w:rPr>
        <w:t xml:space="preserve">Radiative cooling has great promise as a passive means of lowering the operating temperatures of solar panels, thereby increasing their efficiency and extending their lifespan. It is possible to use this technology to create more efficient and environmentally friendly solar power systems by using careful material design and </w:t>
      </w:r>
      <w:proofErr w:type="gramStart"/>
      <w:r w:rsidRPr="006F493B">
        <w:rPr>
          <w:rFonts w:ascii="Times New Roman" w:hAnsi="Times New Roman" w:cs="Times New Roman"/>
          <w:sz w:val="20"/>
          <w:szCs w:val="20"/>
        </w:rPr>
        <w:t>integration.</w:t>
      </w:r>
      <w:r w:rsidR="00DB2142" w:rsidRPr="00DB2142">
        <w:rPr>
          <w:rFonts w:ascii="Times New Roman" w:hAnsi="Times New Roman" w:cs="Times New Roman"/>
          <w:sz w:val="20"/>
          <w:szCs w:val="20"/>
        </w:rPr>
        <w:t>.</w:t>
      </w:r>
      <w:proofErr w:type="gramEnd"/>
    </w:p>
    <w:p w14:paraId="070BC6E8" w14:textId="09D25325" w:rsidR="00382410" w:rsidRDefault="00382410" w:rsidP="00D33C22">
      <w:pPr>
        <w:jc w:val="both"/>
        <w:rPr>
          <w:rFonts w:ascii="Times New Roman" w:hAnsi="Times New Roman" w:cs="Times New Roman"/>
          <w:b/>
          <w:bCs/>
          <w:sz w:val="24"/>
          <w:szCs w:val="24"/>
        </w:rPr>
      </w:pPr>
      <w:r w:rsidRPr="00382410">
        <w:rPr>
          <w:rFonts w:ascii="Times New Roman" w:hAnsi="Times New Roman" w:cs="Times New Roman"/>
          <w:b/>
          <w:bCs/>
          <w:sz w:val="24"/>
          <w:szCs w:val="24"/>
        </w:rPr>
        <w:t>CONCLUSION</w:t>
      </w:r>
    </w:p>
    <w:p w14:paraId="4309ACED" w14:textId="77777777" w:rsidR="00067486" w:rsidRPr="00067486" w:rsidRDefault="00067486" w:rsidP="00067486">
      <w:pPr>
        <w:jc w:val="both"/>
        <w:rPr>
          <w:rFonts w:ascii="Times New Roman" w:hAnsi="Times New Roman" w:cs="Times New Roman"/>
          <w:sz w:val="20"/>
          <w:szCs w:val="20"/>
        </w:rPr>
      </w:pPr>
      <w:r w:rsidRPr="00067486">
        <w:rPr>
          <w:rFonts w:ascii="Times New Roman" w:hAnsi="Times New Roman" w:cs="Times New Roman"/>
          <w:sz w:val="20"/>
          <w:szCs w:val="20"/>
        </w:rPr>
        <w:t>The ability to incorporate radiative cooling onto the solar panels has been a major move towards making solar energy more efficient. The findings that were made during this research reveal that radiative cooling has the potential to reduce the operating temperatures of solar panels resulting in higher efficiency and longevity. With the help of photonic structures, hybrid and polymeric materials, as well as selective emitters, we have demonstrated that we can achieve effective passive cooling with preserving high solar performance.</w:t>
      </w:r>
    </w:p>
    <w:p w14:paraId="653BD7FD" w14:textId="77777777" w:rsidR="00067486" w:rsidRPr="00067486" w:rsidRDefault="00067486" w:rsidP="00067486">
      <w:pPr>
        <w:jc w:val="both"/>
        <w:rPr>
          <w:rFonts w:ascii="Times New Roman" w:hAnsi="Times New Roman" w:cs="Times New Roman"/>
          <w:sz w:val="20"/>
          <w:szCs w:val="20"/>
        </w:rPr>
      </w:pPr>
      <w:r w:rsidRPr="00067486">
        <w:rPr>
          <w:rFonts w:ascii="Times New Roman" w:hAnsi="Times New Roman" w:cs="Times New Roman"/>
          <w:sz w:val="20"/>
          <w:szCs w:val="20"/>
        </w:rPr>
        <w:t xml:space="preserve">In our study, radiative cooling is found to be eco-friendly and economical compared to the conventional cooling processes, besides enhancing thermal control of solar panels. When this technique is adopted appropriately, solar energy systems would be far more efficient and </w:t>
      </w:r>
      <w:proofErr w:type="gramStart"/>
      <w:r w:rsidRPr="00067486">
        <w:rPr>
          <w:rFonts w:ascii="Times New Roman" w:hAnsi="Times New Roman" w:cs="Times New Roman"/>
          <w:sz w:val="20"/>
          <w:szCs w:val="20"/>
        </w:rPr>
        <w:t>environmental</w:t>
      </w:r>
      <w:proofErr w:type="gramEnd"/>
      <w:r w:rsidRPr="00067486">
        <w:rPr>
          <w:rFonts w:ascii="Times New Roman" w:hAnsi="Times New Roman" w:cs="Times New Roman"/>
          <w:sz w:val="20"/>
          <w:szCs w:val="20"/>
        </w:rPr>
        <w:t xml:space="preserve"> friendly. The findings of this paper provide the foundation to the further development and use of radiative cooling in the solar energy applications, and further investigation is required to enhance materials characteristics and integration strategies.</w:t>
      </w:r>
    </w:p>
    <w:p w14:paraId="43D9E139" w14:textId="77777777" w:rsidR="00067486" w:rsidRPr="00067486" w:rsidRDefault="00067486" w:rsidP="00067486">
      <w:pPr>
        <w:jc w:val="both"/>
        <w:rPr>
          <w:rFonts w:ascii="Times New Roman" w:hAnsi="Times New Roman" w:cs="Times New Roman"/>
          <w:sz w:val="20"/>
          <w:szCs w:val="20"/>
        </w:rPr>
      </w:pPr>
      <w:r w:rsidRPr="00067486">
        <w:rPr>
          <w:rFonts w:ascii="Times New Roman" w:hAnsi="Times New Roman" w:cs="Times New Roman"/>
          <w:sz w:val="20"/>
          <w:szCs w:val="20"/>
        </w:rPr>
        <w:t>Overall, radiative cooling is very promising as a remedy to the thermal issues of solar panels that may result in an improved and more sustainable conversion of solar power. The efficiency and reliability of the solar energy systems can be optimized with the help of state-of-the-art cooling methods such as radiative cooling as the demand in renewable energy keeps growing.</w:t>
      </w:r>
    </w:p>
    <w:p w14:paraId="36DAC14B" w14:textId="2E8013A8" w:rsidR="00382410" w:rsidRDefault="00382410" w:rsidP="00382410">
      <w:pPr>
        <w:jc w:val="both"/>
        <w:rPr>
          <w:rFonts w:ascii="Times New Roman" w:hAnsi="Times New Roman" w:cs="Times New Roman"/>
          <w:b/>
          <w:bCs/>
          <w:sz w:val="24"/>
          <w:szCs w:val="24"/>
        </w:rPr>
      </w:pPr>
      <w:r w:rsidRPr="00382410">
        <w:rPr>
          <w:rFonts w:ascii="Times New Roman" w:hAnsi="Times New Roman" w:cs="Times New Roman"/>
          <w:b/>
          <w:bCs/>
          <w:sz w:val="24"/>
          <w:szCs w:val="24"/>
        </w:rPr>
        <w:t>REFERE</w:t>
      </w:r>
      <w:r>
        <w:rPr>
          <w:rFonts w:ascii="Times New Roman" w:hAnsi="Times New Roman" w:cs="Times New Roman"/>
          <w:b/>
          <w:bCs/>
          <w:sz w:val="24"/>
          <w:szCs w:val="24"/>
        </w:rPr>
        <w:t>N</w:t>
      </w:r>
      <w:r w:rsidRPr="00382410">
        <w:rPr>
          <w:rFonts w:ascii="Times New Roman" w:hAnsi="Times New Roman" w:cs="Times New Roman"/>
          <w:b/>
          <w:bCs/>
          <w:sz w:val="24"/>
          <w:szCs w:val="24"/>
        </w:rPr>
        <w:t>CES</w:t>
      </w:r>
    </w:p>
    <w:p w14:paraId="4C306EB3" w14:textId="77777777" w:rsidR="00737622" w:rsidRDefault="00737622" w:rsidP="00737622">
      <w:pPr>
        <w:pStyle w:val="ListParagraph"/>
        <w:numPr>
          <w:ilvl w:val="0"/>
          <w:numId w:val="13"/>
        </w:numPr>
        <w:jc w:val="both"/>
        <w:rPr>
          <w:rFonts w:ascii="Times New Roman" w:hAnsi="Times New Roman" w:cs="Times New Roman"/>
          <w:sz w:val="20"/>
          <w:szCs w:val="20"/>
        </w:rPr>
      </w:pPr>
      <w:r w:rsidRPr="003311F0">
        <w:rPr>
          <w:rFonts w:ascii="Times New Roman" w:hAnsi="Times New Roman" w:cs="Times New Roman"/>
          <w:sz w:val="20"/>
          <w:szCs w:val="20"/>
        </w:rPr>
        <w:t>Eti, S., Dinçer, H., Yüksel, S., &amp; Gökalp, Y. (2023). Analysis of the suitability of the solar panels for hospitals: A new fuzzy decision-making model proposal with the T-spherical TOP-</w:t>
      </w:r>
      <w:r w:rsidRPr="003311F0">
        <w:rPr>
          <w:rFonts w:ascii="Times New Roman" w:hAnsi="Times New Roman" w:cs="Times New Roman"/>
          <w:sz w:val="20"/>
          <w:szCs w:val="20"/>
        </w:rPr>
        <w:t>DEMATEL method. </w:t>
      </w:r>
      <w:r w:rsidRPr="003311F0">
        <w:rPr>
          <w:rFonts w:ascii="Times New Roman" w:hAnsi="Times New Roman" w:cs="Times New Roman"/>
          <w:i/>
          <w:iCs/>
          <w:sz w:val="20"/>
          <w:szCs w:val="20"/>
        </w:rPr>
        <w:t>Journal of Intelligent &amp; Fuzzy Systems</w:t>
      </w:r>
      <w:r w:rsidRPr="003311F0">
        <w:rPr>
          <w:rFonts w:ascii="Times New Roman" w:hAnsi="Times New Roman" w:cs="Times New Roman"/>
          <w:sz w:val="20"/>
          <w:szCs w:val="20"/>
        </w:rPr>
        <w:t>, </w:t>
      </w:r>
      <w:r w:rsidRPr="003311F0">
        <w:rPr>
          <w:rFonts w:ascii="Times New Roman" w:hAnsi="Times New Roman" w:cs="Times New Roman"/>
          <w:i/>
          <w:iCs/>
          <w:sz w:val="20"/>
          <w:szCs w:val="20"/>
        </w:rPr>
        <w:t>44</w:t>
      </w:r>
      <w:r w:rsidRPr="003311F0">
        <w:rPr>
          <w:rFonts w:ascii="Times New Roman" w:hAnsi="Times New Roman" w:cs="Times New Roman"/>
          <w:sz w:val="20"/>
          <w:szCs w:val="20"/>
        </w:rPr>
        <w:t>(3), 4613-4625</w:t>
      </w:r>
    </w:p>
    <w:p w14:paraId="79139620" w14:textId="77777777" w:rsidR="00737622" w:rsidRDefault="00737622" w:rsidP="00737622">
      <w:pPr>
        <w:pStyle w:val="ListParagraph"/>
        <w:numPr>
          <w:ilvl w:val="0"/>
          <w:numId w:val="13"/>
        </w:numPr>
        <w:jc w:val="both"/>
        <w:rPr>
          <w:rFonts w:ascii="Times New Roman" w:hAnsi="Times New Roman" w:cs="Times New Roman"/>
          <w:sz w:val="20"/>
          <w:szCs w:val="20"/>
        </w:rPr>
      </w:pPr>
      <w:r w:rsidRPr="008E576F">
        <w:rPr>
          <w:rFonts w:ascii="Times New Roman" w:hAnsi="Times New Roman" w:cs="Times New Roman"/>
          <w:sz w:val="20"/>
          <w:szCs w:val="20"/>
        </w:rPr>
        <w:t>Govindasamy, D., &amp; Kumar, A. (2023). Experimental analysis of solar panel efficiency improvement with composite phase change materials. </w:t>
      </w:r>
      <w:r w:rsidRPr="008E576F">
        <w:rPr>
          <w:rFonts w:ascii="Times New Roman" w:hAnsi="Times New Roman" w:cs="Times New Roman"/>
          <w:i/>
          <w:iCs/>
          <w:sz w:val="20"/>
          <w:szCs w:val="20"/>
        </w:rPr>
        <w:t>Renewable Energy</w:t>
      </w:r>
      <w:r w:rsidRPr="008E576F">
        <w:rPr>
          <w:rFonts w:ascii="Times New Roman" w:hAnsi="Times New Roman" w:cs="Times New Roman"/>
          <w:sz w:val="20"/>
          <w:szCs w:val="20"/>
        </w:rPr>
        <w:t>, </w:t>
      </w:r>
      <w:r w:rsidRPr="008E576F">
        <w:rPr>
          <w:rFonts w:ascii="Times New Roman" w:hAnsi="Times New Roman" w:cs="Times New Roman"/>
          <w:i/>
          <w:iCs/>
          <w:sz w:val="20"/>
          <w:szCs w:val="20"/>
        </w:rPr>
        <w:t>212</w:t>
      </w:r>
      <w:r w:rsidRPr="008E576F">
        <w:rPr>
          <w:rFonts w:ascii="Times New Roman" w:hAnsi="Times New Roman" w:cs="Times New Roman"/>
          <w:sz w:val="20"/>
          <w:szCs w:val="20"/>
        </w:rPr>
        <w:t>, 175-184.</w:t>
      </w:r>
    </w:p>
    <w:p w14:paraId="7F73464D" w14:textId="77777777" w:rsidR="00737622" w:rsidRDefault="00737622" w:rsidP="00737622">
      <w:pPr>
        <w:pStyle w:val="ListParagraph"/>
        <w:numPr>
          <w:ilvl w:val="0"/>
          <w:numId w:val="13"/>
        </w:numPr>
        <w:jc w:val="both"/>
        <w:rPr>
          <w:rFonts w:ascii="Times New Roman" w:hAnsi="Times New Roman" w:cs="Times New Roman"/>
          <w:sz w:val="20"/>
          <w:szCs w:val="20"/>
        </w:rPr>
      </w:pPr>
      <w:r w:rsidRPr="008E576F">
        <w:rPr>
          <w:rFonts w:ascii="Times New Roman" w:hAnsi="Times New Roman" w:cs="Times New Roman"/>
          <w:sz w:val="20"/>
          <w:szCs w:val="20"/>
        </w:rPr>
        <w:t>Bilen, K., &amp; Erdoğan, İ. (2023). Effects of cooling on performance of photovoltaic/thermal (PV/T) solar panels: A comprehensive review. </w:t>
      </w:r>
      <w:r w:rsidRPr="008E576F">
        <w:rPr>
          <w:rFonts w:ascii="Times New Roman" w:hAnsi="Times New Roman" w:cs="Times New Roman"/>
          <w:i/>
          <w:iCs/>
          <w:sz w:val="20"/>
          <w:szCs w:val="20"/>
        </w:rPr>
        <w:t>Solar Energy</w:t>
      </w:r>
      <w:r w:rsidRPr="008E576F">
        <w:rPr>
          <w:rFonts w:ascii="Times New Roman" w:hAnsi="Times New Roman" w:cs="Times New Roman"/>
          <w:sz w:val="20"/>
          <w:szCs w:val="20"/>
        </w:rPr>
        <w:t>, </w:t>
      </w:r>
      <w:r w:rsidRPr="008E576F">
        <w:rPr>
          <w:rFonts w:ascii="Times New Roman" w:hAnsi="Times New Roman" w:cs="Times New Roman"/>
          <w:i/>
          <w:iCs/>
          <w:sz w:val="20"/>
          <w:szCs w:val="20"/>
        </w:rPr>
        <w:t>262</w:t>
      </w:r>
      <w:r w:rsidRPr="008E576F">
        <w:rPr>
          <w:rFonts w:ascii="Times New Roman" w:hAnsi="Times New Roman" w:cs="Times New Roman"/>
          <w:sz w:val="20"/>
          <w:szCs w:val="20"/>
        </w:rPr>
        <w:t>, 111829.</w:t>
      </w:r>
    </w:p>
    <w:p w14:paraId="045D01C5" w14:textId="77777777" w:rsidR="00737622" w:rsidRDefault="00737622" w:rsidP="00737622">
      <w:pPr>
        <w:pStyle w:val="ListParagraph"/>
        <w:numPr>
          <w:ilvl w:val="0"/>
          <w:numId w:val="13"/>
        </w:numPr>
        <w:jc w:val="both"/>
        <w:rPr>
          <w:rFonts w:ascii="Times New Roman" w:hAnsi="Times New Roman" w:cs="Times New Roman"/>
          <w:sz w:val="20"/>
          <w:szCs w:val="20"/>
        </w:rPr>
      </w:pPr>
      <w:r w:rsidRPr="008E576F">
        <w:rPr>
          <w:rFonts w:ascii="Times New Roman" w:hAnsi="Times New Roman" w:cs="Times New Roman"/>
          <w:sz w:val="20"/>
          <w:szCs w:val="20"/>
        </w:rPr>
        <w:t>Govindasamy, D., &amp; Kumar, A. (2023). Evaluation of the impact of different composite phase change materials on reduction in temperature and enhancement of solar panel efficiency. </w:t>
      </w:r>
      <w:r w:rsidRPr="008E576F">
        <w:rPr>
          <w:rFonts w:ascii="Times New Roman" w:hAnsi="Times New Roman" w:cs="Times New Roman"/>
          <w:i/>
          <w:iCs/>
          <w:sz w:val="20"/>
          <w:szCs w:val="20"/>
        </w:rPr>
        <w:t>Journal of Energy Storage</w:t>
      </w:r>
      <w:r w:rsidRPr="008E576F">
        <w:rPr>
          <w:rFonts w:ascii="Times New Roman" w:hAnsi="Times New Roman" w:cs="Times New Roman"/>
          <w:sz w:val="20"/>
          <w:szCs w:val="20"/>
        </w:rPr>
        <w:t>, </w:t>
      </w:r>
      <w:r w:rsidRPr="008E576F">
        <w:rPr>
          <w:rFonts w:ascii="Times New Roman" w:hAnsi="Times New Roman" w:cs="Times New Roman"/>
          <w:i/>
          <w:iCs/>
          <w:sz w:val="20"/>
          <w:szCs w:val="20"/>
        </w:rPr>
        <w:t>60</w:t>
      </w:r>
      <w:r w:rsidRPr="008E576F">
        <w:rPr>
          <w:rFonts w:ascii="Times New Roman" w:hAnsi="Times New Roman" w:cs="Times New Roman"/>
          <w:sz w:val="20"/>
          <w:szCs w:val="20"/>
        </w:rPr>
        <w:t>, 106631.</w:t>
      </w:r>
    </w:p>
    <w:p w14:paraId="7F19978A" w14:textId="77777777" w:rsidR="00737622" w:rsidRDefault="00737622" w:rsidP="00737622">
      <w:pPr>
        <w:pStyle w:val="ListParagraph"/>
        <w:numPr>
          <w:ilvl w:val="0"/>
          <w:numId w:val="13"/>
        </w:numPr>
        <w:jc w:val="both"/>
        <w:rPr>
          <w:rFonts w:ascii="Times New Roman" w:hAnsi="Times New Roman" w:cs="Times New Roman"/>
          <w:sz w:val="20"/>
          <w:szCs w:val="20"/>
        </w:rPr>
      </w:pPr>
      <w:proofErr w:type="spellStart"/>
      <w:r w:rsidRPr="008E576F">
        <w:rPr>
          <w:rFonts w:ascii="Times New Roman" w:hAnsi="Times New Roman" w:cs="Times New Roman"/>
          <w:sz w:val="20"/>
          <w:szCs w:val="20"/>
        </w:rPr>
        <w:t>Dallaev</w:t>
      </w:r>
      <w:proofErr w:type="spellEnd"/>
      <w:r w:rsidRPr="008E576F">
        <w:rPr>
          <w:rFonts w:ascii="Times New Roman" w:hAnsi="Times New Roman" w:cs="Times New Roman"/>
          <w:sz w:val="20"/>
          <w:szCs w:val="20"/>
        </w:rPr>
        <w:t>, R., Pisarenko, T., Papež, N., &amp; Holcman, V. (2023). Overview of the current state of flexible solar panels and photovoltaic materials. </w:t>
      </w:r>
      <w:r w:rsidRPr="008E576F">
        <w:rPr>
          <w:rFonts w:ascii="Times New Roman" w:hAnsi="Times New Roman" w:cs="Times New Roman"/>
          <w:i/>
          <w:iCs/>
          <w:sz w:val="20"/>
          <w:szCs w:val="20"/>
        </w:rPr>
        <w:t>Materials</w:t>
      </w:r>
      <w:r w:rsidRPr="008E576F">
        <w:rPr>
          <w:rFonts w:ascii="Times New Roman" w:hAnsi="Times New Roman" w:cs="Times New Roman"/>
          <w:sz w:val="20"/>
          <w:szCs w:val="20"/>
        </w:rPr>
        <w:t>, </w:t>
      </w:r>
      <w:r w:rsidRPr="008E576F">
        <w:rPr>
          <w:rFonts w:ascii="Times New Roman" w:hAnsi="Times New Roman" w:cs="Times New Roman"/>
          <w:i/>
          <w:iCs/>
          <w:sz w:val="20"/>
          <w:szCs w:val="20"/>
        </w:rPr>
        <w:t>16</w:t>
      </w:r>
      <w:r w:rsidRPr="008E576F">
        <w:rPr>
          <w:rFonts w:ascii="Times New Roman" w:hAnsi="Times New Roman" w:cs="Times New Roman"/>
          <w:sz w:val="20"/>
          <w:szCs w:val="20"/>
        </w:rPr>
        <w:t>(17), 5839.</w:t>
      </w:r>
    </w:p>
    <w:p w14:paraId="13D77316" w14:textId="77777777" w:rsidR="00737622" w:rsidRDefault="00737622" w:rsidP="00737622">
      <w:pPr>
        <w:pStyle w:val="ListParagraph"/>
        <w:numPr>
          <w:ilvl w:val="0"/>
          <w:numId w:val="13"/>
        </w:numPr>
        <w:jc w:val="both"/>
        <w:rPr>
          <w:rFonts w:ascii="Times New Roman" w:hAnsi="Times New Roman" w:cs="Times New Roman"/>
          <w:sz w:val="20"/>
          <w:szCs w:val="20"/>
        </w:rPr>
      </w:pPr>
      <w:r w:rsidRPr="008E576F">
        <w:rPr>
          <w:rFonts w:ascii="Times New Roman" w:hAnsi="Times New Roman" w:cs="Times New Roman"/>
          <w:sz w:val="20"/>
          <w:szCs w:val="20"/>
        </w:rPr>
        <w:t xml:space="preserve">Sheikh, Y., Jasim, M., Qasim, M., </w:t>
      </w:r>
      <w:proofErr w:type="spellStart"/>
      <w:r w:rsidRPr="008E576F">
        <w:rPr>
          <w:rFonts w:ascii="Times New Roman" w:hAnsi="Times New Roman" w:cs="Times New Roman"/>
          <w:sz w:val="20"/>
          <w:szCs w:val="20"/>
        </w:rPr>
        <w:t>Qaisieh</w:t>
      </w:r>
      <w:proofErr w:type="spellEnd"/>
      <w:r w:rsidRPr="008E576F">
        <w:rPr>
          <w:rFonts w:ascii="Times New Roman" w:hAnsi="Times New Roman" w:cs="Times New Roman"/>
          <w:sz w:val="20"/>
          <w:szCs w:val="20"/>
        </w:rPr>
        <w:t>, A., Hamdan, M. O., &amp; Abed, F. (2024). Enhancing PV solar panel efficiency through integration with a passive Multi-layered PCMs cooling system: A numerical study. </w:t>
      </w:r>
      <w:r w:rsidRPr="008E576F">
        <w:rPr>
          <w:rFonts w:ascii="Times New Roman" w:hAnsi="Times New Roman" w:cs="Times New Roman"/>
          <w:i/>
          <w:iCs/>
          <w:sz w:val="20"/>
          <w:szCs w:val="20"/>
        </w:rPr>
        <w:t xml:space="preserve">International Journal of </w:t>
      </w:r>
      <w:proofErr w:type="spellStart"/>
      <w:r w:rsidRPr="008E576F">
        <w:rPr>
          <w:rFonts w:ascii="Times New Roman" w:hAnsi="Times New Roman" w:cs="Times New Roman"/>
          <w:i/>
          <w:iCs/>
          <w:sz w:val="20"/>
          <w:szCs w:val="20"/>
        </w:rPr>
        <w:t>Thermofluids</w:t>
      </w:r>
      <w:proofErr w:type="spellEnd"/>
      <w:r w:rsidRPr="008E576F">
        <w:rPr>
          <w:rFonts w:ascii="Times New Roman" w:hAnsi="Times New Roman" w:cs="Times New Roman"/>
          <w:sz w:val="20"/>
          <w:szCs w:val="20"/>
        </w:rPr>
        <w:t>, </w:t>
      </w:r>
      <w:r w:rsidRPr="008E576F">
        <w:rPr>
          <w:rFonts w:ascii="Times New Roman" w:hAnsi="Times New Roman" w:cs="Times New Roman"/>
          <w:i/>
          <w:iCs/>
          <w:sz w:val="20"/>
          <w:szCs w:val="20"/>
        </w:rPr>
        <w:t>23</w:t>
      </w:r>
      <w:r w:rsidRPr="008E576F">
        <w:rPr>
          <w:rFonts w:ascii="Times New Roman" w:hAnsi="Times New Roman" w:cs="Times New Roman"/>
          <w:sz w:val="20"/>
          <w:szCs w:val="20"/>
        </w:rPr>
        <w:t>, 100748.</w:t>
      </w:r>
    </w:p>
    <w:p w14:paraId="4B66C079" w14:textId="77777777" w:rsidR="00737622" w:rsidRDefault="00737622" w:rsidP="00737622">
      <w:pPr>
        <w:pStyle w:val="ListParagraph"/>
        <w:numPr>
          <w:ilvl w:val="0"/>
          <w:numId w:val="13"/>
        </w:numPr>
        <w:jc w:val="both"/>
        <w:rPr>
          <w:rFonts w:ascii="Times New Roman" w:hAnsi="Times New Roman" w:cs="Times New Roman"/>
          <w:sz w:val="20"/>
          <w:szCs w:val="20"/>
        </w:rPr>
      </w:pPr>
      <w:r w:rsidRPr="008E576F">
        <w:rPr>
          <w:rFonts w:ascii="Times New Roman" w:hAnsi="Times New Roman" w:cs="Times New Roman"/>
          <w:sz w:val="20"/>
          <w:szCs w:val="20"/>
        </w:rPr>
        <w:t xml:space="preserve">Vijayan, D. S., Koda, E., </w:t>
      </w:r>
      <w:proofErr w:type="spellStart"/>
      <w:r w:rsidRPr="008E576F">
        <w:rPr>
          <w:rFonts w:ascii="Times New Roman" w:hAnsi="Times New Roman" w:cs="Times New Roman"/>
          <w:sz w:val="20"/>
          <w:szCs w:val="20"/>
        </w:rPr>
        <w:t>Sivasuriyan</w:t>
      </w:r>
      <w:proofErr w:type="spellEnd"/>
      <w:r w:rsidRPr="008E576F">
        <w:rPr>
          <w:rFonts w:ascii="Times New Roman" w:hAnsi="Times New Roman" w:cs="Times New Roman"/>
          <w:sz w:val="20"/>
          <w:szCs w:val="20"/>
        </w:rPr>
        <w:t xml:space="preserve">, A., Winkler, J., Devarajan, P., Kumar, R. S., ... &amp; </w:t>
      </w:r>
      <w:proofErr w:type="spellStart"/>
      <w:r w:rsidRPr="008E576F">
        <w:rPr>
          <w:rFonts w:ascii="Times New Roman" w:hAnsi="Times New Roman" w:cs="Times New Roman"/>
          <w:sz w:val="20"/>
          <w:szCs w:val="20"/>
        </w:rPr>
        <w:t>Vaverková</w:t>
      </w:r>
      <w:proofErr w:type="spellEnd"/>
      <w:r w:rsidRPr="008E576F">
        <w:rPr>
          <w:rFonts w:ascii="Times New Roman" w:hAnsi="Times New Roman" w:cs="Times New Roman"/>
          <w:sz w:val="20"/>
          <w:szCs w:val="20"/>
        </w:rPr>
        <w:t>, M. D. (2023). Advancements in solar panel technology in civil engineering for revolutionizing renewable energy solutions—a review. </w:t>
      </w:r>
      <w:r w:rsidRPr="008E576F">
        <w:rPr>
          <w:rFonts w:ascii="Times New Roman" w:hAnsi="Times New Roman" w:cs="Times New Roman"/>
          <w:i/>
          <w:iCs/>
          <w:sz w:val="20"/>
          <w:szCs w:val="20"/>
        </w:rPr>
        <w:t>Energies</w:t>
      </w:r>
      <w:r w:rsidRPr="008E576F">
        <w:rPr>
          <w:rFonts w:ascii="Times New Roman" w:hAnsi="Times New Roman" w:cs="Times New Roman"/>
          <w:sz w:val="20"/>
          <w:szCs w:val="20"/>
        </w:rPr>
        <w:t>, </w:t>
      </w:r>
      <w:r w:rsidRPr="008E576F">
        <w:rPr>
          <w:rFonts w:ascii="Times New Roman" w:hAnsi="Times New Roman" w:cs="Times New Roman"/>
          <w:i/>
          <w:iCs/>
          <w:sz w:val="20"/>
          <w:szCs w:val="20"/>
        </w:rPr>
        <w:t>16</w:t>
      </w:r>
      <w:r w:rsidRPr="008E576F">
        <w:rPr>
          <w:rFonts w:ascii="Times New Roman" w:hAnsi="Times New Roman" w:cs="Times New Roman"/>
          <w:sz w:val="20"/>
          <w:szCs w:val="20"/>
        </w:rPr>
        <w:t>(18), 6579.</w:t>
      </w:r>
    </w:p>
    <w:p w14:paraId="3FF2C59D" w14:textId="77777777" w:rsidR="00737622" w:rsidRDefault="00737622" w:rsidP="00737622">
      <w:pPr>
        <w:pStyle w:val="ListParagraph"/>
        <w:numPr>
          <w:ilvl w:val="0"/>
          <w:numId w:val="13"/>
        </w:numPr>
        <w:jc w:val="both"/>
        <w:rPr>
          <w:rFonts w:ascii="Times New Roman" w:hAnsi="Times New Roman" w:cs="Times New Roman"/>
          <w:sz w:val="20"/>
          <w:szCs w:val="20"/>
        </w:rPr>
      </w:pPr>
      <w:proofErr w:type="spellStart"/>
      <w:r w:rsidRPr="008E576F">
        <w:rPr>
          <w:rFonts w:ascii="Times New Roman" w:hAnsi="Times New Roman" w:cs="Times New Roman"/>
          <w:sz w:val="20"/>
          <w:szCs w:val="20"/>
        </w:rPr>
        <w:t>Sheikholeslami</w:t>
      </w:r>
      <w:proofErr w:type="spellEnd"/>
      <w:r w:rsidRPr="008E576F">
        <w:rPr>
          <w:rFonts w:ascii="Times New Roman" w:hAnsi="Times New Roman" w:cs="Times New Roman"/>
          <w:sz w:val="20"/>
          <w:szCs w:val="20"/>
        </w:rPr>
        <w:t>, M., &amp; Khalili, Z. (2024). Enhancing photovoltaic solar panel performance with integration of PCM-based spectral filter and self-cleaning coating. </w:t>
      </w:r>
      <w:r w:rsidRPr="008E576F">
        <w:rPr>
          <w:rFonts w:ascii="Times New Roman" w:hAnsi="Times New Roman" w:cs="Times New Roman"/>
          <w:i/>
          <w:iCs/>
          <w:sz w:val="20"/>
          <w:szCs w:val="20"/>
        </w:rPr>
        <w:t>Journal of Building Engineering</w:t>
      </w:r>
      <w:r w:rsidRPr="008E576F">
        <w:rPr>
          <w:rFonts w:ascii="Times New Roman" w:hAnsi="Times New Roman" w:cs="Times New Roman"/>
          <w:sz w:val="20"/>
          <w:szCs w:val="20"/>
        </w:rPr>
        <w:t>, </w:t>
      </w:r>
      <w:r w:rsidRPr="008E576F">
        <w:rPr>
          <w:rFonts w:ascii="Times New Roman" w:hAnsi="Times New Roman" w:cs="Times New Roman"/>
          <w:i/>
          <w:iCs/>
          <w:sz w:val="20"/>
          <w:szCs w:val="20"/>
        </w:rPr>
        <w:t>94</w:t>
      </w:r>
      <w:r w:rsidRPr="008E576F">
        <w:rPr>
          <w:rFonts w:ascii="Times New Roman" w:hAnsi="Times New Roman" w:cs="Times New Roman"/>
          <w:sz w:val="20"/>
          <w:szCs w:val="20"/>
        </w:rPr>
        <w:t>, 110019.</w:t>
      </w:r>
    </w:p>
    <w:p w14:paraId="5F93E1D7" w14:textId="77777777" w:rsidR="00737622" w:rsidRDefault="00737622" w:rsidP="00737622">
      <w:pPr>
        <w:pStyle w:val="ListParagraph"/>
        <w:numPr>
          <w:ilvl w:val="0"/>
          <w:numId w:val="13"/>
        </w:numPr>
        <w:jc w:val="both"/>
        <w:rPr>
          <w:rFonts w:ascii="Times New Roman" w:hAnsi="Times New Roman" w:cs="Times New Roman"/>
          <w:sz w:val="20"/>
          <w:szCs w:val="20"/>
        </w:rPr>
      </w:pPr>
      <w:proofErr w:type="spellStart"/>
      <w:r w:rsidRPr="008E576F">
        <w:rPr>
          <w:rFonts w:ascii="Times New Roman" w:hAnsi="Times New Roman" w:cs="Times New Roman"/>
          <w:sz w:val="20"/>
          <w:szCs w:val="20"/>
        </w:rPr>
        <w:t>Nomeir</w:t>
      </w:r>
      <w:proofErr w:type="spellEnd"/>
      <w:r w:rsidRPr="008E576F">
        <w:rPr>
          <w:rFonts w:ascii="Times New Roman" w:hAnsi="Times New Roman" w:cs="Times New Roman"/>
          <w:sz w:val="20"/>
          <w:szCs w:val="20"/>
        </w:rPr>
        <w:t xml:space="preserve">, B., </w:t>
      </w:r>
      <w:proofErr w:type="spellStart"/>
      <w:r w:rsidRPr="008E576F">
        <w:rPr>
          <w:rFonts w:ascii="Times New Roman" w:hAnsi="Times New Roman" w:cs="Times New Roman"/>
          <w:sz w:val="20"/>
          <w:szCs w:val="20"/>
        </w:rPr>
        <w:t>Lakhouil</w:t>
      </w:r>
      <w:proofErr w:type="spellEnd"/>
      <w:r w:rsidRPr="008E576F">
        <w:rPr>
          <w:rFonts w:ascii="Times New Roman" w:hAnsi="Times New Roman" w:cs="Times New Roman"/>
          <w:sz w:val="20"/>
          <w:szCs w:val="20"/>
        </w:rPr>
        <w:t xml:space="preserve">, S., </w:t>
      </w:r>
      <w:proofErr w:type="spellStart"/>
      <w:r w:rsidRPr="008E576F">
        <w:rPr>
          <w:rFonts w:ascii="Times New Roman" w:hAnsi="Times New Roman" w:cs="Times New Roman"/>
          <w:sz w:val="20"/>
          <w:szCs w:val="20"/>
        </w:rPr>
        <w:t>Boukheir</w:t>
      </w:r>
      <w:proofErr w:type="spellEnd"/>
      <w:r w:rsidRPr="008E576F">
        <w:rPr>
          <w:rFonts w:ascii="Times New Roman" w:hAnsi="Times New Roman" w:cs="Times New Roman"/>
          <w:sz w:val="20"/>
          <w:szCs w:val="20"/>
        </w:rPr>
        <w:t xml:space="preserve">, S., Ali, M. A., &amp; </w:t>
      </w:r>
      <w:proofErr w:type="spellStart"/>
      <w:r w:rsidRPr="008E576F">
        <w:rPr>
          <w:rFonts w:ascii="Times New Roman" w:hAnsi="Times New Roman" w:cs="Times New Roman"/>
          <w:sz w:val="20"/>
          <w:szCs w:val="20"/>
        </w:rPr>
        <w:t>Naamane</w:t>
      </w:r>
      <w:proofErr w:type="spellEnd"/>
      <w:r w:rsidRPr="008E576F">
        <w:rPr>
          <w:rFonts w:ascii="Times New Roman" w:hAnsi="Times New Roman" w:cs="Times New Roman"/>
          <w:sz w:val="20"/>
          <w:szCs w:val="20"/>
        </w:rPr>
        <w:t>, S. (2023). Recent progress on transparent and self-cleaning surfaces by superhydrophobic coatings deposition to optimize the cleaning process of solar panels. </w:t>
      </w:r>
      <w:r w:rsidRPr="008E576F">
        <w:rPr>
          <w:rFonts w:ascii="Times New Roman" w:hAnsi="Times New Roman" w:cs="Times New Roman"/>
          <w:i/>
          <w:iCs/>
          <w:sz w:val="20"/>
          <w:szCs w:val="20"/>
        </w:rPr>
        <w:t>Solar Energy Materials and Solar Cells</w:t>
      </w:r>
      <w:r w:rsidRPr="008E576F">
        <w:rPr>
          <w:rFonts w:ascii="Times New Roman" w:hAnsi="Times New Roman" w:cs="Times New Roman"/>
          <w:sz w:val="20"/>
          <w:szCs w:val="20"/>
        </w:rPr>
        <w:t>, </w:t>
      </w:r>
      <w:r w:rsidRPr="008E576F">
        <w:rPr>
          <w:rFonts w:ascii="Times New Roman" w:hAnsi="Times New Roman" w:cs="Times New Roman"/>
          <w:i/>
          <w:iCs/>
          <w:sz w:val="20"/>
          <w:szCs w:val="20"/>
        </w:rPr>
        <w:t>257</w:t>
      </w:r>
      <w:r w:rsidRPr="008E576F">
        <w:rPr>
          <w:rFonts w:ascii="Times New Roman" w:hAnsi="Times New Roman" w:cs="Times New Roman"/>
          <w:sz w:val="20"/>
          <w:szCs w:val="20"/>
        </w:rPr>
        <w:t>, 112347.</w:t>
      </w:r>
    </w:p>
    <w:p w14:paraId="474BCBB9" w14:textId="77777777" w:rsidR="00737622" w:rsidRPr="008E576F" w:rsidRDefault="00737622" w:rsidP="00737622">
      <w:pPr>
        <w:pStyle w:val="ListParagraph"/>
        <w:numPr>
          <w:ilvl w:val="0"/>
          <w:numId w:val="13"/>
        </w:numPr>
        <w:jc w:val="both"/>
        <w:rPr>
          <w:rFonts w:ascii="Times New Roman" w:hAnsi="Times New Roman" w:cs="Times New Roman"/>
          <w:sz w:val="20"/>
          <w:szCs w:val="20"/>
        </w:rPr>
      </w:pPr>
      <w:proofErr w:type="spellStart"/>
      <w:r w:rsidRPr="008E576F">
        <w:rPr>
          <w:rFonts w:ascii="Times New Roman" w:hAnsi="Times New Roman" w:cs="Times New Roman"/>
          <w:sz w:val="20"/>
          <w:szCs w:val="20"/>
        </w:rPr>
        <w:t>Egab</w:t>
      </w:r>
      <w:proofErr w:type="spellEnd"/>
      <w:r w:rsidRPr="008E576F">
        <w:rPr>
          <w:rFonts w:ascii="Times New Roman" w:hAnsi="Times New Roman" w:cs="Times New Roman"/>
          <w:sz w:val="20"/>
          <w:szCs w:val="20"/>
        </w:rPr>
        <w:t xml:space="preserve">, K., </w:t>
      </w:r>
      <w:proofErr w:type="spellStart"/>
      <w:r w:rsidRPr="008E576F">
        <w:rPr>
          <w:rFonts w:ascii="Times New Roman" w:hAnsi="Times New Roman" w:cs="Times New Roman"/>
          <w:sz w:val="20"/>
          <w:szCs w:val="20"/>
        </w:rPr>
        <w:t>Okab</w:t>
      </w:r>
      <w:proofErr w:type="spellEnd"/>
      <w:r w:rsidRPr="008E576F">
        <w:rPr>
          <w:rFonts w:ascii="Times New Roman" w:hAnsi="Times New Roman" w:cs="Times New Roman"/>
          <w:sz w:val="20"/>
          <w:szCs w:val="20"/>
        </w:rPr>
        <w:t xml:space="preserve">, A., Dywan, H. S., &amp; </w:t>
      </w:r>
      <w:proofErr w:type="spellStart"/>
      <w:r w:rsidRPr="008E576F">
        <w:rPr>
          <w:rFonts w:ascii="Times New Roman" w:hAnsi="Times New Roman" w:cs="Times New Roman"/>
          <w:sz w:val="20"/>
          <w:szCs w:val="20"/>
        </w:rPr>
        <w:t>Oudah</w:t>
      </w:r>
      <w:proofErr w:type="spellEnd"/>
      <w:r w:rsidRPr="008E576F">
        <w:rPr>
          <w:rFonts w:ascii="Times New Roman" w:hAnsi="Times New Roman" w:cs="Times New Roman"/>
          <w:sz w:val="20"/>
          <w:szCs w:val="20"/>
        </w:rPr>
        <w:t>, S. K. (2020). Enhancing a solar panel cooling system using an air heat sink with different fin configurations. In </w:t>
      </w:r>
      <w:r w:rsidRPr="008E576F">
        <w:rPr>
          <w:rFonts w:ascii="Times New Roman" w:hAnsi="Times New Roman" w:cs="Times New Roman"/>
          <w:i/>
          <w:iCs/>
          <w:sz w:val="20"/>
          <w:szCs w:val="20"/>
        </w:rPr>
        <w:t>IOP Conference Series: Materials Science and Engineering</w:t>
      </w:r>
      <w:r w:rsidRPr="008E576F">
        <w:rPr>
          <w:rFonts w:ascii="Times New Roman" w:hAnsi="Times New Roman" w:cs="Times New Roman"/>
          <w:sz w:val="20"/>
          <w:szCs w:val="20"/>
        </w:rPr>
        <w:t> (Vol. 671, No. 1, p. 012133). IOP Publishing</w:t>
      </w:r>
    </w:p>
    <w:p w14:paraId="0C2AD993" w14:textId="77777777" w:rsidR="0046193C" w:rsidRDefault="00737622" w:rsidP="00737622">
      <w:pPr>
        <w:pStyle w:val="ListParagraph"/>
        <w:numPr>
          <w:ilvl w:val="0"/>
          <w:numId w:val="13"/>
        </w:numPr>
        <w:jc w:val="both"/>
        <w:rPr>
          <w:rFonts w:ascii="Times New Roman" w:hAnsi="Times New Roman" w:cs="Times New Roman"/>
          <w:sz w:val="20"/>
          <w:szCs w:val="20"/>
        </w:rPr>
        <w:sectPr w:rsidR="0046193C" w:rsidSect="00F65179">
          <w:type w:val="continuous"/>
          <w:pgSz w:w="11906" w:h="16838"/>
          <w:pgMar w:top="539" w:right="890" w:bottom="1440" w:left="890" w:header="709" w:footer="709" w:gutter="0"/>
          <w:cols w:num="2" w:space="708"/>
          <w:docGrid w:linePitch="360"/>
        </w:sectPr>
      </w:pPr>
      <w:r w:rsidRPr="00737622">
        <w:rPr>
          <w:rFonts w:ascii="Times New Roman" w:hAnsi="Times New Roman" w:cs="Times New Roman"/>
          <w:sz w:val="20"/>
          <w:szCs w:val="20"/>
        </w:rPr>
        <w:t>Zhu, L., Raman, A., Wang, K. X., Anoma, M. A., &amp; Fan, S. (2014). Radiative cooling of solar cells. </w:t>
      </w:r>
      <w:r w:rsidRPr="00737622">
        <w:rPr>
          <w:rFonts w:ascii="Times New Roman" w:hAnsi="Times New Roman" w:cs="Times New Roman"/>
          <w:i/>
          <w:iCs/>
          <w:sz w:val="20"/>
          <w:szCs w:val="20"/>
        </w:rPr>
        <w:t>Optica</w:t>
      </w:r>
      <w:r w:rsidRPr="00737622">
        <w:rPr>
          <w:rFonts w:ascii="Times New Roman" w:hAnsi="Times New Roman" w:cs="Times New Roman"/>
          <w:sz w:val="20"/>
          <w:szCs w:val="20"/>
        </w:rPr>
        <w:t>, </w:t>
      </w:r>
      <w:r w:rsidRPr="00737622">
        <w:rPr>
          <w:rFonts w:ascii="Times New Roman" w:hAnsi="Times New Roman" w:cs="Times New Roman"/>
          <w:i/>
          <w:iCs/>
          <w:sz w:val="20"/>
          <w:szCs w:val="20"/>
        </w:rPr>
        <w:t>1</w:t>
      </w:r>
      <w:r w:rsidRPr="00737622">
        <w:rPr>
          <w:rFonts w:ascii="Times New Roman" w:hAnsi="Times New Roman" w:cs="Times New Roman"/>
          <w:sz w:val="20"/>
          <w:szCs w:val="20"/>
        </w:rPr>
        <w:t>(1), 32-38</w:t>
      </w:r>
    </w:p>
    <w:p w14:paraId="7B090228" w14:textId="333ED2D4" w:rsidR="00737622" w:rsidRPr="0046193C" w:rsidRDefault="00737622" w:rsidP="0046193C">
      <w:pPr>
        <w:ind w:left="360"/>
        <w:jc w:val="both"/>
        <w:rPr>
          <w:rFonts w:ascii="Times New Roman" w:hAnsi="Times New Roman" w:cs="Times New Roman"/>
          <w:sz w:val="20"/>
          <w:szCs w:val="20"/>
        </w:rPr>
      </w:pPr>
      <w:r w:rsidRPr="0046193C">
        <w:rPr>
          <w:rFonts w:ascii="Times New Roman" w:hAnsi="Times New Roman" w:cs="Times New Roman"/>
          <w:sz w:val="20"/>
          <w:szCs w:val="20"/>
        </w:rPr>
        <w:t>.</w:t>
      </w:r>
    </w:p>
    <w:p w14:paraId="7BEF7FDD" w14:textId="77777777" w:rsidR="00DB2142" w:rsidRDefault="00DB2142" w:rsidP="00382410">
      <w:pPr>
        <w:jc w:val="both"/>
        <w:rPr>
          <w:rFonts w:ascii="Times New Roman" w:hAnsi="Times New Roman" w:cs="Times New Roman"/>
          <w:sz w:val="20"/>
          <w:szCs w:val="20"/>
        </w:rPr>
      </w:pPr>
    </w:p>
    <w:p w14:paraId="25D488BD" w14:textId="77777777" w:rsidR="000555B5" w:rsidRDefault="000555B5" w:rsidP="00382410">
      <w:pPr>
        <w:jc w:val="both"/>
        <w:rPr>
          <w:rFonts w:ascii="Times New Roman" w:hAnsi="Times New Roman" w:cs="Times New Roman"/>
          <w:sz w:val="20"/>
          <w:szCs w:val="20"/>
        </w:rPr>
      </w:pPr>
    </w:p>
    <w:p w14:paraId="49177DDE" w14:textId="77777777" w:rsidR="00382410" w:rsidRDefault="00382410" w:rsidP="00382410">
      <w:pPr>
        <w:jc w:val="both"/>
        <w:rPr>
          <w:rFonts w:ascii="Times New Roman" w:hAnsi="Times New Roman" w:cs="Times New Roman"/>
          <w:sz w:val="20"/>
          <w:szCs w:val="20"/>
        </w:rPr>
      </w:pPr>
    </w:p>
    <w:p w14:paraId="5AE590C5" w14:textId="62358C3C" w:rsidR="00382410" w:rsidRPr="00382410" w:rsidRDefault="00382410" w:rsidP="00382410">
      <w:pPr>
        <w:jc w:val="both"/>
        <w:rPr>
          <w:rFonts w:ascii="Times New Roman" w:hAnsi="Times New Roman" w:cs="Times New Roman"/>
          <w:b/>
          <w:bCs/>
          <w:sz w:val="24"/>
          <w:szCs w:val="24"/>
        </w:rPr>
      </w:pPr>
    </w:p>
    <w:p w14:paraId="4A990869" w14:textId="18615AFC" w:rsidR="00382410" w:rsidRPr="00382410" w:rsidRDefault="00382410" w:rsidP="00382410">
      <w:pPr>
        <w:jc w:val="both"/>
        <w:rPr>
          <w:rFonts w:ascii="Times New Roman" w:hAnsi="Times New Roman" w:cs="Times New Roman"/>
          <w:b/>
          <w:bCs/>
          <w:sz w:val="24"/>
          <w:szCs w:val="24"/>
        </w:rPr>
      </w:pPr>
    </w:p>
    <w:p w14:paraId="44C672E4" w14:textId="77777777" w:rsidR="00D33C22" w:rsidRPr="00981FE8" w:rsidRDefault="00D33C22" w:rsidP="00981FE8">
      <w:pPr>
        <w:jc w:val="both"/>
        <w:rPr>
          <w:rFonts w:ascii="Times New Roman" w:hAnsi="Times New Roman" w:cs="Times New Roman"/>
          <w:sz w:val="20"/>
          <w:szCs w:val="20"/>
        </w:rPr>
      </w:pPr>
    </w:p>
    <w:p w14:paraId="59A73DDC" w14:textId="77777777" w:rsidR="0045298F" w:rsidRPr="001C3235" w:rsidRDefault="0045298F" w:rsidP="0045298F">
      <w:pPr>
        <w:jc w:val="both"/>
        <w:rPr>
          <w:rFonts w:ascii="Times New Roman" w:hAnsi="Times New Roman" w:cs="Times New Roman"/>
          <w:sz w:val="20"/>
          <w:szCs w:val="20"/>
        </w:rPr>
      </w:pPr>
    </w:p>
    <w:p w14:paraId="57CDCD77" w14:textId="77777777" w:rsidR="001C3235" w:rsidRPr="001C3235" w:rsidRDefault="001C3235" w:rsidP="001C3235">
      <w:pPr>
        <w:jc w:val="center"/>
        <w:rPr>
          <w:rFonts w:ascii="Times New Roman" w:hAnsi="Times New Roman" w:cs="Times New Roman"/>
          <w:sz w:val="44"/>
          <w:szCs w:val="44"/>
        </w:rPr>
      </w:pPr>
    </w:p>
    <w:sectPr w:rsidR="001C3235" w:rsidRPr="001C3235" w:rsidSect="0046193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E9"/>
    <w:multiLevelType w:val="multilevel"/>
    <w:tmpl w:val="C71A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F3632"/>
    <w:multiLevelType w:val="multilevel"/>
    <w:tmpl w:val="ACE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E74F3"/>
    <w:multiLevelType w:val="hybridMultilevel"/>
    <w:tmpl w:val="BE2653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DF7939"/>
    <w:multiLevelType w:val="multilevel"/>
    <w:tmpl w:val="890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26EEF"/>
    <w:multiLevelType w:val="multilevel"/>
    <w:tmpl w:val="30F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16C1E"/>
    <w:multiLevelType w:val="hybridMultilevel"/>
    <w:tmpl w:val="FC4EF45E"/>
    <w:lvl w:ilvl="0" w:tplc="71461A8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5837ED"/>
    <w:multiLevelType w:val="hybridMultilevel"/>
    <w:tmpl w:val="6834FC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6F694B"/>
    <w:multiLevelType w:val="multilevel"/>
    <w:tmpl w:val="42B6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A44ED"/>
    <w:multiLevelType w:val="hybridMultilevel"/>
    <w:tmpl w:val="E522E7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17657E2"/>
    <w:multiLevelType w:val="multilevel"/>
    <w:tmpl w:val="995A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3C49F7"/>
    <w:multiLevelType w:val="multilevel"/>
    <w:tmpl w:val="ABC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DE5A3D"/>
    <w:multiLevelType w:val="hybridMultilevel"/>
    <w:tmpl w:val="46780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E65AA7"/>
    <w:multiLevelType w:val="hybridMultilevel"/>
    <w:tmpl w:val="5A54CCB8"/>
    <w:lvl w:ilvl="0" w:tplc="A92C78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F42F67"/>
    <w:multiLevelType w:val="multilevel"/>
    <w:tmpl w:val="88D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E6CCB"/>
    <w:multiLevelType w:val="hybridMultilevel"/>
    <w:tmpl w:val="DCFC47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22673B7"/>
    <w:multiLevelType w:val="hybridMultilevel"/>
    <w:tmpl w:val="2B327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28797865">
    <w:abstractNumId w:val="4"/>
  </w:num>
  <w:num w:numId="2" w16cid:durableId="1802572526">
    <w:abstractNumId w:val="2"/>
  </w:num>
  <w:num w:numId="3" w16cid:durableId="1524705998">
    <w:abstractNumId w:val="13"/>
  </w:num>
  <w:num w:numId="4" w16cid:durableId="965818203">
    <w:abstractNumId w:val="7"/>
  </w:num>
  <w:num w:numId="5" w16cid:durableId="1381589000">
    <w:abstractNumId w:val="11"/>
  </w:num>
  <w:num w:numId="6" w16cid:durableId="1330862500">
    <w:abstractNumId w:val="15"/>
  </w:num>
  <w:num w:numId="7" w16cid:durableId="2143376085">
    <w:abstractNumId w:val="1"/>
  </w:num>
  <w:num w:numId="8" w16cid:durableId="1748190303">
    <w:abstractNumId w:val="3"/>
  </w:num>
  <w:num w:numId="9" w16cid:durableId="283737929">
    <w:abstractNumId w:val="14"/>
  </w:num>
  <w:num w:numId="10" w16cid:durableId="420567908">
    <w:abstractNumId w:val="0"/>
  </w:num>
  <w:num w:numId="11" w16cid:durableId="1117482379">
    <w:abstractNumId w:val="10"/>
  </w:num>
  <w:num w:numId="12" w16cid:durableId="316423197">
    <w:abstractNumId w:val="9"/>
  </w:num>
  <w:num w:numId="13" w16cid:durableId="133301072">
    <w:abstractNumId w:val="12"/>
  </w:num>
  <w:num w:numId="14" w16cid:durableId="1875117551">
    <w:abstractNumId w:val="6"/>
  </w:num>
  <w:num w:numId="15" w16cid:durableId="697462876">
    <w:abstractNumId w:val="5"/>
  </w:num>
  <w:num w:numId="16" w16cid:durableId="86269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35"/>
    <w:rsid w:val="000258D1"/>
    <w:rsid w:val="000555B5"/>
    <w:rsid w:val="000568FE"/>
    <w:rsid w:val="00067486"/>
    <w:rsid w:val="00180C39"/>
    <w:rsid w:val="001947AD"/>
    <w:rsid w:val="001C3235"/>
    <w:rsid w:val="0033229D"/>
    <w:rsid w:val="00356EDD"/>
    <w:rsid w:val="00382410"/>
    <w:rsid w:val="0045298F"/>
    <w:rsid w:val="0046193C"/>
    <w:rsid w:val="005E26B8"/>
    <w:rsid w:val="0060701B"/>
    <w:rsid w:val="006667CF"/>
    <w:rsid w:val="00695E7E"/>
    <w:rsid w:val="006F493B"/>
    <w:rsid w:val="0072245B"/>
    <w:rsid w:val="0072636E"/>
    <w:rsid w:val="00737622"/>
    <w:rsid w:val="00745259"/>
    <w:rsid w:val="00795EF3"/>
    <w:rsid w:val="007B32E7"/>
    <w:rsid w:val="00840337"/>
    <w:rsid w:val="008748C3"/>
    <w:rsid w:val="00981FE8"/>
    <w:rsid w:val="00A051F1"/>
    <w:rsid w:val="00A9333E"/>
    <w:rsid w:val="00AB7713"/>
    <w:rsid w:val="00AD139B"/>
    <w:rsid w:val="00B673B8"/>
    <w:rsid w:val="00B804AE"/>
    <w:rsid w:val="00BC090E"/>
    <w:rsid w:val="00CC34EF"/>
    <w:rsid w:val="00D33C22"/>
    <w:rsid w:val="00DB066A"/>
    <w:rsid w:val="00DB2142"/>
    <w:rsid w:val="00DF71C5"/>
    <w:rsid w:val="00E74143"/>
    <w:rsid w:val="00F651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09C4"/>
  <w15:chartTrackingRefBased/>
  <w15:docId w15:val="{FB899C5F-88F5-4952-82AB-D2D1B2DF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35"/>
    <w:rPr>
      <w:rFonts w:eastAsiaTheme="majorEastAsia" w:cstheme="majorBidi"/>
      <w:color w:val="272727" w:themeColor="text1" w:themeTint="D8"/>
    </w:rPr>
  </w:style>
  <w:style w:type="paragraph" w:styleId="Title">
    <w:name w:val="Title"/>
    <w:basedOn w:val="Normal"/>
    <w:next w:val="Normal"/>
    <w:link w:val="TitleChar"/>
    <w:uiPriority w:val="10"/>
    <w:qFormat/>
    <w:rsid w:val="001C3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35"/>
    <w:pPr>
      <w:spacing w:before="160"/>
      <w:jc w:val="center"/>
    </w:pPr>
    <w:rPr>
      <w:i/>
      <w:iCs/>
      <w:color w:val="404040" w:themeColor="text1" w:themeTint="BF"/>
    </w:rPr>
  </w:style>
  <w:style w:type="character" w:customStyle="1" w:styleId="QuoteChar">
    <w:name w:val="Quote Char"/>
    <w:basedOn w:val="DefaultParagraphFont"/>
    <w:link w:val="Quote"/>
    <w:uiPriority w:val="29"/>
    <w:rsid w:val="001C3235"/>
    <w:rPr>
      <w:i/>
      <w:iCs/>
      <w:color w:val="404040" w:themeColor="text1" w:themeTint="BF"/>
    </w:rPr>
  </w:style>
  <w:style w:type="paragraph" w:styleId="ListParagraph">
    <w:name w:val="List Paragraph"/>
    <w:basedOn w:val="Normal"/>
    <w:uiPriority w:val="34"/>
    <w:qFormat/>
    <w:rsid w:val="001C3235"/>
    <w:pPr>
      <w:ind w:left="720"/>
      <w:contextualSpacing/>
    </w:pPr>
  </w:style>
  <w:style w:type="character" w:styleId="IntenseEmphasis">
    <w:name w:val="Intense Emphasis"/>
    <w:basedOn w:val="DefaultParagraphFont"/>
    <w:uiPriority w:val="21"/>
    <w:qFormat/>
    <w:rsid w:val="001C3235"/>
    <w:rPr>
      <w:i/>
      <w:iCs/>
      <w:color w:val="0F4761" w:themeColor="accent1" w:themeShade="BF"/>
    </w:rPr>
  </w:style>
  <w:style w:type="paragraph" w:styleId="IntenseQuote">
    <w:name w:val="Intense Quote"/>
    <w:basedOn w:val="Normal"/>
    <w:next w:val="Normal"/>
    <w:link w:val="IntenseQuoteChar"/>
    <w:uiPriority w:val="30"/>
    <w:qFormat/>
    <w:rsid w:val="001C3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35"/>
    <w:rPr>
      <w:i/>
      <w:iCs/>
      <w:color w:val="0F4761" w:themeColor="accent1" w:themeShade="BF"/>
    </w:rPr>
  </w:style>
  <w:style w:type="character" w:styleId="IntenseReference">
    <w:name w:val="Intense Reference"/>
    <w:basedOn w:val="DefaultParagraphFont"/>
    <w:uiPriority w:val="32"/>
    <w:qFormat/>
    <w:rsid w:val="001C3235"/>
    <w:rPr>
      <w:b/>
      <w:bCs/>
      <w:smallCaps/>
      <w:color w:val="0F4761" w:themeColor="accent1" w:themeShade="BF"/>
      <w:spacing w:val="5"/>
    </w:rPr>
  </w:style>
  <w:style w:type="character" w:styleId="Hyperlink">
    <w:name w:val="Hyperlink"/>
    <w:basedOn w:val="DefaultParagraphFont"/>
    <w:uiPriority w:val="99"/>
    <w:unhideWhenUsed/>
    <w:rsid w:val="0045298F"/>
    <w:rPr>
      <w:color w:val="467886" w:themeColor="hyperlink"/>
      <w:u w:val="single"/>
    </w:rPr>
  </w:style>
  <w:style w:type="character" w:styleId="UnresolvedMention">
    <w:name w:val="Unresolved Mention"/>
    <w:basedOn w:val="DefaultParagraphFont"/>
    <w:uiPriority w:val="99"/>
    <w:semiHidden/>
    <w:unhideWhenUsed/>
    <w:rsid w:val="00452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139">
      <w:bodyDiv w:val="1"/>
      <w:marLeft w:val="0"/>
      <w:marRight w:val="0"/>
      <w:marTop w:val="0"/>
      <w:marBottom w:val="0"/>
      <w:divBdr>
        <w:top w:val="none" w:sz="0" w:space="0" w:color="auto"/>
        <w:left w:val="none" w:sz="0" w:space="0" w:color="auto"/>
        <w:bottom w:val="none" w:sz="0" w:space="0" w:color="auto"/>
        <w:right w:val="none" w:sz="0" w:space="0" w:color="auto"/>
      </w:divBdr>
      <w:divsChild>
        <w:div w:id="1546674923">
          <w:marLeft w:val="0"/>
          <w:marRight w:val="0"/>
          <w:marTop w:val="0"/>
          <w:marBottom w:val="0"/>
          <w:divBdr>
            <w:top w:val="none" w:sz="0" w:space="0" w:color="auto"/>
            <w:left w:val="none" w:sz="0" w:space="0" w:color="auto"/>
            <w:bottom w:val="none" w:sz="0" w:space="0" w:color="auto"/>
            <w:right w:val="none" w:sz="0" w:space="0" w:color="auto"/>
          </w:divBdr>
          <w:divsChild>
            <w:div w:id="789470167">
              <w:marLeft w:val="0"/>
              <w:marRight w:val="0"/>
              <w:marTop w:val="0"/>
              <w:marBottom w:val="0"/>
              <w:divBdr>
                <w:top w:val="none" w:sz="0" w:space="0" w:color="auto"/>
                <w:left w:val="none" w:sz="0" w:space="0" w:color="auto"/>
                <w:bottom w:val="none" w:sz="0" w:space="0" w:color="auto"/>
                <w:right w:val="none" w:sz="0" w:space="0" w:color="auto"/>
              </w:divBdr>
              <w:divsChild>
                <w:div w:id="164319572">
                  <w:marLeft w:val="0"/>
                  <w:marRight w:val="0"/>
                  <w:marTop w:val="0"/>
                  <w:marBottom w:val="0"/>
                  <w:divBdr>
                    <w:top w:val="none" w:sz="0" w:space="0" w:color="auto"/>
                    <w:left w:val="none" w:sz="0" w:space="0" w:color="auto"/>
                    <w:bottom w:val="none" w:sz="0" w:space="0" w:color="auto"/>
                    <w:right w:val="none" w:sz="0" w:space="0" w:color="auto"/>
                  </w:divBdr>
                </w:div>
                <w:div w:id="640232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38249107">
      <w:bodyDiv w:val="1"/>
      <w:marLeft w:val="0"/>
      <w:marRight w:val="0"/>
      <w:marTop w:val="0"/>
      <w:marBottom w:val="0"/>
      <w:divBdr>
        <w:top w:val="none" w:sz="0" w:space="0" w:color="auto"/>
        <w:left w:val="none" w:sz="0" w:space="0" w:color="auto"/>
        <w:bottom w:val="none" w:sz="0" w:space="0" w:color="auto"/>
        <w:right w:val="none" w:sz="0" w:space="0" w:color="auto"/>
      </w:divBdr>
    </w:div>
    <w:div w:id="271060969">
      <w:bodyDiv w:val="1"/>
      <w:marLeft w:val="0"/>
      <w:marRight w:val="0"/>
      <w:marTop w:val="0"/>
      <w:marBottom w:val="0"/>
      <w:divBdr>
        <w:top w:val="none" w:sz="0" w:space="0" w:color="auto"/>
        <w:left w:val="none" w:sz="0" w:space="0" w:color="auto"/>
        <w:bottom w:val="none" w:sz="0" w:space="0" w:color="auto"/>
        <w:right w:val="none" w:sz="0" w:space="0" w:color="auto"/>
      </w:divBdr>
    </w:div>
    <w:div w:id="376517588">
      <w:bodyDiv w:val="1"/>
      <w:marLeft w:val="0"/>
      <w:marRight w:val="0"/>
      <w:marTop w:val="0"/>
      <w:marBottom w:val="0"/>
      <w:divBdr>
        <w:top w:val="none" w:sz="0" w:space="0" w:color="auto"/>
        <w:left w:val="none" w:sz="0" w:space="0" w:color="auto"/>
        <w:bottom w:val="none" w:sz="0" w:space="0" w:color="auto"/>
        <w:right w:val="none" w:sz="0" w:space="0" w:color="auto"/>
      </w:divBdr>
    </w:div>
    <w:div w:id="498236176">
      <w:bodyDiv w:val="1"/>
      <w:marLeft w:val="0"/>
      <w:marRight w:val="0"/>
      <w:marTop w:val="0"/>
      <w:marBottom w:val="0"/>
      <w:divBdr>
        <w:top w:val="none" w:sz="0" w:space="0" w:color="auto"/>
        <w:left w:val="none" w:sz="0" w:space="0" w:color="auto"/>
        <w:bottom w:val="none" w:sz="0" w:space="0" w:color="auto"/>
        <w:right w:val="none" w:sz="0" w:space="0" w:color="auto"/>
      </w:divBdr>
      <w:divsChild>
        <w:div w:id="1539200255">
          <w:marLeft w:val="0"/>
          <w:marRight w:val="0"/>
          <w:marTop w:val="0"/>
          <w:marBottom w:val="0"/>
          <w:divBdr>
            <w:top w:val="none" w:sz="0" w:space="0" w:color="auto"/>
            <w:left w:val="none" w:sz="0" w:space="0" w:color="auto"/>
            <w:bottom w:val="none" w:sz="0" w:space="0" w:color="auto"/>
            <w:right w:val="none" w:sz="0" w:space="0" w:color="auto"/>
          </w:divBdr>
          <w:divsChild>
            <w:div w:id="2046707199">
              <w:marLeft w:val="0"/>
              <w:marRight w:val="0"/>
              <w:marTop w:val="0"/>
              <w:marBottom w:val="0"/>
              <w:divBdr>
                <w:top w:val="none" w:sz="0" w:space="0" w:color="auto"/>
                <w:left w:val="none" w:sz="0" w:space="0" w:color="auto"/>
                <w:bottom w:val="none" w:sz="0" w:space="0" w:color="auto"/>
                <w:right w:val="none" w:sz="0" w:space="0" w:color="auto"/>
              </w:divBdr>
              <w:divsChild>
                <w:div w:id="493033709">
                  <w:marLeft w:val="0"/>
                  <w:marRight w:val="0"/>
                  <w:marTop w:val="0"/>
                  <w:marBottom w:val="0"/>
                  <w:divBdr>
                    <w:top w:val="none" w:sz="0" w:space="0" w:color="auto"/>
                    <w:left w:val="none" w:sz="0" w:space="0" w:color="auto"/>
                    <w:bottom w:val="none" w:sz="0" w:space="0" w:color="auto"/>
                    <w:right w:val="none" w:sz="0" w:space="0" w:color="auto"/>
                  </w:divBdr>
                </w:div>
                <w:div w:id="15511848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8754016">
          <w:marLeft w:val="0"/>
          <w:marRight w:val="0"/>
          <w:marTop w:val="0"/>
          <w:marBottom w:val="0"/>
          <w:divBdr>
            <w:top w:val="none" w:sz="0" w:space="0" w:color="auto"/>
            <w:left w:val="none" w:sz="0" w:space="0" w:color="auto"/>
            <w:bottom w:val="none" w:sz="0" w:space="0" w:color="auto"/>
            <w:right w:val="none" w:sz="0" w:space="0" w:color="auto"/>
          </w:divBdr>
          <w:divsChild>
            <w:div w:id="1407336304">
              <w:marLeft w:val="0"/>
              <w:marRight w:val="0"/>
              <w:marTop w:val="0"/>
              <w:marBottom w:val="0"/>
              <w:divBdr>
                <w:top w:val="none" w:sz="0" w:space="0" w:color="auto"/>
                <w:left w:val="none" w:sz="0" w:space="0" w:color="auto"/>
                <w:bottom w:val="none" w:sz="0" w:space="0" w:color="auto"/>
                <w:right w:val="none" w:sz="0" w:space="0" w:color="auto"/>
              </w:divBdr>
              <w:divsChild>
                <w:div w:id="1557551578">
                  <w:marLeft w:val="0"/>
                  <w:marRight w:val="0"/>
                  <w:marTop w:val="0"/>
                  <w:marBottom w:val="0"/>
                  <w:divBdr>
                    <w:top w:val="none" w:sz="0" w:space="0" w:color="auto"/>
                    <w:left w:val="none" w:sz="0" w:space="0" w:color="auto"/>
                    <w:bottom w:val="none" w:sz="0" w:space="0" w:color="auto"/>
                    <w:right w:val="none" w:sz="0" w:space="0" w:color="auto"/>
                  </w:divBdr>
                </w:div>
                <w:div w:id="369843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3755993">
      <w:bodyDiv w:val="1"/>
      <w:marLeft w:val="0"/>
      <w:marRight w:val="0"/>
      <w:marTop w:val="0"/>
      <w:marBottom w:val="0"/>
      <w:divBdr>
        <w:top w:val="none" w:sz="0" w:space="0" w:color="auto"/>
        <w:left w:val="none" w:sz="0" w:space="0" w:color="auto"/>
        <w:bottom w:val="none" w:sz="0" w:space="0" w:color="auto"/>
        <w:right w:val="none" w:sz="0" w:space="0" w:color="auto"/>
      </w:divBdr>
    </w:div>
    <w:div w:id="584387298">
      <w:bodyDiv w:val="1"/>
      <w:marLeft w:val="0"/>
      <w:marRight w:val="0"/>
      <w:marTop w:val="0"/>
      <w:marBottom w:val="0"/>
      <w:divBdr>
        <w:top w:val="none" w:sz="0" w:space="0" w:color="auto"/>
        <w:left w:val="none" w:sz="0" w:space="0" w:color="auto"/>
        <w:bottom w:val="none" w:sz="0" w:space="0" w:color="auto"/>
        <w:right w:val="none" w:sz="0" w:space="0" w:color="auto"/>
      </w:divBdr>
    </w:div>
    <w:div w:id="696737291">
      <w:bodyDiv w:val="1"/>
      <w:marLeft w:val="0"/>
      <w:marRight w:val="0"/>
      <w:marTop w:val="0"/>
      <w:marBottom w:val="0"/>
      <w:divBdr>
        <w:top w:val="none" w:sz="0" w:space="0" w:color="auto"/>
        <w:left w:val="none" w:sz="0" w:space="0" w:color="auto"/>
        <w:bottom w:val="none" w:sz="0" w:space="0" w:color="auto"/>
        <w:right w:val="none" w:sz="0" w:space="0" w:color="auto"/>
      </w:divBdr>
    </w:div>
    <w:div w:id="801004452">
      <w:bodyDiv w:val="1"/>
      <w:marLeft w:val="0"/>
      <w:marRight w:val="0"/>
      <w:marTop w:val="0"/>
      <w:marBottom w:val="0"/>
      <w:divBdr>
        <w:top w:val="none" w:sz="0" w:space="0" w:color="auto"/>
        <w:left w:val="none" w:sz="0" w:space="0" w:color="auto"/>
        <w:bottom w:val="none" w:sz="0" w:space="0" w:color="auto"/>
        <w:right w:val="none" w:sz="0" w:space="0" w:color="auto"/>
      </w:divBdr>
    </w:div>
    <w:div w:id="935015957">
      <w:bodyDiv w:val="1"/>
      <w:marLeft w:val="0"/>
      <w:marRight w:val="0"/>
      <w:marTop w:val="0"/>
      <w:marBottom w:val="0"/>
      <w:divBdr>
        <w:top w:val="none" w:sz="0" w:space="0" w:color="auto"/>
        <w:left w:val="none" w:sz="0" w:space="0" w:color="auto"/>
        <w:bottom w:val="none" w:sz="0" w:space="0" w:color="auto"/>
        <w:right w:val="none" w:sz="0" w:space="0" w:color="auto"/>
      </w:divBdr>
    </w:div>
    <w:div w:id="983700191">
      <w:bodyDiv w:val="1"/>
      <w:marLeft w:val="0"/>
      <w:marRight w:val="0"/>
      <w:marTop w:val="0"/>
      <w:marBottom w:val="0"/>
      <w:divBdr>
        <w:top w:val="none" w:sz="0" w:space="0" w:color="auto"/>
        <w:left w:val="none" w:sz="0" w:space="0" w:color="auto"/>
        <w:bottom w:val="none" w:sz="0" w:space="0" w:color="auto"/>
        <w:right w:val="none" w:sz="0" w:space="0" w:color="auto"/>
      </w:divBdr>
    </w:div>
    <w:div w:id="1036933735">
      <w:bodyDiv w:val="1"/>
      <w:marLeft w:val="0"/>
      <w:marRight w:val="0"/>
      <w:marTop w:val="0"/>
      <w:marBottom w:val="0"/>
      <w:divBdr>
        <w:top w:val="none" w:sz="0" w:space="0" w:color="auto"/>
        <w:left w:val="none" w:sz="0" w:space="0" w:color="auto"/>
        <w:bottom w:val="none" w:sz="0" w:space="0" w:color="auto"/>
        <w:right w:val="none" w:sz="0" w:space="0" w:color="auto"/>
      </w:divBdr>
      <w:divsChild>
        <w:div w:id="1978296846">
          <w:marLeft w:val="0"/>
          <w:marRight w:val="0"/>
          <w:marTop w:val="0"/>
          <w:marBottom w:val="0"/>
          <w:divBdr>
            <w:top w:val="none" w:sz="0" w:space="0" w:color="auto"/>
            <w:left w:val="none" w:sz="0" w:space="0" w:color="auto"/>
            <w:bottom w:val="none" w:sz="0" w:space="0" w:color="auto"/>
            <w:right w:val="none" w:sz="0" w:space="0" w:color="auto"/>
          </w:divBdr>
          <w:divsChild>
            <w:div w:id="1216359166">
              <w:marLeft w:val="0"/>
              <w:marRight w:val="0"/>
              <w:marTop w:val="0"/>
              <w:marBottom w:val="0"/>
              <w:divBdr>
                <w:top w:val="none" w:sz="0" w:space="0" w:color="auto"/>
                <w:left w:val="none" w:sz="0" w:space="0" w:color="auto"/>
                <w:bottom w:val="none" w:sz="0" w:space="0" w:color="auto"/>
                <w:right w:val="none" w:sz="0" w:space="0" w:color="auto"/>
              </w:divBdr>
              <w:divsChild>
                <w:div w:id="1857965126">
                  <w:marLeft w:val="0"/>
                  <w:marRight w:val="0"/>
                  <w:marTop w:val="0"/>
                  <w:marBottom w:val="0"/>
                  <w:divBdr>
                    <w:top w:val="none" w:sz="0" w:space="0" w:color="auto"/>
                    <w:left w:val="none" w:sz="0" w:space="0" w:color="auto"/>
                    <w:bottom w:val="none" w:sz="0" w:space="0" w:color="auto"/>
                    <w:right w:val="none" w:sz="0" w:space="0" w:color="auto"/>
                  </w:divBdr>
                </w:div>
                <w:div w:id="1212427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415248">
          <w:marLeft w:val="0"/>
          <w:marRight w:val="0"/>
          <w:marTop w:val="0"/>
          <w:marBottom w:val="0"/>
          <w:divBdr>
            <w:top w:val="none" w:sz="0" w:space="0" w:color="auto"/>
            <w:left w:val="none" w:sz="0" w:space="0" w:color="auto"/>
            <w:bottom w:val="none" w:sz="0" w:space="0" w:color="auto"/>
            <w:right w:val="none" w:sz="0" w:space="0" w:color="auto"/>
          </w:divBdr>
          <w:divsChild>
            <w:div w:id="205535307">
              <w:marLeft w:val="0"/>
              <w:marRight w:val="0"/>
              <w:marTop w:val="0"/>
              <w:marBottom w:val="0"/>
              <w:divBdr>
                <w:top w:val="none" w:sz="0" w:space="0" w:color="auto"/>
                <w:left w:val="none" w:sz="0" w:space="0" w:color="auto"/>
                <w:bottom w:val="none" w:sz="0" w:space="0" w:color="auto"/>
                <w:right w:val="none" w:sz="0" w:space="0" w:color="auto"/>
              </w:divBdr>
              <w:divsChild>
                <w:div w:id="1329672130">
                  <w:marLeft w:val="0"/>
                  <w:marRight w:val="0"/>
                  <w:marTop w:val="0"/>
                  <w:marBottom w:val="0"/>
                  <w:divBdr>
                    <w:top w:val="none" w:sz="0" w:space="0" w:color="auto"/>
                    <w:left w:val="none" w:sz="0" w:space="0" w:color="auto"/>
                    <w:bottom w:val="none" w:sz="0" w:space="0" w:color="auto"/>
                    <w:right w:val="none" w:sz="0" w:space="0" w:color="auto"/>
                  </w:divBdr>
                </w:div>
                <w:div w:id="9790004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43554758">
      <w:bodyDiv w:val="1"/>
      <w:marLeft w:val="0"/>
      <w:marRight w:val="0"/>
      <w:marTop w:val="0"/>
      <w:marBottom w:val="0"/>
      <w:divBdr>
        <w:top w:val="none" w:sz="0" w:space="0" w:color="auto"/>
        <w:left w:val="none" w:sz="0" w:space="0" w:color="auto"/>
        <w:bottom w:val="none" w:sz="0" w:space="0" w:color="auto"/>
        <w:right w:val="none" w:sz="0" w:space="0" w:color="auto"/>
      </w:divBdr>
    </w:div>
    <w:div w:id="1109620029">
      <w:bodyDiv w:val="1"/>
      <w:marLeft w:val="0"/>
      <w:marRight w:val="0"/>
      <w:marTop w:val="0"/>
      <w:marBottom w:val="0"/>
      <w:divBdr>
        <w:top w:val="none" w:sz="0" w:space="0" w:color="auto"/>
        <w:left w:val="none" w:sz="0" w:space="0" w:color="auto"/>
        <w:bottom w:val="none" w:sz="0" w:space="0" w:color="auto"/>
        <w:right w:val="none" w:sz="0" w:space="0" w:color="auto"/>
      </w:divBdr>
    </w:div>
    <w:div w:id="1169053094">
      <w:bodyDiv w:val="1"/>
      <w:marLeft w:val="0"/>
      <w:marRight w:val="0"/>
      <w:marTop w:val="0"/>
      <w:marBottom w:val="0"/>
      <w:divBdr>
        <w:top w:val="none" w:sz="0" w:space="0" w:color="auto"/>
        <w:left w:val="none" w:sz="0" w:space="0" w:color="auto"/>
        <w:bottom w:val="none" w:sz="0" w:space="0" w:color="auto"/>
        <w:right w:val="none" w:sz="0" w:space="0" w:color="auto"/>
      </w:divBdr>
    </w:div>
    <w:div w:id="1188132327">
      <w:bodyDiv w:val="1"/>
      <w:marLeft w:val="0"/>
      <w:marRight w:val="0"/>
      <w:marTop w:val="0"/>
      <w:marBottom w:val="0"/>
      <w:divBdr>
        <w:top w:val="none" w:sz="0" w:space="0" w:color="auto"/>
        <w:left w:val="none" w:sz="0" w:space="0" w:color="auto"/>
        <w:bottom w:val="none" w:sz="0" w:space="0" w:color="auto"/>
        <w:right w:val="none" w:sz="0" w:space="0" w:color="auto"/>
      </w:divBdr>
    </w:div>
    <w:div w:id="1485464820">
      <w:bodyDiv w:val="1"/>
      <w:marLeft w:val="0"/>
      <w:marRight w:val="0"/>
      <w:marTop w:val="0"/>
      <w:marBottom w:val="0"/>
      <w:divBdr>
        <w:top w:val="none" w:sz="0" w:space="0" w:color="auto"/>
        <w:left w:val="none" w:sz="0" w:space="0" w:color="auto"/>
        <w:bottom w:val="none" w:sz="0" w:space="0" w:color="auto"/>
        <w:right w:val="none" w:sz="0" w:space="0" w:color="auto"/>
      </w:divBdr>
    </w:div>
    <w:div w:id="1594170999">
      <w:bodyDiv w:val="1"/>
      <w:marLeft w:val="0"/>
      <w:marRight w:val="0"/>
      <w:marTop w:val="0"/>
      <w:marBottom w:val="0"/>
      <w:divBdr>
        <w:top w:val="none" w:sz="0" w:space="0" w:color="auto"/>
        <w:left w:val="none" w:sz="0" w:space="0" w:color="auto"/>
        <w:bottom w:val="none" w:sz="0" w:space="0" w:color="auto"/>
        <w:right w:val="none" w:sz="0" w:space="0" w:color="auto"/>
      </w:divBdr>
    </w:div>
    <w:div w:id="1804814088">
      <w:bodyDiv w:val="1"/>
      <w:marLeft w:val="0"/>
      <w:marRight w:val="0"/>
      <w:marTop w:val="0"/>
      <w:marBottom w:val="0"/>
      <w:divBdr>
        <w:top w:val="none" w:sz="0" w:space="0" w:color="auto"/>
        <w:left w:val="none" w:sz="0" w:space="0" w:color="auto"/>
        <w:bottom w:val="none" w:sz="0" w:space="0" w:color="auto"/>
        <w:right w:val="none" w:sz="0" w:space="0" w:color="auto"/>
      </w:divBdr>
    </w:div>
    <w:div w:id="1883008676">
      <w:bodyDiv w:val="1"/>
      <w:marLeft w:val="0"/>
      <w:marRight w:val="0"/>
      <w:marTop w:val="0"/>
      <w:marBottom w:val="0"/>
      <w:divBdr>
        <w:top w:val="none" w:sz="0" w:space="0" w:color="auto"/>
        <w:left w:val="none" w:sz="0" w:space="0" w:color="auto"/>
        <w:bottom w:val="none" w:sz="0" w:space="0" w:color="auto"/>
        <w:right w:val="none" w:sz="0" w:space="0" w:color="auto"/>
      </w:divBdr>
    </w:div>
    <w:div w:id="1938439425">
      <w:bodyDiv w:val="1"/>
      <w:marLeft w:val="0"/>
      <w:marRight w:val="0"/>
      <w:marTop w:val="0"/>
      <w:marBottom w:val="0"/>
      <w:divBdr>
        <w:top w:val="none" w:sz="0" w:space="0" w:color="auto"/>
        <w:left w:val="none" w:sz="0" w:space="0" w:color="auto"/>
        <w:bottom w:val="none" w:sz="0" w:space="0" w:color="auto"/>
        <w:right w:val="none" w:sz="0" w:space="0" w:color="auto"/>
      </w:divBdr>
    </w:div>
    <w:div w:id="1979188576">
      <w:bodyDiv w:val="1"/>
      <w:marLeft w:val="0"/>
      <w:marRight w:val="0"/>
      <w:marTop w:val="0"/>
      <w:marBottom w:val="0"/>
      <w:divBdr>
        <w:top w:val="none" w:sz="0" w:space="0" w:color="auto"/>
        <w:left w:val="none" w:sz="0" w:space="0" w:color="auto"/>
        <w:bottom w:val="none" w:sz="0" w:space="0" w:color="auto"/>
        <w:right w:val="none" w:sz="0" w:space="0" w:color="auto"/>
      </w:divBdr>
      <w:divsChild>
        <w:div w:id="935599656">
          <w:marLeft w:val="0"/>
          <w:marRight w:val="0"/>
          <w:marTop w:val="0"/>
          <w:marBottom w:val="0"/>
          <w:divBdr>
            <w:top w:val="none" w:sz="0" w:space="0" w:color="auto"/>
            <w:left w:val="none" w:sz="0" w:space="0" w:color="auto"/>
            <w:bottom w:val="none" w:sz="0" w:space="0" w:color="auto"/>
            <w:right w:val="none" w:sz="0" w:space="0" w:color="auto"/>
          </w:divBdr>
          <w:divsChild>
            <w:div w:id="1244100871">
              <w:marLeft w:val="0"/>
              <w:marRight w:val="0"/>
              <w:marTop w:val="0"/>
              <w:marBottom w:val="0"/>
              <w:divBdr>
                <w:top w:val="none" w:sz="0" w:space="0" w:color="auto"/>
                <w:left w:val="none" w:sz="0" w:space="0" w:color="auto"/>
                <w:bottom w:val="none" w:sz="0" w:space="0" w:color="auto"/>
                <w:right w:val="none" w:sz="0" w:space="0" w:color="auto"/>
              </w:divBdr>
              <w:divsChild>
                <w:div w:id="536163704">
                  <w:marLeft w:val="0"/>
                  <w:marRight w:val="0"/>
                  <w:marTop w:val="0"/>
                  <w:marBottom w:val="0"/>
                  <w:divBdr>
                    <w:top w:val="none" w:sz="0" w:space="0" w:color="auto"/>
                    <w:left w:val="none" w:sz="0" w:space="0" w:color="auto"/>
                    <w:bottom w:val="none" w:sz="0" w:space="0" w:color="auto"/>
                    <w:right w:val="none" w:sz="0" w:space="0" w:color="auto"/>
                  </w:divBdr>
                </w:div>
                <w:div w:id="12235655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87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shish.sharma@gla.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16</cp:revision>
  <dcterms:created xsi:type="dcterms:W3CDTF">2024-08-05T18:39:00Z</dcterms:created>
  <dcterms:modified xsi:type="dcterms:W3CDTF">2025-10-27T12:03:00Z</dcterms:modified>
</cp:coreProperties>
</file>