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5B11" w14:textId="47AD4182" w:rsidR="00F27AB3" w:rsidRPr="00B76536" w:rsidRDefault="00533248" w:rsidP="00F73935">
      <w:pPr>
        <w:jc w:val="center"/>
        <w:rPr>
          <w:rFonts w:ascii="Times New Roman" w:hAnsi="Times New Roman" w:cs="Times New Roman"/>
          <w:sz w:val="48"/>
          <w:szCs w:val="48"/>
        </w:rPr>
      </w:pPr>
      <w:r w:rsidRPr="00B76536">
        <w:rPr>
          <w:rFonts w:ascii="Times New Roman" w:hAnsi="Times New Roman" w:cs="Times New Roman"/>
          <w:sz w:val="48"/>
          <w:szCs w:val="48"/>
        </w:rPr>
        <w:t>Integrating Fuzzy Logic Maximum Power Point Tracking (MPPT) Control with Thermoelectric Cooling to Improve Solar Panel Efficiency: A Fresh Perspective</w:t>
      </w:r>
    </w:p>
    <w:p w14:paraId="5CB6FB94" w14:textId="77777777" w:rsidR="001027F6" w:rsidRDefault="001027F6" w:rsidP="00F73935">
      <w:pPr>
        <w:jc w:val="center"/>
        <w:rPr>
          <w:rFonts w:ascii="Times New Roman" w:hAnsi="Times New Roman" w:cs="Times New Roman"/>
          <w:b/>
          <w:bCs/>
          <w:sz w:val="28"/>
          <w:szCs w:val="28"/>
        </w:rPr>
      </w:pPr>
    </w:p>
    <w:p w14:paraId="5FDCED4E" w14:textId="77777777" w:rsidR="00EF3C5A" w:rsidRDefault="00EF3C5A" w:rsidP="00EF3C5A">
      <w:pPr>
        <w:spacing w:after="0"/>
        <w:jc w:val="center"/>
        <w:rPr>
          <w:rFonts w:ascii="Times New Roman" w:hAnsi="Times New Roman" w:cs="Times New Roman"/>
          <w:bCs/>
          <w:sz w:val="18"/>
          <w:szCs w:val="18"/>
        </w:rPr>
        <w:sectPr w:rsidR="00EF3C5A" w:rsidSect="00B76536">
          <w:pgSz w:w="11906" w:h="16838"/>
          <w:pgMar w:top="539" w:right="890" w:bottom="1440" w:left="890" w:header="709" w:footer="709" w:gutter="0"/>
          <w:cols w:space="708"/>
          <w:docGrid w:linePitch="360"/>
        </w:sectPr>
      </w:pPr>
    </w:p>
    <w:p w14:paraId="1A86C49D" w14:textId="77777777" w:rsidR="00EF3C5A" w:rsidRPr="00EF3C5A" w:rsidRDefault="00EF3C5A" w:rsidP="00EF3C5A">
      <w:pPr>
        <w:spacing w:after="0"/>
        <w:jc w:val="center"/>
        <w:rPr>
          <w:rFonts w:ascii="Times New Roman" w:hAnsi="Times New Roman" w:cs="Times New Roman"/>
          <w:bCs/>
          <w:sz w:val="18"/>
          <w:szCs w:val="18"/>
        </w:rPr>
      </w:pPr>
      <w:r w:rsidRPr="00EF3C5A">
        <w:rPr>
          <w:rFonts w:ascii="Times New Roman" w:hAnsi="Times New Roman" w:cs="Times New Roman"/>
          <w:bCs/>
          <w:sz w:val="18"/>
          <w:szCs w:val="18"/>
        </w:rPr>
        <w:t>Yogendra Kumar</w:t>
      </w:r>
    </w:p>
    <w:p w14:paraId="3F31746E" w14:textId="506C859D" w:rsidR="00EF3C5A" w:rsidRPr="00EF3C5A" w:rsidRDefault="00EF3C5A" w:rsidP="00EF3C5A">
      <w:pPr>
        <w:spacing w:after="0"/>
        <w:jc w:val="center"/>
        <w:rPr>
          <w:rFonts w:ascii="Times New Roman" w:hAnsi="Times New Roman" w:cs="Times New Roman"/>
          <w:bCs/>
          <w:i/>
          <w:iCs/>
          <w:sz w:val="18"/>
          <w:szCs w:val="18"/>
        </w:rPr>
      </w:pPr>
      <w:r w:rsidRPr="00EF3C5A">
        <w:rPr>
          <w:rFonts w:ascii="Times New Roman" w:hAnsi="Times New Roman" w:cs="Times New Roman"/>
          <w:bCs/>
          <w:i/>
          <w:iCs/>
          <w:sz w:val="18"/>
          <w:szCs w:val="18"/>
        </w:rPr>
        <w:t>Department of Electrical Engineering</w:t>
      </w:r>
    </w:p>
    <w:p w14:paraId="674C7F0B" w14:textId="77777777" w:rsidR="00EF3C5A" w:rsidRPr="00EF3C5A" w:rsidRDefault="00EF3C5A" w:rsidP="00EF3C5A">
      <w:pPr>
        <w:spacing w:after="0"/>
        <w:jc w:val="center"/>
        <w:rPr>
          <w:rFonts w:ascii="Times New Roman" w:hAnsi="Times New Roman" w:cs="Times New Roman"/>
          <w:bCs/>
          <w:i/>
          <w:iCs/>
          <w:sz w:val="18"/>
          <w:szCs w:val="18"/>
        </w:rPr>
      </w:pPr>
      <w:r w:rsidRPr="00EF3C5A">
        <w:rPr>
          <w:rFonts w:ascii="Times New Roman" w:hAnsi="Times New Roman" w:cs="Times New Roman"/>
          <w:bCs/>
          <w:i/>
          <w:iCs/>
          <w:sz w:val="18"/>
          <w:szCs w:val="18"/>
        </w:rPr>
        <w:t>GLA University, Mathura</w:t>
      </w:r>
    </w:p>
    <w:p w14:paraId="3A056DC2" w14:textId="5376BBB3" w:rsidR="00F27AB3" w:rsidRPr="00EF3C5A" w:rsidRDefault="00EF3C5A" w:rsidP="00EF3C5A">
      <w:pPr>
        <w:spacing w:after="0"/>
        <w:jc w:val="center"/>
        <w:rPr>
          <w:rFonts w:ascii="Times New Roman" w:hAnsi="Times New Roman" w:cs="Times New Roman"/>
          <w:bCs/>
          <w:sz w:val="18"/>
          <w:szCs w:val="18"/>
        </w:rPr>
      </w:pPr>
      <w:hyperlink r:id="rId5" w:history="1">
        <w:r w:rsidRPr="00EF3C5A">
          <w:rPr>
            <w:rStyle w:val="Hyperlink"/>
            <w:rFonts w:ascii="Times New Roman" w:hAnsi="Times New Roman" w:cs="Times New Roman"/>
            <w:bCs/>
            <w:sz w:val="18"/>
            <w:szCs w:val="18"/>
          </w:rPr>
          <w:t>yogendra.kumar@gla.ac.in</w:t>
        </w:r>
      </w:hyperlink>
    </w:p>
    <w:p w14:paraId="0E7ED8CC" w14:textId="77777777" w:rsidR="00EF3C5A" w:rsidRPr="00EF3C5A" w:rsidRDefault="00EF3C5A" w:rsidP="00EF3C5A">
      <w:pPr>
        <w:spacing w:after="0"/>
        <w:jc w:val="center"/>
        <w:rPr>
          <w:rFonts w:ascii="Times New Roman" w:hAnsi="Times New Roman" w:cs="Times New Roman"/>
          <w:bCs/>
          <w:sz w:val="18"/>
          <w:szCs w:val="18"/>
        </w:rPr>
      </w:pPr>
      <w:r w:rsidRPr="00EF3C5A">
        <w:rPr>
          <w:rFonts w:ascii="Times New Roman" w:hAnsi="Times New Roman" w:cs="Times New Roman"/>
          <w:bCs/>
          <w:sz w:val="18"/>
          <w:szCs w:val="18"/>
        </w:rPr>
        <w:t>Puneet Sharma</w:t>
      </w:r>
    </w:p>
    <w:p w14:paraId="334FBFD6" w14:textId="6E4EAD3A" w:rsidR="00EF3C5A" w:rsidRPr="00EF3C5A" w:rsidRDefault="00EF3C5A" w:rsidP="00EF3C5A">
      <w:pPr>
        <w:spacing w:after="0"/>
        <w:jc w:val="center"/>
        <w:rPr>
          <w:rFonts w:ascii="Times New Roman" w:hAnsi="Times New Roman" w:cs="Times New Roman"/>
          <w:bCs/>
          <w:i/>
          <w:iCs/>
          <w:sz w:val="18"/>
          <w:szCs w:val="18"/>
        </w:rPr>
      </w:pPr>
      <w:r w:rsidRPr="00EF3C5A">
        <w:rPr>
          <w:rFonts w:ascii="Times New Roman" w:hAnsi="Times New Roman" w:cs="Times New Roman"/>
          <w:bCs/>
          <w:i/>
          <w:iCs/>
          <w:sz w:val="18"/>
          <w:szCs w:val="18"/>
        </w:rPr>
        <w:t>Department of Computer Engineering &amp; Applications</w:t>
      </w:r>
    </w:p>
    <w:p w14:paraId="157F314A" w14:textId="77777777" w:rsidR="00EF3C5A" w:rsidRPr="00EF3C5A" w:rsidRDefault="00EF3C5A" w:rsidP="00EF3C5A">
      <w:pPr>
        <w:spacing w:after="0"/>
        <w:jc w:val="center"/>
        <w:rPr>
          <w:rFonts w:ascii="Times New Roman" w:hAnsi="Times New Roman" w:cs="Times New Roman"/>
          <w:bCs/>
          <w:i/>
          <w:iCs/>
          <w:sz w:val="18"/>
          <w:szCs w:val="18"/>
        </w:rPr>
      </w:pPr>
      <w:r w:rsidRPr="00EF3C5A">
        <w:rPr>
          <w:rFonts w:ascii="Times New Roman" w:hAnsi="Times New Roman" w:cs="Times New Roman"/>
          <w:bCs/>
          <w:i/>
          <w:iCs/>
          <w:sz w:val="18"/>
          <w:szCs w:val="18"/>
        </w:rPr>
        <w:t>GLA University, Mathura</w:t>
      </w:r>
    </w:p>
    <w:p w14:paraId="00A8B2E0" w14:textId="4B928E5E" w:rsidR="00EF3C5A" w:rsidRPr="00EF3C5A" w:rsidRDefault="00EF3C5A" w:rsidP="00EF3C5A">
      <w:pPr>
        <w:spacing w:after="0"/>
        <w:jc w:val="center"/>
        <w:rPr>
          <w:rFonts w:ascii="Times New Roman" w:hAnsi="Times New Roman" w:cs="Times New Roman"/>
          <w:bCs/>
          <w:sz w:val="18"/>
          <w:szCs w:val="18"/>
        </w:rPr>
      </w:pPr>
      <w:r w:rsidRPr="00EF3C5A">
        <w:rPr>
          <w:rFonts w:ascii="Times New Roman" w:hAnsi="Times New Roman" w:cs="Times New Roman"/>
          <w:bCs/>
          <w:sz w:val="18"/>
          <w:szCs w:val="18"/>
        </w:rPr>
        <w:t>puneet.sharma@gla.ac.in</w:t>
      </w:r>
    </w:p>
    <w:p w14:paraId="3988AAAB" w14:textId="77777777" w:rsidR="00EF3C5A" w:rsidRDefault="00EF3C5A" w:rsidP="00F73935">
      <w:pPr>
        <w:jc w:val="center"/>
        <w:rPr>
          <w:rFonts w:ascii="Times New Roman" w:hAnsi="Times New Roman" w:cs="Times New Roman"/>
          <w:b/>
          <w:bCs/>
          <w:sz w:val="28"/>
          <w:szCs w:val="28"/>
        </w:rPr>
        <w:sectPr w:rsidR="00EF3C5A" w:rsidSect="00EF3C5A">
          <w:type w:val="continuous"/>
          <w:pgSz w:w="11906" w:h="16838"/>
          <w:pgMar w:top="539" w:right="890" w:bottom="1440" w:left="890" w:header="709" w:footer="709" w:gutter="0"/>
          <w:cols w:num="2" w:space="708"/>
          <w:docGrid w:linePitch="360"/>
        </w:sectPr>
      </w:pPr>
    </w:p>
    <w:p w14:paraId="28C097ED" w14:textId="77777777" w:rsidR="00EA56DA" w:rsidRPr="00EA56DA" w:rsidRDefault="00EA56DA" w:rsidP="00F73935">
      <w:pPr>
        <w:jc w:val="center"/>
        <w:rPr>
          <w:rFonts w:ascii="Times New Roman" w:hAnsi="Times New Roman" w:cs="Times New Roman"/>
          <w:b/>
          <w:bCs/>
          <w:sz w:val="28"/>
          <w:szCs w:val="28"/>
        </w:rPr>
      </w:pPr>
    </w:p>
    <w:p w14:paraId="7D72240D" w14:textId="77777777" w:rsidR="00C34808" w:rsidRDefault="00C34808" w:rsidP="000A5C94">
      <w:pPr>
        <w:jc w:val="both"/>
        <w:rPr>
          <w:rFonts w:ascii="Times New Roman" w:hAnsi="Times New Roman" w:cs="Times New Roman"/>
          <w:b/>
          <w:bCs/>
          <w:sz w:val="20"/>
          <w:szCs w:val="20"/>
        </w:rPr>
        <w:sectPr w:rsidR="00C34808" w:rsidSect="00EF3C5A">
          <w:type w:val="continuous"/>
          <w:pgSz w:w="11906" w:h="16838"/>
          <w:pgMar w:top="539" w:right="890" w:bottom="1440" w:left="890" w:header="709" w:footer="709" w:gutter="0"/>
          <w:cols w:space="708"/>
          <w:docGrid w:linePitch="360"/>
        </w:sectPr>
      </w:pPr>
    </w:p>
    <w:p w14:paraId="4A0A3DC8" w14:textId="0FB8DB22" w:rsidR="000568FE" w:rsidRPr="00B76536" w:rsidRDefault="00F73935" w:rsidP="001027F6">
      <w:pPr>
        <w:jc w:val="both"/>
        <w:rPr>
          <w:rFonts w:ascii="Times New Roman" w:hAnsi="Times New Roman" w:cs="Times New Roman"/>
          <w:sz w:val="20"/>
          <w:szCs w:val="20"/>
        </w:rPr>
      </w:pPr>
      <w:r w:rsidRPr="00B76536">
        <w:rPr>
          <w:rFonts w:ascii="Times New Roman" w:hAnsi="Times New Roman" w:cs="Times New Roman"/>
          <w:b/>
          <w:bCs/>
          <w:i/>
          <w:iCs/>
          <w:sz w:val="18"/>
          <w:szCs w:val="18"/>
        </w:rPr>
        <w:t>Abstract</w:t>
      </w:r>
      <w:r w:rsidRPr="00B76536">
        <w:rPr>
          <w:rFonts w:ascii="Times New Roman" w:hAnsi="Times New Roman" w:cs="Times New Roman"/>
          <w:b/>
          <w:bCs/>
          <w:sz w:val="18"/>
          <w:szCs w:val="18"/>
        </w:rPr>
        <w:t xml:space="preserve">- </w:t>
      </w:r>
      <w:r w:rsidR="00B76536" w:rsidRPr="00B76536">
        <w:rPr>
          <w:rFonts w:ascii="Times New Roman" w:hAnsi="Times New Roman" w:cs="Times New Roman"/>
          <w:b/>
          <w:bCs/>
          <w:sz w:val="18"/>
          <w:szCs w:val="18"/>
        </w:rPr>
        <w:t xml:space="preserve">By adding the concept of thermoelectric cooling and Fuzzy Logic Maximum Power Point Tracking (MPPT) together with a cooling system, this paper proposes a new methodological approach toward maximizing PV-based power systems. High temperatures especially in areas where the intensity of the irradiation is very high can reduce the output of solar panels. The proposed system: Perturb and Observe (P&amp;O) or Incremental Conductance The traditional approaches to maximum power point tracking (MPPT) as Perturb and Observe (P&amp;O) or Incremental Conductance simply cannot effectively find and maintain optimal power point operation even ballistically with changing weather conditions, and the traditional cooling schemes may not be able to allow it to do so. To ensure that the operating level of the panel stays within an optimal temperature range to reduce thermal degradation and maximize power generation, a thermoelectric cooling system is used. This </w:t>
      </w:r>
      <w:proofErr w:type="gramStart"/>
      <w:r w:rsidR="00B76536" w:rsidRPr="00B76536">
        <w:rPr>
          <w:rFonts w:ascii="Times New Roman" w:hAnsi="Times New Roman" w:cs="Times New Roman"/>
          <w:b/>
          <w:bCs/>
          <w:sz w:val="18"/>
          <w:szCs w:val="18"/>
        </w:rPr>
        <w:t>two mode</w:t>
      </w:r>
      <w:proofErr w:type="gramEnd"/>
      <w:r w:rsidR="00B76536" w:rsidRPr="00B76536">
        <w:rPr>
          <w:rFonts w:ascii="Times New Roman" w:hAnsi="Times New Roman" w:cs="Times New Roman"/>
          <w:b/>
          <w:bCs/>
          <w:sz w:val="18"/>
          <w:szCs w:val="18"/>
        </w:rPr>
        <w:t xml:space="preserve"> method of energy harvesting has been demonstrated to enhance the whole effectiveness of the system as it makes it possible to respond climax to irradiance variations and temperature now. It offers a good alternative to bolster the stability and strength farm of solar photovoltaic systems in alternate climates. In the light of the current demand of renewable energy, this piece of work illuminates new and friendlier innovations of how the solar power can be advanced to satisfy the demand</w:t>
      </w:r>
      <w:r w:rsidR="00B76536" w:rsidRPr="00B76536">
        <w:rPr>
          <w:rFonts w:ascii="Times New Roman" w:hAnsi="Times New Roman" w:cs="Times New Roman"/>
          <w:sz w:val="18"/>
          <w:szCs w:val="18"/>
        </w:rPr>
        <w:t>.</w:t>
      </w:r>
    </w:p>
    <w:p w14:paraId="28645CB5" w14:textId="43FCA7C2" w:rsidR="00770F8C" w:rsidRPr="00B76536" w:rsidRDefault="00770F8C" w:rsidP="000A5C94">
      <w:pPr>
        <w:jc w:val="both"/>
        <w:rPr>
          <w:rFonts w:ascii="Times New Roman" w:hAnsi="Times New Roman" w:cs="Times New Roman"/>
          <w:b/>
          <w:bCs/>
          <w:sz w:val="18"/>
          <w:szCs w:val="18"/>
        </w:rPr>
      </w:pPr>
      <w:r w:rsidRPr="00B76536">
        <w:rPr>
          <w:rFonts w:ascii="Times New Roman" w:hAnsi="Times New Roman" w:cs="Times New Roman"/>
          <w:b/>
          <w:bCs/>
          <w:sz w:val="18"/>
          <w:szCs w:val="18"/>
        </w:rPr>
        <w:t xml:space="preserve">Keywords: </w:t>
      </w:r>
      <w:r w:rsidR="00B55B87" w:rsidRPr="00B76536">
        <w:rPr>
          <w:rFonts w:ascii="Times New Roman" w:hAnsi="Times New Roman" w:cs="Times New Roman"/>
          <w:b/>
          <w:bCs/>
          <w:sz w:val="18"/>
          <w:szCs w:val="18"/>
        </w:rPr>
        <w:t>solar,</w:t>
      </w:r>
      <w:r w:rsidRPr="00B76536">
        <w:rPr>
          <w:rFonts w:ascii="Times New Roman" w:hAnsi="Times New Roman" w:cs="Times New Roman"/>
          <w:b/>
          <w:bCs/>
          <w:sz w:val="18"/>
          <w:szCs w:val="18"/>
        </w:rPr>
        <w:t xml:space="preserve"> energy, efficiency, </w:t>
      </w:r>
      <w:r w:rsidR="00B55B87" w:rsidRPr="00B76536">
        <w:rPr>
          <w:rFonts w:ascii="Times New Roman" w:hAnsi="Times New Roman" w:cs="Times New Roman"/>
          <w:b/>
          <w:bCs/>
          <w:sz w:val="18"/>
          <w:szCs w:val="18"/>
        </w:rPr>
        <w:t>cooling,</w:t>
      </w:r>
      <w:r w:rsidRPr="00B76536">
        <w:rPr>
          <w:rFonts w:ascii="Times New Roman" w:hAnsi="Times New Roman" w:cs="Times New Roman"/>
          <w:b/>
          <w:bCs/>
          <w:sz w:val="18"/>
          <w:szCs w:val="18"/>
        </w:rPr>
        <w:t xml:space="preserve"> panels</w:t>
      </w:r>
    </w:p>
    <w:p w14:paraId="077CD5A9" w14:textId="365C2AD3" w:rsidR="000A5C94" w:rsidRPr="000A5C94" w:rsidRDefault="000A5C94" w:rsidP="000A5C94">
      <w:pPr>
        <w:jc w:val="both"/>
        <w:rPr>
          <w:b/>
          <w:bCs/>
          <w:sz w:val="24"/>
          <w:szCs w:val="24"/>
        </w:rPr>
      </w:pPr>
      <w:r w:rsidRPr="000A5C94">
        <w:rPr>
          <w:b/>
          <w:bCs/>
          <w:sz w:val="24"/>
          <w:szCs w:val="24"/>
        </w:rPr>
        <w:t>INTRODUCTION</w:t>
      </w:r>
    </w:p>
    <w:p w14:paraId="29FFEAD9" w14:textId="77777777" w:rsidR="00FF7244" w:rsidRDefault="00297AA3" w:rsidP="00297AA3">
      <w:pPr>
        <w:spacing w:after="240" w:line="240" w:lineRule="auto"/>
        <w:jc w:val="both"/>
        <w:rPr>
          <w:rFonts w:ascii="Times New Roman" w:eastAsia="Times New Roman" w:hAnsi="Times New Roman" w:cs="Times New Roman"/>
          <w:kern w:val="0"/>
          <w:sz w:val="20"/>
          <w:szCs w:val="20"/>
          <w:lang w:eastAsia="en-IN"/>
          <w14:ligatures w14:val="none"/>
        </w:rPr>
      </w:pPr>
      <w:r w:rsidRPr="00297AA3">
        <w:rPr>
          <w:rFonts w:ascii="Times New Roman" w:eastAsia="Times New Roman" w:hAnsi="Times New Roman" w:cs="Times New Roman"/>
          <w:kern w:val="0"/>
          <w:sz w:val="20"/>
          <w:szCs w:val="20"/>
          <w:lang w:eastAsia="en-IN"/>
          <w14:ligatures w14:val="none"/>
        </w:rPr>
        <w:t>One promising method of producing power is the use of photosynthetic (PV) cells. One of the main renewable energy sources that has been growing annually around the world is this abundant and pervasive resource. One major problem with solar photovoltaic (PV) generation systems is that, particularly in low irradiation conditions, the conversion efficiency of electric power production is very low—anywhere from 12% in standard units to 42.8% in highly specialized configurations. Another issue is that the amount of electric power that solar arrays produce can be affected by a number of external factors, such as temperature, age, load conditions, and isolation levels (incident solar radiation).</w:t>
      </w:r>
    </w:p>
    <w:p w14:paraId="1B38263A" w14:textId="720B4814" w:rsidR="00297AA3" w:rsidRDefault="00297AA3" w:rsidP="00297AA3">
      <w:pPr>
        <w:spacing w:after="240" w:line="240" w:lineRule="auto"/>
        <w:jc w:val="both"/>
        <w:rPr>
          <w:rFonts w:ascii="Times New Roman" w:eastAsia="Times New Roman" w:hAnsi="Times New Roman" w:cs="Times New Roman"/>
          <w:kern w:val="0"/>
          <w:sz w:val="20"/>
          <w:szCs w:val="20"/>
          <w:lang w:eastAsia="en-IN"/>
          <w14:ligatures w14:val="none"/>
        </w:rPr>
      </w:pPr>
      <w:r w:rsidRPr="00297AA3">
        <w:rPr>
          <w:rFonts w:ascii="Times New Roman" w:eastAsia="Times New Roman" w:hAnsi="Times New Roman" w:cs="Times New Roman"/>
          <w:kern w:val="0"/>
          <w:sz w:val="20"/>
          <w:szCs w:val="20"/>
          <w:lang w:eastAsia="en-IN"/>
          <w14:ligatures w14:val="none"/>
        </w:rPr>
        <w:t>The most common method for maximizing the power output of solar modules is to link them to a maximum-</w:t>
      </w:r>
      <w:r w:rsidRPr="00297AA3">
        <w:rPr>
          <w:rFonts w:ascii="Times New Roman" w:eastAsia="Times New Roman" w:hAnsi="Times New Roman" w:cs="Times New Roman"/>
          <w:kern w:val="0"/>
          <w:sz w:val="20"/>
          <w:szCs w:val="20"/>
          <w:lang w:eastAsia="en-IN"/>
          <w14:ligatures w14:val="none"/>
        </w:rPr>
        <w:t>power-point tracker (MPPT), which is a DC/DC converter. Due to the quick temporal fluctuations in solar irradiation, the maximum power point is constantly shifting to other curves. Therefore, the MPPT controller should allow the quickest possible attainment of the Maximum Power Point (MPP) in order to avoid power fluctuations and minimize system power loss.</w:t>
      </w:r>
      <w:r w:rsidR="00FF7244">
        <w:rPr>
          <w:rFonts w:ascii="Times New Roman" w:eastAsia="Times New Roman" w:hAnsi="Times New Roman" w:cs="Times New Roman"/>
          <w:kern w:val="0"/>
          <w:sz w:val="20"/>
          <w:szCs w:val="20"/>
          <w:lang w:eastAsia="en-IN"/>
          <w14:ligatures w14:val="none"/>
        </w:rPr>
        <w:t xml:space="preserve"> </w:t>
      </w:r>
      <w:r w:rsidRPr="00297AA3">
        <w:rPr>
          <w:rFonts w:ascii="Times New Roman" w:eastAsia="Times New Roman" w:hAnsi="Times New Roman" w:cs="Times New Roman"/>
          <w:kern w:val="0"/>
          <w:sz w:val="20"/>
          <w:szCs w:val="20"/>
          <w:lang w:eastAsia="en-IN"/>
          <w14:ligatures w14:val="none"/>
        </w:rPr>
        <w:t>In the context of photovoltaic (PV) systems, MPPT has been researched at length. Among the several strategies that have been suggested, one that should be prioritized is the use of intelligent systems to track the Maximum Power Point (MPP). Methods like perturb and observe (P&amp;O), incremental conductance (</w:t>
      </w:r>
      <w:proofErr w:type="spellStart"/>
      <w:r w:rsidRPr="00297AA3">
        <w:rPr>
          <w:rFonts w:ascii="Times New Roman" w:eastAsia="Times New Roman" w:hAnsi="Times New Roman" w:cs="Times New Roman"/>
          <w:kern w:val="0"/>
          <w:sz w:val="20"/>
          <w:szCs w:val="20"/>
          <w:lang w:eastAsia="en-IN"/>
          <w14:ligatures w14:val="none"/>
        </w:rPr>
        <w:t>IncCond</w:t>
      </w:r>
      <w:proofErr w:type="spellEnd"/>
      <w:r w:rsidRPr="00297AA3">
        <w:rPr>
          <w:rFonts w:ascii="Times New Roman" w:eastAsia="Times New Roman" w:hAnsi="Times New Roman" w:cs="Times New Roman"/>
          <w:kern w:val="0"/>
          <w:sz w:val="20"/>
          <w:szCs w:val="20"/>
          <w:lang w:eastAsia="en-IN"/>
          <w14:ligatures w14:val="none"/>
        </w:rPr>
        <w:t xml:space="preserve">), and hill climbing (HC) have been supplemented or replaced by a new breed of tracking algorithms. </w:t>
      </w:r>
      <w:r w:rsidRPr="00297AA3">
        <w:rPr>
          <w:rFonts w:ascii="Times New Roman" w:eastAsia="Times New Roman" w:hAnsi="Times New Roman" w:cs="Times New Roman"/>
          <w:kern w:val="0"/>
          <w:sz w:val="20"/>
          <w:szCs w:val="20"/>
          <w:lang w:eastAsia="en-IN"/>
          <w14:ligatures w14:val="none"/>
        </w:rPr>
        <w:br/>
        <w:t xml:space="preserve">Fuzzy logic controller (FLC) models have proven to be incredibly valuable in the implementation of maximum power point (MPP) seeking in both linear and non-linear systems due to its heuristic nature, simplicity, and effectiveness. As a result, there have been a number of studies and applications that integrate FLC with Maximum Power Point (MPP) tracking. </w:t>
      </w:r>
    </w:p>
    <w:p w14:paraId="4F5E1CD3" w14:textId="77777777" w:rsidR="00297AA3" w:rsidRDefault="00297AA3" w:rsidP="00297AA3">
      <w:pPr>
        <w:spacing w:after="240" w:line="240" w:lineRule="auto"/>
        <w:jc w:val="both"/>
        <w:rPr>
          <w:rFonts w:ascii="Times New Roman" w:eastAsia="Times New Roman" w:hAnsi="Times New Roman" w:cs="Times New Roman"/>
          <w:kern w:val="0"/>
          <w:sz w:val="20"/>
          <w:szCs w:val="20"/>
          <w:lang w:eastAsia="en-IN"/>
          <w14:ligatures w14:val="none"/>
        </w:rPr>
      </w:pPr>
      <w:r w:rsidRPr="00297AA3">
        <w:rPr>
          <w:rFonts w:ascii="Times New Roman" w:eastAsia="Times New Roman" w:hAnsi="Times New Roman" w:cs="Times New Roman"/>
          <w:kern w:val="0"/>
          <w:sz w:val="20"/>
          <w:szCs w:val="20"/>
          <w:lang w:eastAsia="en-IN"/>
          <w14:ligatures w14:val="none"/>
        </w:rPr>
        <w:t>As an example, Godoy demonstrated the superior performance of the fuzzy-based Maximum Power Point Tracking (MPPT) system under various environmental operating situations after integrating fuzzy logic control with MPPT. In addition, the authors record the experimental results of the fuzzy tracker, which demonstrated that the Maximum Power Point Tracking (MPPT) method outperformed the conventional method by more than eight times in terms of tracking speed when employing the P&amp;O technique.</w:t>
      </w:r>
      <w:r w:rsidRPr="00297AA3">
        <w:rPr>
          <w:rFonts w:ascii="Times New Roman" w:eastAsia="Times New Roman" w:hAnsi="Times New Roman" w:cs="Times New Roman"/>
          <w:kern w:val="0"/>
          <w:sz w:val="20"/>
          <w:szCs w:val="20"/>
          <w:lang w:eastAsia="en-IN"/>
          <w14:ligatures w14:val="none"/>
        </w:rPr>
        <w:br/>
      </w:r>
    </w:p>
    <w:p w14:paraId="32FB1C75" w14:textId="4D52F4C5" w:rsidR="00297AA3" w:rsidRDefault="00297AA3" w:rsidP="00297AA3">
      <w:pPr>
        <w:spacing w:after="240" w:line="240" w:lineRule="auto"/>
        <w:jc w:val="both"/>
        <w:rPr>
          <w:rFonts w:ascii="Times New Roman" w:eastAsia="Times New Roman" w:hAnsi="Times New Roman" w:cs="Times New Roman"/>
          <w:kern w:val="0"/>
          <w:sz w:val="20"/>
          <w:szCs w:val="20"/>
          <w:lang w:eastAsia="en-IN"/>
          <w14:ligatures w14:val="none"/>
        </w:rPr>
      </w:pPr>
      <w:r w:rsidRPr="00297AA3">
        <w:rPr>
          <w:rFonts w:ascii="Times New Roman" w:eastAsia="Times New Roman" w:hAnsi="Times New Roman" w:cs="Times New Roman"/>
          <w:kern w:val="0"/>
          <w:sz w:val="20"/>
          <w:szCs w:val="20"/>
          <w:lang w:eastAsia="en-IN"/>
          <w14:ligatures w14:val="none"/>
        </w:rPr>
        <w:t xml:space="preserve">In addition, our findings show that a photovoltaic system using the suggested controller can achieve a power efficiency of about 85%. For PV generating systems that are connected to the grid, an MPPT controller was also given as an example of this type of controller. Fuzzy logic control proved to be an excellent tool for increasing grid power extraction. Despite the beneficial results, all of the works share a flaw in the FLC design: they relied on trial and error rather than a methodical approach. </w:t>
      </w:r>
      <w:r w:rsidRPr="00297AA3">
        <w:rPr>
          <w:rFonts w:ascii="Times New Roman" w:eastAsia="Times New Roman" w:hAnsi="Times New Roman" w:cs="Times New Roman"/>
          <w:kern w:val="0"/>
          <w:sz w:val="20"/>
          <w:szCs w:val="20"/>
          <w:lang w:eastAsia="en-IN"/>
          <w14:ligatures w14:val="none"/>
        </w:rPr>
        <w:br/>
        <w:t xml:space="preserve">In contrast, this conventional design typically isn't fast or optimized without the specialised knowledge that is </w:t>
      </w:r>
      <w:r w:rsidRPr="00297AA3">
        <w:rPr>
          <w:rFonts w:ascii="Times New Roman" w:eastAsia="Times New Roman" w:hAnsi="Times New Roman" w:cs="Times New Roman"/>
          <w:kern w:val="0"/>
          <w:sz w:val="20"/>
          <w:szCs w:val="20"/>
          <w:lang w:eastAsia="en-IN"/>
          <w14:ligatures w14:val="none"/>
        </w:rPr>
        <w:lastRenderedPageBreak/>
        <w:t>necessary for it. To get over this limitation, they should employ the Genetic Algorithms (GAs) tool to optimize the Fourier Transform (FLC) of their Maximum Power Point (MPP) tracker. In the Federated Learning Community (FLC) that had a rule-base, genetic algorithms (GAs) were used to determine the base lengths and peak positions of the membership functions.</w:t>
      </w:r>
    </w:p>
    <w:p w14:paraId="47A40AB5" w14:textId="41BB665E" w:rsidR="00297AA3" w:rsidRDefault="00297AA3" w:rsidP="00297AA3">
      <w:pPr>
        <w:spacing w:after="240" w:line="240" w:lineRule="auto"/>
        <w:jc w:val="both"/>
        <w:rPr>
          <w:rFonts w:ascii="Times New Roman" w:eastAsia="Times New Roman" w:hAnsi="Times New Roman" w:cs="Times New Roman"/>
          <w:kern w:val="0"/>
          <w:sz w:val="20"/>
          <w:szCs w:val="20"/>
          <w:lang w:eastAsia="en-IN"/>
          <w14:ligatures w14:val="none"/>
        </w:rPr>
      </w:pPr>
      <w:r w:rsidRPr="00297AA3">
        <w:rPr>
          <w:rFonts w:ascii="Times New Roman" w:eastAsia="Times New Roman" w:hAnsi="Times New Roman" w:cs="Times New Roman"/>
          <w:kern w:val="0"/>
          <w:sz w:val="20"/>
          <w:szCs w:val="20"/>
          <w:lang w:eastAsia="en-IN"/>
          <w14:ligatures w14:val="none"/>
        </w:rPr>
        <w:t xml:space="preserve">One way to make solar panels more efficient is to use active cooling and other high-tech thermal management techniques in conjunction with complex control systems like fuzzy logic. Solar photovoltaic (PV) systems have a reputation for efficiently converting sunlight into green energy, but they face a major challenge while operating at higher temperatures: a decrease in efficiency. Sunlight hits solar panels, but only a small percentage of that energy gets converted into electricity. </w:t>
      </w:r>
    </w:p>
    <w:p w14:paraId="2FF6E804"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The others escape in the form of heat therefore heating up the panels. Mostly this rise in temperature reduces the performance of the system and with increased degree Celsius, the efficiency reduces by about 0.5 percent. A combination of the active cooling device and the control system of fuzzy logic are among the techniques that have been established to enhance the performance of solar panels.</w:t>
      </w:r>
    </w:p>
    <w:p w14:paraId="2E2FAB42" w14:textId="4658F603" w:rsidR="00B76536" w:rsidRPr="00B76536" w:rsidRDefault="00B76536" w:rsidP="00B76536">
      <w:pPr>
        <w:spacing w:after="240" w:line="240" w:lineRule="auto"/>
        <w:jc w:val="center"/>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kern w:val="0"/>
          <w:sz w:val="20"/>
          <w:szCs w:val="20"/>
          <w:lang w:eastAsia="en-IN"/>
          <w14:ligatures w14:val="none"/>
        </w:rPr>
        <w:t xml:space="preserve">II. </w:t>
      </w:r>
      <w:r w:rsidRPr="00B76536">
        <w:rPr>
          <w:rFonts w:ascii="Times New Roman" w:eastAsia="Times New Roman" w:hAnsi="Times New Roman" w:cs="Times New Roman"/>
          <w:kern w:val="0"/>
          <w:sz w:val="20"/>
          <w:szCs w:val="20"/>
          <w:lang w:eastAsia="en-IN"/>
          <w14:ligatures w14:val="none"/>
        </w:rPr>
        <w:t>CONTROL BY FUZZY LOGIC SYSTEMS.</w:t>
      </w:r>
    </w:p>
    <w:p w14:paraId="75C9D997"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Fuzzy logic is a mechanism of the artificial intelligence (AI) control which is designed to mimic human judgement. To add a more liberal and flexible control, fuzzy logic uses degrees of truth instead of the binary logic systems true or false (1 or 0) of traditional binary logic. It is exceptionally beneficial to solar panels and other analogous frameworks that are exceedingly vulnerable to a myriad of certain climatic and operational limitations that are significantly predictable, such as irradiance, ambient temperature, wind velocity, and load pressure.</w:t>
      </w:r>
    </w:p>
    <w:p w14:paraId="287470C0"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 xml:space="preserve">Solar panels cooling can be discussed as the use of fuzzy logic, and it is possible to run the active cooling system in real time and make decisions independently based on the nature of its operation. A Fuzzy logic controller (FLC) needs a set of rules, in the form of if-then, instructions that govern the operation of the cooling system based on the input parameters such as panel temperature, the sun intensity, and ambient variables. </w:t>
      </w:r>
    </w:p>
    <w:p w14:paraId="16163AD6"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One of the features of the FLC is an ability to increase the chilling intensity in case the panel temperature surpasses a certain value. However, on the other hand, once the temperature lowers to a moderate level, the FLC can stop or reduce the cooling system and reuse the remaining energy.</w:t>
      </w:r>
    </w:p>
    <w:p w14:paraId="6DDBE959"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Fuzzy logic is quite favourable in optimization of active cooling in a solar system since it is able to contend with unpredictability and uncertainty. To avoid unnecessary cooling down and energy wastage, with this type of technology, the cooling system is only switched on when required. The dynamism of response is more effective, as opposed to the old-fashioned cooling systems which use some fixed setpoints.</w:t>
      </w:r>
    </w:p>
    <w:p w14:paraId="2893F1B8" w14:textId="22571033" w:rsidR="00B76536" w:rsidRPr="00B76536" w:rsidRDefault="00B76536" w:rsidP="00B76536">
      <w:pPr>
        <w:spacing w:after="240" w:line="240" w:lineRule="auto"/>
        <w:jc w:val="center"/>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kern w:val="0"/>
          <w:sz w:val="20"/>
          <w:szCs w:val="20"/>
          <w:lang w:eastAsia="en-IN"/>
          <w14:ligatures w14:val="none"/>
        </w:rPr>
        <w:t xml:space="preserve">III. </w:t>
      </w:r>
      <w:r w:rsidRPr="00B76536">
        <w:rPr>
          <w:rFonts w:ascii="Times New Roman" w:eastAsia="Times New Roman" w:hAnsi="Times New Roman" w:cs="Times New Roman"/>
          <w:kern w:val="0"/>
          <w:sz w:val="20"/>
          <w:szCs w:val="20"/>
          <w:lang w:eastAsia="en-IN"/>
          <w14:ligatures w14:val="none"/>
        </w:rPr>
        <w:t>ACTIVE COOLING METHODS.</w:t>
      </w:r>
    </w:p>
    <w:p w14:paraId="4EACF962"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This is referred to as active cooling where mechanical or electrical devices are employed in actively removing the heat off solar panels. Proactive cooling devices consist of rods, fans or pumps, and are referred to as thermoelectric coolers, thermoelectric coolers, fans, or pumps, passive cooling relies on the inherent mechanisms of dispelling heat such as convection or radiating cooling.</w:t>
      </w:r>
    </w:p>
    <w:p w14:paraId="4B7222B7"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Fluid cooling is a type of active cooling, a method usually employed, in which a liquid (usually water or a coolant) is circulated behind the solar panel. After the panel absorbs the excess heat, the liquid is then cooled externally (usually in a heat exchanger) and it is pumped back into it. This is a highly productive plan in places where the sun rays are abundant to keep the panels at a cooler temperature. It optimizes technology by reducing the thermal dissipation, which reduces the temperature of the panel.</w:t>
      </w:r>
    </w:p>
    <w:p w14:paraId="74AA9334"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 xml:space="preserve">The other active cooling technique that is in use is the thermoelectric coolers (TECs), which uses the Peltier effect in cooling the heat out of the panel. </w:t>
      </w:r>
    </w:p>
    <w:p w14:paraId="4EDE3218"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The combination with the solar panels is appropriate since they are small, have no loud noise, and do not contain any moving parts. Thermoelectric coolers can be effectively implemented by having a fuzzy logic controller dictate the amount of lighting the coolers receive based on real time environmental feedback.</w:t>
      </w:r>
    </w:p>
    <w:p w14:paraId="3D349477"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 xml:space="preserve">Active cooling, in combination with fuzzy logic can be utilized to design an intelligent cooling system that would maximize the temperature of panels and reduce power wastage. </w:t>
      </w:r>
    </w:p>
    <w:p w14:paraId="25307997"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The fuzzy logic controller ensures that the active cooling system is turned on only when necessary to the maximum and its intensity is controlled to keep the power consumption and temperature control in an ideal state through the fuzzy logic controller.</w:t>
      </w:r>
    </w:p>
    <w:p w14:paraId="7C2F2C7E"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Fuzzy logic, with active cooling, offers the solar panel systems with countless advantages:</w:t>
      </w:r>
    </w:p>
    <w:p w14:paraId="38CACC98"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Active cooling results in lower operating temperature of the solar panels, which generate a greater amount of electrical energy, especially when ambient temperatures are hot, leading to efficiency. Fuzzy logic will also automatically make its cooling process efficient and selective process as much energy-conservative as practicable.</w:t>
      </w:r>
    </w:p>
    <w:p w14:paraId="5717AF92"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The process of deterioration is slowed down, and the operation of the solar panels is optimized to prolong the service life significantly and minimize the thermal stress on the panels.</w:t>
      </w:r>
    </w:p>
    <w:p w14:paraId="42B75166" w14:textId="77777777" w:rsidR="00B76536" w:rsidRPr="00B76536" w:rsidRDefault="00B76536" w:rsidP="00B76536">
      <w:pPr>
        <w:spacing w:after="240" w:line="240" w:lineRule="auto"/>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Leveraging the Energy Consumption: Fuzzy logic dynamically regulates the cooling power of the system to reduce the amount of energy consumed by active cooling system to prevent unnecessary energy consumption.</w:t>
      </w:r>
    </w:p>
    <w:p w14:paraId="48EF4A35" w14:textId="4B0C4065" w:rsidR="000A36AB" w:rsidRDefault="00B76536" w:rsidP="00B76536">
      <w:pPr>
        <w:spacing w:after="240" w:line="240" w:lineRule="auto"/>
        <w:jc w:val="both"/>
        <w:rPr>
          <w:sz w:val="20"/>
          <w:szCs w:val="20"/>
        </w:rPr>
      </w:pPr>
      <w:r w:rsidRPr="00B76536">
        <w:rPr>
          <w:rFonts w:ascii="Times New Roman" w:eastAsia="Times New Roman" w:hAnsi="Times New Roman" w:cs="Times New Roman"/>
          <w:kern w:val="0"/>
          <w:sz w:val="20"/>
          <w:szCs w:val="20"/>
          <w:lang w:eastAsia="en-IN"/>
          <w14:ligatures w14:val="none"/>
        </w:rPr>
        <w:t xml:space="preserve">On-the-fly Adaptability: The fuzzy logic control system can respond to the on-site needs of the system by reacting </w:t>
      </w:r>
      <w:r w:rsidRPr="00B76536">
        <w:rPr>
          <w:rFonts w:ascii="Times New Roman" w:eastAsia="Times New Roman" w:hAnsi="Times New Roman" w:cs="Times New Roman"/>
          <w:kern w:val="0"/>
          <w:sz w:val="20"/>
          <w:szCs w:val="20"/>
          <w:lang w:eastAsia="en-IN"/>
          <w14:ligatures w14:val="none"/>
        </w:rPr>
        <w:lastRenderedPageBreak/>
        <w:t>to the current external factors, including changes in ambient temperature or sunshine.</w:t>
      </w:r>
      <w:r w:rsidR="00297AA3" w:rsidRPr="00297AA3">
        <w:rPr>
          <w:rFonts w:ascii="Times New Roman" w:eastAsia="Times New Roman" w:hAnsi="Times New Roman" w:cs="Times New Roman"/>
          <w:kern w:val="0"/>
          <w:sz w:val="20"/>
          <w:szCs w:val="20"/>
          <w:lang w:eastAsia="en-IN"/>
          <w14:ligatures w14:val="none"/>
        </w:rPr>
        <w:br/>
      </w:r>
      <w:r w:rsidR="000A36AB">
        <w:rPr>
          <w:sz w:val="20"/>
          <w:szCs w:val="20"/>
        </w:rPr>
        <w:t xml:space="preserve">                                     </w:t>
      </w:r>
      <w:r w:rsidR="000A36AB">
        <w:rPr>
          <w:rFonts w:ascii="Times New Roman" w:eastAsia="Times New Roman" w:hAnsi="Times New Roman" w:cs="Times New Roman"/>
          <w:noProof/>
          <w:sz w:val="20"/>
          <w:szCs w:val="20"/>
        </w:rPr>
        <w:drawing>
          <wp:inline distT="0" distB="0" distL="0" distR="0" wp14:anchorId="2985B770" wp14:editId="09B0B53E">
            <wp:extent cx="2552700" cy="17145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553060" cy="1714742"/>
                    </a:xfrm>
                    <a:prstGeom prst="rect">
                      <a:avLst/>
                    </a:prstGeom>
                    <a:ln/>
                  </pic:spPr>
                </pic:pic>
              </a:graphicData>
            </a:graphic>
          </wp:inline>
        </w:drawing>
      </w:r>
    </w:p>
    <w:p w14:paraId="5735EEF9" w14:textId="20648B08" w:rsidR="000A36AB" w:rsidRPr="004711C8" w:rsidRDefault="00C34808" w:rsidP="004711C8">
      <w:pPr>
        <w:jc w:val="both"/>
        <w:rPr>
          <w:sz w:val="20"/>
          <w:szCs w:val="20"/>
        </w:rPr>
      </w:pPr>
      <w:r>
        <w:rPr>
          <w:rFonts w:ascii="Times New Roman" w:eastAsia="Times New Roman" w:hAnsi="Times New Roman" w:cs="Times New Roman"/>
          <w:color w:val="241F1F"/>
          <w:sz w:val="18"/>
          <w:szCs w:val="18"/>
        </w:rPr>
        <w:t xml:space="preserve">     </w:t>
      </w:r>
      <w:r w:rsidR="000A36AB">
        <w:rPr>
          <w:rFonts w:ascii="Times New Roman" w:eastAsia="Times New Roman" w:hAnsi="Times New Roman" w:cs="Times New Roman"/>
          <w:color w:val="241F1F"/>
          <w:sz w:val="18"/>
          <w:szCs w:val="18"/>
        </w:rPr>
        <w:t>Fig. 1. Equivalent circuit diagram of solar cell</w:t>
      </w:r>
    </w:p>
    <w:p w14:paraId="17F5CADB" w14:textId="77777777" w:rsidR="00C34808" w:rsidRDefault="00C34808" w:rsidP="000A5C94">
      <w:pPr>
        <w:jc w:val="both"/>
        <w:rPr>
          <w:sz w:val="20"/>
          <w:szCs w:val="20"/>
        </w:rPr>
        <w:sectPr w:rsidR="00C34808" w:rsidSect="00FF7244">
          <w:type w:val="continuous"/>
          <w:pgSz w:w="11906" w:h="16838"/>
          <w:pgMar w:top="539" w:right="890" w:bottom="1440" w:left="890" w:header="709" w:footer="709" w:gutter="0"/>
          <w:cols w:num="2" w:space="708"/>
          <w:docGrid w:linePitch="360"/>
        </w:sectPr>
      </w:pPr>
    </w:p>
    <w:p w14:paraId="378D204A" w14:textId="77777777" w:rsidR="00C34808" w:rsidRDefault="00FB7065" w:rsidP="000A5C94">
      <w:pPr>
        <w:jc w:val="both"/>
        <w:rPr>
          <w:sz w:val="20"/>
          <w:szCs w:val="20"/>
        </w:rPr>
        <w:sectPr w:rsidR="00C34808" w:rsidSect="00FF7244">
          <w:type w:val="continuous"/>
          <w:pgSz w:w="11906" w:h="16838"/>
          <w:pgMar w:top="539" w:right="890" w:bottom="1440" w:left="890" w:header="709" w:footer="709" w:gutter="0"/>
          <w:cols w:space="708"/>
          <w:docGrid w:linePitch="360"/>
        </w:sectPr>
      </w:pPr>
      <w:r w:rsidRPr="00DB639A">
        <w:rPr>
          <w:noProof/>
        </w:rPr>
        <w:drawing>
          <wp:inline distT="0" distB="0" distL="0" distR="0" wp14:anchorId="308BC11F" wp14:editId="7970A5AA">
            <wp:extent cx="5600700" cy="3324225"/>
            <wp:effectExtent l="0" t="0" r="0" b="9525"/>
            <wp:docPr id="912111720" name="Picture 1" descr="A diagram of a dec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11720" name="Picture 1" descr="A diagram of a decision&#10;&#10;Description automatically generated"/>
                    <pic:cNvPicPr/>
                  </pic:nvPicPr>
                  <pic:blipFill>
                    <a:blip r:embed="rId7"/>
                    <a:stretch>
                      <a:fillRect/>
                    </a:stretch>
                  </pic:blipFill>
                  <pic:spPr>
                    <a:xfrm>
                      <a:off x="0" y="0"/>
                      <a:ext cx="5601524" cy="3324714"/>
                    </a:xfrm>
                    <a:prstGeom prst="rect">
                      <a:avLst/>
                    </a:prstGeom>
                  </pic:spPr>
                </pic:pic>
              </a:graphicData>
            </a:graphic>
          </wp:inline>
        </w:drawing>
      </w:r>
    </w:p>
    <w:p w14:paraId="38FDBCD2" w14:textId="3ACF43B2" w:rsidR="00C34808" w:rsidRDefault="00C34808" w:rsidP="00C34808">
      <w:pPr>
        <w:jc w:val="center"/>
        <w:sectPr w:rsidR="00C34808" w:rsidSect="00FF7244">
          <w:type w:val="continuous"/>
          <w:pgSz w:w="11906" w:h="16838"/>
          <w:pgMar w:top="539" w:right="890" w:bottom="1440" w:left="890" w:header="709" w:footer="709" w:gutter="0"/>
          <w:cols w:space="708"/>
          <w:docGrid w:linePitch="360"/>
        </w:sectPr>
      </w:pPr>
      <w:r>
        <w:rPr>
          <w:sz w:val="20"/>
          <w:szCs w:val="20"/>
        </w:rPr>
        <w:t>F</w:t>
      </w:r>
      <w:r w:rsidR="00FB7065">
        <w:rPr>
          <w:sz w:val="20"/>
          <w:szCs w:val="20"/>
        </w:rPr>
        <w:t xml:space="preserve">ig. </w:t>
      </w:r>
      <w:r w:rsidR="000A36AB">
        <w:rPr>
          <w:sz w:val="20"/>
          <w:szCs w:val="20"/>
        </w:rPr>
        <w:t>2</w:t>
      </w:r>
      <w:r w:rsidR="00FB7065">
        <w:rPr>
          <w:sz w:val="20"/>
          <w:szCs w:val="20"/>
        </w:rPr>
        <w:t xml:space="preserve">. </w:t>
      </w:r>
      <w:r w:rsidR="00FF2078">
        <w:t>Fuzzy logic system for MPPT</w:t>
      </w:r>
    </w:p>
    <w:p w14:paraId="5FAF17CD" w14:textId="77777777" w:rsidR="00297AA3" w:rsidRPr="00B76536" w:rsidRDefault="00297AA3" w:rsidP="00297AA3">
      <w:pPr>
        <w:jc w:val="both"/>
        <w:rPr>
          <w:rFonts w:ascii="Times New Roman" w:hAnsi="Times New Roman" w:cs="Times New Roman"/>
          <w:sz w:val="20"/>
          <w:szCs w:val="20"/>
        </w:rPr>
      </w:pPr>
      <w:bookmarkStart w:id="0" w:name="_Hlk175088162"/>
      <w:r w:rsidRPr="00B76536">
        <w:rPr>
          <w:rFonts w:ascii="Times New Roman" w:hAnsi="Times New Roman" w:cs="Times New Roman"/>
          <w:sz w:val="20"/>
          <w:szCs w:val="20"/>
        </w:rPr>
        <w:t xml:space="preserve">The MPP tracker under review benefits from this suggested method's improved performance. Nevertheless, according to a comprehensive review of FLC research, the FLC that has been developed is still lacking in this specific area and could benefit from the assistance of an expert to develop the control rules. A more efficient design for an FLC-based MPPT utilized in standalone PV systems is presented in this paper. </w:t>
      </w:r>
    </w:p>
    <w:p w14:paraId="5B30FB19" w14:textId="26FF59C2" w:rsidR="00297AA3" w:rsidRPr="00B76536" w:rsidRDefault="00297AA3" w:rsidP="00297AA3">
      <w:pPr>
        <w:jc w:val="both"/>
        <w:rPr>
          <w:rFonts w:ascii="Times New Roman" w:hAnsi="Times New Roman" w:cs="Times New Roman"/>
          <w:sz w:val="20"/>
          <w:szCs w:val="20"/>
        </w:rPr>
      </w:pPr>
      <w:r w:rsidRPr="00B76536">
        <w:rPr>
          <w:rFonts w:ascii="Times New Roman" w:hAnsi="Times New Roman" w:cs="Times New Roman"/>
          <w:sz w:val="20"/>
          <w:szCs w:val="20"/>
        </w:rPr>
        <w:t xml:space="preserve">Genetic algorithms (GAs) that simultaneously choose and optimally select membership functions and FLC control rules form the basis of our technique. Using this methodology, creating this kind of Maximum Power Point (MPP) tracker becomes much easier and better. Furthermore, when it comes to independent PV systems in remote rural areas, using a </w:t>
      </w:r>
      <w:r w:rsidR="00B76536" w:rsidRPr="00B76536">
        <w:rPr>
          <w:rFonts w:ascii="Times New Roman" w:hAnsi="Times New Roman" w:cs="Times New Roman"/>
          <w:sz w:val="20"/>
          <w:szCs w:val="20"/>
        </w:rPr>
        <w:t>general-purpose</w:t>
      </w:r>
      <w:r w:rsidRPr="00B76536">
        <w:rPr>
          <w:rFonts w:ascii="Times New Roman" w:hAnsi="Times New Roman" w:cs="Times New Roman"/>
          <w:sz w:val="20"/>
          <w:szCs w:val="20"/>
        </w:rPr>
        <w:t xml:space="preserve"> computer to run software implementations of specific FLCs as MPPT controllers is not the best design choice.</w:t>
      </w:r>
    </w:p>
    <w:p w14:paraId="011DCFF1" w14:textId="77777777" w:rsidR="00297AA3" w:rsidRPr="00B76536" w:rsidRDefault="00297AA3" w:rsidP="00297AA3">
      <w:pPr>
        <w:jc w:val="both"/>
        <w:rPr>
          <w:rFonts w:ascii="Times New Roman" w:hAnsi="Times New Roman" w:cs="Times New Roman"/>
          <w:sz w:val="20"/>
          <w:szCs w:val="20"/>
        </w:rPr>
      </w:pPr>
      <w:r w:rsidRPr="00B76536">
        <w:rPr>
          <w:rFonts w:ascii="Times New Roman" w:hAnsi="Times New Roman" w:cs="Times New Roman"/>
          <w:sz w:val="20"/>
          <w:szCs w:val="20"/>
        </w:rPr>
        <w:t xml:space="preserve"> It was usual practice to incorporate the FLC into microcontrollers and/or DSPs in such cases (Akkaya et al., 2007). Although these chips work adequately, they aren't up </w:t>
      </w:r>
      <w:r w:rsidRPr="00B76536">
        <w:rPr>
          <w:rFonts w:ascii="Times New Roman" w:hAnsi="Times New Roman" w:cs="Times New Roman"/>
          <w:sz w:val="20"/>
          <w:szCs w:val="20"/>
        </w:rPr>
        <w:t xml:space="preserve">to the task of implementing the MPPT control function, which is best left to field-programmable gate array (FPGA) chips. Integrating the many electronic operations required by the control unit onto a single FPGA chip eliminates the need for separate processors that can only do software DSP-related calculations, making FPGA implementations more cost-effective than DSP and microcontroller implementations. </w:t>
      </w:r>
    </w:p>
    <w:p w14:paraId="6FBF0C91" w14:textId="77777777" w:rsidR="00297AA3" w:rsidRPr="00B76536" w:rsidRDefault="00297AA3" w:rsidP="00297AA3">
      <w:pPr>
        <w:jc w:val="both"/>
        <w:rPr>
          <w:rFonts w:ascii="Times New Roman" w:hAnsi="Times New Roman" w:cs="Times New Roman"/>
          <w:sz w:val="20"/>
          <w:szCs w:val="20"/>
        </w:rPr>
      </w:pPr>
      <w:r w:rsidRPr="00B76536">
        <w:rPr>
          <w:rFonts w:ascii="Times New Roman" w:hAnsi="Times New Roman" w:cs="Times New Roman"/>
          <w:sz w:val="20"/>
          <w:szCs w:val="20"/>
        </w:rPr>
        <w:t>The paper also includes a suggestion for implementing the GA's optimized FLC on an FPGA. Here is how the paper is structured: Section 2 shows how an autonomous PV system uses Maximum Power Point Tracking (MPPT), and Section 3 provides a brief overview of fuzzy logic controllers and genetic algorithm concepts. In Section 4, the use of Genetic Algorithms (GAs) in designing Maximum Power Point Tracking (MPPT) control is introduced as a way to optimize fuzzy controllers. Section 5 presents the results of the simulation conducted utilizing the newly built GA-FLC. The steps to implement the GA-FLC on FPGA and the results are detailed in Section 6.</w:t>
      </w:r>
    </w:p>
    <w:p w14:paraId="0F52037A" w14:textId="53D3BF73" w:rsidR="00297AA3" w:rsidRPr="00B76536" w:rsidRDefault="00B76536" w:rsidP="00B76536">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IV. </w:t>
      </w:r>
      <w:r w:rsidRPr="00B76536">
        <w:rPr>
          <w:rFonts w:ascii="Times New Roman" w:hAnsi="Times New Roman" w:cs="Times New Roman"/>
          <w:sz w:val="20"/>
          <w:szCs w:val="20"/>
        </w:rPr>
        <w:t>MPPT ALGORITHM</w:t>
      </w:r>
    </w:p>
    <w:p w14:paraId="585C1471" w14:textId="77777777" w:rsidR="00297AA3" w:rsidRPr="00B76536" w:rsidRDefault="00297AA3" w:rsidP="00297AA3">
      <w:pPr>
        <w:jc w:val="both"/>
        <w:rPr>
          <w:rFonts w:ascii="Times New Roman" w:hAnsi="Times New Roman" w:cs="Times New Roman"/>
          <w:sz w:val="20"/>
          <w:szCs w:val="20"/>
        </w:rPr>
      </w:pPr>
      <w:r w:rsidRPr="00B76536">
        <w:rPr>
          <w:rFonts w:ascii="Times New Roman" w:hAnsi="Times New Roman" w:cs="Times New Roman"/>
          <w:sz w:val="20"/>
          <w:szCs w:val="20"/>
        </w:rPr>
        <w:t xml:space="preserve">An MPPT controller, a resistive load, a DC/DC converter, and a solar array make up an autonomous photovoltaic (PV) system. Arrays of photovoltaic cells transform the energy from the sun into usable electricity. At its most efficient operation, the module generates its maximum power output (Pmax) at a peak in its V-P characteristic curve known as the maximum power point (MPP) (see Figure 2). In order to achieve an operating point near to the maximum power point (MPP), it is typical to use a regulated DC/DC converter to integrate the energy flow from the solar module to the load. </w:t>
      </w:r>
    </w:p>
    <w:p w14:paraId="5F892AEF" w14:textId="77777777" w:rsidR="00297AA3" w:rsidRPr="00B76536" w:rsidRDefault="00297AA3" w:rsidP="00297AA3">
      <w:pPr>
        <w:jc w:val="both"/>
        <w:rPr>
          <w:rFonts w:ascii="Times New Roman" w:hAnsi="Times New Roman" w:cs="Times New Roman"/>
          <w:sz w:val="20"/>
          <w:szCs w:val="20"/>
        </w:rPr>
      </w:pPr>
      <w:r w:rsidRPr="00B76536">
        <w:rPr>
          <w:rFonts w:ascii="Times New Roman" w:hAnsi="Times New Roman" w:cs="Times New Roman"/>
          <w:sz w:val="20"/>
          <w:szCs w:val="20"/>
        </w:rPr>
        <w:t xml:space="preserve">The MPPT Controller, the control unit, is mostly in charge of running the DC/DC converter and doing MPP searches. Typically, it employs one of the well-known MPP tracking algorithms. According to </w:t>
      </w:r>
      <w:proofErr w:type="spellStart"/>
      <w:r w:rsidRPr="00B76536">
        <w:rPr>
          <w:rFonts w:ascii="Times New Roman" w:hAnsi="Times New Roman" w:cs="Times New Roman"/>
          <w:sz w:val="20"/>
          <w:szCs w:val="20"/>
        </w:rPr>
        <w:t>Götzberger</w:t>
      </w:r>
      <w:proofErr w:type="spellEnd"/>
      <w:r w:rsidRPr="00B76536">
        <w:rPr>
          <w:rFonts w:ascii="Times New Roman" w:hAnsi="Times New Roman" w:cs="Times New Roman"/>
          <w:sz w:val="20"/>
          <w:szCs w:val="20"/>
        </w:rPr>
        <w:t xml:space="preserve"> and Hoffmann (2005), this system is designed to </w:t>
      </w:r>
      <w:proofErr w:type="spellStart"/>
      <w:r w:rsidRPr="00B76536">
        <w:rPr>
          <w:rFonts w:ascii="Times New Roman" w:hAnsi="Times New Roman" w:cs="Times New Roman"/>
          <w:sz w:val="20"/>
          <w:szCs w:val="20"/>
        </w:rPr>
        <w:t>analyze</w:t>
      </w:r>
      <w:proofErr w:type="spellEnd"/>
      <w:r w:rsidRPr="00B76536">
        <w:rPr>
          <w:rFonts w:ascii="Times New Roman" w:hAnsi="Times New Roman" w:cs="Times New Roman"/>
          <w:sz w:val="20"/>
          <w:szCs w:val="20"/>
        </w:rPr>
        <w:t xml:space="preserve"> the PV module's current and voltage output in real-time, compare it to historical values, and determine the ideal power output for the DC load under all operating and weather situations. A fuzzy logic controller served as the central processing unit (CPU) for this specific application.</w:t>
      </w:r>
    </w:p>
    <w:p w14:paraId="2C4104A4" w14:textId="77777777" w:rsidR="00297AA3" w:rsidRPr="00B76536" w:rsidRDefault="00297AA3" w:rsidP="00297AA3">
      <w:pPr>
        <w:jc w:val="both"/>
        <w:rPr>
          <w:rFonts w:ascii="Times New Roman" w:hAnsi="Times New Roman" w:cs="Times New Roman"/>
          <w:sz w:val="20"/>
          <w:szCs w:val="20"/>
        </w:rPr>
      </w:pPr>
      <w:r w:rsidRPr="00B76536">
        <w:rPr>
          <w:rFonts w:ascii="Times New Roman" w:hAnsi="Times New Roman" w:cs="Times New Roman"/>
          <w:sz w:val="20"/>
          <w:szCs w:val="20"/>
        </w:rPr>
        <w:t xml:space="preserve">Instead of trying to provide a theoretical explanation of fuzzy logic, this section will lay out the groundwork for the analysis that follows. According to Timothy (2004), fuzzy control was built on top of the fuzzy logic paradigm that was first proposed by Zadeh in 1965. A nonlinear control technique, this method seeks to </w:t>
      </w:r>
      <w:proofErr w:type="spellStart"/>
      <w:r w:rsidRPr="00B76536">
        <w:rPr>
          <w:rFonts w:ascii="Times New Roman" w:hAnsi="Times New Roman" w:cs="Times New Roman"/>
          <w:sz w:val="20"/>
          <w:szCs w:val="20"/>
        </w:rPr>
        <w:t>mold</w:t>
      </w:r>
      <w:proofErr w:type="spellEnd"/>
      <w:r w:rsidRPr="00B76536">
        <w:rPr>
          <w:rFonts w:ascii="Times New Roman" w:hAnsi="Times New Roman" w:cs="Times New Roman"/>
          <w:sz w:val="20"/>
          <w:szCs w:val="20"/>
        </w:rPr>
        <w:t xml:space="preserve"> a fuzzy logic controller with the help of an experienced user. </w:t>
      </w:r>
    </w:p>
    <w:p w14:paraId="555BDE0B" w14:textId="77777777" w:rsidR="00297AA3" w:rsidRPr="00B76536" w:rsidRDefault="00297AA3" w:rsidP="00297AA3">
      <w:pPr>
        <w:jc w:val="both"/>
        <w:rPr>
          <w:rFonts w:ascii="Times New Roman" w:hAnsi="Times New Roman" w:cs="Times New Roman"/>
          <w:sz w:val="20"/>
          <w:szCs w:val="20"/>
        </w:rPr>
      </w:pPr>
      <w:r w:rsidRPr="00B76536">
        <w:rPr>
          <w:rFonts w:ascii="Times New Roman" w:hAnsi="Times New Roman" w:cs="Times New Roman"/>
          <w:sz w:val="20"/>
          <w:szCs w:val="20"/>
        </w:rPr>
        <w:t xml:space="preserve">There are essentially four main parts to an FLC: to activate rules, the fuzzifier converts real data into fuzzy sets. A series of phrases called an IF-THEN statement defines the rules that control the controller's </w:t>
      </w:r>
      <w:proofErr w:type="spellStart"/>
      <w:r w:rsidRPr="00B76536">
        <w:rPr>
          <w:rFonts w:ascii="Times New Roman" w:hAnsi="Times New Roman" w:cs="Times New Roman"/>
          <w:sz w:val="20"/>
          <w:szCs w:val="20"/>
        </w:rPr>
        <w:t>behavior</w:t>
      </w:r>
      <w:proofErr w:type="spellEnd"/>
      <w:r w:rsidRPr="00B76536">
        <w:rPr>
          <w:rFonts w:ascii="Times New Roman" w:hAnsi="Times New Roman" w:cs="Times New Roman"/>
          <w:sz w:val="20"/>
          <w:szCs w:val="20"/>
        </w:rPr>
        <w:t xml:space="preserve">. (c) The rules that convert input fuzzy sets into output fuzzy sets are applied by the inference engine. (d) The </w:t>
      </w:r>
      <w:proofErr w:type="spellStart"/>
      <w:r w:rsidRPr="00B76536">
        <w:rPr>
          <w:rFonts w:ascii="Times New Roman" w:hAnsi="Times New Roman" w:cs="Times New Roman"/>
          <w:sz w:val="20"/>
          <w:szCs w:val="20"/>
        </w:rPr>
        <w:t>defuzzifier</w:t>
      </w:r>
      <w:proofErr w:type="spellEnd"/>
      <w:r w:rsidRPr="00B76536">
        <w:rPr>
          <w:rFonts w:ascii="Times New Roman" w:hAnsi="Times New Roman" w:cs="Times New Roman"/>
          <w:sz w:val="20"/>
          <w:szCs w:val="20"/>
        </w:rPr>
        <w:t xml:space="preserve"> ensures that the output values are transformed from fuzzy to definitive. The rules for FLC operations are represented by fuzzy sets, which are linguistic variables. </w:t>
      </w:r>
    </w:p>
    <w:p w14:paraId="40623D5D" w14:textId="77777777" w:rsidR="00297AA3" w:rsidRPr="00297AA3" w:rsidRDefault="00297AA3" w:rsidP="00297AA3">
      <w:pPr>
        <w:jc w:val="both"/>
        <w:rPr>
          <w:sz w:val="20"/>
          <w:szCs w:val="20"/>
        </w:rPr>
      </w:pPr>
      <w:r w:rsidRPr="00B76536">
        <w:rPr>
          <w:rFonts w:ascii="Times New Roman" w:hAnsi="Times New Roman" w:cs="Times New Roman"/>
          <w:sz w:val="20"/>
          <w:szCs w:val="20"/>
        </w:rPr>
        <w:t>A number of inference mechanisms are defined in the rule aggregation operator, the implication function, the specific membership functions utilized, the connections used to link the rule antecedents, and the output of the controller. Hardware implementations of fuzzy controllers are the subject of this study. The membership functions associated with FLC linguistic variables frequently</w:t>
      </w:r>
      <w:r w:rsidRPr="00297AA3">
        <w:rPr>
          <w:sz w:val="20"/>
          <w:szCs w:val="20"/>
        </w:rPr>
        <w:t xml:space="preserve"> display piece-wise linear functions, like trapezoids or triangles. </w:t>
      </w:r>
    </w:p>
    <w:p w14:paraId="13D8EBCF" w14:textId="77777777" w:rsidR="00297AA3" w:rsidRPr="00B76536" w:rsidRDefault="00297AA3" w:rsidP="00297AA3">
      <w:pPr>
        <w:jc w:val="both"/>
        <w:rPr>
          <w:rFonts w:ascii="Times New Roman" w:hAnsi="Times New Roman" w:cs="Times New Roman"/>
          <w:sz w:val="20"/>
          <w:szCs w:val="20"/>
        </w:rPr>
      </w:pPr>
      <w:r w:rsidRPr="00B76536">
        <w:rPr>
          <w:rFonts w:ascii="Times New Roman" w:hAnsi="Times New Roman" w:cs="Times New Roman"/>
          <w:sz w:val="20"/>
          <w:szCs w:val="20"/>
        </w:rPr>
        <w:t xml:space="preserve">To make sure the input data covers enough of the target area, trial-and-error methods were used to choose the number and shape of the membership functions for each fuzzy set and the fuzzy logic inference process. This study's reasoning was as follows: keep moving forward in the same direction if the most recent change to the control signal (D) increased power; move backward in the opposite direction if it decreased power. </w:t>
      </w:r>
    </w:p>
    <w:p w14:paraId="03DB2192" w14:textId="77777777" w:rsidR="00297AA3" w:rsidRPr="00B76536" w:rsidRDefault="00297AA3" w:rsidP="00297AA3">
      <w:pPr>
        <w:jc w:val="both"/>
        <w:rPr>
          <w:rFonts w:ascii="Times New Roman" w:hAnsi="Times New Roman" w:cs="Times New Roman"/>
          <w:sz w:val="20"/>
          <w:szCs w:val="20"/>
        </w:rPr>
      </w:pPr>
      <w:r w:rsidRPr="00B76536">
        <w:rPr>
          <w:rFonts w:ascii="Times New Roman" w:hAnsi="Times New Roman" w:cs="Times New Roman"/>
          <w:sz w:val="20"/>
          <w:szCs w:val="20"/>
        </w:rPr>
        <w:t xml:space="preserve">As will be discussed in more detail later on, the membership functions and rule-base set were then customized using a genetic algorithms (GAs) technique. To guide the solar array's </w:t>
      </w:r>
      <w:proofErr w:type="gramStart"/>
      <w:r w:rsidRPr="00B76536">
        <w:rPr>
          <w:rFonts w:ascii="Times New Roman" w:hAnsi="Times New Roman" w:cs="Times New Roman"/>
          <w:sz w:val="20"/>
          <w:szCs w:val="20"/>
        </w:rPr>
        <w:t>operation</w:t>
      </w:r>
      <w:proofErr w:type="gramEnd"/>
      <w:r w:rsidRPr="00B76536">
        <w:rPr>
          <w:rFonts w:ascii="Times New Roman" w:hAnsi="Times New Roman" w:cs="Times New Roman"/>
          <w:sz w:val="20"/>
          <w:szCs w:val="20"/>
        </w:rPr>
        <w:t xml:space="preserve"> point steadily toward the maximum power point (MPP), Mamdani's FLC method employs the min-max operation fuzzy combination rule.</w:t>
      </w:r>
    </w:p>
    <w:bookmarkEnd w:id="0"/>
    <w:p w14:paraId="2DC1E73D" w14:textId="5BC84AA4" w:rsidR="000A5C94" w:rsidRPr="00B76536" w:rsidRDefault="000A5C94" w:rsidP="000A5C94">
      <w:pPr>
        <w:jc w:val="both"/>
        <w:rPr>
          <w:rFonts w:ascii="Times New Roman" w:hAnsi="Times New Roman" w:cs="Times New Roman"/>
          <w:sz w:val="20"/>
          <w:szCs w:val="20"/>
        </w:rPr>
      </w:pPr>
      <w:r w:rsidRPr="00B76536">
        <w:rPr>
          <w:rFonts w:ascii="Times New Roman" w:hAnsi="Times New Roman" w:cs="Times New Roman"/>
          <w:sz w:val="20"/>
          <w:szCs w:val="20"/>
        </w:rPr>
        <w:t xml:space="preserve">                    </w:t>
      </w:r>
      <w:r w:rsidRPr="00B76536">
        <w:rPr>
          <w:rFonts w:ascii="Times New Roman" w:hAnsi="Times New Roman" w:cs="Times New Roman"/>
          <w:noProof/>
          <w:sz w:val="20"/>
          <w:szCs w:val="20"/>
        </w:rPr>
        <w:drawing>
          <wp:inline distT="0" distB="0" distL="0" distR="0" wp14:anchorId="58E3685F" wp14:editId="633EB2C2">
            <wp:extent cx="2647950" cy="2600325"/>
            <wp:effectExtent l="0" t="0" r="0" b="9525"/>
            <wp:docPr id="753824647" name="Picture 1" descr="A diagram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24647" name="Picture 1" descr="A diagram of a number of objects&#10;&#10;Description automatically generated"/>
                    <pic:cNvPicPr/>
                  </pic:nvPicPr>
                  <pic:blipFill>
                    <a:blip r:embed="rId8"/>
                    <a:stretch>
                      <a:fillRect/>
                    </a:stretch>
                  </pic:blipFill>
                  <pic:spPr>
                    <a:xfrm>
                      <a:off x="0" y="0"/>
                      <a:ext cx="2648330" cy="2600698"/>
                    </a:xfrm>
                    <a:prstGeom prst="rect">
                      <a:avLst/>
                    </a:prstGeom>
                  </pic:spPr>
                </pic:pic>
              </a:graphicData>
            </a:graphic>
          </wp:inline>
        </w:drawing>
      </w:r>
    </w:p>
    <w:p w14:paraId="3D87178B" w14:textId="775C99C2" w:rsidR="000A5C94" w:rsidRPr="00B76536" w:rsidRDefault="00593F0B" w:rsidP="000A5C94">
      <w:pPr>
        <w:jc w:val="both"/>
        <w:rPr>
          <w:rFonts w:ascii="Times New Roman" w:hAnsi="Times New Roman" w:cs="Times New Roman"/>
          <w:sz w:val="20"/>
          <w:szCs w:val="20"/>
        </w:rPr>
      </w:pPr>
      <w:bookmarkStart w:id="1" w:name="_Hlk175088550"/>
      <w:r w:rsidRPr="00B76536">
        <w:rPr>
          <w:rFonts w:ascii="Times New Roman" w:hAnsi="Times New Roman" w:cs="Times New Roman"/>
          <w:sz w:val="20"/>
          <w:szCs w:val="20"/>
        </w:rPr>
        <w:t>Fig.</w:t>
      </w:r>
      <w:r w:rsidR="000A36AB" w:rsidRPr="00B76536">
        <w:rPr>
          <w:rFonts w:ascii="Times New Roman" w:hAnsi="Times New Roman" w:cs="Times New Roman"/>
          <w:sz w:val="20"/>
          <w:szCs w:val="20"/>
        </w:rPr>
        <w:t>3</w:t>
      </w:r>
      <w:r w:rsidRPr="00B76536">
        <w:rPr>
          <w:rFonts w:ascii="Times New Roman" w:hAnsi="Times New Roman" w:cs="Times New Roman"/>
          <w:sz w:val="20"/>
          <w:szCs w:val="20"/>
        </w:rPr>
        <w:t xml:space="preserve"> Input and output functions of fuzzy logic controller</w:t>
      </w:r>
      <w:r w:rsidR="000A5C94" w:rsidRPr="00B76536">
        <w:rPr>
          <w:rFonts w:ascii="Times New Roman" w:hAnsi="Times New Roman" w:cs="Times New Roman"/>
          <w:sz w:val="20"/>
          <w:szCs w:val="20"/>
        </w:rPr>
        <w:t xml:space="preserve"> </w:t>
      </w:r>
    </w:p>
    <w:bookmarkEnd w:id="1"/>
    <w:p w14:paraId="6088FE2F" w14:textId="77777777" w:rsidR="00593F0B" w:rsidRPr="00B76536" w:rsidRDefault="00593F0B" w:rsidP="000A5C94">
      <w:pPr>
        <w:jc w:val="both"/>
        <w:rPr>
          <w:rFonts w:ascii="Times New Roman" w:hAnsi="Times New Roman" w:cs="Times New Roman"/>
          <w:sz w:val="20"/>
          <w:szCs w:val="20"/>
        </w:rPr>
      </w:pPr>
    </w:p>
    <w:p w14:paraId="223C90FC" w14:textId="1E0C24DA" w:rsidR="00593F0B" w:rsidRPr="00B76536" w:rsidRDefault="00000000" w:rsidP="00593F0B">
      <w:pPr>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05</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R</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T</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r</m:t>
                    </m:r>
                  </m:sub>
                </m:sSub>
              </m:den>
            </m:f>
            <m:func>
              <m:funcPr>
                <m:ctrlPr>
                  <w:rPr>
                    <w:rFonts w:ascii="Cambria Math" w:eastAsiaTheme="minorEastAsia" w:hAnsi="Cambria Math" w:cs="Times New Roman"/>
                    <w:i/>
                    <w:sz w:val="20"/>
                    <w:szCs w:val="20"/>
                  </w:rPr>
                </m:ctrlPr>
              </m:funcPr>
              <m:fName>
                <m:r>
                  <w:rPr>
                    <w:rFonts w:ascii="Cambria Math" w:eastAsiaTheme="minorEastAsia" w:hAnsi="Cambria Math" w:cs="Times New Roman"/>
                    <w:sz w:val="20"/>
                    <w:szCs w:val="20"/>
                  </w:rPr>
                  <m:t>exp</m:t>
                </m:r>
              </m:fName>
              <m:e>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G</m:t>
                            </m:r>
                          </m:sub>
                        </m:sSub>
                      </m:num>
                      <m:den>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κ</m:t>
                            </m:r>
                          </m:e>
                          <m:sub>
                            <m:r>
                              <w:rPr>
                                <w:rFonts w:ascii="Cambria Math" w:eastAsiaTheme="minorEastAsia" w:hAnsi="Cambria Math" w:cs="Times New Roman"/>
                                <w:sz w:val="20"/>
                                <w:szCs w:val="20"/>
                              </w:rPr>
                              <m:t>B</m:t>
                            </m:r>
                          </m:sub>
                        </m:sSub>
                      </m:den>
                    </m:f>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R</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T</m:t>
                            </m:r>
                          </m:den>
                        </m:f>
                      </m:e>
                    </m:d>
                  </m:e>
                </m:d>
              </m:e>
            </m:func>
          </m:e>
        </m:d>
      </m:oMath>
      <w:r w:rsidR="00593F0B" w:rsidRPr="00B76536">
        <w:rPr>
          <w:rFonts w:ascii="Times New Roman" w:eastAsiaTheme="minorEastAsia" w:hAnsi="Times New Roman" w:cs="Times New Roman"/>
          <w:sz w:val="20"/>
          <w:szCs w:val="20"/>
        </w:rPr>
        <w:t xml:space="preserve">               (1)</w:t>
      </w:r>
    </w:p>
    <w:p w14:paraId="0892DFC1" w14:textId="7C689F66" w:rsidR="00593F0B" w:rsidRPr="00B76536" w:rsidRDefault="00000000" w:rsidP="00593F0B">
      <w:pPr>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L</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G</m:t>
            </m:r>
          </m:num>
          <m:den>
            <m:r>
              <w:rPr>
                <w:rFonts w:ascii="Cambria Math" w:eastAsiaTheme="minorEastAsia" w:hAnsi="Cambria Math" w:cs="Times New Roman"/>
                <w:sz w:val="20"/>
                <w:szCs w:val="20"/>
              </w:rPr>
              <m:t>1000</m:t>
            </m:r>
          </m:den>
        </m:f>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5C</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T⋅I</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R</m:t>
                    </m:r>
                  </m:sub>
                </m:sSub>
              </m:e>
            </m:d>
          </m:e>
        </m:d>
      </m:oMath>
      <w:r w:rsidR="00593F0B" w:rsidRPr="00B76536">
        <w:rPr>
          <w:rFonts w:ascii="Times New Roman" w:eastAsiaTheme="minorEastAsia" w:hAnsi="Times New Roman" w:cs="Times New Roman"/>
          <w:sz w:val="20"/>
          <w:szCs w:val="20"/>
        </w:rPr>
        <w:t xml:space="preserve">                    (2)</w:t>
      </w:r>
    </w:p>
    <w:p w14:paraId="059EA3AE" w14:textId="3B725E74" w:rsidR="00593F0B" w:rsidRPr="00B76536" w:rsidRDefault="00593F0B" w:rsidP="00593F0B">
      <w:pPr>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I=</m:t>
        </m:r>
        <m:func>
          <m:funcPr>
            <m:ctrlPr>
              <w:rPr>
                <w:rFonts w:ascii="Cambria Math" w:eastAsiaTheme="minorEastAsia" w:hAnsi="Cambria Math" w:cs="Times New Roman"/>
                <w:i/>
                <w:sz w:val="20"/>
                <w:szCs w:val="20"/>
              </w:rPr>
            </m:ctrlPr>
          </m:funcPr>
          <m:fNa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Im</m:t>
                </m:r>
              </m:e>
              <m: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0</m:t>
                    </m:r>
                  </m:sub>
                </m:sSub>
              </m:sup>
            </m:sSup>
          </m:fName>
          <m:e>
            <m:r>
              <w:rPr>
                <w:rFonts w:ascii="Cambria Math" w:eastAsiaTheme="minorEastAsia" w:hAnsi="Cambria Math" w:cs="Times New Roman"/>
                <w:sz w:val="20"/>
                <w:szCs w:val="20"/>
              </w:rPr>
              <m:t>[</m:t>
            </m:r>
          </m:e>
        </m:func>
        <m:func>
          <m:funcPr>
            <m:ctrlPr>
              <w:rPr>
                <w:rFonts w:ascii="Cambria Math" w:eastAsiaTheme="minorEastAsia" w:hAnsi="Cambria Math" w:cs="Times New Roman"/>
                <w:i/>
                <w:sz w:val="20"/>
                <w:szCs w:val="20"/>
              </w:rPr>
            </m:ctrlPr>
          </m:funcPr>
          <m:fName>
            <m: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s</m:t>
                        </m:r>
                      </m:sub>
                    </m:sSub>
                    <m:r>
                      <w:rPr>
                        <w:rFonts w:ascii="Cambria Math" w:eastAsiaTheme="minorEastAsia" w:hAnsi="Cambria Math" w:cs="Times New Roman"/>
                        <w:sz w:val="20"/>
                        <w:szCs w:val="20"/>
                      </w:rPr>
                      <m:t>I</m:t>
                    </m:r>
                  </m:num>
                  <m:den>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t</m:t>
                        </m:r>
                      </m:sub>
                    </m:sSub>
                  </m:den>
                </m:f>
              </m:e>
            </m:d>
          </m:e>
        </m:func>
        <m:r>
          <w:rPr>
            <w:rFonts w:ascii="Cambria Math" w:eastAsiaTheme="minorEastAsia" w:hAnsi="Cambria Math" w:cs="Times New Roman"/>
            <w:sz w:val="20"/>
            <w:szCs w:val="20"/>
          </w:rPr>
          <m:t>-1</m:t>
        </m:r>
      </m:oMath>
      <w:r w:rsidRPr="00B76536">
        <w:rPr>
          <w:rFonts w:ascii="Times New Roman" w:eastAsiaTheme="minorEastAsia" w:hAnsi="Times New Roman" w:cs="Times New Roman"/>
          <w:sz w:val="20"/>
          <w:szCs w:val="20"/>
        </w:rPr>
        <w:t xml:space="preserve">                           (3)</w:t>
      </w:r>
    </w:p>
    <w:p w14:paraId="31F9FAA7" w14:textId="7DE90B21" w:rsidR="00593F0B" w:rsidRPr="00B76536" w:rsidRDefault="00593F0B" w:rsidP="00593F0B">
      <w:pPr>
        <w:rPr>
          <w:rFonts w:ascii="Times New Roman" w:eastAsiaTheme="minorEastAsia" w:hAnsi="Times New Roman" w:cs="Times New Roman"/>
          <w:sz w:val="20"/>
          <w:szCs w:val="20"/>
        </w:rPr>
      </w:pP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v⋅ⅆI</m:t>
            </m:r>
          </m:num>
          <m:den>
            <m:r>
              <w:rPr>
                <w:rFonts w:ascii="Cambria Math" w:eastAsiaTheme="minorEastAsia" w:hAnsi="Cambria Math" w:cs="Times New Roman"/>
                <w:sz w:val="20"/>
                <w:szCs w:val="20"/>
              </w:rPr>
              <m:t>ⅆv</m:t>
            </m:r>
          </m:den>
        </m:f>
        <m:r>
          <w:rPr>
            <w:rFonts w:ascii="Cambria Math" w:eastAsiaTheme="minorEastAsia" w:hAnsi="Cambria Math" w:cs="Times New Roman"/>
            <w:sz w:val="20"/>
            <w:szCs w:val="20"/>
          </w:rPr>
          <m:t>&lt;I</m:t>
        </m:r>
      </m:oMath>
      <w:r w:rsidRPr="00B76536">
        <w:rPr>
          <w:rFonts w:ascii="Times New Roman" w:eastAsiaTheme="minorEastAsia" w:hAnsi="Times New Roman" w:cs="Times New Roman"/>
          <w:sz w:val="20"/>
          <w:szCs w:val="20"/>
        </w:rPr>
        <w:t xml:space="preserve">                                                        (4)</w:t>
      </w:r>
    </w:p>
    <w:p w14:paraId="5E11AFD8" w14:textId="121096D0" w:rsidR="00593F0B" w:rsidRPr="00B76536" w:rsidRDefault="00000000" w:rsidP="00593F0B">
      <w:pPr>
        <w:rPr>
          <w:rFonts w:ascii="Times New Roman" w:eastAsiaTheme="minorEastAsia" w:hAnsi="Times New Roman" w:cs="Times New Roman"/>
          <w:sz w:val="20"/>
          <w:szCs w:val="20"/>
        </w:rPr>
      </w:pP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v⋅ⅆI</m:t>
            </m:r>
          </m:num>
          <m:den>
            <m:r>
              <w:rPr>
                <w:rFonts w:ascii="Cambria Math" w:eastAsiaTheme="minorEastAsia" w:hAnsi="Cambria Math" w:cs="Times New Roman"/>
                <w:sz w:val="20"/>
                <w:szCs w:val="20"/>
              </w:rPr>
              <m:t>ⅆv</m:t>
            </m:r>
          </m:den>
        </m:f>
        <m:r>
          <w:rPr>
            <w:rFonts w:ascii="Cambria Math" w:eastAsiaTheme="minorEastAsia" w:hAnsi="Cambria Math" w:cs="Times New Roman"/>
            <w:sz w:val="20"/>
            <w:szCs w:val="20"/>
          </w:rPr>
          <m:t xml:space="preserve">=I </m:t>
        </m:r>
      </m:oMath>
      <w:r w:rsidR="00593F0B" w:rsidRPr="00B76536">
        <w:rPr>
          <w:rFonts w:ascii="Times New Roman" w:eastAsiaTheme="minorEastAsia" w:hAnsi="Times New Roman" w:cs="Times New Roman"/>
          <w:sz w:val="20"/>
          <w:szCs w:val="20"/>
        </w:rPr>
        <w:t xml:space="preserve">                                                            (5)</w:t>
      </w:r>
    </w:p>
    <w:p w14:paraId="6793EB7D" w14:textId="1EA11470" w:rsidR="00593F0B" w:rsidRPr="00B76536" w:rsidRDefault="00000000" w:rsidP="00593F0B">
      <w:pPr>
        <w:rPr>
          <w:rFonts w:ascii="Times New Roman" w:eastAsiaTheme="minorEastAsia" w:hAnsi="Times New Roman" w:cs="Times New Roman"/>
          <w:sz w:val="24"/>
          <w:szCs w:val="24"/>
        </w:rPr>
      </w:pP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v⋅ⅆI</m:t>
            </m:r>
          </m:num>
          <m:den>
            <m:r>
              <w:rPr>
                <w:rFonts w:ascii="Cambria Math" w:eastAsiaTheme="minorEastAsia" w:hAnsi="Cambria Math" w:cs="Times New Roman"/>
                <w:sz w:val="20"/>
                <w:szCs w:val="20"/>
              </w:rPr>
              <m:t>ⅆv</m:t>
            </m:r>
          </m:den>
        </m:f>
        <m:r>
          <w:rPr>
            <w:rFonts w:ascii="Cambria Math" w:eastAsiaTheme="minorEastAsia" w:hAnsi="Cambria Math" w:cs="Times New Roman"/>
            <w:sz w:val="20"/>
            <w:szCs w:val="20"/>
          </w:rPr>
          <m:t>&gt;I</m:t>
        </m:r>
      </m:oMath>
      <w:r w:rsidR="00593F0B" w:rsidRPr="00B76536">
        <w:rPr>
          <w:rFonts w:ascii="Times New Roman" w:eastAsiaTheme="minorEastAsia" w:hAnsi="Times New Roman" w:cs="Times New Roman"/>
          <w:sz w:val="20"/>
          <w:szCs w:val="20"/>
        </w:rPr>
        <w:t xml:space="preserve">                                                           </w:t>
      </w:r>
      <w:r w:rsidR="00593F0B" w:rsidRPr="00B76536">
        <w:rPr>
          <w:rFonts w:ascii="Times New Roman" w:eastAsiaTheme="minorEastAsia" w:hAnsi="Times New Roman" w:cs="Times New Roman"/>
          <w:b/>
          <w:bCs/>
          <w:sz w:val="24"/>
          <w:szCs w:val="24"/>
        </w:rPr>
        <w:t>(6)</w:t>
      </w:r>
      <w:r w:rsidR="00593F0B" w:rsidRPr="00B76536">
        <w:rPr>
          <w:rFonts w:ascii="Times New Roman" w:eastAsiaTheme="minorEastAsia" w:hAnsi="Times New Roman" w:cs="Times New Roman"/>
          <w:sz w:val="24"/>
          <w:szCs w:val="24"/>
        </w:rPr>
        <w:t xml:space="preserve">  </w:t>
      </w:r>
    </w:p>
    <w:p w14:paraId="5EECB5A0" w14:textId="77777777" w:rsidR="00CC74D9" w:rsidRPr="00B76536" w:rsidRDefault="00CC74D9" w:rsidP="00900A23">
      <w:pPr>
        <w:jc w:val="both"/>
        <w:rPr>
          <w:rFonts w:ascii="Times New Roman" w:eastAsia="Times New Roman" w:hAnsi="Times New Roman" w:cs="Times New Roman"/>
          <w:b/>
          <w:sz w:val="24"/>
          <w:szCs w:val="24"/>
        </w:rPr>
      </w:pPr>
    </w:p>
    <w:p w14:paraId="79F426EC" w14:textId="1459E138" w:rsidR="0047507D" w:rsidRPr="00B76536" w:rsidRDefault="00B76536" w:rsidP="0047507D">
      <w:pPr>
        <w:jc w:val="center"/>
        <w:rPr>
          <w:rFonts w:ascii="Times New Roman" w:eastAsiaTheme="minorEastAsia" w:hAnsi="Times New Roman" w:cs="Times New Roman"/>
          <w:bCs/>
          <w:sz w:val="20"/>
          <w:szCs w:val="20"/>
        </w:rPr>
      </w:pPr>
      <w:r w:rsidRPr="00B76536">
        <w:rPr>
          <w:rFonts w:ascii="Times New Roman" w:eastAsia="Times New Roman" w:hAnsi="Times New Roman" w:cs="Times New Roman"/>
          <w:bCs/>
          <w:sz w:val="20"/>
          <w:szCs w:val="20"/>
        </w:rPr>
        <w:t>V</w:t>
      </w:r>
      <w:r w:rsidR="00900A23" w:rsidRPr="00B76536">
        <w:rPr>
          <w:rFonts w:ascii="Times New Roman" w:eastAsia="Times New Roman" w:hAnsi="Times New Roman" w:cs="Times New Roman"/>
          <w:bCs/>
          <w:sz w:val="20"/>
          <w:szCs w:val="20"/>
        </w:rPr>
        <w:t xml:space="preserve">. </w:t>
      </w:r>
      <w:bookmarkStart w:id="2" w:name="_Hlk175132479"/>
      <w:r w:rsidR="0047507D" w:rsidRPr="00B76536">
        <w:rPr>
          <w:rFonts w:ascii="Times New Roman" w:eastAsiaTheme="minorEastAsia" w:hAnsi="Times New Roman" w:cs="Times New Roman"/>
          <w:bCs/>
          <w:sz w:val="20"/>
          <w:szCs w:val="20"/>
        </w:rPr>
        <w:t>THERMOELECTRIC COOLING TECHNIQUE</w:t>
      </w:r>
    </w:p>
    <w:p w14:paraId="26861BFB"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 xml:space="preserve">To reduce the thermal working temperature of solar panels and thereby increase their performance, a new method called thermoelectric cooling is being developed. Regulating this heat might boost power generation because the thermal efficiency of solar panels reduces with increasing temperature. To lower the panel's temperature, thermoelectric cooling uses the </w:t>
      </w:r>
      <w:proofErr w:type="spellStart"/>
      <w:r w:rsidRPr="00B76536">
        <w:rPr>
          <w:rFonts w:ascii="Times New Roman" w:eastAsia="Times New Roman" w:hAnsi="Times New Roman" w:cs="Times New Roman"/>
          <w:sz w:val="20"/>
          <w:szCs w:val="20"/>
        </w:rPr>
        <w:t>Seebeck</w:t>
      </w:r>
      <w:proofErr w:type="spellEnd"/>
      <w:r w:rsidRPr="00B76536">
        <w:rPr>
          <w:rFonts w:ascii="Times New Roman" w:eastAsia="Times New Roman" w:hAnsi="Times New Roman" w:cs="Times New Roman"/>
          <w:sz w:val="20"/>
          <w:szCs w:val="20"/>
        </w:rPr>
        <w:t xml:space="preserve"> effect to convert thermal energy into electrical energy using Peltier cells or thermoelectric modules.</w:t>
      </w:r>
    </w:p>
    <w:p w14:paraId="01EC238F" w14:textId="77777777" w:rsidR="0047507D" w:rsidRPr="00B76536" w:rsidRDefault="0047507D" w:rsidP="0047507D">
      <w:pPr>
        <w:jc w:val="both"/>
        <w:rPr>
          <w:rFonts w:ascii="Times New Roman" w:eastAsia="Times New Roman" w:hAnsi="Times New Roman" w:cs="Times New Roman"/>
          <w:sz w:val="20"/>
          <w:szCs w:val="20"/>
        </w:rPr>
      </w:pPr>
      <w:r w:rsidRPr="0057216A">
        <w:rPr>
          <w:rFonts w:ascii="Times New Roman" w:eastAsia="Times New Roman" w:hAnsi="Times New Roman" w:cs="Times New Roman"/>
          <w:b/>
          <w:bCs/>
          <w:sz w:val="20"/>
          <w:szCs w:val="20"/>
        </w:rPr>
        <w:t>Thermoelectric Cooling Working Principle</w:t>
      </w:r>
      <w:r w:rsidRPr="00B76536">
        <w:rPr>
          <w:rFonts w:ascii="Times New Roman" w:eastAsia="Times New Roman" w:hAnsi="Times New Roman" w:cs="Times New Roman"/>
          <w:sz w:val="20"/>
          <w:szCs w:val="20"/>
        </w:rPr>
        <w:t>:</w:t>
      </w:r>
    </w:p>
    <w:p w14:paraId="5B1CE157"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 xml:space="preserve">    How </w:t>
      </w:r>
      <w:proofErr w:type="spellStart"/>
      <w:r w:rsidRPr="00B76536">
        <w:rPr>
          <w:rFonts w:ascii="Times New Roman" w:eastAsia="Times New Roman" w:hAnsi="Times New Roman" w:cs="Times New Roman"/>
          <w:sz w:val="20"/>
          <w:szCs w:val="20"/>
        </w:rPr>
        <w:t>Seebeck</w:t>
      </w:r>
      <w:proofErr w:type="spellEnd"/>
      <w:r w:rsidRPr="00B76536">
        <w:rPr>
          <w:rFonts w:ascii="Times New Roman" w:eastAsia="Times New Roman" w:hAnsi="Times New Roman" w:cs="Times New Roman"/>
          <w:sz w:val="20"/>
          <w:szCs w:val="20"/>
        </w:rPr>
        <w:t xml:space="preserve"> Works: A regulated voltage can be generated by using a thermoelectric material's ability to form a temperature gradient between its surfaces.</w:t>
      </w:r>
    </w:p>
    <w:p w14:paraId="7DFDAFE1"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lastRenderedPageBreak/>
        <w:t xml:space="preserve">    By applying a voltage across two separate conductors or semiconductors, the Peltier Effect causes one junction to absorb heat and the other to dissipate it, creating a cooling effect.</w:t>
      </w:r>
    </w:p>
    <w:p w14:paraId="08514374"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 xml:space="preserve"> By attaching thermoelectric modules to the back of solar panels, thermal energy can be extracted from them. The thermoelectric module lowers the overall temperature of the panel by absorbing some of the heat that the panel generates as it operates and converting it into energy through the </w:t>
      </w:r>
      <w:proofErr w:type="spellStart"/>
      <w:r w:rsidRPr="00B76536">
        <w:rPr>
          <w:rFonts w:ascii="Times New Roman" w:eastAsia="Times New Roman" w:hAnsi="Times New Roman" w:cs="Times New Roman"/>
          <w:sz w:val="20"/>
          <w:szCs w:val="20"/>
        </w:rPr>
        <w:t>Seebeck</w:t>
      </w:r>
      <w:proofErr w:type="spellEnd"/>
      <w:r w:rsidRPr="00B76536">
        <w:rPr>
          <w:rFonts w:ascii="Times New Roman" w:eastAsia="Times New Roman" w:hAnsi="Times New Roman" w:cs="Times New Roman"/>
          <w:sz w:val="20"/>
          <w:szCs w:val="20"/>
        </w:rPr>
        <w:t xml:space="preserve"> effect. Heat sinks or radiators can distribute the thermal energy that is generated at the junctions.</w:t>
      </w:r>
    </w:p>
    <w:p w14:paraId="30955E3B"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There are a number of benefits to using thermoelectric cooling for solar panels:</w:t>
      </w:r>
    </w:p>
    <w:p w14:paraId="6D4CD3E6"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Cooling activities improve the electrical efficiency of the panel, leading to improved efficiency overall. Reduce the temperature by 1°C, and the efficiency of solar panels increases by roughly 0.5%.</w:t>
      </w:r>
    </w:p>
    <w:p w14:paraId="376A0FEC"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A little boost in total power production can be achieved through energy harvesting, which is the process of converting some heat into electrical energy using thermoelectric modules.</w:t>
      </w:r>
    </w:p>
    <w:p w14:paraId="7AF1A3D4"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The absence of moving parts in thermoelectric coolers makes them different from mechanical cooling systems; this means that they last longer and require less maintenance.</w:t>
      </w:r>
    </w:p>
    <w:p w14:paraId="2326E6B7"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These modules are small and light, so they may be easily attached to solar panels without adding much extra weight.</w:t>
      </w:r>
    </w:p>
    <w:p w14:paraId="266DC722" w14:textId="77777777" w:rsidR="0047507D" w:rsidRPr="0057216A" w:rsidRDefault="0047507D" w:rsidP="0047507D">
      <w:pPr>
        <w:jc w:val="both"/>
        <w:rPr>
          <w:rFonts w:ascii="Times New Roman" w:eastAsia="Times New Roman" w:hAnsi="Times New Roman" w:cs="Times New Roman"/>
          <w:b/>
          <w:bCs/>
          <w:sz w:val="20"/>
          <w:szCs w:val="20"/>
        </w:rPr>
      </w:pPr>
      <w:r w:rsidRPr="0057216A">
        <w:rPr>
          <w:rFonts w:ascii="Times New Roman" w:eastAsia="Times New Roman" w:hAnsi="Times New Roman" w:cs="Times New Roman"/>
          <w:b/>
          <w:bCs/>
          <w:sz w:val="20"/>
          <w:szCs w:val="20"/>
        </w:rPr>
        <w:t>Difficult Conditions:</w:t>
      </w:r>
    </w:p>
    <w:p w14:paraId="5C7D3639"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 xml:space="preserve">   Thermoelectric components and modules can be extremely pricey.</w:t>
      </w:r>
    </w:p>
    <w:p w14:paraId="4A95FE80" w14:textId="1B76EA8B"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 xml:space="preserve">    Existing thermoelectric modules have a relatively poor </w:t>
      </w:r>
      <w:r w:rsidR="00260862" w:rsidRPr="00B76536">
        <w:rPr>
          <w:rFonts w:ascii="Times New Roman" w:eastAsia="Times New Roman" w:hAnsi="Times New Roman" w:cs="Times New Roman"/>
          <w:sz w:val="20"/>
          <w:szCs w:val="20"/>
        </w:rPr>
        <w:t>efficiency;</w:t>
      </w:r>
      <w:r w:rsidRPr="00B76536">
        <w:rPr>
          <w:rFonts w:ascii="Times New Roman" w:eastAsia="Times New Roman" w:hAnsi="Times New Roman" w:cs="Times New Roman"/>
          <w:sz w:val="20"/>
          <w:szCs w:val="20"/>
        </w:rPr>
        <w:t xml:space="preserve"> </w:t>
      </w:r>
      <w:r w:rsidR="00260862" w:rsidRPr="00B76536">
        <w:rPr>
          <w:rFonts w:ascii="Times New Roman" w:eastAsia="Times New Roman" w:hAnsi="Times New Roman" w:cs="Times New Roman"/>
          <w:sz w:val="20"/>
          <w:szCs w:val="20"/>
        </w:rPr>
        <w:t>thus,</w:t>
      </w:r>
      <w:r w:rsidRPr="00B76536">
        <w:rPr>
          <w:rFonts w:ascii="Times New Roman" w:eastAsia="Times New Roman" w:hAnsi="Times New Roman" w:cs="Times New Roman"/>
          <w:sz w:val="20"/>
          <w:szCs w:val="20"/>
        </w:rPr>
        <w:t xml:space="preserve"> the energy advantages might not be enough to warrant the extra cost in many cases.</w:t>
      </w:r>
    </w:p>
    <w:p w14:paraId="77514D83"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 xml:space="preserve">    Adding complexity to the design is necessary to provide adequate heat dissipation from the thermoelectric junctions, which requires efficient heat sinks or radiators.</w:t>
      </w:r>
    </w:p>
    <w:p w14:paraId="051792B4"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Possible applications:</w:t>
      </w:r>
    </w:p>
    <w:p w14:paraId="7463BD75"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 xml:space="preserve">    Disconnected systems: Thermoelectric cooling is a great way to maximize energy output in remote places where performance optimization is critical.</w:t>
      </w:r>
    </w:p>
    <w:p w14:paraId="316828F1"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 xml:space="preserve">    Thermoelectric cooling is a useful tool for controlling the high temperatures produced by concentrated solar power (CSP) systems, which otherwise provide a significant heat management challenge.</w:t>
      </w:r>
    </w:p>
    <w:p w14:paraId="09851967" w14:textId="77777777" w:rsidR="0047507D" w:rsidRPr="00B76536" w:rsidRDefault="0047507D" w:rsidP="0047507D">
      <w:pPr>
        <w:jc w:val="both"/>
        <w:rPr>
          <w:rFonts w:ascii="Times New Roman" w:eastAsia="Times New Roman" w:hAnsi="Times New Roman" w:cs="Times New Roman"/>
          <w:sz w:val="20"/>
          <w:szCs w:val="20"/>
        </w:rPr>
      </w:pPr>
      <w:r w:rsidRPr="00B76536">
        <w:rPr>
          <w:rFonts w:ascii="Times New Roman" w:eastAsia="Times New Roman" w:hAnsi="Times New Roman" w:cs="Times New Roman"/>
          <w:sz w:val="20"/>
          <w:szCs w:val="20"/>
        </w:rPr>
        <w:t xml:space="preserve">    In order to obtain a solar energy system that is both efficient and reliable, it is necessary to evaluate the costs, system complexity, and overall efficiency improvements before implementing either technology.</w:t>
      </w:r>
    </w:p>
    <w:bookmarkEnd w:id="2"/>
    <w:p w14:paraId="76173420" w14:textId="6F34C746" w:rsidR="00CC74D9" w:rsidRPr="00B76536" w:rsidRDefault="00CC74D9" w:rsidP="0047507D">
      <w:pPr>
        <w:jc w:val="both"/>
        <w:rPr>
          <w:rFonts w:ascii="Times New Roman" w:eastAsia="Times New Roman" w:hAnsi="Times New Roman" w:cs="Times New Roman"/>
          <w:color w:val="241F1F"/>
          <w:sz w:val="20"/>
          <w:szCs w:val="20"/>
        </w:rPr>
      </w:pPr>
    </w:p>
    <w:p w14:paraId="212E9355" w14:textId="11375655" w:rsidR="00900A23" w:rsidRPr="00B76536" w:rsidRDefault="00000000" w:rsidP="00900A23">
      <w:pPr>
        <w:jc w:val="both"/>
        <w:rPr>
          <w:rFonts w:ascii="Times New Roman" w:eastAsia="Times New Roman" w:hAnsi="Times New Roman" w:cs="Times New Roman"/>
          <w:sz w:val="20"/>
          <w:szCs w:val="20"/>
        </w:rPr>
      </w:pPr>
      <m:oMath>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V</m:t>
            </m:r>
          </m:e>
          <m:sub>
            <m:r>
              <w:rPr>
                <w:rFonts w:ascii="Cambria Math" w:eastAsia="Cambria Math" w:hAnsi="Cambria Math" w:cs="Times New Roman"/>
                <w:sz w:val="20"/>
                <w:szCs w:val="20"/>
              </w:rPr>
              <m:t>OC</m:t>
            </m:r>
          </m:sub>
        </m:sSub>
        <m:r>
          <w:rPr>
            <w:rFonts w:ascii="Cambria Math" w:eastAsia="Cambria Math" w:hAnsi="Cambria Math" w:cs="Times New Roman"/>
            <w:sz w:val="20"/>
            <w:szCs w:val="20"/>
          </w:rPr>
          <m:t xml:space="preserve">= </m:t>
        </m:r>
        <m:f>
          <m:fPr>
            <m:ctrlPr>
              <w:rPr>
                <w:rFonts w:ascii="Cambria Math" w:eastAsia="Cambria Math" w:hAnsi="Cambria Math" w:cs="Times New Roman"/>
                <w:sz w:val="20"/>
                <w:szCs w:val="20"/>
              </w:rPr>
            </m:ctrlPr>
          </m:fPr>
          <m:num>
            <m:r>
              <w:rPr>
                <w:rFonts w:ascii="Cambria Math" w:eastAsia="Cambria Math" w:hAnsi="Cambria Math" w:cs="Times New Roman"/>
                <w:sz w:val="20"/>
                <w:szCs w:val="20"/>
              </w:rPr>
              <m:t>kT</m:t>
            </m:r>
          </m:num>
          <m:den>
            <m:r>
              <w:rPr>
                <w:rFonts w:ascii="Cambria Math" w:eastAsia="Cambria Math" w:hAnsi="Cambria Math" w:cs="Times New Roman"/>
                <w:sz w:val="20"/>
                <w:szCs w:val="20"/>
              </w:rPr>
              <m:t>q</m:t>
            </m:r>
          </m:den>
        </m:f>
        <m:box>
          <m:boxPr>
            <m:opEmu m:val="1"/>
            <m:ctrlPr>
              <w:rPr>
                <w:rFonts w:ascii="Cambria Math" w:eastAsia="Cambria Math" w:hAnsi="Cambria Math" w:cs="Times New Roman"/>
                <w:sz w:val="20"/>
                <w:szCs w:val="20"/>
              </w:rPr>
            </m:ctrlPr>
          </m:boxPr>
          <m:e>
            <m:r>
              <w:rPr>
                <w:rFonts w:ascii="Cambria Math" w:eastAsia="Cambria Math" w:hAnsi="Cambria Math" w:cs="Times New Roman"/>
                <w:sz w:val="20"/>
                <w:szCs w:val="20"/>
              </w:rPr>
              <m:t>ln</m:t>
            </m:r>
          </m:e>
        </m:box>
        <m:r>
          <w:rPr>
            <w:rFonts w:ascii="Cambria Math" w:eastAsia="Cambria Math" w:hAnsi="Cambria Math" w:cs="Times New Roman"/>
            <w:sz w:val="20"/>
            <w:szCs w:val="20"/>
          </w:rPr>
          <m:t>ln</m:t>
        </m:r>
        <m:r>
          <w:rPr>
            <w:rFonts w:ascii="Cambria Math" w:hAnsi="Cambria Math" w:cs="Times New Roman"/>
            <w:sz w:val="20"/>
            <w:szCs w:val="20"/>
          </w:rPr>
          <m:t xml:space="preserve"> </m:t>
        </m:r>
        <m:d>
          <m:dPr>
            <m:begChr m:val="{"/>
            <m:endChr m:val="}"/>
            <m:ctrlPr>
              <w:rPr>
                <w:rFonts w:ascii="Cambria Math" w:eastAsia="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I</m:t>
                    </m:r>
                  </m:e>
                  <m:sub>
                    <m:r>
                      <w:rPr>
                        <w:rFonts w:ascii="Cambria Math" w:eastAsia="Cambria Math" w:hAnsi="Cambria Math" w:cs="Times New Roman"/>
                        <w:sz w:val="20"/>
                        <w:szCs w:val="20"/>
                      </w:rPr>
                      <m:t>L</m:t>
                    </m:r>
                  </m:sub>
                </m:sSub>
              </m:num>
              <m:den>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I</m:t>
                    </m:r>
                  </m:e>
                  <m:sub>
                    <m:r>
                      <w:rPr>
                        <w:rFonts w:ascii="Cambria Math" w:eastAsia="Cambria Math" w:hAnsi="Cambria Math" w:cs="Times New Roman"/>
                        <w:sz w:val="20"/>
                        <w:szCs w:val="20"/>
                      </w:rPr>
                      <m:t>0</m:t>
                    </m:r>
                  </m:sub>
                </m:sSub>
              </m:den>
            </m:f>
            <m:r>
              <w:rPr>
                <w:rFonts w:ascii="Cambria Math" w:eastAsia="Cambria Math" w:hAnsi="Cambria Math" w:cs="Times New Roman"/>
                <w:sz w:val="20"/>
                <w:szCs w:val="20"/>
              </w:rPr>
              <m:t xml:space="preserve"> +1</m:t>
            </m:r>
          </m:e>
        </m:d>
        <m:r>
          <w:rPr>
            <w:rFonts w:ascii="Cambria Math" w:hAnsi="Cambria Math" w:cs="Times New Roman"/>
            <w:sz w:val="20"/>
            <w:szCs w:val="20"/>
          </w:rPr>
          <m:t xml:space="preserve"> </m:t>
        </m:r>
      </m:oMath>
      <w:r w:rsidR="00900A23" w:rsidRPr="00B76536">
        <w:rPr>
          <w:rFonts w:ascii="Times New Roman" w:eastAsia="Times New Roman" w:hAnsi="Times New Roman" w:cs="Times New Roman"/>
          <w:sz w:val="20"/>
          <w:szCs w:val="20"/>
        </w:rPr>
        <w:t xml:space="preserve">                         </w:t>
      </w:r>
      <w:r w:rsidR="0047507D" w:rsidRPr="00B76536">
        <w:rPr>
          <w:rFonts w:ascii="Times New Roman" w:eastAsia="Times New Roman" w:hAnsi="Times New Roman" w:cs="Times New Roman"/>
          <w:sz w:val="20"/>
          <w:szCs w:val="20"/>
        </w:rPr>
        <w:t xml:space="preserve">        </w:t>
      </w:r>
      <w:r w:rsidR="00900A23" w:rsidRPr="00B76536">
        <w:rPr>
          <w:rFonts w:ascii="Times New Roman" w:eastAsia="Times New Roman" w:hAnsi="Times New Roman" w:cs="Times New Roman"/>
          <w:sz w:val="20"/>
          <w:szCs w:val="20"/>
        </w:rPr>
        <w:t xml:space="preserve"> </w:t>
      </w:r>
      <w:r w:rsidR="0057216A">
        <w:rPr>
          <w:rFonts w:ascii="Times New Roman" w:eastAsia="Times New Roman" w:hAnsi="Times New Roman" w:cs="Times New Roman"/>
          <w:sz w:val="20"/>
          <w:szCs w:val="20"/>
        </w:rPr>
        <w:t xml:space="preserve"> </w:t>
      </w:r>
      <w:r w:rsidR="00900A23" w:rsidRPr="00B76536">
        <w:rPr>
          <w:rFonts w:ascii="Times New Roman" w:eastAsia="Times New Roman" w:hAnsi="Times New Roman" w:cs="Times New Roman"/>
          <w:sz w:val="20"/>
          <w:szCs w:val="20"/>
        </w:rPr>
        <w:t xml:space="preserve"> (</w:t>
      </w:r>
      <w:r w:rsidR="00C34808" w:rsidRPr="00B76536">
        <w:rPr>
          <w:rFonts w:ascii="Times New Roman" w:eastAsia="Times New Roman" w:hAnsi="Times New Roman" w:cs="Times New Roman"/>
          <w:sz w:val="20"/>
          <w:szCs w:val="20"/>
        </w:rPr>
        <w:t>7</w:t>
      </w:r>
      <w:r w:rsidR="00900A23" w:rsidRPr="00B76536">
        <w:rPr>
          <w:rFonts w:ascii="Times New Roman" w:eastAsia="Times New Roman" w:hAnsi="Times New Roman" w:cs="Times New Roman"/>
          <w:sz w:val="20"/>
          <w:szCs w:val="20"/>
        </w:rPr>
        <w:t>)</w:t>
      </w:r>
    </w:p>
    <w:p w14:paraId="12D6EA8A" w14:textId="12F7B207" w:rsidR="00900A23" w:rsidRPr="00B76536" w:rsidRDefault="00000000" w:rsidP="00900A23">
      <w:pPr>
        <w:jc w:val="both"/>
        <w:rPr>
          <w:rFonts w:ascii="Times New Roman" w:eastAsia="Times New Roman" w:hAnsi="Times New Roman" w:cs="Times New Roman"/>
          <w:sz w:val="20"/>
          <w:szCs w:val="20"/>
        </w:rPr>
      </w:pPr>
      <m:oMath>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I</m:t>
            </m:r>
          </m:e>
          <m:sub>
            <m:r>
              <w:rPr>
                <w:rFonts w:ascii="Cambria Math" w:eastAsia="Cambria Math" w:hAnsi="Cambria Math" w:cs="Times New Roman"/>
                <w:sz w:val="20"/>
                <w:szCs w:val="20"/>
              </w:rPr>
              <m:t>Total</m:t>
            </m:r>
          </m:sub>
        </m:sSub>
        <m:r>
          <w:rPr>
            <w:rFonts w:ascii="Cambria Math" w:eastAsia="Cambria Math" w:hAnsi="Cambria Math" w:cs="Times New Roman"/>
            <w:sz w:val="20"/>
            <w:szCs w:val="20"/>
          </w:rPr>
          <m:t xml:space="preserve">= </m:t>
        </m:r>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I</m:t>
            </m:r>
          </m:e>
          <m:sub>
            <m:r>
              <w:rPr>
                <w:rFonts w:ascii="Cambria Math" w:eastAsia="Cambria Math" w:hAnsi="Cambria Math" w:cs="Times New Roman"/>
                <w:sz w:val="20"/>
                <w:szCs w:val="20"/>
              </w:rPr>
              <m:t>0</m:t>
            </m:r>
          </m:sub>
        </m:sSub>
        <m:d>
          <m:dPr>
            <m:begChr m:val="{"/>
            <m:endChr m:val="}"/>
            <m:ctrlPr>
              <w:rPr>
                <w:rFonts w:ascii="Cambria Math" w:eastAsia="Cambria Math" w:hAnsi="Cambria Math" w:cs="Times New Roman"/>
                <w:sz w:val="20"/>
                <w:szCs w:val="20"/>
              </w:rPr>
            </m:ctrlPr>
          </m:dPr>
          <m:e>
            <m:sSup>
              <m:sSupPr>
                <m:ctrlPr>
                  <w:rPr>
                    <w:rFonts w:ascii="Cambria Math" w:eastAsia="Cambria Math" w:hAnsi="Cambria Math" w:cs="Times New Roman"/>
                    <w:sz w:val="20"/>
                    <w:szCs w:val="20"/>
                  </w:rPr>
                </m:ctrlPr>
              </m:sSupPr>
              <m:e>
                <m:r>
                  <w:rPr>
                    <w:rFonts w:ascii="Cambria Math" w:eastAsia="Cambria Math" w:hAnsi="Cambria Math" w:cs="Times New Roman"/>
                    <w:sz w:val="20"/>
                    <w:szCs w:val="20"/>
                  </w:rPr>
                  <m:t>e</m:t>
                </m:r>
              </m:e>
              <m:sup>
                <m:f>
                  <m:fPr>
                    <m:ctrlPr>
                      <w:rPr>
                        <w:rFonts w:ascii="Cambria Math" w:eastAsia="Cambria Math" w:hAnsi="Cambria Math" w:cs="Times New Roman"/>
                        <w:sz w:val="20"/>
                        <w:szCs w:val="20"/>
                      </w:rPr>
                    </m:ctrlPr>
                  </m:fPr>
                  <m:num>
                    <m:r>
                      <w:rPr>
                        <w:rFonts w:ascii="Cambria Math" w:eastAsia="Cambria Math" w:hAnsi="Cambria Math" w:cs="Times New Roman"/>
                        <w:sz w:val="20"/>
                        <w:szCs w:val="20"/>
                      </w:rPr>
                      <m:t>qV</m:t>
                    </m:r>
                  </m:num>
                  <m:den>
                    <m:r>
                      <w:rPr>
                        <w:rFonts w:ascii="Cambria Math" w:eastAsia="Cambria Math" w:hAnsi="Cambria Math" w:cs="Times New Roman"/>
                        <w:sz w:val="20"/>
                        <w:szCs w:val="20"/>
                      </w:rPr>
                      <m:t>kT</m:t>
                    </m:r>
                  </m:den>
                </m:f>
              </m:sup>
            </m:sSup>
            <m:r>
              <w:rPr>
                <w:rFonts w:ascii="Cambria Math" w:eastAsia="Cambria Math" w:hAnsi="Cambria Math" w:cs="Times New Roman"/>
                <w:sz w:val="20"/>
                <w:szCs w:val="20"/>
              </w:rPr>
              <m:t>-1</m:t>
            </m:r>
          </m:e>
        </m:d>
        <m:r>
          <w:rPr>
            <w:rFonts w:ascii="Cambria Math" w:eastAsia="Cambria Math" w:hAnsi="Cambria Math" w:cs="Times New Roman"/>
            <w:sz w:val="20"/>
            <w:szCs w:val="20"/>
          </w:rPr>
          <m:t xml:space="preserve">- </m:t>
        </m:r>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I</m:t>
            </m:r>
          </m:e>
          <m:sub>
            <m:r>
              <w:rPr>
                <w:rFonts w:ascii="Cambria Math" w:eastAsia="Cambria Math" w:hAnsi="Cambria Math" w:cs="Times New Roman"/>
                <w:sz w:val="20"/>
                <w:szCs w:val="20"/>
              </w:rPr>
              <m:t>L</m:t>
            </m:r>
          </m:sub>
        </m:sSub>
      </m:oMath>
      <w:r w:rsidR="00900A23" w:rsidRPr="00B76536">
        <w:rPr>
          <w:rFonts w:ascii="Times New Roman" w:eastAsia="Times New Roman" w:hAnsi="Times New Roman" w:cs="Times New Roman"/>
          <w:sz w:val="20"/>
          <w:szCs w:val="20"/>
        </w:rPr>
        <w:t xml:space="preserve">                     </w:t>
      </w:r>
      <w:r w:rsidR="0047507D" w:rsidRPr="00B76536">
        <w:rPr>
          <w:rFonts w:ascii="Times New Roman" w:eastAsia="Times New Roman" w:hAnsi="Times New Roman" w:cs="Times New Roman"/>
          <w:sz w:val="20"/>
          <w:szCs w:val="20"/>
        </w:rPr>
        <w:t xml:space="preserve">         </w:t>
      </w:r>
      <w:r w:rsidR="00900A23" w:rsidRPr="00B76536">
        <w:rPr>
          <w:rFonts w:ascii="Times New Roman" w:eastAsia="Times New Roman" w:hAnsi="Times New Roman" w:cs="Times New Roman"/>
          <w:sz w:val="20"/>
          <w:szCs w:val="20"/>
        </w:rPr>
        <w:t xml:space="preserve"> </w:t>
      </w:r>
      <w:r w:rsidR="0057216A">
        <w:rPr>
          <w:rFonts w:ascii="Times New Roman" w:eastAsia="Times New Roman" w:hAnsi="Times New Roman" w:cs="Times New Roman"/>
          <w:sz w:val="20"/>
          <w:szCs w:val="20"/>
        </w:rPr>
        <w:t xml:space="preserve"> </w:t>
      </w:r>
      <w:r w:rsidR="00900A23" w:rsidRPr="00B76536">
        <w:rPr>
          <w:rFonts w:ascii="Times New Roman" w:eastAsia="Times New Roman" w:hAnsi="Times New Roman" w:cs="Times New Roman"/>
          <w:sz w:val="20"/>
          <w:szCs w:val="20"/>
        </w:rPr>
        <w:t xml:space="preserve"> </w:t>
      </w:r>
      <w:sdt>
        <w:sdtPr>
          <w:rPr>
            <w:rFonts w:ascii="Times New Roman" w:hAnsi="Times New Roman" w:cs="Times New Roman"/>
            <w:sz w:val="20"/>
            <w:szCs w:val="20"/>
          </w:rPr>
          <w:tag w:val="goog_rdk_8"/>
          <w:id w:val="1150482066"/>
        </w:sdtPr>
        <w:sdtContent/>
      </w:sdt>
      <w:r w:rsidR="00900A23" w:rsidRPr="00B76536">
        <w:rPr>
          <w:rFonts w:ascii="Times New Roman" w:eastAsia="Times New Roman" w:hAnsi="Times New Roman" w:cs="Times New Roman"/>
          <w:sz w:val="20"/>
          <w:szCs w:val="20"/>
        </w:rPr>
        <w:t>(</w:t>
      </w:r>
      <w:r w:rsidR="00C34808" w:rsidRPr="00B76536">
        <w:rPr>
          <w:rFonts w:ascii="Times New Roman" w:eastAsia="Times New Roman" w:hAnsi="Times New Roman" w:cs="Times New Roman"/>
          <w:sz w:val="20"/>
          <w:szCs w:val="20"/>
        </w:rPr>
        <w:t>8)</w:t>
      </w:r>
    </w:p>
    <w:p w14:paraId="59F06E9F" w14:textId="43758465" w:rsidR="00900A23" w:rsidRPr="00B76536" w:rsidRDefault="00900A23" w:rsidP="00900A23">
      <w:pPr>
        <w:jc w:val="both"/>
        <w:rPr>
          <w:rFonts w:ascii="Times New Roman" w:eastAsia="Times New Roman" w:hAnsi="Times New Roman" w:cs="Times New Roman"/>
          <w:sz w:val="20"/>
          <w:szCs w:val="20"/>
        </w:rPr>
      </w:pPr>
      <m:oMath>
        <m:r>
          <w:rPr>
            <w:rFonts w:ascii="Cambria Math" w:eastAsia="Cambria Math" w:hAnsi="Cambria Math" w:cs="Times New Roman"/>
            <w:sz w:val="20"/>
            <w:szCs w:val="20"/>
          </w:rPr>
          <m:t>F.F=</m:t>
        </m:r>
        <m:f>
          <m:fPr>
            <m:ctrlPr>
              <w:rPr>
                <w:rFonts w:ascii="Cambria Math" w:eastAsia="Cambria Math" w:hAnsi="Cambria Math" w:cs="Times New Roman"/>
                <w:sz w:val="20"/>
                <w:szCs w:val="20"/>
              </w:rPr>
            </m:ctrlPr>
          </m:fPr>
          <m:num>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V</m:t>
                </m:r>
              </m:e>
              <m:sub>
                <m:r>
                  <w:rPr>
                    <w:rFonts w:ascii="Cambria Math" w:eastAsia="Cambria Math" w:hAnsi="Cambria Math" w:cs="Times New Roman"/>
                    <w:sz w:val="20"/>
                    <w:szCs w:val="20"/>
                  </w:rPr>
                  <m:t>M</m:t>
                </m:r>
              </m:sub>
            </m:sSub>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I</m:t>
                </m:r>
              </m:e>
              <m:sub>
                <m:r>
                  <w:rPr>
                    <w:rFonts w:ascii="Cambria Math" w:eastAsia="Cambria Math" w:hAnsi="Cambria Math" w:cs="Times New Roman"/>
                    <w:sz w:val="20"/>
                    <w:szCs w:val="20"/>
                  </w:rPr>
                  <m:t>M</m:t>
                </m:r>
              </m:sub>
            </m:sSub>
          </m:num>
          <m:den>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V</m:t>
                </m:r>
              </m:e>
              <m:sub>
                <m:r>
                  <w:rPr>
                    <w:rFonts w:ascii="Cambria Math" w:eastAsia="Cambria Math" w:hAnsi="Cambria Math" w:cs="Times New Roman"/>
                    <w:sz w:val="20"/>
                    <w:szCs w:val="20"/>
                  </w:rPr>
                  <m:t>OC</m:t>
                </m:r>
              </m:sub>
            </m:sSub>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I</m:t>
                </m:r>
              </m:e>
              <m:sub>
                <m:r>
                  <w:rPr>
                    <w:rFonts w:ascii="Cambria Math" w:eastAsia="Cambria Math" w:hAnsi="Cambria Math" w:cs="Times New Roman"/>
                    <w:sz w:val="20"/>
                    <w:szCs w:val="20"/>
                  </w:rPr>
                  <m:t>SC</m:t>
                </m:r>
              </m:sub>
            </m:sSub>
          </m:den>
        </m:f>
      </m:oMath>
      <w:r w:rsidRPr="00B76536">
        <w:rPr>
          <w:rFonts w:ascii="Times New Roman" w:eastAsia="Times New Roman" w:hAnsi="Times New Roman" w:cs="Times New Roman"/>
          <w:sz w:val="20"/>
          <w:szCs w:val="20"/>
        </w:rPr>
        <w:t xml:space="preserve">                                                      </w:t>
      </w:r>
      <w:r w:rsidR="0057216A">
        <w:rPr>
          <w:rFonts w:ascii="Times New Roman" w:eastAsia="Times New Roman" w:hAnsi="Times New Roman" w:cs="Times New Roman"/>
          <w:sz w:val="20"/>
          <w:szCs w:val="20"/>
        </w:rPr>
        <w:t xml:space="preserve"> </w:t>
      </w:r>
      <w:r w:rsidRPr="00B76536">
        <w:rPr>
          <w:rFonts w:ascii="Times New Roman" w:eastAsia="Times New Roman" w:hAnsi="Times New Roman" w:cs="Times New Roman"/>
          <w:sz w:val="20"/>
          <w:szCs w:val="20"/>
        </w:rPr>
        <w:t>(</w:t>
      </w:r>
      <w:r w:rsidR="00C34808" w:rsidRPr="00B76536">
        <w:rPr>
          <w:rFonts w:ascii="Times New Roman" w:eastAsia="Times New Roman" w:hAnsi="Times New Roman" w:cs="Times New Roman"/>
          <w:sz w:val="20"/>
          <w:szCs w:val="20"/>
        </w:rPr>
        <w:t>9</w:t>
      </w:r>
      <w:r w:rsidRPr="00B76536">
        <w:rPr>
          <w:rFonts w:ascii="Times New Roman" w:eastAsia="Times New Roman" w:hAnsi="Times New Roman" w:cs="Times New Roman"/>
          <w:sz w:val="20"/>
          <w:szCs w:val="20"/>
        </w:rPr>
        <w:t>)</w:t>
      </w:r>
    </w:p>
    <w:p w14:paraId="77D0B654" w14:textId="0AF2E308" w:rsidR="00900A23" w:rsidRPr="00B76536" w:rsidRDefault="00900A23" w:rsidP="00900A23">
      <w:pPr>
        <w:jc w:val="both"/>
        <w:rPr>
          <w:rFonts w:ascii="Times New Roman" w:eastAsia="Times New Roman" w:hAnsi="Times New Roman" w:cs="Times New Roman"/>
          <w:sz w:val="20"/>
          <w:szCs w:val="20"/>
        </w:rPr>
      </w:pPr>
      <m:oMath>
        <m:r>
          <w:rPr>
            <w:rFonts w:ascii="Cambria Math" w:hAnsi="Cambria Math" w:cs="Times New Roman"/>
            <w:sz w:val="20"/>
            <w:szCs w:val="20"/>
          </w:rPr>
          <m:t>η</m:t>
        </m:r>
        <m:r>
          <w:rPr>
            <w:rFonts w:ascii="Cambria Math" w:eastAsia="Cambria Math" w:hAnsi="Cambria Math" w:cs="Times New Roman"/>
            <w:sz w:val="20"/>
            <w:szCs w:val="20"/>
            <w:vertAlign w:val="superscript"/>
          </w:rPr>
          <m:t xml:space="preserve">= </m:t>
        </m:r>
        <m:f>
          <m:fPr>
            <m:ctrlPr>
              <w:rPr>
                <w:rFonts w:ascii="Cambria Math" w:eastAsia="Cambria Math" w:hAnsi="Cambria Math" w:cs="Times New Roman"/>
                <w:sz w:val="20"/>
                <w:szCs w:val="20"/>
                <w:vertAlign w:val="superscript"/>
              </w:rPr>
            </m:ctrlPr>
          </m:fPr>
          <m:num>
            <m:sSub>
              <m:sSubPr>
                <m:ctrlPr>
                  <w:rPr>
                    <w:rFonts w:ascii="Cambria Math" w:eastAsia="Cambria Math" w:hAnsi="Cambria Math" w:cs="Times New Roman"/>
                    <w:sz w:val="20"/>
                    <w:szCs w:val="20"/>
                    <w:vertAlign w:val="superscript"/>
                  </w:rPr>
                </m:ctrlPr>
              </m:sSubPr>
              <m:e>
                <m:r>
                  <w:rPr>
                    <w:rFonts w:ascii="Cambria Math" w:eastAsia="Cambria Math" w:hAnsi="Cambria Math" w:cs="Times New Roman"/>
                    <w:sz w:val="20"/>
                    <w:szCs w:val="20"/>
                    <w:vertAlign w:val="superscript"/>
                  </w:rPr>
                  <m:t>V</m:t>
                </m:r>
              </m:e>
              <m:sub>
                <m:r>
                  <w:rPr>
                    <w:rFonts w:ascii="Cambria Math" w:eastAsia="Cambria Math" w:hAnsi="Cambria Math" w:cs="Times New Roman"/>
                    <w:sz w:val="20"/>
                    <w:szCs w:val="20"/>
                    <w:vertAlign w:val="superscript"/>
                  </w:rPr>
                  <m:t>OC</m:t>
                </m:r>
              </m:sub>
            </m:sSub>
            <m:sSub>
              <m:sSubPr>
                <m:ctrlPr>
                  <w:rPr>
                    <w:rFonts w:ascii="Cambria Math" w:eastAsia="Cambria Math" w:hAnsi="Cambria Math" w:cs="Times New Roman"/>
                    <w:sz w:val="20"/>
                    <w:szCs w:val="20"/>
                    <w:vertAlign w:val="superscript"/>
                  </w:rPr>
                </m:ctrlPr>
              </m:sSubPr>
              <m:e>
                <m:r>
                  <w:rPr>
                    <w:rFonts w:ascii="Cambria Math" w:eastAsia="Cambria Math" w:hAnsi="Cambria Math" w:cs="Times New Roman"/>
                    <w:sz w:val="20"/>
                    <w:szCs w:val="20"/>
                    <w:vertAlign w:val="superscript"/>
                  </w:rPr>
                  <m:t xml:space="preserve"> I</m:t>
                </m:r>
              </m:e>
              <m:sub>
                <m:r>
                  <w:rPr>
                    <w:rFonts w:ascii="Cambria Math" w:eastAsia="Cambria Math" w:hAnsi="Cambria Math" w:cs="Times New Roman"/>
                    <w:sz w:val="20"/>
                    <w:szCs w:val="20"/>
                    <w:vertAlign w:val="superscript"/>
                  </w:rPr>
                  <m:t>SC</m:t>
                </m:r>
              </m:sub>
            </m:sSub>
            <m:r>
              <w:rPr>
                <w:rFonts w:ascii="Cambria Math" w:eastAsia="Cambria Math" w:hAnsi="Cambria Math" w:cs="Times New Roman"/>
                <w:sz w:val="20"/>
                <w:szCs w:val="20"/>
                <w:vertAlign w:val="superscript"/>
              </w:rPr>
              <m:t xml:space="preserve"> F.F</m:t>
            </m:r>
          </m:num>
          <m:den>
            <m:r>
              <w:rPr>
                <w:rFonts w:ascii="Cambria Math" w:eastAsia="Cambria Math" w:hAnsi="Cambria Math" w:cs="Times New Roman"/>
                <w:sz w:val="20"/>
                <w:szCs w:val="20"/>
                <w:vertAlign w:val="superscript"/>
              </w:rPr>
              <m:t xml:space="preserve"> </m:t>
            </m:r>
            <m:sSub>
              <m:sSubPr>
                <m:ctrlPr>
                  <w:rPr>
                    <w:rFonts w:ascii="Cambria Math" w:eastAsia="Cambria Math" w:hAnsi="Cambria Math" w:cs="Times New Roman"/>
                    <w:sz w:val="20"/>
                    <w:szCs w:val="20"/>
                    <w:vertAlign w:val="superscript"/>
                  </w:rPr>
                </m:ctrlPr>
              </m:sSubPr>
              <m:e>
                <m:r>
                  <w:rPr>
                    <w:rFonts w:ascii="Cambria Math" w:eastAsia="Cambria Math" w:hAnsi="Cambria Math" w:cs="Times New Roman"/>
                    <w:sz w:val="20"/>
                    <w:szCs w:val="20"/>
                    <w:vertAlign w:val="superscript"/>
                  </w:rPr>
                  <m:t>P</m:t>
                </m:r>
              </m:e>
              <m:sub>
                <m:r>
                  <w:rPr>
                    <w:rFonts w:ascii="Cambria Math" w:eastAsia="Cambria Math" w:hAnsi="Cambria Math" w:cs="Times New Roman"/>
                    <w:sz w:val="20"/>
                    <w:szCs w:val="20"/>
                    <w:vertAlign w:val="superscript"/>
                  </w:rPr>
                  <m:t>Rad</m:t>
                </m:r>
              </m:sub>
            </m:sSub>
          </m:den>
        </m:f>
      </m:oMath>
      <w:r w:rsidRPr="00B76536">
        <w:rPr>
          <w:rFonts w:ascii="Times New Roman" w:eastAsia="Times New Roman" w:hAnsi="Times New Roman" w:cs="Times New Roman"/>
          <w:sz w:val="20"/>
          <w:szCs w:val="20"/>
          <w:vertAlign w:val="superscript"/>
        </w:rPr>
        <w:t xml:space="preserve">                                                                                   </w:t>
      </w:r>
      <w:r w:rsidRPr="00B76536">
        <w:rPr>
          <w:rFonts w:ascii="Times New Roman" w:eastAsia="Times New Roman" w:hAnsi="Times New Roman" w:cs="Times New Roman"/>
          <w:sz w:val="20"/>
          <w:szCs w:val="20"/>
        </w:rPr>
        <w:t>(</w:t>
      </w:r>
      <w:r w:rsidR="00C34808" w:rsidRPr="00B76536">
        <w:rPr>
          <w:rFonts w:ascii="Times New Roman" w:eastAsia="Times New Roman" w:hAnsi="Times New Roman" w:cs="Times New Roman"/>
          <w:sz w:val="20"/>
          <w:szCs w:val="20"/>
        </w:rPr>
        <w:t>10</w:t>
      </w:r>
      <w:r w:rsidRPr="00B76536">
        <w:rPr>
          <w:rFonts w:ascii="Times New Roman" w:eastAsia="Times New Roman" w:hAnsi="Times New Roman" w:cs="Times New Roman"/>
          <w:sz w:val="20"/>
          <w:szCs w:val="20"/>
        </w:rPr>
        <w:t>)</w:t>
      </w:r>
    </w:p>
    <w:p w14:paraId="1CEFBC4A" w14:textId="0E64E5F8" w:rsidR="00900A23" w:rsidRPr="00B76536" w:rsidRDefault="00000000" w:rsidP="00900A23">
      <w:pPr>
        <w:jc w:val="both"/>
        <w:rPr>
          <w:rFonts w:ascii="Times New Roman" w:eastAsia="Times New Roman" w:hAnsi="Times New Roman" w:cs="Times New Roman"/>
          <w:sz w:val="20"/>
          <w:szCs w:val="20"/>
        </w:rPr>
      </w:pPr>
      <m:oMath>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L</m:t>
            </m:r>
          </m:e>
          <m:sub>
            <m:r>
              <w:rPr>
                <w:rFonts w:ascii="Cambria Math" w:eastAsia="Cambria Math" w:hAnsi="Cambria Math" w:cs="Times New Roman"/>
                <w:sz w:val="20"/>
                <w:szCs w:val="20"/>
              </w:rPr>
              <m:t>min</m:t>
            </m:r>
          </m:sub>
        </m:sSub>
        <m:r>
          <w:rPr>
            <w:rFonts w:ascii="Cambria Math" w:eastAsia="Cambria Math" w:hAnsi="Cambria Math" w:cs="Times New Roman"/>
            <w:sz w:val="20"/>
            <w:szCs w:val="20"/>
          </w:rPr>
          <m:t>=</m:t>
        </m:r>
        <m:f>
          <m:fPr>
            <m:ctrlPr>
              <w:rPr>
                <w:rFonts w:ascii="Cambria Math" w:eastAsia="Cambria Math" w:hAnsi="Cambria Math" w:cs="Times New Roman"/>
                <w:sz w:val="20"/>
                <w:szCs w:val="20"/>
              </w:rPr>
            </m:ctrlPr>
          </m:fPr>
          <m:num>
            <m:r>
              <w:rPr>
                <w:rFonts w:ascii="Cambria Math" w:eastAsia="Cambria Math" w:hAnsi="Cambria Math" w:cs="Times New Roman"/>
                <w:sz w:val="20"/>
                <w:szCs w:val="20"/>
              </w:rPr>
              <m:t xml:space="preserve">D </m:t>
            </m:r>
            <m:d>
              <m:dPr>
                <m:ctrlPr>
                  <w:rPr>
                    <w:rFonts w:ascii="Cambria Math" w:eastAsia="Cambria Math" w:hAnsi="Cambria Math" w:cs="Times New Roman"/>
                    <w:sz w:val="20"/>
                    <w:szCs w:val="20"/>
                  </w:rPr>
                </m:ctrlPr>
              </m:dPr>
              <m:e>
                <m:r>
                  <w:rPr>
                    <w:rFonts w:ascii="Cambria Math" w:eastAsia="Cambria Math" w:hAnsi="Cambria Math" w:cs="Times New Roman"/>
                    <w:sz w:val="20"/>
                    <w:szCs w:val="20"/>
                  </w:rPr>
                  <m:t>1-</m:t>
                </m:r>
                <m:sSup>
                  <m:sSupPr>
                    <m:ctrlPr>
                      <w:rPr>
                        <w:rFonts w:ascii="Cambria Math" w:eastAsia="Cambria Math" w:hAnsi="Cambria Math" w:cs="Times New Roman"/>
                        <w:sz w:val="20"/>
                        <w:szCs w:val="20"/>
                      </w:rPr>
                    </m:ctrlPr>
                  </m:sSupPr>
                  <m:e>
                    <m:r>
                      <w:rPr>
                        <w:rFonts w:ascii="Cambria Math" w:eastAsia="Cambria Math" w:hAnsi="Cambria Math" w:cs="Times New Roman"/>
                        <w:sz w:val="20"/>
                        <w:szCs w:val="20"/>
                      </w:rPr>
                      <m:t>D</m:t>
                    </m:r>
                  </m:e>
                  <m:sup>
                    <m:r>
                      <w:rPr>
                        <w:rFonts w:ascii="Cambria Math" w:eastAsia="Cambria Math" w:hAnsi="Cambria Math" w:cs="Times New Roman"/>
                        <w:sz w:val="20"/>
                        <w:szCs w:val="20"/>
                      </w:rPr>
                      <m:t>2</m:t>
                    </m:r>
                  </m:sup>
                </m:sSup>
              </m:e>
            </m:d>
            <m:r>
              <w:rPr>
                <w:rFonts w:ascii="Cambria Math" w:eastAsia="Cambria Math" w:hAnsi="Cambria Math" w:cs="Times New Roman"/>
                <w:sz w:val="20"/>
                <w:szCs w:val="20"/>
              </w:rPr>
              <m:t xml:space="preserve"> R</m:t>
            </m:r>
          </m:num>
          <m:den>
            <m:r>
              <w:rPr>
                <w:rFonts w:ascii="Cambria Math" w:eastAsia="Cambria Math" w:hAnsi="Cambria Math" w:cs="Times New Roman"/>
                <w:sz w:val="20"/>
                <w:szCs w:val="20"/>
              </w:rPr>
              <m:t>2f</m:t>
            </m:r>
          </m:den>
        </m:f>
      </m:oMath>
      <w:r w:rsidR="00900A23" w:rsidRPr="00B76536">
        <w:rPr>
          <w:rFonts w:ascii="Times New Roman" w:eastAsia="Times New Roman" w:hAnsi="Times New Roman" w:cs="Times New Roman"/>
          <w:sz w:val="20"/>
          <w:szCs w:val="20"/>
        </w:rPr>
        <w:t xml:space="preserve">                                          </w:t>
      </w:r>
      <w:r w:rsidR="0047507D" w:rsidRPr="00B76536">
        <w:rPr>
          <w:rFonts w:ascii="Times New Roman" w:eastAsia="Times New Roman" w:hAnsi="Times New Roman" w:cs="Times New Roman"/>
          <w:sz w:val="20"/>
          <w:szCs w:val="20"/>
        </w:rPr>
        <w:t xml:space="preserve">   </w:t>
      </w:r>
      <w:r w:rsidR="00900A23" w:rsidRPr="00B76536">
        <w:rPr>
          <w:rFonts w:ascii="Times New Roman" w:eastAsia="Times New Roman" w:hAnsi="Times New Roman" w:cs="Times New Roman"/>
          <w:sz w:val="20"/>
          <w:szCs w:val="20"/>
        </w:rPr>
        <w:t xml:space="preserve"> </w:t>
      </w:r>
      <w:r w:rsidR="0057216A">
        <w:rPr>
          <w:rFonts w:ascii="Times New Roman" w:eastAsia="Times New Roman" w:hAnsi="Times New Roman" w:cs="Times New Roman"/>
          <w:sz w:val="20"/>
          <w:szCs w:val="20"/>
        </w:rPr>
        <w:t xml:space="preserve"> </w:t>
      </w:r>
      <w:r w:rsidR="00900A23" w:rsidRPr="00B76536">
        <w:rPr>
          <w:rFonts w:ascii="Times New Roman" w:eastAsia="Times New Roman" w:hAnsi="Times New Roman" w:cs="Times New Roman"/>
          <w:sz w:val="20"/>
          <w:szCs w:val="20"/>
        </w:rPr>
        <w:t xml:space="preserve">  (</w:t>
      </w:r>
      <w:r w:rsidR="00C34808" w:rsidRPr="00B76536">
        <w:rPr>
          <w:rFonts w:ascii="Times New Roman" w:eastAsia="Times New Roman" w:hAnsi="Times New Roman" w:cs="Times New Roman"/>
          <w:sz w:val="20"/>
          <w:szCs w:val="20"/>
        </w:rPr>
        <w:t>11</w:t>
      </w:r>
      <w:r w:rsidR="00900A23" w:rsidRPr="00B76536">
        <w:rPr>
          <w:rFonts w:ascii="Times New Roman" w:eastAsia="Times New Roman" w:hAnsi="Times New Roman" w:cs="Times New Roman"/>
          <w:sz w:val="20"/>
          <w:szCs w:val="20"/>
        </w:rPr>
        <w:t>)</w:t>
      </w:r>
    </w:p>
    <w:p w14:paraId="34171B74" w14:textId="492001AB" w:rsidR="00900A23" w:rsidRPr="00B76536" w:rsidRDefault="00000000" w:rsidP="00900A23">
      <w:pPr>
        <w:jc w:val="both"/>
        <w:rPr>
          <w:rFonts w:ascii="Times New Roman" w:hAnsi="Times New Roman" w:cs="Times New Roman"/>
          <w:b/>
          <w:sz w:val="20"/>
          <w:szCs w:val="20"/>
        </w:rPr>
      </w:pPr>
      <m:oMath>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C</m:t>
            </m:r>
          </m:e>
          <m:sub>
            <m:r>
              <w:rPr>
                <w:rFonts w:ascii="Cambria Math" w:eastAsia="Cambria Math" w:hAnsi="Cambria Math" w:cs="Times New Roman"/>
                <w:sz w:val="20"/>
                <w:szCs w:val="20"/>
              </w:rPr>
              <m:t>min</m:t>
            </m:r>
          </m:sub>
        </m:sSub>
        <m:r>
          <w:rPr>
            <w:rFonts w:ascii="Cambria Math" w:eastAsia="Cambria Math" w:hAnsi="Cambria Math" w:cs="Times New Roman"/>
            <w:sz w:val="20"/>
            <w:szCs w:val="20"/>
          </w:rPr>
          <m:t xml:space="preserve">= </m:t>
        </m:r>
        <m:f>
          <m:fPr>
            <m:ctrlPr>
              <w:rPr>
                <w:rFonts w:ascii="Cambria Math" w:eastAsia="Cambria Math" w:hAnsi="Cambria Math" w:cs="Times New Roman"/>
                <w:sz w:val="20"/>
                <w:szCs w:val="20"/>
              </w:rPr>
            </m:ctrlPr>
          </m:fPr>
          <m:num>
            <m:r>
              <w:rPr>
                <w:rFonts w:ascii="Cambria Math" w:eastAsia="Cambria Math" w:hAnsi="Cambria Math" w:cs="Times New Roman"/>
                <w:sz w:val="20"/>
                <w:szCs w:val="20"/>
              </w:rPr>
              <m:t>D</m:t>
            </m:r>
          </m:num>
          <m:den>
            <m:r>
              <w:rPr>
                <w:rFonts w:ascii="Cambria Math" w:eastAsia="Cambria Math" w:hAnsi="Cambria Math" w:cs="Times New Roman"/>
                <w:sz w:val="20"/>
                <w:szCs w:val="20"/>
              </w:rPr>
              <m:t xml:space="preserve">R </m:t>
            </m:r>
            <m:d>
              <m:dPr>
                <m:ctrlPr>
                  <w:rPr>
                    <w:rFonts w:ascii="Cambria Math" w:eastAsia="Cambria Math" w:hAnsi="Cambria Math" w:cs="Times New Roman"/>
                    <w:sz w:val="20"/>
                    <w:szCs w:val="20"/>
                  </w:rPr>
                </m:ctrlPr>
              </m:dPr>
              <m:e>
                <m:f>
                  <m:fPr>
                    <m:ctrlPr>
                      <w:rPr>
                        <w:rFonts w:ascii="Cambria Math" w:eastAsia="Cambria Math" w:hAnsi="Cambria Math" w:cs="Times New Roman"/>
                        <w:sz w:val="20"/>
                        <w:szCs w:val="20"/>
                      </w:rPr>
                    </m:ctrlPr>
                  </m:fPr>
                  <m:num>
                    <m:r>
                      <w:rPr>
                        <w:rFonts w:ascii="Cambria Math" w:eastAsia="Cambria Math" w:hAnsi="Cambria Math" w:cs="Times New Roman"/>
                        <w:sz w:val="20"/>
                        <w:szCs w:val="20"/>
                      </w:rPr>
                      <m:t>∆</m:t>
                    </m:r>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V</m:t>
                        </m:r>
                      </m:e>
                      <m:sub>
                        <m:r>
                          <w:rPr>
                            <w:rFonts w:ascii="Cambria Math" w:eastAsia="Cambria Math" w:hAnsi="Cambria Math" w:cs="Times New Roman"/>
                            <w:sz w:val="20"/>
                            <w:szCs w:val="20"/>
                          </w:rPr>
                          <m:t>O</m:t>
                        </m:r>
                      </m:sub>
                    </m:sSub>
                  </m:num>
                  <m:den>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V</m:t>
                        </m:r>
                      </m:e>
                      <m:sub>
                        <m:r>
                          <w:rPr>
                            <w:rFonts w:ascii="Cambria Math" w:eastAsia="Cambria Math" w:hAnsi="Cambria Math" w:cs="Times New Roman"/>
                            <w:sz w:val="20"/>
                            <w:szCs w:val="20"/>
                          </w:rPr>
                          <m:t>O</m:t>
                        </m:r>
                      </m:sub>
                    </m:sSub>
                  </m:den>
                </m:f>
              </m:e>
            </m:d>
            <m:r>
              <w:rPr>
                <w:rFonts w:ascii="Cambria Math" w:eastAsia="Cambria Math" w:hAnsi="Cambria Math" w:cs="Times New Roman"/>
                <w:sz w:val="20"/>
                <w:szCs w:val="20"/>
              </w:rPr>
              <m:t xml:space="preserve"> f</m:t>
            </m:r>
          </m:den>
        </m:f>
      </m:oMath>
      <w:r w:rsidR="00900A23" w:rsidRPr="00B76536">
        <w:rPr>
          <w:rFonts w:ascii="Times New Roman" w:hAnsi="Times New Roman" w:cs="Times New Roman"/>
          <w:b/>
          <w:sz w:val="20"/>
          <w:szCs w:val="20"/>
        </w:rPr>
        <w:t xml:space="preserve">                                                   </w:t>
      </w:r>
      <w:r w:rsidR="00900A23" w:rsidRPr="00B76536">
        <w:rPr>
          <w:rFonts w:ascii="Times New Roman" w:eastAsia="Times New Roman" w:hAnsi="Times New Roman" w:cs="Times New Roman"/>
          <w:b/>
          <w:sz w:val="20"/>
          <w:szCs w:val="20"/>
        </w:rPr>
        <w:t>(</w:t>
      </w:r>
      <w:r w:rsidR="00C34808" w:rsidRPr="00B76536">
        <w:rPr>
          <w:rFonts w:ascii="Times New Roman" w:eastAsia="Times New Roman" w:hAnsi="Times New Roman" w:cs="Times New Roman"/>
          <w:b/>
          <w:sz w:val="20"/>
          <w:szCs w:val="20"/>
        </w:rPr>
        <w:t>12</w:t>
      </w:r>
      <w:r w:rsidR="00900A23" w:rsidRPr="00B76536">
        <w:rPr>
          <w:rFonts w:ascii="Times New Roman" w:eastAsia="Times New Roman" w:hAnsi="Times New Roman" w:cs="Times New Roman"/>
          <w:b/>
          <w:sz w:val="20"/>
          <w:szCs w:val="20"/>
        </w:rPr>
        <w:t>)</w:t>
      </w:r>
    </w:p>
    <w:p w14:paraId="39CBB07D" w14:textId="77777777" w:rsidR="00CC74D9" w:rsidRPr="00B76536" w:rsidRDefault="00CC74D9" w:rsidP="00593F0B">
      <w:pPr>
        <w:rPr>
          <w:rFonts w:ascii="Times New Roman" w:eastAsiaTheme="minorEastAsia" w:hAnsi="Times New Roman" w:cs="Times New Roman"/>
          <w:b/>
          <w:bCs/>
          <w:sz w:val="24"/>
          <w:szCs w:val="24"/>
        </w:rPr>
      </w:pPr>
    </w:p>
    <w:p w14:paraId="6F795FF9" w14:textId="77777777" w:rsidR="0047507D" w:rsidRPr="00B76536" w:rsidRDefault="0047507D" w:rsidP="00593F0B">
      <w:pPr>
        <w:rPr>
          <w:rFonts w:ascii="Times New Roman" w:eastAsiaTheme="minorEastAsia" w:hAnsi="Times New Roman" w:cs="Times New Roman"/>
          <w:b/>
          <w:bCs/>
          <w:sz w:val="24"/>
          <w:szCs w:val="24"/>
        </w:rPr>
      </w:pPr>
    </w:p>
    <w:p w14:paraId="7590D997" w14:textId="77777777" w:rsidR="0047507D" w:rsidRPr="00B76536" w:rsidRDefault="0047507D" w:rsidP="00593F0B">
      <w:pPr>
        <w:rPr>
          <w:rFonts w:ascii="Times New Roman" w:eastAsiaTheme="minorEastAsia" w:hAnsi="Times New Roman" w:cs="Times New Roman"/>
          <w:b/>
          <w:bCs/>
          <w:sz w:val="24"/>
          <w:szCs w:val="24"/>
        </w:rPr>
      </w:pPr>
    </w:p>
    <w:p w14:paraId="630D3ADA" w14:textId="77777777" w:rsidR="0047507D" w:rsidRPr="00B76536" w:rsidRDefault="0047507D" w:rsidP="00593F0B">
      <w:pPr>
        <w:rPr>
          <w:rFonts w:ascii="Times New Roman" w:eastAsiaTheme="minorEastAsia" w:hAnsi="Times New Roman" w:cs="Times New Roman"/>
          <w:b/>
          <w:bCs/>
          <w:sz w:val="24"/>
          <w:szCs w:val="24"/>
        </w:rPr>
      </w:pPr>
    </w:p>
    <w:p w14:paraId="3FC75ADC" w14:textId="77777777" w:rsidR="0047507D" w:rsidRPr="00B76536" w:rsidRDefault="0047507D" w:rsidP="0047507D">
      <w:pPr>
        <w:jc w:val="center"/>
        <w:rPr>
          <w:rFonts w:ascii="Times New Roman" w:eastAsiaTheme="minorEastAsia" w:hAnsi="Times New Roman" w:cs="Times New Roman"/>
          <w:b/>
          <w:bCs/>
          <w:sz w:val="24"/>
          <w:szCs w:val="24"/>
        </w:rPr>
        <w:sectPr w:rsidR="0047507D" w:rsidRPr="00B76536" w:rsidSect="00FF7244">
          <w:type w:val="continuous"/>
          <w:pgSz w:w="11906" w:h="16838"/>
          <w:pgMar w:top="539" w:right="890" w:bottom="1440" w:left="890" w:header="709" w:footer="709" w:gutter="0"/>
          <w:cols w:num="2" w:space="708"/>
          <w:docGrid w:linePitch="360"/>
        </w:sectPr>
      </w:pPr>
    </w:p>
    <w:p w14:paraId="50453C5C" w14:textId="48495179" w:rsidR="00593F0B" w:rsidRPr="00B76536" w:rsidRDefault="00E44F86" w:rsidP="0047507D">
      <w:pPr>
        <w:jc w:val="center"/>
        <w:rPr>
          <w:rFonts w:ascii="Times New Roman" w:eastAsiaTheme="minorEastAsia" w:hAnsi="Times New Roman" w:cs="Times New Roman"/>
          <w:b/>
          <w:bCs/>
          <w:sz w:val="24"/>
          <w:szCs w:val="24"/>
        </w:rPr>
      </w:pPr>
      <w:r w:rsidRPr="00B76536">
        <w:rPr>
          <w:rFonts w:ascii="Times New Roman" w:eastAsiaTheme="minorEastAsia" w:hAnsi="Times New Roman" w:cs="Times New Roman"/>
          <w:b/>
          <w:bCs/>
          <w:sz w:val="24"/>
          <w:szCs w:val="24"/>
        </w:rPr>
        <w:t>RESULTS and DISCUSSION</w:t>
      </w:r>
    </w:p>
    <w:p w14:paraId="2898B1A0" w14:textId="77777777" w:rsidR="00CC74D9" w:rsidRPr="00B76536" w:rsidRDefault="00CC74D9" w:rsidP="0047507D">
      <w:pPr>
        <w:jc w:val="center"/>
        <w:rPr>
          <w:rFonts w:ascii="Times New Roman" w:eastAsiaTheme="minorEastAsia" w:hAnsi="Times New Roman" w:cs="Times New Roman"/>
          <w:b/>
          <w:bCs/>
          <w:sz w:val="20"/>
          <w:szCs w:val="20"/>
        </w:rPr>
        <w:sectPr w:rsidR="00CC74D9" w:rsidRPr="00B76536" w:rsidSect="00FF7244">
          <w:type w:val="continuous"/>
          <w:pgSz w:w="11906" w:h="16838"/>
          <w:pgMar w:top="539" w:right="890" w:bottom="1440" w:left="890" w:header="709" w:footer="709" w:gutter="0"/>
          <w:cols w:space="708"/>
          <w:docGrid w:linePitch="360"/>
        </w:sectPr>
      </w:pPr>
      <w:bookmarkStart w:id="3" w:name="_Hlk175088666"/>
    </w:p>
    <w:p w14:paraId="6DF943AE" w14:textId="0D97AC3E" w:rsidR="00AF4B20" w:rsidRPr="00B76536" w:rsidRDefault="00474E40" w:rsidP="0047507D">
      <w:pPr>
        <w:jc w:val="center"/>
        <w:rPr>
          <w:rFonts w:ascii="Times New Roman" w:eastAsiaTheme="minorEastAsia" w:hAnsi="Times New Roman" w:cs="Times New Roman"/>
          <w:b/>
          <w:bCs/>
          <w:sz w:val="20"/>
          <w:szCs w:val="20"/>
        </w:rPr>
      </w:pPr>
      <w:r w:rsidRPr="00B76536">
        <w:rPr>
          <w:rFonts w:ascii="Times New Roman" w:eastAsiaTheme="minorEastAsia" w:hAnsi="Times New Roman" w:cs="Times New Roman"/>
          <w:b/>
          <w:bCs/>
          <w:sz w:val="20"/>
          <w:szCs w:val="20"/>
        </w:rPr>
        <w:t>Table 1. Variation of Voltage and Current</w:t>
      </w:r>
    </w:p>
    <w:p w14:paraId="3CD976FD" w14:textId="77777777" w:rsidR="00CC74D9" w:rsidRPr="00B76536" w:rsidRDefault="00CC74D9" w:rsidP="00CC7E64">
      <w:pPr>
        <w:jc w:val="center"/>
        <w:rPr>
          <w:rFonts w:ascii="Times New Roman" w:eastAsiaTheme="minorEastAsia" w:hAnsi="Times New Roman" w:cs="Times New Roman"/>
          <w:b/>
          <w:bCs/>
        </w:rPr>
        <w:sectPr w:rsidR="00CC74D9" w:rsidRPr="00B76536" w:rsidSect="00FF7244">
          <w:type w:val="continuous"/>
          <w:pgSz w:w="11906" w:h="16838"/>
          <w:pgMar w:top="539" w:right="890" w:bottom="1440" w:left="890" w:header="709" w:footer="709" w:gutter="0"/>
          <w:cols w:space="708"/>
          <w:docGrid w:linePitch="360"/>
        </w:sectPr>
      </w:pPr>
      <w:bookmarkStart w:id="4" w:name="_Hlk175088642"/>
      <w:bookmarkEnd w:id="3"/>
    </w:p>
    <w:tbl>
      <w:tblPr>
        <w:tblStyle w:val="TableGrid"/>
        <w:tblW w:w="4439" w:type="pct"/>
        <w:jc w:val="center"/>
        <w:tblLook w:val="04A0" w:firstRow="1" w:lastRow="0" w:firstColumn="1" w:lastColumn="0" w:noHBand="0" w:noVBand="1"/>
      </w:tblPr>
      <w:tblGrid>
        <w:gridCol w:w="4489"/>
        <w:gridCol w:w="4492"/>
      </w:tblGrid>
      <w:tr w:rsidR="00CC7E64" w:rsidRPr="00B76536" w14:paraId="3C4352CC" w14:textId="77777777" w:rsidTr="00B76536">
        <w:trPr>
          <w:trHeight w:val="372"/>
          <w:jc w:val="center"/>
        </w:trPr>
        <w:tc>
          <w:tcPr>
            <w:tcW w:w="2499" w:type="pct"/>
            <w:noWrap/>
            <w:hideMark/>
          </w:tcPr>
          <w:p w14:paraId="5FF3C4EE" w14:textId="507F407A" w:rsidR="00CC7E64" w:rsidRPr="00B76536" w:rsidRDefault="00CC7E64" w:rsidP="00CC7E64">
            <w:pPr>
              <w:jc w:val="center"/>
              <w:rPr>
                <w:rFonts w:ascii="Times New Roman" w:eastAsiaTheme="minorEastAsia" w:hAnsi="Times New Roman" w:cs="Times New Roman"/>
                <w:b/>
                <w:bCs/>
              </w:rPr>
            </w:pPr>
            <w:r w:rsidRPr="00B76536">
              <w:rPr>
                <w:rFonts w:ascii="Times New Roman" w:eastAsiaTheme="minorEastAsia" w:hAnsi="Times New Roman" w:cs="Times New Roman"/>
                <w:b/>
                <w:bCs/>
              </w:rPr>
              <w:t>Voltage</w:t>
            </w:r>
          </w:p>
        </w:tc>
        <w:tc>
          <w:tcPr>
            <w:tcW w:w="2501" w:type="pct"/>
            <w:noWrap/>
            <w:hideMark/>
          </w:tcPr>
          <w:p w14:paraId="25D6CB55" w14:textId="77777777" w:rsidR="00CC7E64" w:rsidRPr="00B76536" w:rsidRDefault="00CC7E64" w:rsidP="00CC7E64">
            <w:pPr>
              <w:jc w:val="center"/>
              <w:rPr>
                <w:rFonts w:ascii="Times New Roman" w:eastAsiaTheme="minorEastAsia" w:hAnsi="Times New Roman" w:cs="Times New Roman"/>
                <w:b/>
                <w:bCs/>
              </w:rPr>
            </w:pPr>
            <w:r w:rsidRPr="00B76536">
              <w:rPr>
                <w:rFonts w:ascii="Times New Roman" w:eastAsiaTheme="minorEastAsia" w:hAnsi="Times New Roman" w:cs="Times New Roman"/>
                <w:b/>
                <w:bCs/>
              </w:rPr>
              <w:t>Current</w:t>
            </w:r>
          </w:p>
        </w:tc>
      </w:tr>
      <w:tr w:rsidR="00CC7E64" w:rsidRPr="00B76536" w14:paraId="647D706F" w14:textId="77777777" w:rsidTr="00B76536">
        <w:trPr>
          <w:trHeight w:val="372"/>
          <w:jc w:val="center"/>
        </w:trPr>
        <w:tc>
          <w:tcPr>
            <w:tcW w:w="2499" w:type="pct"/>
            <w:noWrap/>
            <w:hideMark/>
          </w:tcPr>
          <w:p w14:paraId="7DCC2A8E"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4.81</w:t>
            </w:r>
          </w:p>
        </w:tc>
        <w:tc>
          <w:tcPr>
            <w:tcW w:w="2501" w:type="pct"/>
            <w:noWrap/>
            <w:hideMark/>
          </w:tcPr>
          <w:p w14:paraId="1C89909C"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9.25</w:t>
            </w:r>
          </w:p>
        </w:tc>
      </w:tr>
      <w:tr w:rsidR="00CC7E64" w:rsidRPr="00B76536" w14:paraId="33134199" w14:textId="77777777" w:rsidTr="00B76536">
        <w:trPr>
          <w:trHeight w:val="372"/>
          <w:jc w:val="center"/>
        </w:trPr>
        <w:tc>
          <w:tcPr>
            <w:tcW w:w="2499" w:type="pct"/>
            <w:noWrap/>
            <w:hideMark/>
          </w:tcPr>
          <w:p w14:paraId="3B4F4245"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6.53</w:t>
            </w:r>
          </w:p>
        </w:tc>
        <w:tc>
          <w:tcPr>
            <w:tcW w:w="2501" w:type="pct"/>
            <w:noWrap/>
            <w:hideMark/>
          </w:tcPr>
          <w:p w14:paraId="6AAE12C7"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9.22</w:t>
            </w:r>
          </w:p>
        </w:tc>
      </w:tr>
      <w:tr w:rsidR="00CC7E64" w:rsidRPr="00B76536" w14:paraId="10BFD7F2" w14:textId="77777777" w:rsidTr="00B76536">
        <w:trPr>
          <w:trHeight w:val="372"/>
          <w:jc w:val="center"/>
        </w:trPr>
        <w:tc>
          <w:tcPr>
            <w:tcW w:w="2499" w:type="pct"/>
            <w:noWrap/>
            <w:hideMark/>
          </w:tcPr>
          <w:p w14:paraId="3530FFE0"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15.53</w:t>
            </w:r>
          </w:p>
        </w:tc>
        <w:tc>
          <w:tcPr>
            <w:tcW w:w="2501" w:type="pct"/>
            <w:noWrap/>
            <w:hideMark/>
          </w:tcPr>
          <w:p w14:paraId="33D51628"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9.27</w:t>
            </w:r>
          </w:p>
        </w:tc>
      </w:tr>
      <w:tr w:rsidR="00CC7E64" w:rsidRPr="00B76536" w14:paraId="72F637B6" w14:textId="77777777" w:rsidTr="00B76536">
        <w:trPr>
          <w:trHeight w:val="372"/>
          <w:jc w:val="center"/>
        </w:trPr>
        <w:tc>
          <w:tcPr>
            <w:tcW w:w="2499" w:type="pct"/>
            <w:noWrap/>
            <w:hideMark/>
          </w:tcPr>
          <w:p w14:paraId="2ACC2978"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18.2</w:t>
            </w:r>
          </w:p>
        </w:tc>
        <w:tc>
          <w:tcPr>
            <w:tcW w:w="2501" w:type="pct"/>
            <w:noWrap/>
            <w:hideMark/>
          </w:tcPr>
          <w:p w14:paraId="755FB02A"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9.19</w:t>
            </w:r>
          </w:p>
        </w:tc>
      </w:tr>
      <w:tr w:rsidR="00CC7E64" w:rsidRPr="00B76536" w14:paraId="4714349A" w14:textId="77777777" w:rsidTr="00B76536">
        <w:trPr>
          <w:trHeight w:val="372"/>
          <w:jc w:val="center"/>
        </w:trPr>
        <w:tc>
          <w:tcPr>
            <w:tcW w:w="2499" w:type="pct"/>
            <w:noWrap/>
            <w:hideMark/>
          </w:tcPr>
          <w:p w14:paraId="6AC43614"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20.3</w:t>
            </w:r>
          </w:p>
        </w:tc>
        <w:tc>
          <w:tcPr>
            <w:tcW w:w="2501" w:type="pct"/>
            <w:noWrap/>
            <w:hideMark/>
          </w:tcPr>
          <w:p w14:paraId="045B8BF0"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9.11</w:t>
            </w:r>
          </w:p>
        </w:tc>
      </w:tr>
      <w:tr w:rsidR="00CC7E64" w:rsidRPr="00B76536" w14:paraId="2AC2999A" w14:textId="77777777" w:rsidTr="00B76536">
        <w:trPr>
          <w:trHeight w:val="372"/>
          <w:jc w:val="center"/>
        </w:trPr>
        <w:tc>
          <w:tcPr>
            <w:tcW w:w="2499" w:type="pct"/>
            <w:noWrap/>
            <w:hideMark/>
          </w:tcPr>
          <w:p w14:paraId="6D32DD8C"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21.99</w:t>
            </w:r>
          </w:p>
        </w:tc>
        <w:tc>
          <w:tcPr>
            <w:tcW w:w="2501" w:type="pct"/>
            <w:noWrap/>
            <w:hideMark/>
          </w:tcPr>
          <w:p w14:paraId="536A2963"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8.81</w:t>
            </w:r>
          </w:p>
        </w:tc>
      </w:tr>
      <w:tr w:rsidR="00CC7E64" w:rsidRPr="00B76536" w14:paraId="5119209A" w14:textId="77777777" w:rsidTr="00B76536">
        <w:trPr>
          <w:trHeight w:val="372"/>
          <w:jc w:val="center"/>
        </w:trPr>
        <w:tc>
          <w:tcPr>
            <w:tcW w:w="2499" w:type="pct"/>
            <w:noWrap/>
            <w:hideMark/>
          </w:tcPr>
          <w:p w14:paraId="068B6C3C"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22.9</w:t>
            </w:r>
          </w:p>
        </w:tc>
        <w:tc>
          <w:tcPr>
            <w:tcW w:w="2501" w:type="pct"/>
            <w:noWrap/>
            <w:hideMark/>
          </w:tcPr>
          <w:p w14:paraId="2DC3F19F"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8.63</w:t>
            </w:r>
          </w:p>
        </w:tc>
      </w:tr>
      <w:tr w:rsidR="00CC7E64" w:rsidRPr="00B76536" w14:paraId="2DF0FA40" w14:textId="77777777" w:rsidTr="00B76536">
        <w:trPr>
          <w:trHeight w:val="372"/>
          <w:jc w:val="center"/>
        </w:trPr>
        <w:tc>
          <w:tcPr>
            <w:tcW w:w="2499" w:type="pct"/>
            <w:noWrap/>
            <w:hideMark/>
          </w:tcPr>
          <w:p w14:paraId="4C04847E"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24.45</w:t>
            </w:r>
          </w:p>
        </w:tc>
        <w:tc>
          <w:tcPr>
            <w:tcW w:w="2501" w:type="pct"/>
            <w:noWrap/>
            <w:hideMark/>
          </w:tcPr>
          <w:p w14:paraId="645BB9BA"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7.71</w:t>
            </w:r>
          </w:p>
        </w:tc>
      </w:tr>
      <w:tr w:rsidR="00CC7E64" w:rsidRPr="00B76536" w14:paraId="6BC86BB0" w14:textId="77777777" w:rsidTr="00B76536">
        <w:trPr>
          <w:trHeight w:val="372"/>
          <w:jc w:val="center"/>
        </w:trPr>
        <w:tc>
          <w:tcPr>
            <w:tcW w:w="2499" w:type="pct"/>
            <w:noWrap/>
            <w:hideMark/>
          </w:tcPr>
          <w:p w14:paraId="10BD2F63"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lastRenderedPageBreak/>
              <w:t>25.29</w:t>
            </w:r>
          </w:p>
        </w:tc>
        <w:tc>
          <w:tcPr>
            <w:tcW w:w="2501" w:type="pct"/>
            <w:noWrap/>
            <w:hideMark/>
          </w:tcPr>
          <w:p w14:paraId="44CF9D0A"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6.93</w:t>
            </w:r>
          </w:p>
        </w:tc>
      </w:tr>
      <w:tr w:rsidR="00CC7E64" w:rsidRPr="00B76536" w14:paraId="696E18C6" w14:textId="77777777" w:rsidTr="00B76536">
        <w:trPr>
          <w:trHeight w:val="372"/>
          <w:jc w:val="center"/>
        </w:trPr>
        <w:tc>
          <w:tcPr>
            <w:tcW w:w="2499" w:type="pct"/>
            <w:noWrap/>
            <w:hideMark/>
          </w:tcPr>
          <w:p w14:paraId="02D81DBA"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25.71</w:t>
            </w:r>
          </w:p>
        </w:tc>
        <w:tc>
          <w:tcPr>
            <w:tcW w:w="2501" w:type="pct"/>
            <w:noWrap/>
            <w:hideMark/>
          </w:tcPr>
          <w:p w14:paraId="37F91381"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6.39</w:t>
            </w:r>
          </w:p>
        </w:tc>
      </w:tr>
      <w:tr w:rsidR="00CC7E64" w:rsidRPr="00B76536" w14:paraId="7F4E1CDC" w14:textId="77777777" w:rsidTr="00B76536">
        <w:trPr>
          <w:trHeight w:val="372"/>
          <w:jc w:val="center"/>
        </w:trPr>
        <w:tc>
          <w:tcPr>
            <w:tcW w:w="2499" w:type="pct"/>
            <w:noWrap/>
            <w:hideMark/>
          </w:tcPr>
          <w:p w14:paraId="3FB95DC3"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26.14</w:t>
            </w:r>
          </w:p>
        </w:tc>
        <w:tc>
          <w:tcPr>
            <w:tcW w:w="2501" w:type="pct"/>
            <w:noWrap/>
            <w:hideMark/>
          </w:tcPr>
          <w:p w14:paraId="454EE904"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5.82</w:t>
            </w:r>
          </w:p>
        </w:tc>
      </w:tr>
      <w:tr w:rsidR="00CC7E64" w:rsidRPr="00B76536" w14:paraId="28B14962" w14:textId="77777777" w:rsidTr="00B76536">
        <w:trPr>
          <w:trHeight w:val="372"/>
          <w:jc w:val="center"/>
        </w:trPr>
        <w:tc>
          <w:tcPr>
            <w:tcW w:w="2499" w:type="pct"/>
            <w:noWrap/>
            <w:hideMark/>
          </w:tcPr>
          <w:p w14:paraId="72B61F07"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26.63</w:t>
            </w:r>
          </w:p>
        </w:tc>
        <w:tc>
          <w:tcPr>
            <w:tcW w:w="2501" w:type="pct"/>
            <w:noWrap/>
            <w:hideMark/>
          </w:tcPr>
          <w:p w14:paraId="4FD13A2A"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4.69</w:t>
            </w:r>
          </w:p>
        </w:tc>
      </w:tr>
      <w:tr w:rsidR="00CC7E64" w:rsidRPr="00B76536" w14:paraId="4F064890" w14:textId="77777777" w:rsidTr="00B76536">
        <w:trPr>
          <w:trHeight w:val="372"/>
          <w:jc w:val="center"/>
        </w:trPr>
        <w:tc>
          <w:tcPr>
            <w:tcW w:w="2499" w:type="pct"/>
            <w:noWrap/>
            <w:hideMark/>
          </w:tcPr>
          <w:p w14:paraId="3458EC33"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27.12</w:t>
            </w:r>
          </w:p>
        </w:tc>
        <w:tc>
          <w:tcPr>
            <w:tcW w:w="2501" w:type="pct"/>
            <w:noWrap/>
            <w:hideMark/>
          </w:tcPr>
          <w:p w14:paraId="526A31D3"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3.8</w:t>
            </w:r>
          </w:p>
        </w:tc>
      </w:tr>
      <w:tr w:rsidR="00CC7E64" w:rsidRPr="00B76536" w14:paraId="7DA9DF5F" w14:textId="77777777" w:rsidTr="00B76536">
        <w:trPr>
          <w:trHeight w:val="372"/>
          <w:jc w:val="center"/>
        </w:trPr>
        <w:tc>
          <w:tcPr>
            <w:tcW w:w="2499" w:type="pct"/>
            <w:noWrap/>
            <w:hideMark/>
          </w:tcPr>
          <w:p w14:paraId="3F1A9F25"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27.4</w:t>
            </w:r>
          </w:p>
        </w:tc>
        <w:tc>
          <w:tcPr>
            <w:tcW w:w="2501" w:type="pct"/>
            <w:noWrap/>
            <w:hideMark/>
          </w:tcPr>
          <w:p w14:paraId="7B581851"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3.05</w:t>
            </w:r>
          </w:p>
        </w:tc>
      </w:tr>
      <w:tr w:rsidR="00CC7E64" w:rsidRPr="00B76536" w14:paraId="22F841B9" w14:textId="77777777" w:rsidTr="00B76536">
        <w:trPr>
          <w:trHeight w:val="372"/>
          <w:jc w:val="center"/>
        </w:trPr>
        <w:tc>
          <w:tcPr>
            <w:tcW w:w="2499" w:type="pct"/>
            <w:noWrap/>
            <w:hideMark/>
          </w:tcPr>
          <w:p w14:paraId="78EB3AC4"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27.75</w:t>
            </w:r>
          </w:p>
        </w:tc>
        <w:tc>
          <w:tcPr>
            <w:tcW w:w="2501" w:type="pct"/>
            <w:noWrap/>
            <w:hideMark/>
          </w:tcPr>
          <w:p w14:paraId="733A69C3"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2.32</w:t>
            </w:r>
          </w:p>
        </w:tc>
      </w:tr>
      <w:tr w:rsidR="00CC7E64" w:rsidRPr="00B76536" w14:paraId="2528A710" w14:textId="77777777" w:rsidTr="00B76536">
        <w:trPr>
          <w:trHeight w:val="372"/>
          <w:jc w:val="center"/>
        </w:trPr>
        <w:tc>
          <w:tcPr>
            <w:tcW w:w="2499" w:type="pct"/>
            <w:noWrap/>
            <w:hideMark/>
          </w:tcPr>
          <w:p w14:paraId="28FE0EA1"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27.89</w:t>
            </w:r>
          </w:p>
        </w:tc>
        <w:tc>
          <w:tcPr>
            <w:tcW w:w="2501" w:type="pct"/>
            <w:noWrap/>
            <w:hideMark/>
          </w:tcPr>
          <w:p w14:paraId="358407B6"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1.78</w:t>
            </w:r>
          </w:p>
        </w:tc>
      </w:tr>
      <w:tr w:rsidR="00CC7E64" w:rsidRPr="00B76536" w14:paraId="0DF6AFD8" w14:textId="77777777" w:rsidTr="00B76536">
        <w:trPr>
          <w:trHeight w:val="372"/>
          <w:jc w:val="center"/>
        </w:trPr>
        <w:tc>
          <w:tcPr>
            <w:tcW w:w="2499" w:type="pct"/>
            <w:noWrap/>
            <w:hideMark/>
          </w:tcPr>
          <w:p w14:paraId="239DD167"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28.07</w:t>
            </w:r>
          </w:p>
        </w:tc>
        <w:tc>
          <w:tcPr>
            <w:tcW w:w="2501" w:type="pct"/>
            <w:noWrap/>
            <w:hideMark/>
          </w:tcPr>
          <w:p w14:paraId="787725EB" w14:textId="77777777" w:rsidR="00CC7E64" w:rsidRPr="00B76536" w:rsidRDefault="00CC7E64" w:rsidP="00CC7E64">
            <w:pPr>
              <w:jc w:val="center"/>
              <w:rPr>
                <w:rFonts w:ascii="Times New Roman" w:eastAsiaTheme="minorEastAsia" w:hAnsi="Times New Roman" w:cs="Times New Roman"/>
              </w:rPr>
            </w:pPr>
            <w:r w:rsidRPr="00B76536">
              <w:rPr>
                <w:rFonts w:ascii="Times New Roman" w:eastAsiaTheme="minorEastAsia" w:hAnsi="Times New Roman" w:cs="Times New Roman"/>
              </w:rPr>
              <w:t>1.4</w:t>
            </w:r>
          </w:p>
        </w:tc>
      </w:tr>
      <w:bookmarkEnd w:id="4"/>
    </w:tbl>
    <w:p w14:paraId="6408E1AB" w14:textId="77777777" w:rsidR="00CC74D9" w:rsidRPr="00B76536" w:rsidRDefault="00CC74D9" w:rsidP="00593F0B">
      <w:pPr>
        <w:rPr>
          <w:rFonts w:ascii="Times New Roman" w:eastAsiaTheme="minorEastAsia" w:hAnsi="Times New Roman" w:cs="Times New Roman"/>
        </w:rPr>
        <w:sectPr w:rsidR="00CC74D9" w:rsidRPr="00B76536" w:rsidSect="00FF7244">
          <w:type w:val="continuous"/>
          <w:pgSz w:w="11906" w:h="16838"/>
          <w:pgMar w:top="539" w:right="890" w:bottom="1440" w:left="890" w:header="709" w:footer="709" w:gutter="0"/>
          <w:cols w:space="708"/>
          <w:docGrid w:linePitch="360"/>
        </w:sectPr>
      </w:pPr>
    </w:p>
    <w:p w14:paraId="01504B54" w14:textId="320B42BF" w:rsidR="00C34808" w:rsidRPr="00B76536" w:rsidRDefault="00C34808" w:rsidP="00C34808">
      <w:pPr>
        <w:jc w:val="both"/>
        <w:rPr>
          <w:rFonts w:ascii="Times New Roman" w:hAnsi="Times New Roman" w:cs="Times New Roman"/>
          <w:sz w:val="20"/>
          <w:szCs w:val="20"/>
        </w:rPr>
        <w:sectPr w:rsidR="00C34808" w:rsidRPr="00B76536" w:rsidSect="00FF7244">
          <w:type w:val="continuous"/>
          <w:pgSz w:w="11906" w:h="16838"/>
          <w:pgMar w:top="539" w:right="890" w:bottom="1440" w:left="890" w:header="709" w:footer="709" w:gutter="0"/>
          <w:cols w:num="2" w:space="708"/>
          <w:docGrid w:linePitch="360"/>
        </w:sectPr>
      </w:pPr>
      <w:r w:rsidRPr="00B76536">
        <w:rPr>
          <w:rFonts w:ascii="Times New Roman" w:hAnsi="Times New Roman" w:cs="Times New Roman"/>
          <w:sz w:val="20"/>
          <w:szCs w:val="20"/>
        </w:rPr>
        <w:t xml:space="preserve">The MPPT is larger than that of the direct-coupled system. The difference will be greatest at midday. It also demonstrates that the system with MPPT has a smooth curve throughout the day, but the direct-coupled system oscillates throughout the day. Similarly, it goes to sleep </w:t>
      </w:r>
      <w:r w:rsidRPr="00B76536">
        <w:rPr>
          <w:rFonts w:ascii="Times New Roman" w:hAnsi="Times New Roman" w:cs="Times New Roman"/>
          <w:sz w:val="20"/>
          <w:szCs w:val="20"/>
        </w:rPr>
        <w:t>roughly an hour earlier in the afternoon than the system with MPPT. Throughout the operation, the flow rate of water is also reduced. The findings suggest that MPPT improves performance significantly</w:t>
      </w:r>
    </w:p>
    <w:p w14:paraId="362649F6" w14:textId="77777777" w:rsidR="00CC74D9" w:rsidRPr="00B76536" w:rsidRDefault="00CC74D9" w:rsidP="00C34808">
      <w:pPr>
        <w:jc w:val="both"/>
        <w:rPr>
          <w:rFonts w:ascii="Times New Roman" w:hAnsi="Times New Roman" w:cs="Times New Roman"/>
          <w:sz w:val="20"/>
          <w:szCs w:val="20"/>
        </w:rPr>
        <w:sectPr w:rsidR="00CC74D9" w:rsidRPr="00B76536" w:rsidSect="00FF7244">
          <w:type w:val="continuous"/>
          <w:pgSz w:w="11906" w:h="16838"/>
          <w:pgMar w:top="539" w:right="890" w:bottom="1440" w:left="890" w:header="709" w:footer="709" w:gutter="0"/>
          <w:cols w:num="2" w:space="708"/>
          <w:docGrid w:linePitch="360"/>
        </w:sectPr>
      </w:pPr>
    </w:p>
    <w:p w14:paraId="6607FAE7" w14:textId="77777777" w:rsidR="00593F0B" w:rsidRPr="00B76536" w:rsidRDefault="00593F0B" w:rsidP="00593F0B">
      <w:pPr>
        <w:rPr>
          <w:rFonts w:ascii="Times New Roman" w:eastAsiaTheme="minorEastAsia" w:hAnsi="Times New Roman" w:cs="Times New Roman"/>
        </w:rPr>
      </w:pPr>
    </w:p>
    <w:p w14:paraId="0FA1E9BA" w14:textId="77777777" w:rsidR="00593F0B" w:rsidRPr="00B76536" w:rsidRDefault="00593F0B" w:rsidP="00593F0B">
      <w:pPr>
        <w:rPr>
          <w:rFonts w:ascii="Times New Roman" w:eastAsiaTheme="minorEastAsia" w:hAnsi="Times New Roman" w:cs="Times New Roman"/>
        </w:rPr>
      </w:pPr>
    </w:p>
    <w:p w14:paraId="3DD30041" w14:textId="77777777" w:rsidR="00C34808" w:rsidRPr="00B76536" w:rsidRDefault="00C34808" w:rsidP="00593F0B">
      <w:pPr>
        <w:rPr>
          <w:rFonts w:ascii="Times New Roman" w:eastAsiaTheme="minorEastAsia" w:hAnsi="Times New Roman" w:cs="Times New Roman"/>
        </w:rPr>
        <w:sectPr w:rsidR="00C34808" w:rsidRPr="00B76536" w:rsidSect="00FF7244">
          <w:type w:val="continuous"/>
          <w:pgSz w:w="11906" w:h="16838"/>
          <w:pgMar w:top="539" w:right="890" w:bottom="1440" w:left="890" w:header="709" w:footer="709" w:gutter="0"/>
          <w:cols w:num="2" w:space="708"/>
          <w:docGrid w:linePitch="360"/>
        </w:sectPr>
      </w:pPr>
    </w:p>
    <w:p w14:paraId="1D683A53" w14:textId="77777777" w:rsidR="00C34808" w:rsidRPr="00B76536" w:rsidRDefault="00914843" w:rsidP="00593F0B">
      <w:pPr>
        <w:rPr>
          <w:rFonts w:ascii="Times New Roman" w:eastAsiaTheme="minorEastAsia" w:hAnsi="Times New Roman" w:cs="Times New Roman"/>
        </w:rPr>
        <w:sectPr w:rsidR="00C34808" w:rsidRPr="00B76536" w:rsidSect="00FF7244">
          <w:type w:val="continuous"/>
          <w:pgSz w:w="11906" w:h="16838"/>
          <w:pgMar w:top="539" w:right="890" w:bottom="1440" w:left="890" w:header="709" w:footer="709" w:gutter="0"/>
          <w:cols w:space="708"/>
          <w:docGrid w:linePitch="360"/>
        </w:sectPr>
      </w:pPr>
      <w:r w:rsidRPr="00B76536">
        <w:rPr>
          <w:rFonts w:ascii="Times New Roman" w:eastAsiaTheme="minorEastAsia" w:hAnsi="Times New Roman" w:cs="Times New Roman"/>
          <w:noProof/>
        </w:rPr>
        <w:drawing>
          <wp:inline distT="0" distB="0" distL="0" distR="0" wp14:anchorId="43036061" wp14:editId="24E8C367">
            <wp:extent cx="5486400" cy="4143375"/>
            <wp:effectExtent l="0" t="0" r="0" b="9525"/>
            <wp:docPr id="827208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08564" name="Picture 827208564"/>
                    <pic:cNvPicPr/>
                  </pic:nvPicPr>
                  <pic:blipFill>
                    <a:blip r:embed="rId9">
                      <a:extLst>
                        <a:ext uri="{28A0092B-C50C-407E-A947-70E740481C1C}">
                          <a14:useLocalDpi xmlns:a14="http://schemas.microsoft.com/office/drawing/2010/main" val="0"/>
                        </a:ext>
                      </a:extLst>
                    </a:blip>
                    <a:stretch>
                      <a:fillRect/>
                    </a:stretch>
                  </pic:blipFill>
                  <pic:spPr>
                    <a:xfrm>
                      <a:off x="0" y="0"/>
                      <a:ext cx="5487183" cy="4143966"/>
                    </a:xfrm>
                    <a:prstGeom prst="rect">
                      <a:avLst/>
                    </a:prstGeom>
                  </pic:spPr>
                </pic:pic>
              </a:graphicData>
            </a:graphic>
          </wp:inline>
        </w:drawing>
      </w:r>
    </w:p>
    <w:p w14:paraId="5BA940E1" w14:textId="36FD8AA3" w:rsidR="00C34808" w:rsidRPr="0057216A" w:rsidRDefault="00C34808" w:rsidP="00593F0B">
      <w:pPr>
        <w:rPr>
          <w:rFonts w:ascii="Times New Roman" w:eastAsiaTheme="minorEastAsia" w:hAnsi="Times New Roman" w:cs="Times New Roman"/>
          <w:sz w:val="18"/>
          <w:szCs w:val="18"/>
        </w:rPr>
        <w:sectPr w:rsidR="00C34808" w:rsidRPr="0057216A" w:rsidSect="00FF7244">
          <w:type w:val="continuous"/>
          <w:pgSz w:w="11906" w:h="16838"/>
          <w:pgMar w:top="539" w:right="890" w:bottom="1440" w:left="890" w:header="709" w:footer="709" w:gutter="0"/>
          <w:cols w:space="708"/>
          <w:docGrid w:linePitch="360"/>
        </w:sectPr>
      </w:pPr>
      <w:r w:rsidRPr="00B76536">
        <w:rPr>
          <w:rFonts w:ascii="Times New Roman" w:eastAsiaTheme="minorEastAsia" w:hAnsi="Times New Roman" w:cs="Times New Roman"/>
        </w:rPr>
        <w:t xml:space="preserve">                                        </w:t>
      </w:r>
      <w:r w:rsidR="00B66510" w:rsidRPr="0057216A">
        <w:rPr>
          <w:rFonts w:ascii="Times New Roman" w:eastAsiaTheme="minorEastAsia" w:hAnsi="Times New Roman" w:cs="Times New Roman"/>
          <w:sz w:val="18"/>
          <w:szCs w:val="18"/>
        </w:rPr>
        <w:t>Fig.</w:t>
      </w:r>
      <w:r w:rsidR="000A36AB" w:rsidRPr="0057216A">
        <w:rPr>
          <w:rFonts w:ascii="Times New Roman" w:eastAsiaTheme="minorEastAsia" w:hAnsi="Times New Roman" w:cs="Times New Roman"/>
          <w:sz w:val="18"/>
          <w:szCs w:val="18"/>
        </w:rPr>
        <w:t>4</w:t>
      </w:r>
      <w:r w:rsidR="00F73935" w:rsidRPr="00B76536">
        <w:rPr>
          <w:rFonts w:ascii="Times New Roman" w:eastAsiaTheme="minorEastAsia" w:hAnsi="Times New Roman" w:cs="Times New Roman"/>
        </w:rPr>
        <w:t xml:space="preserve"> </w:t>
      </w:r>
      <w:r w:rsidR="00F73935" w:rsidRPr="0057216A">
        <w:rPr>
          <w:rFonts w:ascii="Times New Roman" w:eastAsiaTheme="minorEastAsia" w:hAnsi="Times New Roman" w:cs="Times New Roman"/>
          <w:sz w:val="18"/>
          <w:szCs w:val="18"/>
        </w:rPr>
        <w:t>Graphical</w:t>
      </w:r>
      <w:r w:rsidR="00183707" w:rsidRPr="0057216A">
        <w:rPr>
          <w:rFonts w:ascii="Times New Roman" w:eastAsiaTheme="minorEastAsia" w:hAnsi="Times New Roman" w:cs="Times New Roman"/>
          <w:sz w:val="18"/>
          <w:szCs w:val="18"/>
        </w:rPr>
        <w:t xml:space="preserve"> representation of</w:t>
      </w:r>
      <w:r w:rsidR="00F73935" w:rsidRPr="0057216A">
        <w:rPr>
          <w:rFonts w:ascii="Times New Roman" w:eastAsiaTheme="minorEastAsia" w:hAnsi="Times New Roman" w:cs="Times New Roman"/>
          <w:sz w:val="18"/>
          <w:szCs w:val="18"/>
        </w:rPr>
        <w:t xml:space="preserve"> variation of</w:t>
      </w:r>
      <w:r w:rsidR="00183707" w:rsidRPr="0057216A">
        <w:rPr>
          <w:rFonts w:ascii="Times New Roman" w:eastAsiaTheme="minorEastAsia" w:hAnsi="Times New Roman" w:cs="Times New Roman"/>
          <w:sz w:val="18"/>
          <w:szCs w:val="18"/>
        </w:rPr>
        <w:t xml:space="preserve"> voltage with current </w:t>
      </w:r>
    </w:p>
    <w:p w14:paraId="641A0EB0" w14:textId="046FB5D9" w:rsidR="00B07A21" w:rsidRPr="0057216A" w:rsidRDefault="0057216A" w:rsidP="0057216A">
      <w:pPr>
        <w:jc w:val="center"/>
        <w:rPr>
          <w:rFonts w:ascii="Times New Roman" w:hAnsi="Times New Roman" w:cs="Times New Roman"/>
          <w:sz w:val="20"/>
          <w:szCs w:val="20"/>
        </w:rPr>
      </w:pPr>
      <w:r w:rsidRPr="0057216A">
        <w:rPr>
          <w:rFonts w:ascii="Times New Roman" w:hAnsi="Times New Roman" w:cs="Times New Roman"/>
          <w:sz w:val="20"/>
          <w:szCs w:val="20"/>
        </w:rPr>
        <w:t xml:space="preserve">VII. </w:t>
      </w:r>
      <w:r w:rsidR="00B07A21" w:rsidRPr="0057216A">
        <w:rPr>
          <w:rFonts w:ascii="Times New Roman" w:hAnsi="Times New Roman" w:cs="Times New Roman"/>
          <w:sz w:val="20"/>
          <w:szCs w:val="20"/>
        </w:rPr>
        <w:t>CONCLUSION</w:t>
      </w:r>
    </w:p>
    <w:p w14:paraId="2AFD0637" w14:textId="77777777" w:rsidR="0047507D" w:rsidRPr="00B76536" w:rsidRDefault="0047507D" w:rsidP="0047507D">
      <w:pPr>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 xml:space="preserve">Solar photovoltaic (PV) systems are significantly more efficient when Fuzzy Logic MPPT is combined with thermoelectric cooling technology. Two major problems with solar energy collection are thermal efficiency losses due to rising temperatures and dynamic maximum power </w:t>
      </w:r>
      <w:r w:rsidRPr="00B76536">
        <w:rPr>
          <w:rFonts w:ascii="Times New Roman" w:eastAsia="Times New Roman" w:hAnsi="Times New Roman" w:cs="Times New Roman"/>
          <w:kern w:val="0"/>
          <w:sz w:val="20"/>
          <w:szCs w:val="20"/>
          <w:lang w:eastAsia="en-IN"/>
          <w14:ligatures w14:val="none"/>
        </w:rPr>
        <w:t xml:space="preserve">point tracking in the face of changing environmental conditions. The proposed dual-system technology expertly addresses both of these challenges. The system can quickly and accurately adapt to changes in temperature and irradiance thanks to the Fuzzy Logic MPPT, which guarantees optimal power extraction. By keeping the temperature of the solar panels within a specific range, the </w:t>
      </w:r>
      <w:r w:rsidRPr="00B76536">
        <w:rPr>
          <w:rFonts w:ascii="Times New Roman" w:eastAsia="Times New Roman" w:hAnsi="Times New Roman" w:cs="Times New Roman"/>
          <w:kern w:val="0"/>
          <w:sz w:val="20"/>
          <w:szCs w:val="20"/>
          <w:lang w:eastAsia="en-IN"/>
          <w14:ligatures w14:val="none"/>
        </w:rPr>
        <w:lastRenderedPageBreak/>
        <w:t>thermoelectric cooling system improves their overall efficiency and decreases thermal damage.</w:t>
      </w:r>
    </w:p>
    <w:p w14:paraId="5A078CE7" w14:textId="5CAA071D" w:rsidR="004711C8" w:rsidRPr="00B76536" w:rsidRDefault="0047507D" w:rsidP="0047507D">
      <w:pPr>
        <w:jc w:val="both"/>
        <w:rPr>
          <w:rFonts w:ascii="Times New Roman" w:eastAsia="Times New Roman" w:hAnsi="Times New Roman" w:cs="Times New Roman"/>
          <w:kern w:val="0"/>
          <w:sz w:val="20"/>
          <w:szCs w:val="20"/>
          <w:lang w:eastAsia="en-IN"/>
          <w14:ligatures w14:val="none"/>
        </w:rPr>
      </w:pPr>
      <w:r w:rsidRPr="00B76536">
        <w:rPr>
          <w:rFonts w:ascii="Times New Roman" w:eastAsia="Times New Roman" w:hAnsi="Times New Roman" w:cs="Times New Roman"/>
          <w:kern w:val="0"/>
          <w:sz w:val="20"/>
          <w:szCs w:val="20"/>
          <w:lang w:eastAsia="en-IN"/>
          <w14:ligatures w14:val="none"/>
        </w:rPr>
        <w:t>This integrated technology outperforms passive cooling systems and typical MPPT approaches in terms of energy efficiency, as shown by both simulations and experiments. The system's ability to regulate temperature is crucial for maximizing panel performance, making it particularly well-suited for use in regions with highly variable weather patterns and abundant solar radiation. Contributing to the worldwide effort to improve renewable energy technologies, this paper lays forth a practical and long-term strategy for maximizing solar power production. The system's scalability and its compatibility with other advanced solar technologies could be explored in future studies, which could lead to its widespread use in renewable energy.</w:t>
      </w:r>
    </w:p>
    <w:p w14:paraId="01DFD2BC" w14:textId="77777777" w:rsidR="0047507D" w:rsidRPr="00B76536" w:rsidRDefault="0047507D" w:rsidP="0047507D">
      <w:pPr>
        <w:jc w:val="both"/>
        <w:rPr>
          <w:rFonts w:ascii="Times New Roman" w:hAnsi="Times New Roman" w:cs="Times New Roman"/>
        </w:rPr>
      </w:pPr>
    </w:p>
    <w:p w14:paraId="446C8741" w14:textId="16A738EE" w:rsidR="004711C8" w:rsidRPr="00B76536" w:rsidRDefault="004711C8" w:rsidP="00B07A21">
      <w:pPr>
        <w:jc w:val="both"/>
        <w:rPr>
          <w:rFonts w:ascii="Times New Roman" w:eastAsiaTheme="minorEastAsia" w:hAnsi="Times New Roman" w:cs="Times New Roman"/>
          <w:b/>
          <w:bCs/>
          <w:sz w:val="28"/>
          <w:szCs w:val="28"/>
        </w:rPr>
      </w:pPr>
      <w:r w:rsidRPr="00B76536">
        <w:rPr>
          <w:rFonts w:ascii="Times New Roman" w:hAnsi="Times New Roman" w:cs="Times New Roman"/>
          <w:b/>
          <w:bCs/>
          <w:sz w:val="24"/>
          <w:szCs w:val="24"/>
        </w:rPr>
        <w:t>REFERENCE</w:t>
      </w:r>
      <w:r w:rsidR="00B76536">
        <w:rPr>
          <w:rFonts w:ascii="Times New Roman" w:hAnsi="Times New Roman" w:cs="Times New Roman"/>
          <w:b/>
          <w:bCs/>
          <w:sz w:val="24"/>
          <w:szCs w:val="24"/>
        </w:rPr>
        <w:t>S</w:t>
      </w:r>
    </w:p>
    <w:p w14:paraId="3DA21C81" w14:textId="77777777" w:rsidR="00593F0B" w:rsidRPr="00B76536" w:rsidRDefault="00593F0B" w:rsidP="00593F0B">
      <w:pPr>
        <w:rPr>
          <w:rFonts w:ascii="Times New Roman" w:eastAsiaTheme="minorEastAsia" w:hAnsi="Times New Roman" w:cs="Times New Roman"/>
        </w:rPr>
      </w:pPr>
    </w:p>
    <w:p w14:paraId="34BFF022" w14:textId="35D90EE4" w:rsidR="00593F0B" w:rsidRPr="00B76536" w:rsidRDefault="00936DB0"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76536">
        <w:rPr>
          <w:rFonts w:ascii="Times New Roman" w:eastAsiaTheme="minorEastAsia" w:hAnsi="Times New Roman" w:cs="Times New Roman"/>
          <w:color w:val="000000" w:themeColor="text1"/>
          <w:sz w:val="20"/>
          <w:szCs w:val="20"/>
        </w:rPr>
        <w:t>Ahmed, H. A., Megahed, T. F., Mori, S., Nada, S., &amp; Hassan, H. (2023). Novel design of thermo-electric air conditioning system integrated with PV panel for electric vehicles: Performance evaluation. Applied Energy, 349, 121662</w:t>
      </w:r>
      <w:r w:rsidR="004711C8" w:rsidRPr="00B76536">
        <w:rPr>
          <w:rFonts w:ascii="Times New Roman" w:eastAsiaTheme="minorEastAsia" w:hAnsi="Times New Roman" w:cs="Times New Roman"/>
          <w:color w:val="000000" w:themeColor="text1"/>
          <w:sz w:val="20"/>
          <w:szCs w:val="20"/>
        </w:rPr>
        <w:t>.</w:t>
      </w:r>
    </w:p>
    <w:p w14:paraId="291B6817" w14:textId="50AB15A8" w:rsidR="004711C8" w:rsidRPr="00B76536" w:rsidRDefault="00CC6D43"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76536">
        <w:rPr>
          <w:rFonts w:ascii="Times New Roman" w:eastAsiaTheme="minorEastAsia" w:hAnsi="Times New Roman" w:cs="Times New Roman"/>
          <w:color w:val="000000" w:themeColor="text1"/>
          <w:sz w:val="20"/>
          <w:szCs w:val="20"/>
        </w:rPr>
        <w:t>Chauhan, A., &amp; Saini, R. P. (2017). Size optimization and demand response of a stand-alone integrated renewable energy system. Energy, 124, 59-73</w:t>
      </w:r>
      <w:r w:rsidR="004711C8" w:rsidRPr="00B76536">
        <w:rPr>
          <w:rFonts w:ascii="Times New Roman" w:eastAsiaTheme="minorEastAsia" w:hAnsi="Times New Roman" w:cs="Times New Roman"/>
          <w:color w:val="000000" w:themeColor="text1"/>
          <w:sz w:val="20"/>
          <w:szCs w:val="20"/>
        </w:rPr>
        <w:t>.</w:t>
      </w:r>
    </w:p>
    <w:p w14:paraId="13C8B350" w14:textId="4C9FF0FE" w:rsidR="004711C8" w:rsidRPr="00B76536" w:rsidRDefault="00936DB0"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76536">
        <w:rPr>
          <w:rFonts w:ascii="Times New Roman" w:hAnsi="Times New Roman" w:cs="Times New Roman"/>
          <w:color w:val="000000" w:themeColor="text1"/>
          <w:sz w:val="20"/>
          <w:szCs w:val="20"/>
          <w:shd w:val="clear" w:color="auto" w:fill="FFFFFF"/>
        </w:rPr>
        <w:t>Chandel, R., Chandel, S. S., &amp; Khosla, A. (2024). Modelling and experimental investigation of cooling of field-operating PV panels using thermoelectric devices for enhanced power generation by industrial solar plants. Next Energy, 5, 100162.</w:t>
      </w:r>
    </w:p>
    <w:p w14:paraId="490D0F49" w14:textId="6FE1E766" w:rsidR="004711C8" w:rsidRPr="00B76536" w:rsidRDefault="00CC6D43"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76536">
        <w:rPr>
          <w:rFonts w:ascii="Times New Roman" w:eastAsiaTheme="minorEastAsia" w:hAnsi="Times New Roman" w:cs="Times New Roman"/>
          <w:color w:val="000000" w:themeColor="text1"/>
          <w:sz w:val="20"/>
          <w:szCs w:val="20"/>
        </w:rPr>
        <w:t xml:space="preserve">Samanta, G. C., &amp; </w:t>
      </w:r>
      <w:proofErr w:type="spellStart"/>
      <w:r w:rsidRPr="00B76536">
        <w:rPr>
          <w:rFonts w:ascii="Times New Roman" w:eastAsiaTheme="minorEastAsia" w:hAnsi="Times New Roman" w:cs="Times New Roman"/>
          <w:color w:val="000000" w:themeColor="text1"/>
          <w:sz w:val="20"/>
          <w:szCs w:val="20"/>
        </w:rPr>
        <w:t>Godani</w:t>
      </w:r>
      <w:proofErr w:type="spellEnd"/>
      <w:r w:rsidRPr="00B76536">
        <w:rPr>
          <w:rFonts w:ascii="Times New Roman" w:eastAsiaTheme="minorEastAsia" w:hAnsi="Times New Roman" w:cs="Times New Roman"/>
          <w:color w:val="000000" w:themeColor="text1"/>
          <w:sz w:val="20"/>
          <w:szCs w:val="20"/>
        </w:rPr>
        <w:t>, N. (2019). Validation of energy conditions in wormhole geometry within viable f (R) gravity. The European Physical Journal C, 79, 1-11</w:t>
      </w:r>
      <w:r w:rsidR="004711C8" w:rsidRPr="00B76536">
        <w:rPr>
          <w:rFonts w:ascii="Times New Roman" w:eastAsiaTheme="minorEastAsia" w:hAnsi="Times New Roman" w:cs="Times New Roman"/>
          <w:color w:val="000000" w:themeColor="text1"/>
          <w:sz w:val="20"/>
          <w:szCs w:val="20"/>
        </w:rPr>
        <w:t>.</w:t>
      </w:r>
    </w:p>
    <w:p w14:paraId="14224EA3" w14:textId="2EED0BBA" w:rsidR="004711C8" w:rsidRPr="00B76536" w:rsidRDefault="00936DB0"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76536">
        <w:rPr>
          <w:rFonts w:ascii="Times New Roman" w:eastAsiaTheme="minorEastAsia" w:hAnsi="Times New Roman" w:cs="Times New Roman"/>
          <w:color w:val="000000" w:themeColor="text1"/>
          <w:sz w:val="20"/>
          <w:szCs w:val="20"/>
        </w:rPr>
        <w:t>Nabil, T., &amp; Mansour, T. M. (2024). Enhancing photovoltaic panel efficiency with innovative cooling Technologies: An experimental approach. Applied Thermal Engineering, 253, 123846.</w:t>
      </w:r>
    </w:p>
    <w:p w14:paraId="59121C41" w14:textId="4E71B09F" w:rsidR="004711C8" w:rsidRPr="00B76536" w:rsidRDefault="00CC6D43"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76536">
        <w:rPr>
          <w:rFonts w:ascii="Times New Roman" w:hAnsi="Times New Roman" w:cs="Times New Roman"/>
          <w:color w:val="000000" w:themeColor="text1"/>
          <w:sz w:val="20"/>
          <w:szCs w:val="20"/>
          <w:shd w:val="clear" w:color="auto" w:fill="FFFFFF"/>
        </w:rPr>
        <w:t>Kumar, V., Tiwari, A. K., &amp; Ghosh, S. K. (2016). Effect of variable spacing on performance of plate heat exchanger using nanofluids. Energy, 114, 1107-1119</w:t>
      </w:r>
      <w:r w:rsidR="004711C8" w:rsidRPr="00B76536">
        <w:rPr>
          <w:rFonts w:ascii="Times New Roman" w:hAnsi="Times New Roman" w:cs="Times New Roman"/>
          <w:color w:val="000000" w:themeColor="text1"/>
          <w:sz w:val="20"/>
          <w:szCs w:val="20"/>
          <w:shd w:val="clear" w:color="auto" w:fill="FFFFFF"/>
        </w:rPr>
        <w:t>.</w:t>
      </w:r>
    </w:p>
    <w:p w14:paraId="5821A3E3" w14:textId="7CA69485" w:rsidR="004711C8" w:rsidRPr="00B76536" w:rsidRDefault="00936DB0"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76536">
        <w:rPr>
          <w:rFonts w:ascii="Times New Roman" w:eastAsiaTheme="minorEastAsia" w:hAnsi="Times New Roman" w:cs="Times New Roman"/>
          <w:color w:val="000000" w:themeColor="text1"/>
          <w:sz w:val="20"/>
          <w:szCs w:val="20"/>
        </w:rPr>
        <w:t xml:space="preserve">Zayed, M. E., </w:t>
      </w:r>
      <w:proofErr w:type="spellStart"/>
      <w:r w:rsidRPr="00B76536">
        <w:rPr>
          <w:rFonts w:ascii="Times New Roman" w:eastAsiaTheme="minorEastAsia" w:hAnsi="Times New Roman" w:cs="Times New Roman"/>
          <w:color w:val="000000" w:themeColor="text1"/>
          <w:sz w:val="20"/>
          <w:szCs w:val="20"/>
        </w:rPr>
        <w:t>Aboelmaaref</w:t>
      </w:r>
      <w:proofErr w:type="spellEnd"/>
      <w:r w:rsidRPr="00B76536">
        <w:rPr>
          <w:rFonts w:ascii="Times New Roman" w:eastAsiaTheme="minorEastAsia" w:hAnsi="Times New Roman" w:cs="Times New Roman"/>
          <w:color w:val="000000" w:themeColor="text1"/>
          <w:sz w:val="20"/>
          <w:szCs w:val="20"/>
        </w:rPr>
        <w:t xml:space="preserve">, M. M., &amp; Chazy, M. (2023). Design of solar air conditioning system integrated with photovoltaic panels and thermoelectric coolers: Experimental analysis and machine learning </w:t>
      </w:r>
      <w:proofErr w:type="spellStart"/>
      <w:r w:rsidRPr="00B76536">
        <w:rPr>
          <w:rFonts w:ascii="Times New Roman" w:eastAsiaTheme="minorEastAsia" w:hAnsi="Times New Roman" w:cs="Times New Roman"/>
          <w:color w:val="000000" w:themeColor="text1"/>
          <w:sz w:val="20"/>
          <w:szCs w:val="20"/>
        </w:rPr>
        <w:t>modeling</w:t>
      </w:r>
      <w:proofErr w:type="spellEnd"/>
      <w:r w:rsidRPr="00B76536">
        <w:rPr>
          <w:rFonts w:ascii="Times New Roman" w:eastAsiaTheme="minorEastAsia" w:hAnsi="Times New Roman" w:cs="Times New Roman"/>
          <w:color w:val="000000" w:themeColor="text1"/>
          <w:sz w:val="20"/>
          <w:szCs w:val="20"/>
        </w:rPr>
        <w:t xml:space="preserve"> by random vector functional link coupled with white whale optimization. Thermal Science and Engineering Progress, 44, 102051.</w:t>
      </w:r>
    </w:p>
    <w:p w14:paraId="73953D5B" w14:textId="0418C139" w:rsidR="004711C8" w:rsidRPr="00B76536" w:rsidRDefault="00936DB0"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76536">
        <w:rPr>
          <w:rFonts w:ascii="Times New Roman" w:eastAsiaTheme="minorEastAsia" w:hAnsi="Times New Roman" w:cs="Times New Roman"/>
          <w:color w:val="000000" w:themeColor="text1"/>
          <w:sz w:val="20"/>
          <w:szCs w:val="20"/>
        </w:rPr>
        <w:t>Ahmed, H. A., Megahed, T. F., Nada, S., Mori, S., &amp; Hassan, H. (2024). Impact of modules number of thermoelectric cooler coupled with PV panels and phase change material on building air conditioning. Journal of Building Engineering, 86, 108914.</w:t>
      </w:r>
    </w:p>
    <w:p w14:paraId="028BE120" w14:textId="7B6382F6" w:rsidR="004711C8" w:rsidRPr="00B76536" w:rsidRDefault="00936DB0" w:rsidP="004711C8">
      <w:pPr>
        <w:pStyle w:val="ListParagraph"/>
        <w:numPr>
          <w:ilvl w:val="0"/>
          <w:numId w:val="1"/>
        </w:numPr>
        <w:jc w:val="both"/>
        <w:rPr>
          <w:rFonts w:ascii="Times New Roman" w:eastAsiaTheme="minorEastAsia" w:hAnsi="Times New Roman" w:cs="Times New Roman"/>
          <w:color w:val="000000" w:themeColor="text1"/>
          <w:sz w:val="20"/>
          <w:szCs w:val="20"/>
        </w:rPr>
      </w:pPr>
      <w:r w:rsidRPr="00B76536">
        <w:rPr>
          <w:rFonts w:ascii="Times New Roman" w:eastAsiaTheme="minorEastAsia" w:hAnsi="Times New Roman" w:cs="Times New Roman"/>
          <w:color w:val="000000" w:themeColor="text1"/>
          <w:sz w:val="20"/>
          <w:szCs w:val="20"/>
        </w:rPr>
        <w:t xml:space="preserve">Faheem, M., Abu Bakr, M., Ali, M., Majeed, M. A., Haider, Z. M., &amp; Khan, M. O. (2024). Evaluation of Efficiency Enhancement in Photovoltaic Panels via Integrated Thermoelectric Cooling and Power Generation. Energies, 17(11), </w:t>
      </w:r>
      <w:proofErr w:type="gramStart"/>
      <w:r w:rsidRPr="00B76536">
        <w:rPr>
          <w:rFonts w:ascii="Times New Roman" w:eastAsiaTheme="minorEastAsia" w:hAnsi="Times New Roman" w:cs="Times New Roman"/>
          <w:color w:val="000000" w:themeColor="text1"/>
          <w:sz w:val="20"/>
          <w:szCs w:val="20"/>
        </w:rPr>
        <w:t>2590.</w:t>
      </w:r>
      <w:r w:rsidR="004711C8" w:rsidRPr="00B76536">
        <w:rPr>
          <w:rFonts w:ascii="Times New Roman" w:eastAsiaTheme="minorEastAsia" w:hAnsi="Times New Roman" w:cs="Times New Roman"/>
          <w:color w:val="000000" w:themeColor="text1"/>
          <w:sz w:val="20"/>
          <w:szCs w:val="20"/>
        </w:rPr>
        <w:t>.</w:t>
      </w:r>
      <w:proofErr w:type="gramEnd"/>
    </w:p>
    <w:p w14:paraId="46F32176" w14:textId="77777777" w:rsidR="00C34808" w:rsidRPr="00B76536" w:rsidRDefault="00EF06D4" w:rsidP="0057216A">
      <w:pPr>
        <w:pStyle w:val="ListParagraph"/>
        <w:numPr>
          <w:ilvl w:val="0"/>
          <w:numId w:val="1"/>
        </w:numPr>
        <w:ind w:hanging="436"/>
        <w:jc w:val="both"/>
        <w:rPr>
          <w:rFonts w:eastAsiaTheme="minorEastAsia"/>
          <w:color w:val="000000" w:themeColor="text1"/>
          <w:sz w:val="20"/>
          <w:szCs w:val="20"/>
        </w:rPr>
        <w:sectPr w:rsidR="00C34808" w:rsidRPr="00B76536" w:rsidSect="00FF7244">
          <w:type w:val="continuous"/>
          <w:pgSz w:w="11906" w:h="16838"/>
          <w:pgMar w:top="539" w:right="890" w:bottom="1440" w:left="890" w:header="709" w:footer="709" w:gutter="0"/>
          <w:cols w:num="2" w:space="708"/>
          <w:docGrid w:linePitch="360"/>
        </w:sectPr>
      </w:pPr>
      <w:r w:rsidRPr="00B76536">
        <w:rPr>
          <w:rFonts w:ascii="Times New Roman" w:eastAsiaTheme="minorEastAsia" w:hAnsi="Times New Roman" w:cs="Times New Roman"/>
          <w:color w:val="000000" w:themeColor="text1"/>
          <w:sz w:val="20"/>
          <w:szCs w:val="20"/>
        </w:rPr>
        <w:t>Haque, A. (2014). Maximum power point tracking (MPPT) scheme for solar photovoltaic system. </w:t>
      </w:r>
      <w:r w:rsidRPr="00B76536">
        <w:rPr>
          <w:rFonts w:ascii="Times New Roman" w:eastAsiaTheme="minorEastAsia" w:hAnsi="Times New Roman" w:cs="Times New Roman"/>
          <w:i/>
          <w:iCs/>
          <w:color w:val="000000" w:themeColor="text1"/>
          <w:sz w:val="20"/>
          <w:szCs w:val="20"/>
        </w:rPr>
        <w:t>Energy Technology &amp; Policy</w:t>
      </w:r>
      <w:r w:rsidRPr="00B76536">
        <w:rPr>
          <w:rFonts w:ascii="Times New Roman" w:eastAsiaTheme="minorEastAsia" w:hAnsi="Times New Roman" w:cs="Times New Roman"/>
          <w:color w:val="000000" w:themeColor="text1"/>
          <w:sz w:val="20"/>
          <w:szCs w:val="20"/>
        </w:rPr>
        <w:t>, </w:t>
      </w:r>
      <w:r w:rsidRPr="00B76536">
        <w:rPr>
          <w:rFonts w:ascii="Times New Roman" w:eastAsiaTheme="minorEastAsia" w:hAnsi="Times New Roman" w:cs="Times New Roman"/>
          <w:i/>
          <w:iCs/>
          <w:color w:val="000000" w:themeColor="text1"/>
          <w:sz w:val="20"/>
          <w:szCs w:val="20"/>
        </w:rPr>
        <w:t>1</w:t>
      </w:r>
      <w:r w:rsidRPr="00B76536">
        <w:rPr>
          <w:rFonts w:ascii="Times New Roman" w:eastAsiaTheme="minorEastAsia" w:hAnsi="Times New Roman" w:cs="Times New Roman"/>
          <w:color w:val="000000" w:themeColor="text1"/>
          <w:sz w:val="20"/>
          <w:szCs w:val="20"/>
        </w:rPr>
        <w:t>(1), 115-122.</w:t>
      </w:r>
    </w:p>
    <w:p w14:paraId="5FB697E0" w14:textId="1EDE085A" w:rsidR="004711C8" w:rsidRPr="00770F8C" w:rsidRDefault="004711C8" w:rsidP="00770F8C">
      <w:pPr>
        <w:ind w:left="360"/>
        <w:jc w:val="both"/>
        <w:rPr>
          <w:rFonts w:eastAsiaTheme="minorEastAsia"/>
        </w:rPr>
      </w:pPr>
    </w:p>
    <w:p w14:paraId="4512F564" w14:textId="77777777" w:rsidR="00593F0B" w:rsidRDefault="00593F0B" w:rsidP="00593F0B">
      <w:pPr>
        <w:rPr>
          <w:rFonts w:eastAsiaTheme="minorEastAsia"/>
        </w:rPr>
      </w:pPr>
    </w:p>
    <w:p w14:paraId="1E52404B" w14:textId="77777777" w:rsidR="00593F0B" w:rsidRDefault="00593F0B" w:rsidP="00593F0B">
      <w:pPr>
        <w:rPr>
          <w:rFonts w:eastAsiaTheme="minorEastAsia"/>
        </w:rPr>
      </w:pPr>
    </w:p>
    <w:p w14:paraId="48B0B67B" w14:textId="77777777" w:rsidR="00593F0B" w:rsidRDefault="00593F0B" w:rsidP="00593F0B">
      <w:pPr>
        <w:rPr>
          <w:rFonts w:eastAsiaTheme="minorEastAsia"/>
        </w:rPr>
      </w:pPr>
    </w:p>
    <w:p w14:paraId="6F395E1B" w14:textId="77777777" w:rsidR="00593F0B" w:rsidRDefault="00593F0B" w:rsidP="00593F0B">
      <w:pPr>
        <w:rPr>
          <w:rFonts w:eastAsiaTheme="minorEastAsia"/>
        </w:rPr>
      </w:pPr>
    </w:p>
    <w:p w14:paraId="45A8CF2B" w14:textId="77777777" w:rsidR="00593F0B" w:rsidRDefault="00593F0B" w:rsidP="00593F0B">
      <w:pPr>
        <w:rPr>
          <w:rFonts w:eastAsiaTheme="minorEastAsia"/>
        </w:rPr>
      </w:pPr>
    </w:p>
    <w:p w14:paraId="11C5A4DC" w14:textId="77777777" w:rsidR="00593F0B" w:rsidRDefault="00593F0B" w:rsidP="00593F0B">
      <w:pPr>
        <w:rPr>
          <w:rFonts w:eastAsiaTheme="minorEastAsia"/>
        </w:rPr>
      </w:pPr>
    </w:p>
    <w:p w14:paraId="7FC0D668" w14:textId="77777777" w:rsidR="00593F0B" w:rsidRDefault="00593F0B" w:rsidP="00593F0B">
      <w:pPr>
        <w:rPr>
          <w:rFonts w:eastAsiaTheme="minorEastAsia"/>
        </w:rPr>
      </w:pPr>
    </w:p>
    <w:p w14:paraId="0B016650" w14:textId="77777777" w:rsidR="00593F0B" w:rsidRDefault="00593F0B" w:rsidP="00593F0B">
      <w:pPr>
        <w:rPr>
          <w:rFonts w:eastAsiaTheme="minorEastAsia"/>
        </w:rPr>
      </w:pPr>
    </w:p>
    <w:p w14:paraId="63196BE2" w14:textId="77777777" w:rsidR="00593F0B" w:rsidRDefault="00593F0B" w:rsidP="00593F0B">
      <w:pPr>
        <w:rPr>
          <w:rFonts w:eastAsiaTheme="minorEastAsia"/>
        </w:rPr>
      </w:pPr>
    </w:p>
    <w:p w14:paraId="527E0AC4" w14:textId="77777777" w:rsidR="00593F0B" w:rsidRDefault="00593F0B" w:rsidP="00593F0B">
      <w:pPr>
        <w:rPr>
          <w:rFonts w:eastAsiaTheme="minorEastAsia"/>
        </w:rPr>
      </w:pPr>
    </w:p>
    <w:p w14:paraId="05E56A2A" w14:textId="77777777" w:rsidR="00593F0B" w:rsidRDefault="00593F0B" w:rsidP="00593F0B">
      <w:pPr>
        <w:rPr>
          <w:rFonts w:eastAsiaTheme="minorEastAsia"/>
        </w:rPr>
      </w:pPr>
    </w:p>
    <w:p w14:paraId="5881A557" w14:textId="77777777" w:rsidR="00593F0B" w:rsidRDefault="00593F0B" w:rsidP="00593F0B">
      <w:pPr>
        <w:rPr>
          <w:rFonts w:eastAsiaTheme="minorEastAsia"/>
        </w:rPr>
      </w:pPr>
    </w:p>
    <w:p w14:paraId="1B76C3B8" w14:textId="77777777" w:rsidR="00593F0B" w:rsidRDefault="00593F0B" w:rsidP="00593F0B">
      <w:pPr>
        <w:rPr>
          <w:rFonts w:eastAsiaTheme="minorEastAsia"/>
        </w:rPr>
      </w:pPr>
    </w:p>
    <w:p w14:paraId="7F1D2CC7" w14:textId="77777777" w:rsidR="00593F0B" w:rsidRDefault="00593F0B" w:rsidP="000A5C94">
      <w:pPr>
        <w:jc w:val="both"/>
      </w:pPr>
    </w:p>
    <w:sectPr w:rsidR="00593F0B" w:rsidSect="00C3480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F21E8"/>
    <w:multiLevelType w:val="hybridMultilevel"/>
    <w:tmpl w:val="FD9025AC"/>
    <w:lvl w:ilvl="0" w:tplc="A92C78A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0D73C2B"/>
    <w:multiLevelType w:val="multilevel"/>
    <w:tmpl w:val="19541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4675AD"/>
    <w:multiLevelType w:val="hybridMultilevel"/>
    <w:tmpl w:val="7E363E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29469104">
    <w:abstractNumId w:val="0"/>
  </w:num>
  <w:num w:numId="2" w16cid:durableId="584995769">
    <w:abstractNumId w:val="1"/>
  </w:num>
  <w:num w:numId="3" w16cid:durableId="327825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94"/>
    <w:rsid w:val="000568FE"/>
    <w:rsid w:val="0009014B"/>
    <w:rsid w:val="000A36AB"/>
    <w:rsid w:val="000A5C94"/>
    <w:rsid w:val="001027F6"/>
    <w:rsid w:val="00183707"/>
    <w:rsid w:val="001F17FE"/>
    <w:rsid w:val="00260862"/>
    <w:rsid w:val="00297AA3"/>
    <w:rsid w:val="002A41F7"/>
    <w:rsid w:val="003B0233"/>
    <w:rsid w:val="004711C8"/>
    <w:rsid w:val="00474E40"/>
    <w:rsid w:val="0047507D"/>
    <w:rsid w:val="00533248"/>
    <w:rsid w:val="0057216A"/>
    <w:rsid w:val="00593F0B"/>
    <w:rsid w:val="006246F6"/>
    <w:rsid w:val="00707C5F"/>
    <w:rsid w:val="00770F8C"/>
    <w:rsid w:val="0077294F"/>
    <w:rsid w:val="007F6C43"/>
    <w:rsid w:val="008B1B67"/>
    <w:rsid w:val="008B4A95"/>
    <w:rsid w:val="00900A23"/>
    <w:rsid w:val="00903528"/>
    <w:rsid w:val="00914843"/>
    <w:rsid w:val="00936DB0"/>
    <w:rsid w:val="00AF4B20"/>
    <w:rsid w:val="00B07A21"/>
    <w:rsid w:val="00B55B87"/>
    <w:rsid w:val="00B66510"/>
    <w:rsid w:val="00B76536"/>
    <w:rsid w:val="00B97CB5"/>
    <w:rsid w:val="00BC090E"/>
    <w:rsid w:val="00C34808"/>
    <w:rsid w:val="00C724F2"/>
    <w:rsid w:val="00CC6D43"/>
    <w:rsid w:val="00CC74D9"/>
    <w:rsid w:val="00CC7E64"/>
    <w:rsid w:val="00D5710A"/>
    <w:rsid w:val="00DD6ECC"/>
    <w:rsid w:val="00DE173B"/>
    <w:rsid w:val="00E44F86"/>
    <w:rsid w:val="00EA56DA"/>
    <w:rsid w:val="00EF06D4"/>
    <w:rsid w:val="00EF3C5A"/>
    <w:rsid w:val="00F27AB3"/>
    <w:rsid w:val="00F73935"/>
    <w:rsid w:val="00FB7065"/>
    <w:rsid w:val="00FF2078"/>
    <w:rsid w:val="00FF72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2C0C"/>
  <w15:chartTrackingRefBased/>
  <w15:docId w15:val="{EF7A97D9-7314-40B5-9B64-48B939A8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7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1C8"/>
    <w:pPr>
      <w:ind w:left="720"/>
      <w:contextualSpacing/>
    </w:pPr>
  </w:style>
  <w:style w:type="character" w:styleId="Hyperlink">
    <w:name w:val="Hyperlink"/>
    <w:basedOn w:val="DefaultParagraphFont"/>
    <w:uiPriority w:val="99"/>
    <w:unhideWhenUsed/>
    <w:rsid w:val="00EF3C5A"/>
    <w:rPr>
      <w:color w:val="0563C1" w:themeColor="hyperlink"/>
      <w:u w:val="single"/>
    </w:rPr>
  </w:style>
  <w:style w:type="character" w:styleId="UnresolvedMention">
    <w:name w:val="Unresolved Mention"/>
    <w:basedOn w:val="DefaultParagraphFont"/>
    <w:uiPriority w:val="99"/>
    <w:semiHidden/>
    <w:unhideWhenUsed/>
    <w:rsid w:val="00EF3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397">
      <w:bodyDiv w:val="1"/>
      <w:marLeft w:val="0"/>
      <w:marRight w:val="0"/>
      <w:marTop w:val="0"/>
      <w:marBottom w:val="0"/>
      <w:divBdr>
        <w:top w:val="none" w:sz="0" w:space="0" w:color="auto"/>
        <w:left w:val="none" w:sz="0" w:space="0" w:color="auto"/>
        <w:bottom w:val="none" w:sz="0" w:space="0" w:color="auto"/>
        <w:right w:val="none" w:sz="0" w:space="0" w:color="auto"/>
      </w:divBdr>
      <w:divsChild>
        <w:div w:id="593171481">
          <w:marLeft w:val="0"/>
          <w:marRight w:val="0"/>
          <w:marTop w:val="0"/>
          <w:marBottom w:val="0"/>
          <w:divBdr>
            <w:top w:val="none" w:sz="0" w:space="0" w:color="auto"/>
            <w:left w:val="none" w:sz="0" w:space="0" w:color="auto"/>
            <w:bottom w:val="none" w:sz="0" w:space="0" w:color="auto"/>
            <w:right w:val="none" w:sz="0" w:space="0" w:color="auto"/>
          </w:divBdr>
        </w:div>
      </w:divsChild>
    </w:div>
    <w:div w:id="96147840">
      <w:bodyDiv w:val="1"/>
      <w:marLeft w:val="0"/>
      <w:marRight w:val="0"/>
      <w:marTop w:val="0"/>
      <w:marBottom w:val="0"/>
      <w:divBdr>
        <w:top w:val="none" w:sz="0" w:space="0" w:color="auto"/>
        <w:left w:val="none" w:sz="0" w:space="0" w:color="auto"/>
        <w:bottom w:val="none" w:sz="0" w:space="0" w:color="auto"/>
        <w:right w:val="none" w:sz="0" w:space="0" w:color="auto"/>
      </w:divBdr>
    </w:div>
    <w:div w:id="279534458">
      <w:bodyDiv w:val="1"/>
      <w:marLeft w:val="0"/>
      <w:marRight w:val="0"/>
      <w:marTop w:val="0"/>
      <w:marBottom w:val="0"/>
      <w:divBdr>
        <w:top w:val="none" w:sz="0" w:space="0" w:color="auto"/>
        <w:left w:val="none" w:sz="0" w:space="0" w:color="auto"/>
        <w:bottom w:val="none" w:sz="0" w:space="0" w:color="auto"/>
        <w:right w:val="none" w:sz="0" w:space="0" w:color="auto"/>
      </w:divBdr>
    </w:div>
    <w:div w:id="281041531">
      <w:bodyDiv w:val="1"/>
      <w:marLeft w:val="0"/>
      <w:marRight w:val="0"/>
      <w:marTop w:val="0"/>
      <w:marBottom w:val="0"/>
      <w:divBdr>
        <w:top w:val="none" w:sz="0" w:space="0" w:color="auto"/>
        <w:left w:val="none" w:sz="0" w:space="0" w:color="auto"/>
        <w:bottom w:val="none" w:sz="0" w:space="0" w:color="auto"/>
        <w:right w:val="none" w:sz="0" w:space="0" w:color="auto"/>
      </w:divBdr>
      <w:divsChild>
        <w:div w:id="878707889">
          <w:marLeft w:val="0"/>
          <w:marRight w:val="0"/>
          <w:marTop w:val="0"/>
          <w:marBottom w:val="0"/>
          <w:divBdr>
            <w:top w:val="none" w:sz="0" w:space="0" w:color="auto"/>
            <w:left w:val="none" w:sz="0" w:space="0" w:color="auto"/>
            <w:bottom w:val="none" w:sz="0" w:space="0" w:color="auto"/>
            <w:right w:val="none" w:sz="0" w:space="0" w:color="auto"/>
          </w:divBdr>
        </w:div>
      </w:divsChild>
    </w:div>
    <w:div w:id="296110459">
      <w:bodyDiv w:val="1"/>
      <w:marLeft w:val="0"/>
      <w:marRight w:val="0"/>
      <w:marTop w:val="0"/>
      <w:marBottom w:val="0"/>
      <w:divBdr>
        <w:top w:val="none" w:sz="0" w:space="0" w:color="auto"/>
        <w:left w:val="none" w:sz="0" w:space="0" w:color="auto"/>
        <w:bottom w:val="none" w:sz="0" w:space="0" w:color="auto"/>
        <w:right w:val="none" w:sz="0" w:space="0" w:color="auto"/>
      </w:divBdr>
    </w:div>
    <w:div w:id="478424991">
      <w:bodyDiv w:val="1"/>
      <w:marLeft w:val="0"/>
      <w:marRight w:val="0"/>
      <w:marTop w:val="0"/>
      <w:marBottom w:val="0"/>
      <w:divBdr>
        <w:top w:val="none" w:sz="0" w:space="0" w:color="auto"/>
        <w:left w:val="none" w:sz="0" w:space="0" w:color="auto"/>
        <w:bottom w:val="none" w:sz="0" w:space="0" w:color="auto"/>
        <w:right w:val="none" w:sz="0" w:space="0" w:color="auto"/>
      </w:divBdr>
    </w:div>
    <w:div w:id="602305293">
      <w:bodyDiv w:val="1"/>
      <w:marLeft w:val="0"/>
      <w:marRight w:val="0"/>
      <w:marTop w:val="0"/>
      <w:marBottom w:val="0"/>
      <w:divBdr>
        <w:top w:val="none" w:sz="0" w:space="0" w:color="auto"/>
        <w:left w:val="none" w:sz="0" w:space="0" w:color="auto"/>
        <w:bottom w:val="none" w:sz="0" w:space="0" w:color="auto"/>
        <w:right w:val="none" w:sz="0" w:space="0" w:color="auto"/>
      </w:divBdr>
      <w:divsChild>
        <w:div w:id="1296712896">
          <w:marLeft w:val="0"/>
          <w:marRight w:val="0"/>
          <w:marTop w:val="0"/>
          <w:marBottom w:val="0"/>
          <w:divBdr>
            <w:top w:val="none" w:sz="0" w:space="0" w:color="auto"/>
            <w:left w:val="none" w:sz="0" w:space="0" w:color="auto"/>
            <w:bottom w:val="none" w:sz="0" w:space="0" w:color="auto"/>
            <w:right w:val="none" w:sz="0" w:space="0" w:color="auto"/>
          </w:divBdr>
        </w:div>
      </w:divsChild>
    </w:div>
    <w:div w:id="623199370">
      <w:bodyDiv w:val="1"/>
      <w:marLeft w:val="0"/>
      <w:marRight w:val="0"/>
      <w:marTop w:val="0"/>
      <w:marBottom w:val="0"/>
      <w:divBdr>
        <w:top w:val="none" w:sz="0" w:space="0" w:color="auto"/>
        <w:left w:val="none" w:sz="0" w:space="0" w:color="auto"/>
        <w:bottom w:val="none" w:sz="0" w:space="0" w:color="auto"/>
        <w:right w:val="none" w:sz="0" w:space="0" w:color="auto"/>
      </w:divBdr>
    </w:div>
    <w:div w:id="713621582">
      <w:bodyDiv w:val="1"/>
      <w:marLeft w:val="0"/>
      <w:marRight w:val="0"/>
      <w:marTop w:val="0"/>
      <w:marBottom w:val="0"/>
      <w:divBdr>
        <w:top w:val="none" w:sz="0" w:space="0" w:color="auto"/>
        <w:left w:val="none" w:sz="0" w:space="0" w:color="auto"/>
        <w:bottom w:val="none" w:sz="0" w:space="0" w:color="auto"/>
        <w:right w:val="none" w:sz="0" w:space="0" w:color="auto"/>
      </w:divBdr>
    </w:div>
    <w:div w:id="732193636">
      <w:bodyDiv w:val="1"/>
      <w:marLeft w:val="0"/>
      <w:marRight w:val="0"/>
      <w:marTop w:val="0"/>
      <w:marBottom w:val="0"/>
      <w:divBdr>
        <w:top w:val="none" w:sz="0" w:space="0" w:color="auto"/>
        <w:left w:val="none" w:sz="0" w:space="0" w:color="auto"/>
        <w:bottom w:val="none" w:sz="0" w:space="0" w:color="auto"/>
        <w:right w:val="none" w:sz="0" w:space="0" w:color="auto"/>
      </w:divBdr>
    </w:div>
    <w:div w:id="834421674">
      <w:bodyDiv w:val="1"/>
      <w:marLeft w:val="0"/>
      <w:marRight w:val="0"/>
      <w:marTop w:val="0"/>
      <w:marBottom w:val="0"/>
      <w:divBdr>
        <w:top w:val="none" w:sz="0" w:space="0" w:color="auto"/>
        <w:left w:val="none" w:sz="0" w:space="0" w:color="auto"/>
        <w:bottom w:val="none" w:sz="0" w:space="0" w:color="auto"/>
        <w:right w:val="none" w:sz="0" w:space="0" w:color="auto"/>
      </w:divBdr>
      <w:divsChild>
        <w:div w:id="1596403653">
          <w:marLeft w:val="0"/>
          <w:marRight w:val="0"/>
          <w:marTop w:val="0"/>
          <w:marBottom w:val="0"/>
          <w:divBdr>
            <w:top w:val="none" w:sz="0" w:space="0" w:color="auto"/>
            <w:left w:val="none" w:sz="0" w:space="0" w:color="auto"/>
            <w:bottom w:val="none" w:sz="0" w:space="0" w:color="auto"/>
            <w:right w:val="none" w:sz="0" w:space="0" w:color="auto"/>
          </w:divBdr>
        </w:div>
      </w:divsChild>
    </w:div>
    <w:div w:id="1222058766">
      <w:bodyDiv w:val="1"/>
      <w:marLeft w:val="0"/>
      <w:marRight w:val="0"/>
      <w:marTop w:val="0"/>
      <w:marBottom w:val="0"/>
      <w:divBdr>
        <w:top w:val="none" w:sz="0" w:space="0" w:color="auto"/>
        <w:left w:val="none" w:sz="0" w:space="0" w:color="auto"/>
        <w:bottom w:val="none" w:sz="0" w:space="0" w:color="auto"/>
        <w:right w:val="none" w:sz="0" w:space="0" w:color="auto"/>
      </w:divBdr>
    </w:div>
    <w:div w:id="1499150107">
      <w:bodyDiv w:val="1"/>
      <w:marLeft w:val="0"/>
      <w:marRight w:val="0"/>
      <w:marTop w:val="0"/>
      <w:marBottom w:val="0"/>
      <w:divBdr>
        <w:top w:val="none" w:sz="0" w:space="0" w:color="auto"/>
        <w:left w:val="none" w:sz="0" w:space="0" w:color="auto"/>
        <w:bottom w:val="none" w:sz="0" w:space="0" w:color="auto"/>
        <w:right w:val="none" w:sz="0" w:space="0" w:color="auto"/>
      </w:divBdr>
    </w:div>
    <w:div w:id="1769304588">
      <w:bodyDiv w:val="1"/>
      <w:marLeft w:val="0"/>
      <w:marRight w:val="0"/>
      <w:marTop w:val="0"/>
      <w:marBottom w:val="0"/>
      <w:divBdr>
        <w:top w:val="none" w:sz="0" w:space="0" w:color="auto"/>
        <w:left w:val="none" w:sz="0" w:space="0" w:color="auto"/>
        <w:bottom w:val="none" w:sz="0" w:space="0" w:color="auto"/>
        <w:right w:val="none" w:sz="0" w:space="0" w:color="auto"/>
      </w:divBdr>
    </w:div>
    <w:div w:id="1772239854">
      <w:bodyDiv w:val="1"/>
      <w:marLeft w:val="0"/>
      <w:marRight w:val="0"/>
      <w:marTop w:val="0"/>
      <w:marBottom w:val="0"/>
      <w:divBdr>
        <w:top w:val="none" w:sz="0" w:space="0" w:color="auto"/>
        <w:left w:val="none" w:sz="0" w:space="0" w:color="auto"/>
        <w:bottom w:val="none" w:sz="0" w:space="0" w:color="auto"/>
        <w:right w:val="none" w:sz="0" w:space="0" w:color="auto"/>
      </w:divBdr>
    </w:div>
    <w:div w:id="1909881875">
      <w:bodyDiv w:val="1"/>
      <w:marLeft w:val="0"/>
      <w:marRight w:val="0"/>
      <w:marTop w:val="0"/>
      <w:marBottom w:val="0"/>
      <w:divBdr>
        <w:top w:val="none" w:sz="0" w:space="0" w:color="auto"/>
        <w:left w:val="none" w:sz="0" w:space="0" w:color="auto"/>
        <w:bottom w:val="none" w:sz="0" w:space="0" w:color="auto"/>
        <w:right w:val="none" w:sz="0" w:space="0" w:color="auto"/>
      </w:divBdr>
    </w:div>
    <w:div w:id="1914460627">
      <w:bodyDiv w:val="1"/>
      <w:marLeft w:val="0"/>
      <w:marRight w:val="0"/>
      <w:marTop w:val="0"/>
      <w:marBottom w:val="0"/>
      <w:divBdr>
        <w:top w:val="none" w:sz="0" w:space="0" w:color="auto"/>
        <w:left w:val="none" w:sz="0" w:space="0" w:color="auto"/>
        <w:bottom w:val="none" w:sz="0" w:space="0" w:color="auto"/>
        <w:right w:val="none" w:sz="0" w:space="0" w:color="auto"/>
      </w:divBdr>
    </w:div>
    <w:div w:id="1991397248">
      <w:bodyDiv w:val="1"/>
      <w:marLeft w:val="0"/>
      <w:marRight w:val="0"/>
      <w:marTop w:val="0"/>
      <w:marBottom w:val="0"/>
      <w:divBdr>
        <w:top w:val="none" w:sz="0" w:space="0" w:color="auto"/>
        <w:left w:val="none" w:sz="0" w:space="0" w:color="auto"/>
        <w:bottom w:val="none" w:sz="0" w:space="0" w:color="auto"/>
        <w:right w:val="none" w:sz="0" w:space="0" w:color="auto"/>
      </w:divBdr>
    </w:div>
    <w:div w:id="1994215431">
      <w:bodyDiv w:val="1"/>
      <w:marLeft w:val="0"/>
      <w:marRight w:val="0"/>
      <w:marTop w:val="0"/>
      <w:marBottom w:val="0"/>
      <w:divBdr>
        <w:top w:val="none" w:sz="0" w:space="0" w:color="auto"/>
        <w:left w:val="none" w:sz="0" w:space="0" w:color="auto"/>
        <w:bottom w:val="none" w:sz="0" w:space="0" w:color="auto"/>
        <w:right w:val="none" w:sz="0" w:space="0" w:color="auto"/>
      </w:divBdr>
    </w:div>
    <w:div w:id="1995984012">
      <w:bodyDiv w:val="1"/>
      <w:marLeft w:val="0"/>
      <w:marRight w:val="0"/>
      <w:marTop w:val="0"/>
      <w:marBottom w:val="0"/>
      <w:divBdr>
        <w:top w:val="none" w:sz="0" w:space="0" w:color="auto"/>
        <w:left w:val="none" w:sz="0" w:space="0" w:color="auto"/>
        <w:bottom w:val="none" w:sz="0" w:space="0" w:color="auto"/>
        <w:right w:val="none" w:sz="0" w:space="0" w:color="auto"/>
      </w:divBdr>
      <w:divsChild>
        <w:div w:id="736781576">
          <w:marLeft w:val="0"/>
          <w:marRight w:val="0"/>
          <w:marTop w:val="0"/>
          <w:marBottom w:val="0"/>
          <w:divBdr>
            <w:top w:val="none" w:sz="0" w:space="0" w:color="auto"/>
            <w:left w:val="none" w:sz="0" w:space="0" w:color="auto"/>
            <w:bottom w:val="none" w:sz="0" w:space="0" w:color="auto"/>
            <w:right w:val="none" w:sz="0" w:space="0" w:color="auto"/>
          </w:divBdr>
        </w:div>
      </w:divsChild>
    </w:div>
    <w:div w:id="2031057221">
      <w:bodyDiv w:val="1"/>
      <w:marLeft w:val="0"/>
      <w:marRight w:val="0"/>
      <w:marTop w:val="0"/>
      <w:marBottom w:val="0"/>
      <w:divBdr>
        <w:top w:val="none" w:sz="0" w:space="0" w:color="auto"/>
        <w:left w:val="none" w:sz="0" w:space="0" w:color="auto"/>
        <w:bottom w:val="none" w:sz="0" w:space="0" w:color="auto"/>
        <w:right w:val="none" w:sz="0" w:space="0" w:color="auto"/>
      </w:divBdr>
      <w:divsChild>
        <w:div w:id="91050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yogendra.kumar@gla.ac.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DIXIT</dc:creator>
  <cp:keywords/>
  <dc:description/>
  <cp:lastModifiedBy>Dr. Jitendra Gudainiyan</cp:lastModifiedBy>
  <cp:revision>8</cp:revision>
  <dcterms:created xsi:type="dcterms:W3CDTF">2024-09-24T05:30:00Z</dcterms:created>
  <dcterms:modified xsi:type="dcterms:W3CDTF">2025-10-27T12:11:00Z</dcterms:modified>
</cp:coreProperties>
</file>