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DE5C" w14:textId="69B9C654" w:rsidR="00F04C41" w:rsidRPr="003904D5" w:rsidRDefault="00F51E92" w:rsidP="003904D5">
      <w:pPr>
        <w:pStyle w:val="papertitle"/>
        <w:spacing w:before="100" w:beforeAutospacing="1" w:after="100" w:afterAutospacing="1"/>
        <w:rPr>
          <w:kern w:val="48"/>
        </w:rPr>
      </w:pPr>
      <w:r w:rsidRPr="003904D5">
        <w:rPr>
          <w:kern w:val="48"/>
        </w:rPr>
        <w:t>Enhanced Autonomous Vehicle Control: Trajectory Planning and Tracking Considering Human-Like Driving Behaviors</w:t>
      </w:r>
    </w:p>
    <w:p w14:paraId="4EC3550B" w14:textId="77777777" w:rsidR="008578B1" w:rsidRDefault="008578B1" w:rsidP="008578B1">
      <w:pPr>
        <w:spacing w:after="0" w:line="228" w:lineRule="auto"/>
        <w:jc w:val="both"/>
        <w:rPr>
          <w:rFonts w:ascii="Times New Roman" w:eastAsia="SimSun" w:hAnsi="Times New Roman" w:cs="Times New Roman"/>
          <w:noProof/>
          <w:kern w:val="0"/>
          <w:sz w:val="18"/>
          <w:szCs w:val="18"/>
          <w:lang w:val="en-US"/>
          <w14:ligatures w14:val="none"/>
        </w:rPr>
        <w:sectPr w:rsidR="008578B1" w:rsidSect="00516B9F">
          <w:pgSz w:w="11906" w:h="16838" w:code="9"/>
          <w:pgMar w:top="539" w:right="890" w:bottom="1440" w:left="890" w:header="709" w:footer="709" w:gutter="0"/>
          <w:cols w:space="708"/>
          <w:docGrid w:linePitch="360"/>
        </w:sectPr>
      </w:pPr>
    </w:p>
    <w:p w14:paraId="0582754B" w14:textId="77777777" w:rsidR="008578B1" w:rsidRPr="008578B1" w:rsidRDefault="008578B1" w:rsidP="008578B1">
      <w:pPr>
        <w:spacing w:after="0" w:line="228" w:lineRule="auto"/>
        <w:jc w:val="center"/>
        <w:rPr>
          <w:rFonts w:ascii="Times New Roman" w:eastAsia="SimSun" w:hAnsi="Times New Roman" w:cs="Times New Roman"/>
          <w:noProof/>
          <w:kern w:val="0"/>
          <w:sz w:val="18"/>
          <w:szCs w:val="18"/>
          <w:lang w:val="en-US"/>
          <w14:ligatures w14:val="none"/>
        </w:rPr>
      </w:pPr>
      <w:r w:rsidRPr="008578B1">
        <w:rPr>
          <w:rFonts w:ascii="Times New Roman" w:eastAsia="SimSun" w:hAnsi="Times New Roman" w:cs="Times New Roman"/>
          <w:noProof/>
          <w:kern w:val="0"/>
          <w:sz w:val="18"/>
          <w:szCs w:val="18"/>
          <w:lang w:val="en-US"/>
          <w14:ligatures w14:val="none"/>
        </w:rPr>
        <w:t>Arti Badhoutiya</w:t>
      </w:r>
    </w:p>
    <w:p w14:paraId="78DA8101" w14:textId="4546F8CB" w:rsidR="008578B1" w:rsidRPr="008578B1" w:rsidRDefault="008578B1" w:rsidP="008578B1">
      <w:pPr>
        <w:spacing w:after="0" w:line="228" w:lineRule="auto"/>
        <w:jc w:val="center"/>
        <w:rPr>
          <w:rFonts w:ascii="Times New Roman" w:eastAsia="SimSun" w:hAnsi="Times New Roman" w:cs="Times New Roman"/>
          <w:i/>
          <w:iCs/>
          <w:noProof/>
          <w:kern w:val="0"/>
          <w:sz w:val="18"/>
          <w:szCs w:val="18"/>
          <w:lang w:val="en-US"/>
          <w14:ligatures w14:val="none"/>
        </w:rPr>
      </w:pPr>
      <w:r w:rsidRPr="008578B1">
        <w:rPr>
          <w:rFonts w:ascii="Times New Roman" w:eastAsia="SimSun" w:hAnsi="Times New Roman" w:cs="Times New Roman"/>
          <w:i/>
          <w:iCs/>
          <w:noProof/>
          <w:kern w:val="0"/>
          <w:sz w:val="18"/>
          <w:szCs w:val="18"/>
          <w:lang w:val="en-US"/>
          <w14:ligatures w14:val="none"/>
        </w:rPr>
        <w:t>Department of Electrical Engineering</w:t>
      </w:r>
    </w:p>
    <w:p w14:paraId="7193FD7E" w14:textId="77777777" w:rsidR="008578B1" w:rsidRPr="008578B1" w:rsidRDefault="008578B1" w:rsidP="008578B1">
      <w:pPr>
        <w:spacing w:after="0" w:line="228" w:lineRule="auto"/>
        <w:jc w:val="center"/>
        <w:rPr>
          <w:rFonts w:ascii="Times New Roman" w:eastAsia="SimSun" w:hAnsi="Times New Roman" w:cs="Times New Roman"/>
          <w:i/>
          <w:iCs/>
          <w:noProof/>
          <w:kern w:val="0"/>
          <w:sz w:val="18"/>
          <w:szCs w:val="18"/>
          <w:lang w:val="en-US"/>
          <w14:ligatures w14:val="none"/>
        </w:rPr>
      </w:pPr>
      <w:r w:rsidRPr="008578B1">
        <w:rPr>
          <w:rFonts w:ascii="Times New Roman" w:eastAsia="SimSun" w:hAnsi="Times New Roman" w:cs="Times New Roman"/>
          <w:i/>
          <w:iCs/>
          <w:noProof/>
          <w:kern w:val="0"/>
          <w:sz w:val="18"/>
          <w:szCs w:val="18"/>
          <w:lang w:val="en-US"/>
          <w14:ligatures w14:val="none"/>
        </w:rPr>
        <w:t>GLA University, Mathura</w:t>
      </w:r>
    </w:p>
    <w:p w14:paraId="525D1742" w14:textId="7079839A" w:rsidR="003904D5" w:rsidRDefault="008578B1" w:rsidP="008578B1">
      <w:pPr>
        <w:spacing w:after="0" w:line="228" w:lineRule="auto"/>
        <w:jc w:val="center"/>
        <w:rPr>
          <w:rFonts w:ascii="Times New Roman" w:eastAsia="SimSun" w:hAnsi="Times New Roman" w:cs="Times New Roman"/>
          <w:noProof/>
          <w:kern w:val="0"/>
          <w:sz w:val="18"/>
          <w:szCs w:val="18"/>
          <w:lang w:val="en-US"/>
          <w14:ligatures w14:val="none"/>
        </w:rPr>
      </w:pPr>
      <w:hyperlink r:id="rId5" w:history="1">
        <w:r w:rsidRPr="00351BC2">
          <w:rPr>
            <w:rStyle w:val="Hyperlink"/>
            <w:rFonts w:ascii="Times New Roman" w:eastAsia="SimSun" w:hAnsi="Times New Roman" w:cs="Times New Roman"/>
            <w:noProof/>
            <w:kern w:val="0"/>
            <w:sz w:val="18"/>
            <w:szCs w:val="18"/>
            <w:lang w:val="en-US"/>
            <w14:ligatures w14:val="none"/>
          </w:rPr>
          <w:t>arti.badhoutiya@gla.ac.in</w:t>
        </w:r>
      </w:hyperlink>
    </w:p>
    <w:p w14:paraId="1FABDA3B" w14:textId="77777777" w:rsidR="008578B1" w:rsidRPr="008578B1" w:rsidRDefault="008578B1" w:rsidP="008578B1">
      <w:pPr>
        <w:spacing w:after="0" w:line="228" w:lineRule="auto"/>
        <w:jc w:val="center"/>
        <w:rPr>
          <w:rFonts w:ascii="Times New Roman" w:eastAsia="SimSun" w:hAnsi="Times New Roman" w:cs="Times New Roman"/>
          <w:noProof/>
          <w:kern w:val="0"/>
          <w:sz w:val="18"/>
          <w:szCs w:val="18"/>
          <w:lang w:val="en-US"/>
          <w14:ligatures w14:val="none"/>
        </w:rPr>
      </w:pPr>
      <w:r w:rsidRPr="008578B1">
        <w:rPr>
          <w:rFonts w:ascii="Times New Roman" w:eastAsia="SimSun" w:hAnsi="Times New Roman" w:cs="Times New Roman"/>
          <w:noProof/>
          <w:kern w:val="0"/>
          <w:sz w:val="18"/>
          <w:szCs w:val="18"/>
          <w:lang w:val="en-US"/>
          <w14:ligatures w14:val="none"/>
        </w:rPr>
        <w:t>Saloni Bansal</w:t>
      </w:r>
    </w:p>
    <w:p w14:paraId="1EDFD38A" w14:textId="36FA8ED9" w:rsidR="008578B1" w:rsidRPr="008578B1" w:rsidRDefault="008578B1" w:rsidP="008578B1">
      <w:pPr>
        <w:spacing w:after="0" w:line="228" w:lineRule="auto"/>
        <w:jc w:val="center"/>
        <w:rPr>
          <w:rFonts w:ascii="Times New Roman" w:eastAsia="SimSun" w:hAnsi="Times New Roman" w:cs="Times New Roman"/>
          <w:i/>
          <w:iCs/>
          <w:noProof/>
          <w:kern w:val="0"/>
          <w:sz w:val="18"/>
          <w:szCs w:val="18"/>
          <w:lang w:val="en-US"/>
          <w14:ligatures w14:val="none"/>
        </w:rPr>
      </w:pPr>
      <w:r w:rsidRPr="008578B1">
        <w:rPr>
          <w:rFonts w:ascii="Times New Roman" w:eastAsia="SimSun" w:hAnsi="Times New Roman" w:cs="Times New Roman"/>
          <w:i/>
          <w:iCs/>
          <w:noProof/>
          <w:kern w:val="0"/>
          <w:sz w:val="18"/>
          <w:szCs w:val="18"/>
          <w:lang w:val="en-US"/>
          <w14:ligatures w14:val="none"/>
        </w:rPr>
        <w:t>Department of Electronics &amp; Communications Engineering</w:t>
      </w:r>
    </w:p>
    <w:p w14:paraId="0BC32143" w14:textId="77777777" w:rsidR="008578B1" w:rsidRPr="008578B1" w:rsidRDefault="008578B1" w:rsidP="008578B1">
      <w:pPr>
        <w:spacing w:after="0" w:line="228" w:lineRule="auto"/>
        <w:jc w:val="center"/>
        <w:rPr>
          <w:rFonts w:ascii="Times New Roman" w:eastAsia="SimSun" w:hAnsi="Times New Roman" w:cs="Times New Roman"/>
          <w:i/>
          <w:iCs/>
          <w:noProof/>
          <w:kern w:val="0"/>
          <w:sz w:val="18"/>
          <w:szCs w:val="18"/>
          <w:lang w:val="en-US"/>
          <w14:ligatures w14:val="none"/>
        </w:rPr>
      </w:pPr>
      <w:r w:rsidRPr="008578B1">
        <w:rPr>
          <w:rFonts w:ascii="Times New Roman" w:eastAsia="SimSun" w:hAnsi="Times New Roman" w:cs="Times New Roman"/>
          <w:i/>
          <w:iCs/>
          <w:noProof/>
          <w:kern w:val="0"/>
          <w:sz w:val="18"/>
          <w:szCs w:val="18"/>
          <w:lang w:val="en-US"/>
          <w14:ligatures w14:val="none"/>
        </w:rPr>
        <w:t>GLA University, Mathura</w:t>
      </w:r>
    </w:p>
    <w:p w14:paraId="3E8232DB" w14:textId="57DFCFCB" w:rsidR="008578B1" w:rsidRDefault="008578B1" w:rsidP="008578B1">
      <w:pPr>
        <w:spacing w:after="0" w:line="228" w:lineRule="auto"/>
        <w:jc w:val="center"/>
        <w:rPr>
          <w:rFonts w:ascii="Times New Roman" w:eastAsia="SimSun" w:hAnsi="Times New Roman" w:cs="Times New Roman"/>
          <w:noProof/>
          <w:kern w:val="0"/>
          <w:sz w:val="18"/>
          <w:szCs w:val="18"/>
          <w:lang w:val="en-US"/>
          <w14:ligatures w14:val="none"/>
        </w:rPr>
      </w:pPr>
      <w:r w:rsidRPr="008578B1">
        <w:rPr>
          <w:rFonts w:ascii="Times New Roman" w:eastAsia="SimSun" w:hAnsi="Times New Roman" w:cs="Times New Roman"/>
          <w:noProof/>
          <w:kern w:val="0"/>
          <w:sz w:val="18"/>
          <w:szCs w:val="18"/>
          <w:lang w:val="en-US"/>
          <w14:ligatures w14:val="none"/>
        </w:rPr>
        <w:t>saloni.bansal@gla.ac.in</w:t>
      </w:r>
    </w:p>
    <w:p w14:paraId="36A263E8" w14:textId="77777777" w:rsidR="008578B1" w:rsidRDefault="008578B1" w:rsidP="008578B1">
      <w:pPr>
        <w:spacing w:after="120" w:line="228" w:lineRule="auto"/>
        <w:jc w:val="both"/>
        <w:rPr>
          <w:rFonts w:ascii="Times New Roman" w:hAnsi="Times New Roman" w:cs="Times New Roman"/>
          <w:sz w:val="20"/>
          <w:szCs w:val="20"/>
        </w:rPr>
        <w:sectPr w:rsidR="008578B1" w:rsidSect="008578B1">
          <w:type w:val="continuous"/>
          <w:pgSz w:w="11906" w:h="16838" w:code="9"/>
          <w:pgMar w:top="539" w:right="890" w:bottom="1440" w:left="890" w:header="709" w:footer="709" w:gutter="0"/>
          <w:cols w:num="2" w:space="708"/>
          <w:docGrid w:linePitch="360"/>
        </w:sectPr>
      </w:pPr>
    </w:p>
    <w:p w14:paraId="3EC7E8A9" w14:textId="77777777" w:rsidR="008578B1" w:rsidRDefault="008578B1" w:rsidP="008578B1">
      <w:pPr>
        <w:spacing w:after="120" w:line="228" w:lineRule="auto"/>
        <w:jc w:val="both"/>
        <w:rPr>
          <w:rFonts w:ascii="Times New Roman" w:hAnsi="Times New Roman" w:cs="Times New Roman"/>
          <w:sz w:val="20"/>
          <w:szCs w:val="20"/>
        </w:rPr>
      </w:pPr>
    </w:p>
    <w:p w14:paraId="69BB43EE" w14:textId="77777777" w:rsidR="003904D5" w:rsidRDefault="003904D5" w:rsidP="00516B9F">
      <w:pPr>
        <w:spacing w:after="120" w:line="228" w:lineRule="auto"/>
        <w:jc w:val="both"/>
        <w:rPr>
          <w:rFonts w:ascii="Times New Roman" w:hAnsi="Times New Roman" w:cs="Times New Roman"/>
          <w:sz w:val="20"/>
          <w:szCs w:val="20"/>
        </w:rPr>
        <w:sectPr w:rsidR="003904D5" w:rsidSect="008578B1">
          <w:type w:val="continuous"/>
          <w:pgSz w:w="11906" w:h="16838" w:code="9"/>
          <w:pgMar w:top="539" w:right="890" w:bottom="1440" w:left="890" w:header="709" w:footer="709" w:gutter="0"/>
          <w:cols w:space="708"/>
          <w:docGrid w:linePitch="360"/>
        </w:sectPr>
      </w:pPr>
    </w:p>
    <w:p w14:paraId="02D917E8" w14:textId="3A5AAD5C" w:rsidR="00F51E92" w:rsidRPr="00240891" w:rsidRDefault="00F51E92" w:rsidP="00240891">
      <w:pPr>
        <w:pStyle w:val="Abstract"/>
      </w:pPr>
      <w:r w:rsidRPr="00240891">
        <w:t>Abstract: Autonomous driving technologies have been making giant strides to improve the safety of roads and their efficiency. There is a more humane factor that rides on the vehicle besides the reduction of accidents with time and aptitude for the reduction of accidents: adaptability to personalized driving experience, which depends on user acceptance. This paper presents a comprehensive approach to trajectory planning and tracking of autonomous vehicles with human-like driving behaviors. This is achieved based on an integrated framework of the Artificial Potential Field model and Model Predictive Control; consequently, several environmental variables and the manners of various drivers, either conservative or aggressive, are considered. APF only ensures safe and dynamic obstacle avoidance whereas MPC adapts the vehicle control according to the taste and preference of the user in real time. Simulations on car-following and lane-changing scenarios validate the proposed method, which can generate adaptive trajectories close to those produced by humans. The results are that the algorithm will really personalize driving patterns according to drivers and occupants' preferences with respect to increasing user comfort and acceptance without compromising the high standards of safety.</w:t>
      </w:r>
    </w:p>
    <w:p w14:paraId="3E150624" w14:textId="396D23D6" w:rsidR="00F51E92" w:rsidRPr="00240891" w:rsidRDefault="00F51E92" w:rsidP="00240891">
      <w:pPr>
        <w:pStyle w:val="Keywords"/>
      </w:pPr>
      <w:r w:rsidRPr="00240891">
        <w:t>Keywords: Autonomous Vehicles Trajectory Planning,  Tracking , Driving Styles,   Model Predictive Control (MPC),  Vehicle Control Algorithms,  Adaptive Control</w:t>
      </w:r>
      <w:r w:rsidR="000D2A80">
        <w:t>.</w:t>
      </w:r>
    </w:p>
    <w:p w14:paraId="174D3032" w14:textId="3E669057" w:rsidR="00F51E92" w:rsidRPr="00112723" w:rsidRDefault="00F51E92" w:rsidP="00240891">
      <w:pPr>
        <w:pStyle w:val="Heading1"/>
        <w:numPr>
          <w:ilvl w:val="0"/>
          <w:numId w:val="9"/>
        </w:numPr>
      </w:pPr>
      <w:r w:rsidRPr="00112723">
        <w:t>INTRODUCTION</w:t>
      </w:r>
    </w:p>
    <w:p w14:paraId="7C9D3F92" w14:textId="40CD1E4F" w:rsidR="00F51E92" w:rsidRPr="00112723" w:rsidRDefault="00F51E9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Autonomous driving is currently the most researched area, basically focusing on trajectory planning and tracking. Trajectory planning involves path design well-suited for a given driving environment. Trajectory tracking ensures that the vehicle follows a predetermined path during operation. Since safety is the utmost concern in autonomous driving, the trajectory plan as well as the tracking should be able to avoid obstacles around them and stay within the realm of the roads. These autonomous cars will only be accepted by users if they are not only safe and reliable but also able to comfortably serve the user. Again, perception among users varies with this regard, such as preferring a sporty driving style with rapid acceleration rather than a smoother ride. The general parameters of a human driver's style would be his or her acceleration pattern, the proximity to other vehicles, and his or her speed during lane changes.</w:t>
      </w:r>
    </w:p>
    <w:p w14:paraId="51128ACB" w14:textId="56DFDA17" w:rsidR="00F51E92" w:rsidRPr="00112723" w:rsidRDefault="008D4085" w:rsidP="00516B9F">
      <w:pPr>
        <w:spacing w:after="120" w:line="228" w:lineRule="auto"/>
        <w:jc w:val="both"/>
        <w:rPr>
          <w:rFonts w:ascii="Times New Roman" w:hAnsi="Times New Roman" w:cs="Times New Roman"/>
          <w:sz w:val="20"/>
          <w:szCs w:val="20"/>
        </w:rPr>
      </w:pPr>
      <w:r w:rsidRPr="008D4085">
        <w:rPr>
          <w:rFonts w:ascii="Times New Roman" w:hAnsi="Times New Roman" w:cs="Times New Roman"/>
          <w:sz w:val="20"/>
          <w:szCs w:val="20"/>
        </w:rPr>
        <w:t xml:space="preserve">Recent research has also focused on incorporating driving styles into autonomous vehicle systems. For example, Kuderer et al. [1] proposed a demonstration-based method for learning model parameters for each user based on their driving habits. They proposed an IRL feature-based technique for inferring driving styles from observations, in which the feature maps trajectories to real values that capture specific driving style characteristics. Their methodology successfully learnt cost functions and </w:t>
      </w:r>
      <w:r w:rsidRPr="008D4085">
        <w:rPr>
          <w:rFonts w:ascii="Times New Roman" w:hAnsi="Times New Roman" w:cs="Times New Roman"/>
          <w:sz w:val="20"/>
          <w:szCs w:val="20"/>
        </w:rPr>
        <w:t xml:space="preserve">replicated various driving behaviours using data from real drivers. In [2], Lefèvre et al. proposed a learning-based framework based on the integration of a driver model and a predictive controller, in which the model generates commands that are consistent with those of the human driver. </w:t>
      </w:r>
      <w:r w:rsidR="00F51E92" w:rsidRPr="00112723">
        <w:rPr>
          <w:rFonts w:ascii="Times New Roman" w:hAnsi="Times New Roman" w:cs="Times New Roman"/>
          <w:sz w:val="20"/>
          <w:szCs w:val="20"/>
        </w:rPr>
        <w:t>These commands were then referenced by an MPC controller to ensure safety, and tested in the framework for longitudinal control of autonomous vehicles. Hasenjager et al. [</w:t>
      </w:r>
      <w:r w:rsidR="00501D7A">
        <w:rPr>
          <w:rFonts w:ascii="Times New Roman" w:hAnsi="Times New Roman" w:cs="Times New Roman"/>
          <w:sz w:val="20"/>
          <w:szCs w:val="20"/>
        </w:rPr>
        <w:t>3</w:t>
      </w:r>
      <w:r w:rsidR="00F51E92" w:rsidRPr="00112723">
        <w:rPr>
          <w:rFonts w:ascii="Times New Roman" w:hAnsi="Times New Roman" w:cs="Times New Roman"/>
          <w:sz w:val="20"/>
          <w:szCs w:val="20"/>
        </w:rPr>
        <w:t>] reviewed strategies for personalization of ADAS systems in terms of adaptations based on driver preferences, styles, skills, and patterns. Xing et al. proposed a personalized joint time-series modeling system based on deep learning to predict the future energy consumption and the trajectories of the leading vehicles by considering various driving styles [</w:t>
      </w:r>
      <w:r w:rsidR="00501D7A">
        <w:rPr>
          <w:rFonts w:ascii="Times New Roman" w:hAnsi="Times New Roman" w:cs="Times New Roman"/>
          <w:sz w:val="20"/>
          <w:szCs w:val="20"/>
        </w:rPr>
        <w:t>4</w:t>
      </w:r>
      <w:r w:rsidR="00F51E92" w:rsidRPr="00112723">
        <w:rPr>
          <w:rFonts w:ascii="Times New Roman" w:hAnsi="Times New Roman" w:cs="Times New Roman"/>
          <w:sz w:val="20"/>
          <w:szCs w:val="20"/>
        </w:rPr>
        <w:t>], [</w:t>
      </w:r>
      <w:r w:rsidR="00501D7A">
        <w:rPr>
          <w:rFonts w:ascii="Times New Roman" w:hAnsi="Times New Roman" w:cs="Times New Roman"/>
          <w:sz w:val="20"/>
          <w:szCs w:val="20"/>
        </w:rPr>
        <w:t>5</w:t>
      </w:r>
      <w:r w:rsidR="00F51E92" w:rsidRPr="00112723">
        <w:rPr>
          <w:rFonts w:ascii="Times New Roman" w:hAnsi="Times New Roman" w:cs="Times New Roman"/>
          <w:sz w:val="20"/>
          <w:szCs w:val="20"/>
        </w:rPr>
        <w:t>]. These methods typically entail huge data and hence will increase its cost of implementation several times and will be very difficult to amend the learning model after its establishment. On the other hand, it is with the method in the paper that eases the process by setting parameters of APF beforehand so it reduces costs and can easily be adjusted to fit individual needs.</w:t>
      </w:r>
    </w:p>
    <w:p w14:paraId="47C318FC" w14:textId="4A3AD4BA" w:rsidR="00F51E92" w:rsidRPr="00112723" w:rsidRDefault="00F51E9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A significant efficiency in trajectory tracking is discovered for the MPC method, which changes the task of vehicle tracking control into an optimization problem over a horizon with some imposed constraints. This wide applicability of MPC in following autonomous vehicle trajectories arises from grapping by its side a constrained control challenge. To consider this, an example includes an MPC path-following controller by Guo et al. [</w:t>
      </w:r>
      <w:r w:rsidR="00501D7A">
        <w:rPr>
          <w:rFonts w:ascii="Times New Roman" w:hAnsi="Times New Roman" w:cs="Times New Roman"/>
          <w:sz w:val="20"/>
          <w:szCs w:val="20"/>
        </w:rPr>
        <w:t>6</w:t>
      </w:r>
      <w:r w:rsidRPr="00112723">
        <w:rPr>
          <w:rFonts w:ascii="Times New Roman" w:hAnsi="Times New Roman" w:cs="Times New Roman"/>
          <w:sz w:val="20"/>
          <w:szCs w:val="20"/>
        </w:rPr>
        <w:t>], where the feasibility of road and shape of the vehicle have been taken into account. Zhang et al. [</w:t>
      </w:r>
      <w:r w:rsidR="00501D7A">
        <w:rPr>
          <w:rFonts w:ascii="Times New Roman" w:hAnsi="Times New Roman" w:cs="Times New Roman"/>
          <w:sz w:val="20"/>
          <w:szCs w:val="20"/>
        </w:rPr>
        <w:t>7</w:t>
      </w:r>
      <w:r w:rsidRPr="00112723">
        <w:rPr>
          <w:rFonts w:ascii="Times New Roman" w:hAnsi="Times New Roman" w:cs="Times New Roman"/>
          <w:sz w:val="20"/>
          <w:szCs w:val="20"/>
        </w:rPr>
        <w:t>] integrated a trajectory planner and a tracking controller for collision-avoidance capabilities. Li et al. [</w:t>
      </w:r>
      <w:r w:rsidR="00501D7A">
        <w:rPr>
          <w:rFonts w:ascii="Times New Roman" w:hAnsi="Times New Roman" w:cs="Times New Roman"/>
          <w:sz w:val="20"/>
          <w:szCs w:val="20"/>
        </w:rPr>
        <w:t>8</w:t>
      </w:r>
      <w:r w:rsidRPr="00112723">
        <w:rPr>
          <w:rFonts w:ascii="Times New Roman" w:hAnsi="Times New Roman" w:cs="Times New Roman"/>
          <w:sz w:val="20"/>
          <w:szCs w:val="20"/>
        </w:rPr>
        <w:t>] designed a nonlinear MPC-based controller for obstacle avoidance in autonomous navigation, and Berntorp et al. [</w:t>
      </w:r>
      <w:r w:rsidR="00501D7A">
        <w:rPr>
          <w:rFonts w:ascii="Times New Roman" w:hAnsi="Times New Roman" w:cs="Times New Roman"/>
          <w:sz w:val="20"/>
          <w:szCs w:val="20"/>
        </w:rPr>
        <w:t>9</w:t>
      </w:r>
      <w:r w:rsidRPr="00112723">
        <w:rPr>
          <w:rFonts w:ascii="Times New Roman" w:hAnsi="Times New Roman" w:cs="Times New Roman"/>
          <w:sz w:val="20"/>
          <w:szCs w:val="20"/>
        </w:rPr>
        <w:t>] presented a nonlinear MPC scheme to tune a tire model based on estimates of road surface properties. Velhal et al. [1</w:t>
      </w:r>
      <w:r w:rsidR="00501D7A">
        <w:rPr>
          <w:rFonts w:ascii="Times New Roman" w:hAnsi="Times New Roman" w:cs="Times New Roman"/>
          <w:sz w:val="20"/>
          <w:szCs w:val="20"/>
        </w:rPr>
        <w:t>0</w:t>
      </w:r>
      <w:r w:rsidRPr="00112723">
        <w:rPr>
          <w:rFonts w:ascii="Times New Roman" w:hAnsi="Times New Roman" w:cs="Times New Roman"/>
          <w:sz w:val="20"/>
          <w:szCs w:val="20"/>
        </w:rPr>
        <w:t>] have proposed an improved linear time-varying MPC controller for high-speed trajectory tracking on slippery roads and Du et al. [</w:t>
      </w:r>
      <w:r w:rsidR="00501D7A">
        <w:rPr>
          <w:rFonts w:ascii="Times New Roman" w:hAnsi="Times New Roman" w:cs="Times New Roman"/>
          <w:sz w:val="20"/>
          <w:szCs w:val="20"/>
        </w:rPr>
        <w:t>11</w:t>
      </w:r>
      <w:r w:rsidRPr="00112723">
        <w:rPr>
          <w:rFonts w:ascii="Times New Roman" w:hAnsi="Times New Roman" w:cs="Times New Roman"/>
          <w:sz w:val="20"/>
          <w:szCs w:val="20"/>
        </w:rPr>
        <w:t>] have designed a controller that coordinates steering and speed at the same time, but in nonlinear MPC, optimization was performed by genetic algorithm.</w:t>
      </w:r>
    </w:p>
    <w:p w14:paraId="48174F9F" w14:textId="55AB7FC7" w:rsidR="00F51E92" w:rsidRPr="00112723" w:rsidRDefault="00F51E9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The obstacle avoidance of the MPC controllers can be done by introducing penalty to the cost function. Abbas et al. [</w:t>
      </w:r>
      <w:r w:rsidR="00501D7A">
        <w:rPr>
          <w:rFonts w:ascii="Times New Roman" w:hAnsi="Times New Roman" w:cs="Times New Roman"/>
          <w:sz w:val="20"/>
          <w:szCs w:val="20"/>
        </w:rPr>
        <w:t>12</w:t>
      </w:r>
      <w:r w:rsidRPr="00112723">
        <w:rPr>
          <w:rFonts w:ascii="Times New Roman" w:hAnsi="Times New Roman" w:cs="Times New Roman"/>
          <w:sz w:val="20"/>
          <w:szCs w:val="20"/>
        </w:rPr>
        <w:t>] used obstacle distance metrics for real-time avoidance and Soloperto et al. [</w:t>
      </w:r>
      <w:r w:rsidR="00501D7A">
        <w:rPr>
          <w:rFonts w:ascii="Times New Roman" w:hAnsi="Times New Roman" w:cs="Times New Roman"/>
          <w:sz w:val="20"/>
          <w:szCs w:val="20"/>
        </w:rPr>
        <w:t>13</w:t>
      </w:r>
      <w:r w:rsidRPr="00112723">
        <w:rPr>
          <w:rFonts w:ascii="Times New Roman" w:hAnsi="Times New Roman" w:cs="Times New Roman"/>
          <w:sz w:val="20"/>
          <w:szCs w:val="20"/>
        </w:rPr>
        <w:t>] presented a robust collision avoidance strategy under a tube-based MPC framework. Wang et al. [</w:t>
      </w:r>
      <w:r w:rsidR="00501D7A">
        <w:rPr>
          <w:rFonts w:ascii="Times New Roman" w:hAnsi="Times New Roman" w:cs="Times New Roman"/>
          <w:sz w:val="20"/>
          <w:szCs w:val="20"/>
        </w:rPr>
        <w:t>14</w:t>
      </w:r>
      <w:r w:rsidRPr="00112723">
        <w:rPr>
          <w:rFonts w:ascii="Times New Roman" w:hAnsi="Times New Roman" w:cs="Times New Roman"/>
          <w:sz w:val="20"/>
          <w:szCs w:val="20"/>
        </w:rPr>
        <w:t>] have taken vehicle shapes as convex polygons and proposed a quadratic programming MPC scheme for real-time collision prevention.</w:t>
      </w:r>
    </w:p>
    <w:p w14:paraId="7A0E46FA" w14:textId="44FF73B5" w:rsidR="00F51E92" w:rsidRPr="00112723" w:rsidRDefault="00F51E9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lastRenderedPageBreak/>
        <w:t>Traditionally, trajectory planning and tracking are two separate steps: the local planner generates an appropriate path, which the tracking controller follows. However recently, this goal has been pursued: combining those two operations. Huang et al. [</w:t>
      </w:r>
      <w:r w:rsidR="00501D7A">
        <w:rPr>
          <w:rFonts w:ascii="Times New Roman" w:hAnsi="Times New Roman" w:cs="Times New Roman"/>
          <w:sz w:val="20"/>
          <w:szCs w:val="20"/>
        </w:rPr>
        <w:t>15</w:t>
      </w:r>
      <w:r w:rsidRPr="00112723">
        <w:rPr>
          <w:rFonts w:ascii="Times New Roman" w:hAnsi="Times New Roman" w:cs="Times New Roman"/>
          <w:sz w:val="20"/>
          <w:szCs w:val="20"/>
        </w:rPr>
        <w:t>] mixed APF functions into the cost function. Rasekhipour et al. in [</w:t>
      </w:r>
      <w:r w:rsidR="00501D7A">
        <w:rPr>
          <w:rFonts w:ascii="Times New Roman" w:hAnsi="Times New Roman" w:cs="Times New Roman"/>
          <w:sz w:val="20"/>
          <w:szCs w:val="20"/>
        </w:rPr>
        <w:t>16</w:t>
      </w:r>
      <w:r w:rsidRPr="00112723">
        <w:rPr>
          <w:rFonts w:ascii="Times New Roman" w:hAnsi="Times New Roman" w:cs="Times New Roman"/>
          <w:sz w:val="20"/>
          <w:szCs w:val="20"/>
        </w:rPr>
        <w:t>] designed an APF-based MPC controller for a control of a vehicle. Huang et al. [</w:t>
      </w:r>
      <w:r w:rsidR="00501D7A">
        <w:rPr>
          <w:rFonts w:ascii="Times New Roman" w:hAnsi="Times New Roman" w:cs="Times New Roman"/>
          <w:sz w:val="20"/>
          <w:szCs w:val="20"/>
        </w:rPr>
        <w:t>17</w:t>
      </w:r>
      <w:r w:rsidRPr="00112723">
        <w:rPr>
          <w:rFonts w:ascii="Times New Roman" w:hAnsi="Times New Roman" w:cs="Times New Roman"/>
          <w:sz w:val="20"/>
          <w:szCs w:val="20"/>
        </w:rPr>
        <w:t>] mixed APF with MPC, using the MPC optimizer instead of classical gradient descent, but targeting only safety and ignoring the styles of driving.</w:t>
      </w:r>
    </w:p>
    <w:p w14:paraId="3CC0E6AA" w14:textId="654D66A7" w:rsidR="00F51E92" w:rsidRPr="00112723" w:rsidRDefault="00F51E92" w:rsidP="00240891">
      <w:pPr>
        <w:pStyle w:val="Heading1"/>
        <w:numPr>
          <w:ilvl w:val="0"/>
          <w:numId w:val="9"/>
        </w:numPr>
      </w:pPr>
      <w:r w:rsidRPr="00112723">
        <w:t xml:space="preserve">METHOD0LOGY </w:t>
      </w:r>
    </w:p>
    <w:p w14:paraId="28FBF75D" w14:textId="17017233" w:rsidR="00F51E92" w:rsidRPr="00112723" w:rsidRDefault="00752763"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The methodology for this study includes simulation of vehicle trajectories under different driving styles to evaluate the efficacy of various trajectory planning and tracking methods during car-following and lane-changing scenarios. It is a two-lane road environment in which local vehicle behavior was modeled with an aggression, caution, or no driving style. The aggressive style has the small time headway and, therefore, accelerates faster and brakes more sharply in speed; the cautious style uses greater time headway, so changes in speed are smoother. Vehicle trajectories within the simulation are modeled using goal-based Artificial Potential Fields to guide motion of the local vehicle. Outputs that include speed, acceleration, and distances associated with lane changes are computed from the simulation parameters, which include the vehicle speed of both the local and environment vehicles as well as the distance between the two. For lane change, time and distance to change lanes are computed for each driving style. Such findings lead to thorough analysis to understand the effect of driving behavior on trajectory performance, change in speed, and lane-changing. The overall analysis gives insights into how driving style affects autonomous vehicle control.</w:t>
      </w:r>
    </w:p>
    <w:p w14:paraId="5F0BF103" w14:textId="761722DE" w:rsidR="00F51E92" w:rsidRPr="00112723" w:rsidRDefault="00240891" w:rsidP="00240891">
      <w:pPr>
        <w:pStyle w:val="Heading2"/>
        <w:numPr>
          <w:ilvl w:val="0"/>
          <w:numId w:val="0"/>
        </w:numPr>
        <w:tabs>
          <w:tab w:val="num" w:pos="288"/>
        </w:tabs>
        <w:ind w:left="288" w:hanging="288"/>
      </w:pPr>
      <w:r>
        <w:t xml:space="preserve">A. </w:t>
      </w:r>
      <w:r w:rsidR="00F51E92" w:rsidRPr="00112723">
        <w:t>Artificial Potential Field (APF) Model for Environment and Driving Style</w:t>
      </w:r>
      <w:r w:rsidR="006372DA" w:rsidRPr="00112723">
        <w:t>:</w:t>
      </w:r>
    </w:p>
    <w:p w14:paraId="00C44A97" w14:textId="77777777" w:rsidR="006372DA" w:rsidRPr="00112723" w:rsidRDefault="006372DA"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The APF model is a very important part to simulate the autonomous vehicle's trajectories as it considers the environmental interactions of a vehicle that adapts to and indicates changes in driving style. The model forms abstract virtual potential landscapes through which vehicles may be constrained and guided by attractive and repulsive forces to navigate safely and efficiently. Environmental APF includes boundary lines, lane markings, target points, and potential fields of the obstacle vehicles. Boundary lines are constrained for movement of a vehicle within specific road limits while the potential for lane line corresponds to the desired movement of a vehicle through its assigned path with a quadratic function in order to satisfy center alignment. The APF of target points ensures forward movement and aligns the trajectory of the vehicle toward desired positions.</w:t>
      </w:r>
    </w:p>
    <w:p w14:paraId="056E2182" w14:textId="77777777" w:rsidR="006372DA" w:rsidRPr="00112723" w:rsidRDefault="006372DA" w:rsidP="00516B9F">
      <w:pPr>
        <w:spacing w:after="120" w:line="228" w:lineRule="auto"/>
        <w:jc w:val="both"/>
        <w:rPr>
          <w:rFonts w:ascii="Times New Roman" w:hAnsi="Times New Roman" w:cs="Times New Roman"/>
          <w:sz w:val="20"/>
          <w:szCs w:val="20"/>
        </w:rPr>
      </w:pPr>
    </w:p>
    <w:p w14:paraId="1F0C2DF9" w14:textId="6D08277F" w:rsidR="006372DA" w:rsidRPr="00112723" w:rsidRDefault="006372DA"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 xml:space="preserve">To express the driving style, factors that reveal the driving behavior were extended into the APF, for instance, time headway in car following mode and lane-changing duration in scenarios of changing lanes. THW APF guarantees a safe distance kept by the local vehicle while considering the chosen driving style. For example, an aggressive style could have a higher THW leading to smaller following distances and slower accelerations whereas in the timid style, this could lead to larger distances from the preceding vehicle. The duration and distance parameters are editable based on the APF for lanechanging circumstances. This </w:t>
      </w:r>
      <w:r w:rsidRPr="00112723">
        <w:rPr>
          <w:rFonts w:ascii="Times New Roman" w:hAnsi="Times New Roman" w:cs="Times New Roman"/>
          <w:sz w:val="20"/>
          <w:szCs w:val="20"/>
        </w:rPr>
        <w:t>implies aggressive drivers can change lanes more quickly as opposed to timid drivers. Integration of APF in driving style customization provides comfort and safety-promoting human-like driving preference to enhance and ensure complex traffic scenarios.</w:t>
      </w:r>
    </w:p>
    <w:p w14:paraId="70CA2291" w14:textId="1615DF83" w:rsidR="006372DA" w:rsidRDefault="006372DA" w:rsidP="007F2231">
      <w:pPr>
        <w:pStyle w:val="Heading3"/>
        <w:numPr>
          <w:ilvl w:val="0"/>
          <w:numId w:val="0"/>
        </w:numPr>
        <w:tabs>
          <w:tab w:val="num" w:pos="540"/>
        </w:tabs>
        <w:ind w:firstLine="288"/>
      </w:pPr>
      <w:r w:rsidRPr="00112723">
        <w:t>Mathematical Expressions for APF Model:</w:t>
      </w:r>
    </w:p>
    <w:p w14:paraId="671FBD1E" w14:textId="77777777" w:rsidR="00D577F8" w:rsidRDefault="00D577F8" w:rsidP="00516B9F">
      <w:pPr>
        <w:spacing w:after="120" w:line="228" w:lineRule="auto"/>
        <w:jc w:val="both"/>
        <w:rPr>
          <w:rFonts w:ascii="Times New Roman" w:hAnsi="Times New Roman" w:cs="Times New Roman"/>
          <w:sz w:val="20"/>
          <w:szCs w:val="20"/>
        </w:rPr>
      </w:pPr>
    </w:p>
    <w:p w14:paraId="558991F8" w14:textId="77777777" w:rsidR="00D577F8" w:rsidRDefault="006372DA" w:rsidP="007F2231">
      <w:pPr>
        <w:pStyle w:val="Heading3"/>
        <w:numPr>
          <w:ilvl w:val="0"/>
          <w:numId w:val="19"/>
        </w:numPr>
        <w:ind w:left="357" w:hanging="357"/>
      </w:pPr>
      <w:r w:rsidRPr="007F2231">
        <w:t>APF of Boundary Lines</w:t>
      </w:r>
      <w:r w:rsidRPr="00112723">
        <w:t xml:space="preserve">: </w:t>
      </w:r>
    </w:p>
    <w:p w14:paraId="500BBBF0" w14:textId="77777777" w:rsidR="00D577F8" w:rsidRDefault="00D577F8" w:rsidP="00516B9F">
      <w:pPr>
        <w:spacing w:after="120" w:line="228" w:lineRule="auto"/>
        <w:jc w:val="both"/>
        <w:rPr>
          <w:rFonts w:ascii="Times New Roman" w:hAnsi="Times New Roman" w:cs="Times New Roman"/>
          <w:sz w:val="20"/>
          <w:szCs w:val="20"/>
        </w:rPr>
      </w:pPr>
    </w:p>
    <w:p w14:paraId="411A8977" w14:textId="596B64DC" w:rsidR="00D577F8" w:rsidRPr="00D577F8" w:rsidRDefault="00000000" w:rsidP="00516B9F">
      <w:pPr>
        <w:spacing w:after="120" w:line="228" w:lineRule="auto"/>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r</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r</m:t>
                  </m:r>
                </m:sub>
              </m:sSub>
            </m:num>
            <m:den>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r,j</m:t>
                  </m:r>
                </m:sub>
              </m:sSub>
              <m:r>
                <w:rPr>
                  <w:rFonts w:ascii="Cambria Math" w:hAnsi="Cambria Math" w:cs="Times New Roman"/>
                  <w:sz w:val="20"/>
                  <w:szCs w:val="20"/>
                </w:rPr>
                <m:t>)</m:t>
              </m:r>
            </m:den>
          </m:f>
        </m:oMath>
      </m:oMathPara>
    </w:p>
    <w:p w14:paraId="6B2340FC" w14:textId="1D83580E" w:rsidR="00D577F8" w:rsidRDefault="00D577F8"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r</m:t>
            </m:r>
          </m:sub>
        </m:sSub>
      </m:oMath>
      <w:r>
        <w:rPr>
          <w:rFonts w:ascii="Times New Roman" w:eastAsiaTheme="minorEastAsia" w:hAnsi="Times New Roman" w:cs="Times New Roman"/>
          <w:sz w:val="20"/>
          <w:szCs w:val="20"/>
        </w:rPr>
        <w:t xml:space="preserve"> is an APF factor and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r,j</m:t>
            </m:r>
          </m:sub>
        </m:sSub>
      </m:oMath>
      <w:r>
        <w:rPr>
          <w:rFonts w:ascii="Times New Roman" w:eastAsiaTheme="minorEastAsia" w:hAnsi="Times New Roman" w:cs="Times New Roman"/>
          <w:sz w:val="20"/>
          <w:szCs w:val="20"/>
        </w:rPr>
        <w:t xml:space="preserve"> represents the lateral position of the boundary line .</w:t>
      </w:r>
    </w:p>
    <w:p w14:paraId="68F9586A" w14:textId="62D82680" w:rsidR="00D577F8" w:rsidRDefault="00D577F8" w:rsidP="007F2231">
      <w:pPr>
        <w:pStyle w:val="Heading3"/>
        <w:numPr>
          <w:ilvl w:val="0"/>
          <w:numId w:val="19"/>
        </w:numPr>
        <w:tabs>
          <w:tab w:val="num" w:pos="540"/>
        </w:tabs>
        <w:ind w:left="357" w:hanging="357"/>
      </w:pPr>
      <w:r w:rsidRPr="007F2231">
        <w:t>APF of Lane Lines</w:t>
      </w:r>
      <w:r w:rsidRPr="00112723">
        <w:t xml:space="preserve">: </w:t>
      </w:r>
    </w:p>
    <w:p w14:paraId="408E1AD4" w14:textId="530C4E0C" w:rsidR="00D577F8" w:rsidRPr="00D577F8" w:rsidRDefault="00000000" w:rsidP="00516B9F">
      <w:pPr>
        <w:spacing w:after="120" w:line="228" w:lineRule="auto"/>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l</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l</m:t>
              </m:r>
            </m:sub>
          </m:sSub>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l</m:t>
                      </m:r>
                    </m:sub>
                  </m:sSub>
                </m:e>
              </m:d>
            </m:e>
            <m:sup>
              <m:r>
                <w:rPr>
                  <w:rFonts w:ascii="Cambria Math" w:hAnsi="Cambria Math" w:cs="Times New Roman"/>
                  <w:sz w:val="20"/>
                  <w:szCs w:val="20"/>
                </w:rPr>
                <m:t>2</m:t>
              </m:r>
            </m:sup>
          </m:sSup>
        </m:oMath>
      </m:oMathPara>
    </w:p>
    <w:p w14:paraId="7D6885BF" w14:textId="7B213208" w:rsidR="00D577F8" w:rsidRDefault="00D577F8"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l</m:t>
            </m:r>
          </m:sub>
        </m:sSub>
      </m:oMath>
      <w:r>
        <w:rPr>
          <w:rFonts w:ascii="Times New Roman" w:eastAsiaTheme="minorEastAsia" w:hAnsi="Times New Roman" w:cs="Times New Roman"/>
          <w:sz w:val="20"/>
          <w:szCs w:val="20"/>
        </w:rPr>
        <w:t xml:space="preserve"> is factor and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l</m:t>
            </m:r>
          </m:sub>
        </m:sSub>
      </m:oMath>
      <w:r>
        <w:rPr>
          <w:rFonts w:ascii="Times New Roman" w:eastAsiaTheme="minorEastAsia" w:hAnsi="Times New Roman" w:cs="Times New Roman"/>
          <w:sz w:val="20"/>
          <w:szCs w:val="20"/>
        </w:rPr>
        <w:t xml:space="preserve"> is the lateral position of the lane centerline .</w:t>
      </w:r>
    </w:p>
    <w:p w14:paraId="6A6E60E6" w14:textId="582FBB6D" w:rsidR="00D577F8" w:rsidRDefault="00D577F8" w:rsidP="007F2231">
      <w:pPr>
        <w:pStyle w:val="Heading3"/>
        <w:numPr>
          <w:ilvl w:val="0"/>
          <w:numId w:val="19"/>
        </w:numPr>
        <w:tabs>
          <w:tab w:val="num" w:pos="540"/>
        </w:tabs>
        <w:ind w:left="357" w:hanging="357"/>
      </w:pPr>
      <w:r w:rsidRPr="007F2231">
        <w:t xml:space="preserve">APF of Target Point: </w:t>
      </w:r>
      <w:r w:rsidRPr="00112723">
        <w:t xml:space="preserve"> </w:t>
      </w:r>
    </w:p>
    <w:p w14:paraId="3A326516" w14:textId="2FA4D66C" w:rsidR="00D577F8" w:rsidRPr="00D577F8" w:rsidRDefault="00000000" w:rsidP="00516B9F">
      <w:pPr>
        <w:spacing w:after="120" w:line="228" w:lineRule="auto"/>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g</m:t>
              </m:r>
            </m:sub>
          </m:sSub>
          <m:r>
            <w:rPr>
              <w:rFonts w:ascii="Cambria Math" w:hAnsi="Cambria Math" w:cs="Times New Roman"/>
              <w:sz w:val="20"/>
              <w:szCs w:val="20"/>
            </w:rPr>
            <m:t>=k.</m:t>
          </m:r>
          <m:d>
            <m:dPr>
              <m:ctrlPr>
                <w:rPr>
                  <w:rFonts w:ascii="Cambria Math" w:hAnsi="Cambria Math" w:cs="Times New Roman"/>
                  <w:i/>
                  <w:sz w:val="20"/>
                  <w:szCs w:val="20"/>
                </w:rPr>
              </m:ctrlPr>
            </m:dPr>
            <m:e>
              <m:r>
                <w:rPr>
                  <w:rFonts w:ascii="Cambria Math" w:hAnsi="Cambria Math" w:cs="Times New Roman"/>
                  <w:sz w:val="20"/>
                  <w:szCs w:val="20"/>
                </w:rPr>
                <m:t>x-</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car</m:t>
                  </m:r>
                </m:sub>
              </m:sSub>
            </m:e>
          </m:d>
        </m:oMath>
      </m:oMathPara>
    </w:p>
    <w:p w14:paraId="35F95B5A" w14:textId="761FE840" w:rsidR="00D577F8" w:rsidRDefault="00D577F8" w:rsidP="00516B9F">
      <w:pPr>
        <w:spacing w:after="120" w:line="228" w:lineRule="auto"/>
        <w:jc w:val="both"/>
        <w:rPr>
          <w:rFonts w:ascii="Times New Roman" w:hAnsi="Times New Roman" w:cs="Times New Roman"/>
          <w:sz w:val="20"/>
          <w:szCs w:val="20"/>
        </w:rPr>
      </w:pPr>
      <w:r>
        <w:rPr>
          <w:rFonts w:ascii="Times New Roman" w:hAnsi="Times New Roman" w:cs="Times New Roman"/>
          <w:sz w:val="20"/>
          <w:szCs w:val="20"/>
        </w:rPr>
        <w:t xml:space="preserve">Where ,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car</m:t>
            </m:r>
          </m:sub>
        </m:sSub>
      </m:oMath>
      <w:r w:rsidR="0065490F">
        <w:rPr>
          <w:rFonts w:ascii="Times New Roman" w:eastAsiaTheme="minorEastAsia" w:hAnsi="Times New Roman" w:cs="Times New Roman"/>
          <w:sz w:val="20"/>
          <w:szCs w:val="20"/>
        </w:rPr>
        <w:t xml:space="preserve">    is </w:t>
      </w:r>
      <w:r w:rsidR="0065490F">
        <w:rPr>
          <w:rFonts w:ascii="Times New Roman" w:hAnsi="Times New Roman" w:cs="Times New Roman"/>
          <w:sz w:val="20"/>
          <w:szCs w:val="20"/>
        </w:rPr>
        <w:t xml:space="preserve">vehicle’s current position , </w:t>
      </w:r>
      <m:oMath>
        <m:r>
          <w:rPr>
            <w:rFonts w:ascii="Cambria Math" w:hAnsi="Cambria Math" w:cs="Times New Roman"/>
            <w:sz w:val="20"/>
            <w:szCs w:val="20"/>
          </w:rPr>
          <m:t>x</m:t>
        </m:r>
      </m:oMath>
      <w:r w:rsidR="0065490F">
        <w:rPr>
          <w:rFonts w:ascii="Times New Roman" w:hAnsi="Times New Roman" w:cs="Times New Roman"/>
          <w:sz w:val="20"/>
          <w:szCs w:val="20"/>
        </w:rPr>
        <w:t xml:space="preserve"> represents longitudinal position of target relative to vehicle’s current position , </w:t>
      </w:r>
      <m:oMath>
        <m:r>
          <w:rPr>
            <w:rFonts w:ascii="Cambria Math" w:hAnsi="Cambria Math" w:cs="Times New Roman"/>
            <w:sz w:val="20"/>
            <w:szCs w:val="20"/>
          </w:rPr>
          <m:t>k</m:t>
        </m:r>
      </m:oMath>
      <w:r w:rsidR="0065490F">
        <w:rPr>
          <w:rFonts w:ascii="Times New Roman" w:eastAsiaTheme="minorEastAsia" w:hAnsi="Times New Roman" w:cs="Times New Roman"/>
          <w:sz w:val="20"/>
          <w:szCs w:val="20"/>
        </w:rPr>
        <w:t xml:space="preserve"> is target coefficient.</w:t>
      </w:r>
    </w:p>
    <w:p w14:paraId="50A2210F" w14:textId="1134C4CB" w:rsidR="0065490F" w:rsidRDefault="0065490F" w:rsidP="007F2231">
      <w:pPr>
        <w:pStyle w:val="Heading3"/>
        <w:numPr>
          <w:ilvl w:val="0"/>
          <w:numId w:val="19"/>
        </w:numPr>
        <w:tabs>
          <w:tab w:val="num" w:pos="540"/>
        </w:tabs>
        <w:ind w:left="357" w:hanging="357"/>
      </w:pPr>
      <w:r w:rsidRPr="007F2231">
        <w:t xml:space="preserve">APF of obstacle vehicle : </w:t>
      </w:r>
      <w:r w:rsidRPr="00112723">
        <w:t xml:space="preserve"> </w:t>
      </w:r>
    </w:p>
    <w:p w14:paraId="16138582" w14:textId="1C509514" w:rsidR="0065490F" w:rsidRDefault="00000000" w:rsidP="00516B9F">
      <w:pPr>
        <w:spacing w:after="120" w:line="228"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car</m:t>
              </m:r>
            </m:sub>
          </m:sSub>
          <m:d>
            <m:dPr>
              <m:ctrlPr>
                <w:rPr>
                  <w:rFonts w:ascii="Cambria Math" w:hAnsi="Cambria Math" w:cs="Times New Roman"/>
                  <w:i/>
                  <w:sz w:val="20"/>
                  <w:szCs w:val="20"/>
                </w:rPr>
              </m:ctrlPr>
            </m:dPr>
            <m:e>
              <m:r>
                <w:rPr>
                  <w:rFonts w:ascii="Cambria Math" w:hAnsi="Cambria Math" w:cs="Times New Roman"/>
                  <w:sz w:val="20"/>
                  <w:szCs w:val="20"/>
                </w:rPr>
                <m:t>p</m:t>
              </m:r>
            </m:e>
          </m:d>
          <m:r>
            <w:rPr>
              <w:rFonts w:ascii="Cambria Math" w:hAnsi="Cambria Math" w:cs="Times New Roman"/>
              <w:sz w:val="20"/>
              <w:szCs w:val="20"/>
            </w:rPr>
            <m:t>=</m:t>
          </m:r>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car</m:t>
                      </m:r>
                    </m:sub>
                  </m:sSub>
                  <m:r>
                    <w:rPr>
                      <w:rFonts w:ascii="Cambria Math" w:hAnsi="Cambria Math" w:cs="Times New Roman"/>
                      <w:sz w:val="20"/>
                      <w:szCs w:val="20"/>
                    </w:rPr>
                    <m:t xml:space="preserve"> </m:t>
                  </m:r>
                </m:e>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r</m:t>
                          </m:r>
                        </m:sub>
                      </m:sSub>
                    </m:num>
                    <m:den>
                      <m:r>
                        <w:rPr>
                          <w:rFonts w:ascii="Cambria Math" w:hAnsi="Cambria Math" w:cs="Times New Roman"/>
                          <w:sz w:val="20"/>
                          <w:szCs w:val="20"/>
                        </w:rPr>
                        <m:t>K-S</m:t>
                      </m:r>
                    </m:den>
                  </m:f>
                </m:e>
                <m:e>
                  <m:r>
                    <w:rPr>
                      <w:rFonts w:ascii="Cambria Math" w:hAnsi="Cambria Math" w:cs="Times New Roman"/>
                      <w:sz w:val="20"/>
                      <w:szCs w:val="20"/>
                    </w:rPr>
                    <m:t>0</m:t>
                  </m:r>
                </m:e>
              </m:eqArr>
            </m:e>
          </m:d>
        </m:oMath>
      </m:oMathPara>
    </w:p>
    <w:p w14:paraId="091248E6" w14:textId="3AA07377" w:rsidR="00D577F8" w:rsidRDefault="005D5887" w:rsidP="00516B9F">
      <w:pPr>
        <w:spacing w:after="120" w:line="228"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Where ,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car</m:t>
            </m:r>
          </m:sub>
        </m:sSub>
      </m:oMath>
      <w:r>
        <w:rPr>
          <w:rFonts w:ascii="Times New Roman" w:eastAsiaTheme="minorEastAsia" w:hAnsi="Times New Roman" w:cs="Times New Roman"/>
          <w:sz w:val="20"/>
          <w:szCs w:val="20"/>
        </w:rPr>
        <w:t xml:space="preserve"> is maximum value of APF , </w:t>
      </w: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r</m:t>
            </m:r>
          </m:sub>
        </m:sSub>
      </m:oMath>
      <w:r>
        <w:rPr>
          <w:rFonts w:ascii="Times New Roman" w:eastAsiaTheme="minorEastAsia" w:hAnsi="Times New Roman" w:cs="Times New Roman"/>
          <w:sz w:val="20"/>
          <w:szCs w:val="20"/>
        </w:rPr>
        <w:t xml:space="preserve"> is the relative speed between local and obstacle vehicles , </w:t>
      </w:r>
      <m:oMath>
        <m:r>
          <w:rPr>
            <w:rFonts w:ascii="Cambria Math" w:hAnsi="Cambria Math" w:cs="Times New Roman"/>
            <w:sz w:val="20"/>
            <w:szCs w:val="20"/>
          </w:rPr>
          <m:t>K</m:t>
        </m:r>
      </m:oMath>
      <w:r>
        <w:rPr>
          <w:rFonts w:ascii="Times New Roman" w:eastAsiaTheme="minorEastAsia" w:hAnsi="Times New Roman" w:cs="Times New Roman"/>
          <w:sz w:val="20"/>
          <w:szCs w:val="20"/>
        </w:rPr>
        <w:t xml:space="preserve"> is the longitudinal distance , S is the safe distance which is defined as –</w:t>
      </w:r>
    </w:p>
    <w:p w14:paraId="1E7C51E4" w14:textId="3995D47E" w:rsidR="005D5887" w:rsidRPr="005D5887" w:rsidRDefault="005D5887" w:rsidP="00516B9F">
      <w:pPr>
        <w:spacing w:after="120" w:line="228"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r</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min</m:t>
              </m:r>
            </m:sub>
          </m:sSub>
        </m:oMath>
      </m:oMathPara>
    </w:p>
    <w:p w14:paraId="69F646CD" w14:textId="7D99004E" w:rsidR="005D5887" w:rsidRDefault="005D5887"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 </w:t>
      </w:r>
      <m:oMath>
        <m:r>
          <w:rPr>
            <w:rFonts w:ascii="Cambria Math" w:eastAsiaTheme="minorEastAsia" w:hAnsi="Cambria Math" w:cs="Times New Roman"/>
            <w:sz w:val="20"/>
            <w:szCs w:val="20"/>
          </w:rPr>
          <m:t>∅</m:t>
        </m:r>
      </m:oMath>
      <w:r>
        <w:rPr>
          <w:rFonts w:ascii="Times New Roman" w:eastAsiaTheme="minorEastAsia" w:hAnsi="Times New Roman" w:cs="Times New Roman"/>
          <w:sz w:val="20"/>
          <w:szCs w:val="20"/>
        </w:rPr>
        <w:t xml:space="preserve"> is a scale coefficient ,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r</m:t>
            </m:r>
          </m:sub>
        </m:sSub>
      </m:oMath>
      <w:r>
        <w:rPr>
          <w:rFonts w:ascii="Times New Roman" w:eastAsiaTheme="minorEastAsia" w:hAnsi="Times New Roman" w:cs="Times New Roman"/>
          <w:sz w:val="20"/>
          <w:szCs w:val="20"/>
        </w:rPr>
        <w:t xml:space="preserve"> is the relative velocity ,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min</m:t>
            </m:r>
          </m:sub>
        </m:sSub>
      </m:oMath>
      <w:r>
        <w:rPr>
          <w:rFonts w:ascii="Times New Roman" w:eastAsiaTheme="minorEastAsia" w:hAnsi="Times New Roman" w:cs="Times New Roman"/>
          <w:sz w:val="20"/>
          <w:szCs w:val="20"/>
        </w:rPr>
        <w:t xml:space="preserve"> is the minimum safe distance .</w:t>
      </w:r>
    </w:p>
    <w:p w14:paraId="2C18D563" w14:textId="11D3A212" w:rsidR="005D5887" w:rsidRDefault="005D5887"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Lateral APF Distribution:</w:t>
      </w:r>
    </w:p>
    <w:p w14:paraId="5828619C" w14:textId="71291C60" w:rsidR="005D5887" w:rsidRPr="007A1E9F" w:rsidRDefault="00000000" w:rsidP="00516B9F">
      <w:pPr>
        <w:spacing w:after="120" w:line="228" w:lineRule="auto"/>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car.all</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car</m:t>
              </m:r>
            </m:sub>
          </m:sSub>
          <m: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d</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σ</m:t>
                          </m:r>
                        </m:e>
                        <m:sup>
                          <m:r>
                            <w:rPr>
                              <w:rFonts w:ascii="Cambria Math" w:eastAsiaTheme="minorEastAsia" w:hAnsi="Cambria Math" w:cs="Times New Roman"/>
                              <w:sz w:val="20"/>
                              <w:szCs w:val="20"/>
                            </w:rPr>
                            <m:t>2</m:t>
                          </m:r>
                        </m:sup>
                      </m:sSup>
                    </m:e>
                    <m:sub>
                      <m:r>
                        <w:rPr>
                          <w:rFonts w:ascii="Cambria Math" w:eastAsiaTheme="minorEastAsia" w:hAnsi="Cambria Math" w:cs="Times New Roman"/>
                          <w:sz w:val="20"/>
                          <w:szCs w:val="20"/>
                        </w:rPr>
                        <m:t>car</m:t>
                      </m:r>
                    </m:sub>
                  </m:sSub>
                </m:den>
              </m:f>
            </m:e>
          </m:d>
        </m:oMath>
      </m:oMathPara>
    </w:p>
    <w:p w14:paraId="188E67B6" w14:textId="503E4E6D" w:rsidR="007A1E9F" w:rsidRDefault="007A1E9F"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 </w:t>
      </w:r>
      <m:oMath>
        <m:r>
          <w:rPr>
            <w:rFonts w:ascii="Cambria Math" w:eastAsiaTheme="minorEastAsia" w:hAnsi="Cambria Math" w:cs="Times New Roman"/>
            <w:sz w:val="20"/>
            <w:szCs w:val="20"/>
          </w:rPr>
          <m:t>d</m:t>
        </m:r>
      </m:oMath>
      <w:r>
        <w:rPr>
          <w:rFonts w:ascii="Times New Roman" w:eastAsiaTheme="minorEastAsia" w:hAnsi="Times New Roman" w:cs="Times New Roman"/>
          <w:sz w:val="20"/>
          <w:szCs w:val="20"/>
        </w:rPr>
        <w:t xml:space="preserve"> is the lateral distance from the point to the nearest part of the obstacle vehicle and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car</m:t>
            </m:r>
          </m:sub>
        </m:sSub>
      </m:oMath>
      <w:r>
        <w:rPr>
          <w:rFonts w:ascii="Times New Roman" w:eastAsiaTheme="minorEastAsia" w:hAnsi="Times New Roman" w:cs="Times New Roman"/>
          <w:sz w:val="20"/>
          <w:szCs w:val="20"/>
        </w:rPr>
        <w:t xml:space="preserve"> is the attenuation coefficient .</w:t>
      </w:r>
    </w:p>
    <w:p w14:paraId="093BF538" w14:textId="77777777" w:rsidR="007A1E9F" w:rsidRDefault="007A1E9F"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Lane changing duration APF : </w:t>
      </w:r>
    </w:p>
    <w:p w14:paraId="7BBFF087" w14:textId="56F17C57" w:rsidR="007A1E9F" w:rsidRDefault="007A1E9F"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time</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time</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exp</m:t>
                </m:r>
              </m:sub>
            </m:sSub>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p>
    <w:p w14:paraId="60E690F6" w14:textId="17D15BE8" w:rsidR="007A1E9F" w:rsidRDefault="007A1E9F"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time</m:t>
            </m:r>
          </m:sub>
        </m:sSub>
      </m:oMath>
      <w:r>
        <w:rPr>
          <w:rFonts w:ascii="Times New Roman" w:eastAsiaTheme="minorEastAsia" w:hAnsi="Times New Roman" w:cs="Times New Roman"/>
          <w:sz w:val="20"/>
          <w:szCs w:val="20"/>
        </w:rPr>
        <w:t xml:space="preserve">  is an APF factor ,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exp</m:t>
            </m:r>
          </m:sub>
        </m:sSub>
      </m:oMath>
      <w:r>
        <w:rPr>
          <w:rFonts w:ascii="Times New Roman" w:eastAsiaTheme="minorEastAsia" w:hAnsi="Times New Roman" w:cs="Times New Roman"/>
          <w:sz w:val="20"/>
          <w:szCs w:val="20"/>
        </w:rPr>
        <w:t xml:space="preserve"> is the desired duration for different driving styles and </w:t>
      </w:r>
      <m:oMath>
        <m:r>
          <w:rPr>
            <w:rFonts w:ascii="Cambria Math" w:eastAsiaTheme="minorEastAsia" w:hAnsi="Cambria Math" w:cs="Times New Roman"/>
            <w:sz w:val="20"/>
            <w:szCs w:val="20"/>
          </w:rPr>
          <m:t>t</m:t>
        </m:r>
      </m:oMath>
      <w:r>
        <w:rPr>
          <w:rFonts w:ascii="Times New Roman" w:eastAsiaTheme="minorEastAsia" w:hAnsi="Times New Roman" w:cs="Times New Roman"/>
          <w:sz w:val="20"/>
          <w:szCs w:val="20"/>
        </w:rPr>
        <w:t xml:space="preserve"> is the lane changing time .</w:t>
      </w:r>
    </w:p>
    <w:p w14:paraId="6829D8CE" w14:textId="710C2548" w:rsidR="00F51E92" w:rsidRPr="00112723" w:rsidRDefault="00240891" w:rsidP="00F43870">
      <w:pPr>
        <w:pStyle w:val="Heading2"/>
        <w:numPr>
          <w:ilvl w:val="0"/>
          <w:numId w:val="0"/>
        </w:numPr>
        <w:tabs>
          <w:tab w:val="num" w:pos="288"/>
        </w:tabs>
        <w:spacing w:before="0" w:after="120"/>
      </w:pPr>
      <w:r>
        <w:t xml:space="preserve">B. </w:t>
      </w:r>
      <w:r w:rsidR="00F51E92" w:rsidRPr="00112723">
        <w:t>Model Predictive Control (MPC) for Trajector</w:t>
      </w:r>
      <w:r w:rsidR="00F43870">
        <w:t xml:space="preserve">y </w:t>
      </w:r>
      <w:r w:rsidR="00F51E92" w:rsidRPr="00112723">
        <w:t>Tracking</w:t>
      </w:r>
      <w:r w:rsidR="006372DA" w:rsidRPr="00112723">
        <w:t>:</w:t>
      </w:r>
    </w:p>
    <w:p w14:paraId="321AC9B8" w14:textId="4EE729F1" w:rsidR="006D766C" w:rsidRDefault="006372DA"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 xml:space="preserve">The trajectory tracking in autonomous vehicles is optimized for finite horizon while taking account the constraints by using the framework from the MPC. This framework converts the vehicle's trajectory-tracking problem to the constrained optimization problem that it updates at every time step with the current vehicle states </w:t>
      </w:r>
      <w:r w:rsidRPr="00112723">
        <w:rPr>
          <w:rFonts w:ascii="Times New Roman" w:hAnsi="Times New Roman" w:cs="Times New Roman"/>
          <w:sz w:val="20"/>
          <w:szCs w:val="20"/>
        </w:rPr>
        <w:lastRenderedPageBreak/>
        <w:t>and future predictions</w:t>
      </w:r>
      <w:r w:rsidR="00F43870">
        <w:rPr>
          <w:rFonts w:ascii="Times New Roman" w:hAnsi="Times New Roman" w:cs="Times New Roman"/>
          <w:sz w:val="20"/>
          <w:szCs w:val="20"/>
        </w:rPr>
        <w:t xml:space="preserve"> </w:t>
      </w:r>
      <w:r w:rsidR="006D766C">
        <w:rPr>
          <w:rFonts w:ascii="Times New Roman" w:hAnsi="Times New Roman" w:cs="Times New Roman"/>
          <w:sz w:val="20"/>
          <w:szCs w:val="20"/>
        </w:rPr>
        <w:t xml:space="preserve">The vehicle kinematics are modelled as follows : </w:t>
      </w:r>
    </w:p>
    <w:p w14:paraId="6B5C7045" w14:textId="409B91D6" w:rsidR="00E76C2D" w:rsidRDefault="00000000" w:rsidP="00516B9F">
      <w:pPr>
        <w:spacing w:after="120" w:line="228" w:lineRule="auto"/>
        <w:jc w:val="both"/>
        <w:rPr>
          <w:rFonts w:ascii="Times New Roman" w:eastAsiaTheme="minorEastAsia" w:hAnsi="Times New Roman" w:cs="Times New Roman"/>
          <w:sz w:val="20"/>
          <w:szCs w:val="20"/>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acc>
                      <m:accPr>
                        <m:chr m:val="̇"/>
                        <m:ctrlPr>
                          <w:rPr>
                            <w:rFonts w:ascii="Cambria Math" w:hAnsi="Cambria Math" w:cs="Times New Roman"/>
                            <w:i/>
                            <w:sz w:val="20"/>
                            <w:szCs w:val="20"/>
                          </w:rPr>
                        </m:ctrlPr>
                      </m:accPr>
                      <m:e>
                        <m:r>
                          <w:rPr>
                            <w:rFonts w:ascii="Cambria Math" w:hAnsi="Cambria Math" w:cs="Times New Roman"/>
                            <w:sz w:val="20"/>
                            <w:szCs w:val="20"/>
                          </w:rPr>
                          <m:t>x</m:t>
                        </m:r>
                      </m:e>
                    </m:acc>
                  </m:e>
                </m:mr>
                <m:mr>
                  <m:e>
                    <m:acc>
                      <m:accPr>
                        <m:chr m:val="̇"/>
                        <m:ctrlPr>
                          <w:rPr>
                            <w:rFonts w:ascii="Cambria Math" w:hAnsi="Cambria Math" w:cs="Times New Roman"/>
                            <w:i/>
                            <w:sz w:val="20"/>
                            <w:szCs w:val="20"/>
                          </w:rPr>
                        </m:ctrlPr>
                      </m:accPr>
                      <m:e>
                        <m:r>
                          <w:rPr>
                            <w:rFonts w:ascii="Cambria Math" w:hAnsi="Cambria Math" w:cs="Times New Roman"/>
                            <w:sz w:val="20"/>
                            <w:szCs w:val="20"/>
                          </w:rPr>
                          <m:t>y</m:t>
                        </m:r>
                      </m:e>
                    </m:acc>
                  </m:e>
                </m:mr>
                <m:mr>
                  <m:e>
                    <m:acc>
                      <m:accPr>
                        <m:chr m:val="̇"/>
                        <m:ctrlPr>
                          <w:rPr>
                            <w:rFonts w:ascii="Cambria Math" w:hAnsi="Cambria Math" w:cs="Times New Roman"/>
                            <w:i/>
                            <w:sz w:val="20"/>
                            <w:szCs w:val="20"/>
                          </w:rPr>
                        </m:ctrlPr>
                      </m:accPr>
                      <m:e>
                        <m:r>
                          <w:rPr>
                            <w:rFonts w:ascii="Cambria Math" w:hAnsi="Cambria Math" w:cs="Times New Roman"/>
                            <w:sz w:val="20"/>
                            <w:szCs w:val="20"/>
                          </w:rPr>
                          <m:t>∅</m:t>
                        </m:r>
                      </m:e>
                    </m:acc>
                  </m:e>
                </m:mr>
              </m:m>
            </m:e>
          </m:d>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cos∅</m:t>
                    </m:r>
                  </m:e>
                </m:mr>
                <m:mr>
                  <m:e>
                    <m:r>
                      <w:rPr>
                        <w:rFonts w:ascii="Cambria Math" w:hAnsi="Cambria Math" w:cs="Times New Roman"/>
                        <w:sz w:val="20"/>
                        <w:szCs w:val="20"/>
                      </w:rPr>
                      <m:t>sin∅</m:t>
                    </m:r>
                  </m:e>
                </m:mr>
                <m:mr>
                  <m:e>
                    <m:f>
                      <m:fPr>
                        <m:ctrlPr>
                          <w:rPr>
                            <w:rFonts w:ascii="Cambria Math" w:hAnsi="Cambria Math" w:cs="Times New Roman"/>
                            <w:i/>
                            <w:sz w:val="20"/>
                            <w:szCs w:val="20"/>
                          </w:rPr>
                        </m:ctrlPr>
                      </m:fPr>
                      <m:num>
                        <m:r>
                          <w:rPr>
                            <w:rFonts w:ascii="Cambria Math" w:hAnsi="Cambria Math" w:cs="Times New Roman"/>
                            <w:sz w:val="20"/>
                            <w:szCs w:val="20"/>
                          </w:rPr>
                          <m:t>tan</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f</m:t>
                            </m:r>
                          </m:sub>
                        </m:sSub>
                      </m:num>
                      <m:den>
                        <m:r>
                          <w:rPr>
                            <w:rFonts w:ascii="Cambria Math" w:hAnsi="Cambria Math" w:cs="Times New Roman"/>
                            <w:sz w:val="20"/>
                            <w:szCs w:val="20"/>
                          </w:rPr>
                          <m:t>l</m:t>
                        </m:r>
                      </m:den>
                    </m:f>
                  </m:e>
                </m:mr>
              </m:m>
            </m:e>
          </m:d>
          <m:r>
            <w:rPr>
              <w:rFonts w:ascii="Cambria Math" w:hAnsi="Cambria Math" w:cs="Times New Roman"/>
              <w:sz w:val="20"/>
              <w:szCs w:val="20"/>
            </w:rPr>
            <m:t>v</m:t>
          </m:r>
        </m:oMath>
      </m:oMathPara>
    </w:p>
    <w:p w14:paraId="030D7BD6" w14:textId="11EC2BB1" w:rsidR="00E76C2D" w:rsidRDefault="00E76C2D"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(x, y) are the cartesian coordinates of the vehicle position, </w:t>
      </w:r>
      <m:oMath>
        <m:r>
          <w:rPr>
            <w:rFonts w:ascii="Cambria Math" w:hAnsi="Cambria Math" w:cs="Times New Roman"/>
            <w:sz w:val="20"/>
            <w:szCs w:val="20"/>
          </w:rPr>
          <m:t xml:space="preserve">∅ </m:t>
        </m:r>
      </m:oMath>
      <w:r>
        <w:rPr>
          <w:rFonts w:ascii="Times New Roman" w:eastAsiaTheme="minorEastAsia" w:hAnsi="Times New Roman" w:cs="Times New Roman"/>
          <w:sz w:val="20"/>
          <w:szCs w:val="20"/>
        </w:rPr>
        <w:t xml:space="preserve">is the orientation angle, </w:t>
      </w:r>
      <m:oMath>
        <m:r>
          <w:rPr>
            <w:rFonts w:ascii="Cambria Math" w:hAnsi="Cambria Math" w:cs="Times New Roman"/>
            <w:sz w:val="20"/>
            <w:szCs w:val="20"/>
          </w:rPr>
          <m:t>v</m:t>
        </m:r>
      </m:oMath>
      <w:r>
        <w:rPr>
          <w:rFonts w:ascii="Times New Roman" w:eastAsiaTheme="minorEastAsia" w:hAnsi="Times New Roman" w:cs="Times New Roman"/>
          <w:sz w:val="20"/>
          <w:szCs w:val="20"/>
        </w:rPr>
        <w:t xml:space="preserve"> is the vehicle speed,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δ</m:t>
            </m:r>
          </m:e>
          <m:sub>
            <m:r>
              <w:rPr>
                <w:rFonts w:ascii="Cambria Math" w:eastAsiaTheme="minorEastAsia" w:hAnsi="Cambria Math" w:cs="Times New Roman"/>
                <w:sz w:val="20"/>
                <w:szCs w:val="20"/>
              </w:rPr>
              <m:t>f</m:t>
            </m:r>
          </m:sub>
        </m:sSub>
      </m:oMath>
      <w:r>
        <w:rPr>
          <w:rFonts w:ascii="Times New Roman" w:eastAsiaTheme="minorEastAsia" w:hAnsi="Times New Roman" w:cs="Times New Roman"/>
          <w:sz w:val="20"/>
          <w:szCs w:val="20"/>
        </w:rPr>
        <w:t xml:space="preserve"> is the front wheel steering angle and l is the wheelbase length .</w:t>
      </w:r>
    </w:p>
    <w:p w14:paraId="2AA0790F" w14:textId="6AB9E2AE" w:rsidR="00E76C2D" w:rsidRDefault="00E76C2D"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 MPC cost function comprises multiple components that guide the optimization process:</w:t>
      </w:r>
    </w:p>
    <w:p w14:paraId="65CE4826" w14:textId="4DB1201A" w:rsidR="00E76C2D" w:rsidRDefault="00E76C2D"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APC value for obstacle avoidance and driving style:  </w:t>
      </w:r>
    </w:p>
    <w:p w14:paraId="13ABE900" w14:textId="6CB73FD0" w:rsidR="00E76C2D" w:rsidRPr="00E76C2D" w:rsidRDefault="00000000" w:rsidP="00516B9F">
      <w:pPr>
        <w:spacing w:after="120" w:line="228" w:lineRule="auto"/>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APFfollow</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r</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g</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driv.</m:t>
              </m:r>
            </m:sub>
          </m:sSub>
        </m:oMath>
      </m:oMathPara>
    </w:p>
    <w:p w14:paraId="68A3CD62" w14:textId="1FBF538F" w:rsidR="00E76C2D" w:rsidRPr="00112723" w:rsidRDefault="00E76C2D" w:rsidP="00516B9F">
      <w:pPr>
        <w:spacing w:after="120" w:line="228" w:lineRule="auto"/>
        <w:jc w:val="both"/>
        <w:rPr>
          <w:rFonts w:ascii="Times New Roman" w:hAnsi="Times New Roman" w:cs="Times New Roman"/>
          <w:sz w:val="20"/>
          <w:szCs w:val="20"/>
        </w:rPr>
      </w:pPr>
      <w:r>
        <w:rPr>
          <w:rFonts w:ascii="Times New Roman" w:eastAsiaTheme="minorEastAsia" w:hAnsi="Times New Roman" w:cs="Times New Roman"/>
          <w:sz w:val="20"/>
          <w:szCs w:val="20"/>
        </w:rPr>
        <w:t xml:space="preserve">Where ,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r</m:t>
            </m:r>
          </m:sub>
        </m:sSub>
      </m:oMath>
      <w:r>
        <w:rPr>
          <w:rFonts w:ascii="Times New Roman" w:eastAsiaTheme="minorEastAsia" w:hAnsi="Times New Roman" w:cs="Times New Roman"/>
          <w:sz w:val="20"/>
          <w:szCs w:val="20"/>
        </w:rPr>
        <w:t xml:space="preserve"> and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g</m:t>
            </m:r>
          </m:sub>
        </m:sSub>
      </m:oMath>
      <w:r>
        <w:rPr>
          <w:rFonts w:ascii="Times New Roman" w:eastAsiaTheme="minorEastAsia" w:hAnsi="Times New Roman" w:cs="Times New Roman"/>
          <w:sz w:val="20"/>
          <w:szCs w:val="20"/>
        </w:rPr>
        <w:t xml:space="preserve"> ensure the vehicle remains in the lane and progresses towards the target , while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driv.</m:t>
            </m:r>
          </m:sub>
        </m:sSub>
      </m:oMath>
      <w:r>
        <w:rPr>
          <w:rFonts w:ascii="Times New Roman" w:eastAsiaTheme="minorEastAsia" w:hAnsi="Times New Roman" w:cs="Times New Roman"/>
          <w:sz w:val="20"/>
          <w:szCs w:val="20"/>
        </w:rPr>
        <w:t xml:space="preserve"> </w:t>
      </w:r>
      <w:r w:rsidR="004F01E7">
        <w:rPr>
          <w:rFonts w:ascii="Times New Roman" w:eastAsiaTheme="minorEastAsia" w:hAnsi="Times New Roman" w:cs="Times New Roman"/>
          <w:sz w:val="20"/>
          <w:szCs w:val="20"/>
        </w:rPr>
        <w:t>d</w:t>
      </w:r>
      <w:r>
        <w:rPr>
          <w:rFonts w:ascii="Times New Roman" w:eastAsiaTheme="minorEastAsia" w:hAnsi="Times New Roman" w:cs="Times New Roman"/>
          <w:sz w:val="20"/>
          <w:szCs w:val="20"/>
        </w:rPr>
        <w:t>enotes the driving style .</w:t>
      </w:r>
    </w:p>
    <w:p w14:paraId="188F7C2A" w14:textId="07513000" w:rsidR="006372DA" w:rsidRPr="00112723" w:rsidRDefault="006372DA"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The first element of the computed control sequence is applied to the vehicle, the optimization process repeated at each time step such that the system can continuously adapt to real-time conditions while ensuring that the vehicle follows the desired trajectory given constraints and driving style preferences.</w:t>
      </w:r>
    </w:p>
    <w:p w14:paraId="0B1198B6" w14:textId="3C7C2AB9" w:rsidR="00F51E92" w:rsidRPr="00112723" w:rsidRDefault="00F43870" w:rsidP="00F43870">
      <w:pPr>
        <w:pStyle w:val="Heading2"/>
        <w:numPr>
          <w:ilvl w:val="0"/>
          <w:numId w:val="0"/>
        </w:numPr>
        <w:tabs>
          <w:tab w:val="num" w:pos="288"/>
        </w:tabs>
        <w:spacing w:before="0" w:after="120"/>
        <w:ind w:left="289" w:hanging="289"/>
      </w:pPr>
      <w:r>
        <w:t xml:space="preserve">C. </w:t>
      </w:r>
      <w:r w:rsidR="00F51E92" w:rsidRPr="00112723">
        <w:t xml:space="preserve"> Integration of APF and MPC for Unified Control</w:t>
      </w:r>
    </w:p>
    <w:p w14:paraId="73BBA386" w14:textId="77777777" w:rsidR="00830672" w:rsidRPr="00112723" w:rsidRDefault="0083067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This unified approach of trajectory planning and tracking in autonomous vehicles is based on the integration of Artificial Potential Field and Model Predictive Control. APF is used to model environmental constraints as well as driving styles, whereas MPC is used for optimizing real-time adaptability in trajectory tracking.</w:t>
      </w:r>
    </w:p>
    <w:p w14:paraId="5DD2BD17" w14:textId="77777777" w:rsidR="00830672" w:rsidRPr="00112723" w:rsidRDefault="0083067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Unified Control Concept</w:t>
      </w:r>
    </w:p>
    <w:p w14:paraId="13303AE9" w14:textId="78AD1017" w:rsidR="006372DA" w:rsidRDefault="0083067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Combining attractive forces towards goals and repulsive forces from obstacles, the APF component creates a potential landscape that influences the movement of the vehicle. These APF values are integrated into the MPC framework as part of the cost function, such that the vehicle can now formulate plan and track trajectories by taking into account safety and user-preferred driving styles, for instance being aggressive or cautious.</w:t>
      </w:r>
    </w:p>
    <w:p w14:paraId="58D229AD" w14:textId="65DA5B6D" w:rsidR="00C04585" w:rsidRDefault="00C04585" w:rsidP="00516B9F">
      <w:pPr>
        <w:spacing w:after="120" w:line="228" w:lineRule="auto"/>
        <w:jc w:val="both"/>
        <w:rPr>
          <w:rFonts w:ascii="Times New Roman" w:hAnsi="Times New Roman" w:cs="Times New Roman"/>
          <w:sz w:val="20"/>
          <w:szCs w:val="20"/>
        </w:rPr>
      </w:pPr>
      <w:r>
        <w:rPr>
          <w:rFonts w:ascii="Times New Roman" w:hAnsi="Times New Roman" w:cs="Times New Roman"/>
          <w:sz w:val="20"/>
          <w:szCs w:val="20"/>
        </w:rPr>
        <w:t>Environmental APF : It ensures safe navigation by creating potential fields for riad boundaries , lanes and obstacles.</w:t>
      </w:r>
    </w:p>
    <w:p w14:paraId="5ED8E342" w14:textId="1EBC149F" w:rsidR="00C04585" w:rsidRPr="00C04585" w:rsidRDefault="00000000" w:rsidP="00516B9F">
      <w:pPr>
        <w:spacing w:after="120" w:line="228" w:lineRule="auto"/>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env.</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l</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g</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car</m:t>
              </m:r>
            </m:sub>
          </m:sSub>
        </m:oMath>
      </m:oMathPara>
    </w:p>
    <w:p w14:paraId="61C2A2F3" w14:textId="00008500" w:rsidR="00C04585" w:rsidRDefault="00C04585" w:rsidP="00516B9F">
      <w:pPr>
        <w:spacing w:after="120" w:line="228" w:lineRule="auto"/>
        <w:jc w:val="both"/>
        <w:rPr>
          <w:rFonts w:ascii="Times New Roman" w:hAnsi="Times New Roman" w:cs="Times New Roman"/>
          <w:sz w:val="20"/>
          <w:szCs w:val="20"/>
        </w:rPr>
      </w:pPr>
      <w:r>
        <w:rPr>
          <w:rFonts w:ascii="Times New Roman" w:eastAsiaTheme="minorEastAsia" w:hAnsi="Times New Roman" w:cs="Times New Roman"/>
          <w:sz w:val="20"/>
          <w:szCs w:val="20"/>
        </w:rPr>
        <w:t xml:space="preserve">Driving style APF : </w:t>
      </w:r>
      <w:r>
        <w:rPr>
          <w:rFonts w:ascii="Times New Roman" w:hAnsi="Times New Roman" w:cs="Times New Roman"/>
          <w:sz w:val="20"/>
          <w:szCs w:val="20"/>
        </w:rPr>
        <w:t>It adjusts the trajectory based on user preference :</w:t>
      </w:r>
    </w:p>
    <w:p w14:paraId="2EFCA134" w14:textId="32A534A8" w:rsidR="00C04585" w:rsidRPr="00C04585" w:rsidRDefault="00000000" w:rsidP="00516B9F">
      <w:pPr>
        <w:spacing w:after="120" w:line="228" w:lineRule="auto"/>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style</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driv.</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time</m:t>
              </m:r>
            </m:sub>
          </m:sSub>
        </m:oMath>
      </m:oMathPara>
    </w:p>
    <w:p w14:paraId="269C406B" w14:textId="0DFABB5C" w:rsidR="00C04585" w:rsidRDefault="00C04585"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These APF terms are included in the MPC cost function to guide the vehicle towards optimal trajectories that reflect desired behaviour while avoiding collisions.</w:t>
      </w:r>
    </w:p>
    <w:p w14:paraId="2BAD21E1" w14:textId="6EF3E90A" w:rsidR="00C04585" w:rsidRDefault="00C04585"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Optimization Problem in Unified Control </w:t>
      </w:r>
    </w:p>
    <w:p w14:paraId="19400C0D" w14:textId="791CCA9B" w:rsidR="00C04585" w:rsidRDefault="00C04585"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 trajectory planning and tracking problem becomes a constrained optimization problem:</w:t>
      </w:r>
    </w:p>
    <w:p w14:paraId="15C35035" w14:textId="710520A4" w:rsidR="00C04585" w:rsidRPr="003B5C3D" w:rsidRDefault="00000000" w:rsidP="00516B9F">
      <w:pPr>
        <w:spacing w:after="120" w:line="228" w:lineRule="auto"/>
        <w:jc w:val="both"/>
        <w:rPr>
          <w:rFonts w:ascii="Times New Roman" w:eastAsiaTheme="minorEastAsia" w:hAnsi="Times New Roman" w:cs="Times New Roman"/>
          <w:sz w:val="20"/>
          <w:szCs w:val="20"/>
        </w:rPr>
      </w:pPr>
      <m:oMathPara>
        <m:oMath>
          <m:m>
            <m:mPr>
              <m:mcs>
                <m:mc>
                  <m:mcPr>
                    <m:count m:val="1"/>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min</m:t>
                </m:r>
              </m:e>
            </m:mr>
            <m:mr>
              <m:e>
                <m:r>
                  <w:rPr>
                    <w:rFonts w:ascii="Cambria Math" w:eastAsiaTheme="minorEastAsia" w:hAnsi="Cambria Math" w:cs="Times New Roman"/>
                    <w:sz w:val="20"/>
                    <w:szCs w:val="20"/>
                  </w:rPr>
                  <m:t>∆u(t)</m:t>
                </m:r>
              </m:e>
            </m:mr>
          </m:m>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J</m:t>
                  </m:r>
                </m:e>
                <m:sub>
                  <m:r>
                    <w:rPr>
                      <w:rFonts w:ascii="Cambria Math" w:eastAsiaTheme="minorEastAsia" w:hAnsi="Cambria Math" w:cs="Times New Roman"/>
                      <w:sz w:val="20"/>
                      <w:szCs w:val="20"/>
                    </w:rPr>
                    <m:t>unified</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ξ</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,u</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t-1</m:t>
                      </m:r>
                    </m:e>
                  </m:d>
                  <m:r>
                    <w:rPr>
                      <w:rFonts w:ascii="Cambria Math" w:eastAsiaTheme="minorEastAsia" w:hAnsi="Cambria Math" w:cs="Times New Roman"/>
                      <w:sz w:val="20"/>
                      <w:szCs w:val="20"/>
                    </w:rPr>
                    <m:t>,∆u(t))</m:t>
                  </m:r>
                </m:e>
              </m:d>
            </m:e>
          </m:d>
        </m:oMath>
      </m:oMathPara>
    </w:p>
    <w:p w14:paraId="1AFD4E87" w14:textId="56522603" w:rsidR="003B5C3D" w:rsidRDefault="003B5C3D" w:rsidP="00516B9F">
      <w:pPr>
        <w:spacing w:after="120" w:line="228"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Subject to , </w:t>
      </w:r>
    </w:p>
    <w:p w14:paraId="317B8FDF" w14:textId="4655094E" w:rsidR="003B5C3D" w:rsidRPr="003B5C3D" w:rsidRDefault="003B5C3D" w:rsidP="00516B9F">
      <w:pPr>
        <w:spacing w:after="120" w:line="228"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ξ</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k+1</m:t>
              </m:r>
            </m:e>
          </m:d>
          <m:r>
            <w:rPr>
              <w:rFonts w:ascii="Cambria Math" w:eastAsiaTheme="minorEastAsia" w:hAnsi="Cambria Math" w:cs="Times New Roman"/>
              <w:sz w:val="20"/>
              <w:szCs w:val="20"/>
            </w:rPr>
            <m:t>=f</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ξ</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m:t>
                  </m:r>
                </m:e>
              </m:d>
            </m:e>
          </m:d>
          <m:r>
            <w:rPr>
              <w:rFonts w:ascii="Cambria Math" w:eastAsiaTheme="minorEastAsia" w:hAnsi="Cambria Math" w:cs="Times New Roman"/>
              <w:sz w:val="20"/>
              <w:szCs w:val="20"/>
            </w:rPr>
            <m:t>,u(k))</m:t>
          </m:r>
        </m:oMath>
      </m:oMathPara>
    </w:p>
    <w:p w14:paraId="06D75E47" w14:textId="7DCB66A8" w:rsidR="003B5C3D" w:rsidRPr="003B5C3D" w:rsidRDefault="003B5C3D" w:rsidP="00516B9F">
      <w:pPr>
        <w:spacing w:after="120" w:line="228"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u</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m:t>
              </m:r>
            </m:e>
          </m:d>
          <m:r>
            <w:rPr>
              <w:rFonts w:ascii="Cambria Math" w:eastAsiaTheme="minorEastAsia" w:hAnsi="Cambria Math" w:cs="Times New Roman"/>
              <w:sz w:val="20"/>
              <w:szCs w:val="20"/>
            </w:rPr>
            <m:t>=u</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k+1</m:t>
              </m:r>
            </m:e>
          </m:d>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Δ</m:t>
          </m:r>
          <m:r>
            <w:rPr>
              <w:rFonts w:ascii="Cambria Math" w:eastAsiaTheme="minorEastAsia" w:hAnsi="Cambria Math" w:cs="Times New Roman"/>
              <w:sz w:val="20"/>
              <w:szCs w:val="20"/>
            </w:rPr>
            <m:t>u(k)</m:t>
          </m:r>
        </m:oMath>
      </m:oMathPara>
    </w:p>
    <w:p w14:paraId="0DFDF30E" w14:textId="748E4D1B" w:rsidR="003B5C3D" w:rsidRPr="008704AA" w:rsidRDefault="00000000" w:rsidP="00516B9F">
      <w:pPr>
        <w:spacing w:after="120" w:line="228" w:lineRule="auto"/>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min</m:t>
              </m:r>
            </m:sub>
          </m:sSub>
          <m:r>
            <w:rPr>
              <w:rFonts w:ascii="Cambria Math" w:eastAsiaTheme="minorEastAsia" w:hAnsi="Cambria Math" w:cs="Times New Roman"/>
              <w:sz w:val="20"/>
              <w:szCs w:val="20"/>
            </w:rPr>
            <m:t>(k)≤u(k)≤</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max</m:t>
              </m:r>
            </m:sub>
          </m:sSub>
          <m:r>
            <w:rPr>
              <w:rFonts w:ascii="Cambria Math" w:eastAsiaTheme="minorEastAsia" w:hAnsi="Cambria Math" w:cs="Times New Roman"/>
              <w:sz w:val="20"/>
              <w:szCs w:val="20"/>
            </w:rPr>
            <m:t>(k)</m:t>
          </m:r>
        </m:oMath>
      </m:oMathPara>
    </w:p>
    <w:p w14:paraId="2EEF13E0" w14:textId="60DBEA77" w:rsidR="008704AA" w:rsidRDefault="008704AA" w:rsidP="00516B9F">
      <w:pPr>
        <w:spacing w:after="120" w:line="228"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min</m:t>
              </m:r>
            </m:sub>
          </m:sSub>
          <m:r>
            <w:rPr>
              <w:rFonts w:ascii="Cambria Math" w:eastAsiaTheme="minorEastAsia" w:hAnsi="Cambria Math" w:cs="Times New Roman"/>
              <w:sz w:val="20"/>
              <w:szCs w:val="20"/>
            </w:rPr>
            <m:t>(k)≤∆u(k)≤</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max</m:t>
              </m:r>
            </m:sub>
          </m:sSub>
          <m:r>
            <w:rPr>
              <w:rFonts w:ascii="Cambria Math" w:eastAsiaTheme="minorEastAsia" w:hAnsi="Cambria Math" w:cs="Times New Roman"/>
              <w:sz w:val="20"/>
              <w:szCs w:val="20"/>
            </w:rPr>
            <m:t>(k)</m:t>
          </m:r>
        </m:oMath>
      </m:oMathPara>
    </w:p>
    <w:p w14:paraId="18179FF2" w14:textId="77777777" w:rsidR="00830672" w:rsidRPr="00112723" w:rsidRDefault="0083067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Control Application</w:t>
      </w:r>
    </w:p>
    <w:p w14:paraId="38DC54C7" w14:textId="06215313" w:rsidR="00830672" w:rsidRPr="00112723" w:rsidRDefault="00830672"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 xml:space="preserve">The applicability of the sequence is ensured at every time step by feeding an optimized control input into the vehicle and then iterating through the process. The unified APF-MPC will conclude in a trajectory which follows the human driving preference and adapts to the traffic environment while it is safe and </w:t>
      </w:r>
      <w:r w:rsidR="008704AA" w:rsidRPr="00112723">
        <w:rPr>
          <w:rFonts w:ascii="Times New Roman" w:hAnsi="Times New Roman" w:cs="Times New Roman"/>
          <w:sz w:val="20"/>
          <w:szCs w:val="20"/>
        </w:rPr>
        <w:t>comfortable. It</w:t>
      </w:r>
      <w:r w:rsidRPr="00112723">
        <w:rPr>
          <w:rFonts w:ascii="Times New Roman" w:hAnsi="Times New Roman" w:cs="Times New Roman"/>
          <w:sz w:val="20"/>
          <w:szCs w:val="20"/>
        </w:rPr>
        <w:t xml:space="preserve"> is an MPC approach that integrates APF. Real-time Reactive Potential Field strengths are combined with predictive and constraint optimization. Thus, a robust trajectory planning and tracking system is obtained for an autonomous vehicle.</w:t>
      </w:r>
    </w:p>
    <w:p w14:paraId="3D57AA1A" w14:textId="44B7E8A4" w:rsidR="007C3333" w:rsidRPr="00112723" w:rsidRDefault="00123573" w:rsidP="00240891">
      <w:pPr>
        <w:pStyle w:val="Heading1"/>
        <w:numPr>
          <w:ilvl w:val="0"/>
          <w:numId w:val="9"/>
        </w:numPr>
      </w:pPr>
      <w:r w:rsidRPr="00112723">
        <w:t>RESULTS &amp; DISCUSSION</w:t>
      </w:r>
    </w:p>
    <w:p w14:paraId="59B2EE7B" w14:textId="046463C0" w:rsidR="00123573" w:rsidRPr="00112723" w:rsidRDefault="00123573"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 xml:space="preserve">As above, simulation results clearly reflect the influence of driving styles on vehicle </w:t>
      </w:r>
      <w:r w:rsidR="008704AA" w:rsidRPr="00112723">
        <w:rPr>
          <w:rFonts w:ascii="Times New Roman" w:hAnsi="Times New Roman" w:cs="Times New Roman"/>
          <w:sz w:val="20"/>
          <w:szCs w:val="20"/>
        </w:rPr>
        <w:t>behaviour</w:t>
      </w:r>
      <w:r w:rsidRPr="00112723">
        <w:rPr>
          <w:rFonts w:ascii="Times New Roman" w:hAnsi="Times New Roman" w:cs="Times New Roman"/>
          <w:sz w:val="20"/>
          <w:szCs w:val="20"/>
        </w:rPr>
        <w:t xml:space="preserve"> during both car-following and lane-changing modes. With the car-following mode, the aggressive driving style will lead to quicker speed adjustment and greater rates of speed reduction compared with the cautious driving style, which initiates speed reduction earlier due to its larger time headway. This example indicates that driver </w:t>
      </w:r>
      <w:r w:rsidR="008704AA" w:rsidRPr="00112723">
        <w:rPr>
          <w:rFonts w:ascii="Times New Roman" w:hAnsi="Times New Roman" w:cs="Times New Roman"/>
          <w:sz w:val="20"/>
          <w:szCs w:val="20"/>
        </w:rPr>
        <w:t>behaviour</w:t>
      </w:r>
      <w:r w:rsidRPr="00112723">
        <w:rPr>
          <w:rFonts w:ascii="Times New Roman" w:hAnsi="Times New Roman" w:cs="Times New Roman"/>
          <w:sz w:val="20"/>
          <w:szCs w:val="20"/>
        </w:rPr>
        <w:t xml:space="preserve"> does have an impact on the vehicle dynamics, and the various driver styles should be considered when making designs for trajectory planning and tracking systems. In lane-changing, aggressive driving results in a faster lane change with a duration of approximately 1.7 seconds, whereas cautious results in a longer duration, about 2.5 seconds, as one would expect from its nature of handling the vehicle very cautiously. The no-driving style scenario also shows longer lane-changing duration than the aggressive style, and this further supports a greater need for incorporating particular driving </w:t>
      </w:r>
      <w:r w:rsidR="008704AA" w:rsidRPr="00112723">
        <w:rPr>
          <w:rFonts w:ascii="Times New Roman" w:hAnsi="Times New Roman" w:cs="Times New Roman"/>
          <w:sz w:val="20"/>
          <w:szCs w:val="20"/>
        </w:rPr>
        <w:t>behaviours</w:t>
      </w:r>
      <w:r w:rsidRPr="00112723">
        <w:rPr>
          <w:rFonts w:ascii="Times New Roman" w:hAnsi="Times New Roman" w:cs="Times New Roman"/>
          <w:sz w:val="20"/>
          <w:szCs w:val="20"/>
        </w:rPr>
        <w:t xml:space="preserve"> to achieve more accurate and efficient vehicle control. These results therefore point to the crucial need for integrating driving style considerations into the design of control algorithms for autonomous vehicles relating to their trajectory planning and tracking algorithms in real-world traffic conditions in terms of safety, efficiency, and responsiveness.</w:t>
      </w:r>
    </w:p>
    <w:p w14:paraId="6AA3AE7C" w14:textId="157F42EA" w:rsidR="007C3333" w:rsidRPr="00112723" w:rsidRDefault="007C3333"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noProof/>
          <w:sz w:val="20"/>
          <w:szCs w:val="20"/>
        </w:rPr>
        <w:drawing>
          <wp:inline distT="0" distB="0" distL="0" distR="0" wp14:anchorId="4E36DAE1" wp14:editId="19D70765">
            <wp:extent cx="3095069" cy="2512612"/>
            <wp:effectExtent l="0" t="0" r="0" b="2540"/>
            <wp:docPr id="1372868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68552" name=""/>
                    <pic:cNvPicPr/>
                  </pic:nvPicPr>
                  <pic:blipFill>
                    <a:blip r:embed="rId6"/>
                    <a:stretch>
                      <a:fillRect/>
                    </a:stretch>
                  </pic:blipFill>
                  <pic:spPr>
                    <a:xfrm>
                      <a:off x="0" y="0"/>
                      <a:ext cx="3118905" cy="2531962"/>
                    </a:xfrm>
                    <a:prstGeom prst="rect">
                      <a:avLst/>
                    </a:prstGeom>
                  </pic:spPr>
                </pic:pic>
              </a:graphicData>
            </a:graphic>
          </wp:inline>
        </w:drawing>
      </w:r>
    </w:p>
    <w:p w14:paraId="543E90DF" w14:textId="36E253EB" w:rsidR="007C3333" w:rsidRPr="00112723" w:rsidRDefault="007C3333"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noProof/>
          <w:sz w:val="20"/>
          <w:szCs w:val="20"/>
        </w:rPr>
        <w:lastRenderedPageBreak/>
        <w:drawing>
          <wp:inline distT="0" distB="0" distL="0" distR="0" wp14:anchorId="23BA30DF" wp14:editId="52A6F5A8">
            <wp:extent cx="2977654" cy="2441050"/>
            <wp:effectExtent l="0" t="0" r="0" b="0"/>
            <wp:docPr id="757541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41740" name=""/>
                    <pic:cNvPicPr/>
                  </pic:nvPicPr>
                  <pic:blipFill>
                    <a:blip r:embed="rId7"/>
                    <a:stretch>
                      <a:fillRect/>
                    </a:stretch>
                  </pic:blipFill>
                  <pic:spPr>
                    <a:xfrm>
                      <a:off x="0" y="0"/>
                      <a:ext cx="3001069" cy="2460245"/>
                    </a:xfrm>
                    <a:prstGeom prst="rect">
                      <a:avLst/>
                    </a:prstGeom>
                  </pic:spPr>
                </pic:pic>
              </a:graphicData>
            </a:graphic>
          </wp:inline>
        </w:drawing>
      </w:r>
    </w:p>
    <w:p w14:paraId="1E05D0C9" w14:textId="27EEA429" w:rsidR="007C3333" w:rsidRPr="00214B92" w:rsidRDefault="007C3333" w:rsidP="00214B92">
      <w:pPr>
        <w:pStyle w:val="figurecaption"/>
      </w:pPr>
      <w:r w:rsidRPr="00214B92">
        <w:t>F</w:t>
      </w:r>
      <w:r w:rsidR="00214B92">
        <w:t>ig.</w:t>
      </w:r>
      <w:r w:rsidRPr="00214B92">
        <w:t xml:space="preserve"> </w:t>
      </w:r>
      <w:r w:rsidR="00884850" w:rsidRPr="00214B92">
        <w:t>1</w:t>
      </w:r>
      <w:r w:rsidRPr="00214B92">
        <w:t xml:space="preserve">. Scenario 1. </w:t>
      </w:r>
      <w:r w:rsidR="008D4085" w:rsidRPr="008D4085">
        <w:rPr>
          <w:lang w:val="en-IN"/>
        </w:rPr>
        <w:t>(a) Speed Profiles Under Two Distinct Driving Styles and Baseline</w:t>
      </w:r>
      <w:r w:rsidRPr="00214B92">
        <w:t xml:space="preserve"> (b) </w:t>
      </w:r>
      <w:r w:rsidR="008D4085" w:rsidRPr="008D4085">
        <w:rPr>
          <w:lang w:val="en-IN"/>
        </w:rPr>
        <w:t>Longitudinal Acceleration Patterns of the Local Vehicle</w:t>
      </w:r>
      <w:r w:rsidRPr="00214B92">
        <w:t>.</w:t>
      </w:r>
    </w:p>
    <w:p w14:paraId="000B8FB0" w14:textId="77777777" w:rsidR="00A4046E" w:rsidRPr="00A4046E" w:rsidRDefault="00A4046E" w:rsidP="00A4046E">
      <w:pPr>
        <w:spacing w:after="120" w:line="228" w:lineRule="auto"/>
        <w:jc w:val="both"/>
        <w:rPr>
          <w:rFonts w:ascii="Times New Roman" w:hAnsi="Times New Roman" w:cs="Times New Roman"/>
          <w:sz w:val="20"/>
          <w:szCs w:val="20"/>
        </w:rPr>
      </w:pPr>
      <w:r w:rsidRPr="00A4046E">
        <w:rPr>
          <w:rFonts w:ascii="Times New Roman" w:hAnsi="Times New Roman" w:cs="Times New Roman"/>
          <w:sz w:val="20"/>
          <w:szCs w:val="20"/>
        </w:rPr>
        <w:t>Figure 1(a). Velocity profiles for aggressive and cautionary driving styles and for no particular driving style scenario, which we take as baseline. Simulation data for the no-driving-style scenario is taken from previous work [26]. In the graph, the red line is the aggressive driving style speed profile, the yellow line corresponds to the cautious driving style, and the blue line is the baseline case. A short acceleration phase appears as a consequence of the goal-oriented APF at the beginning. As time progresses, the APF matches up with the velocity headway of the local vehicle, and its velocity becomes aligned with that of the leading vehicle; at the state of stable car-following, the velocity of the local vehicle equals the velocity of the vehicle ahead.</w:t>
      </w:r>
    </w:p>
    <w:p w14:paraId="427B101E" w14:textId="2462855A" w:rsidR="007C3333" w:rsidRPr="00112723" w:rsidRDefault="00A4046E" w:rsidP="00516B9F">
      <w:pPr>
        <w:spacing w:after="120" w:line="228" w:lineRule="auto"/>
        <w:jc w:val="both"/>
        <w:rPr>
          <w:rFonts w:ascii="Times New Roman" w:hAnsi="Times New Roman" w:cs="Times New Roman"/>
          <w:sz w:val="20"/>
          <w:szCs w:val="20"/>
        </w:rPr>
      </w:pPr>
      <w:r w:rsidRPr="00A4046E">
        <w:rPr>
          <w:rFonts w:ascii="Times New Roman" w:hAnsi="Times New Roman" w:cs="Times New Roman"/>
          <w:sz w:val="20"/>
          <w:szCs w:val="20"/>
        </w:rPr>
        <w:t>Because of the increased time headway, the deceleration begins earlier for conservative driving. In aggressive driving, the deceleration is more rapid. In the no-driving-style case, the local car begins with an initial velocity of 25 m/s. The vehicle decelerates because of the potential of the obstacle when it is moving toward the leading vehicle until its own velocity equals that of the front vehicle.Figure 1(b). Longitudinal accelerations for both driving styles and the baseline case without a defined driving style. All results are within their bounds. Acceleration bounds for the aggressive driving mode are much greater than those for the cautious mode. Conversely, in the absence of a defined driving style, it is noted that the acceleration of the vehicle constantly switches between widely different bounds.</w:t>
      </w:r>
    </w:p>
    <w:p w14:paraId="540B5470" w14:textId="618AFED3" w:rsidR="007C3333" w:rsidRPr="00112723" w:rsidRDefault="007C3333"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noProof/>
          <w:sz w:val="20"/>
          <w:szCs w:val="20"/>
        </w:rPr>
        <w:drawing>
          <wp:inline distT="0" distB="0" distL="0" distR="0" wp14:anchorId="2C5EDBCA" wp14:editId="02B6B46C">
            <wp:extent cx="3110125" cy="2122998"/>
            <wp:effectExtent l="0" t="0" r="0" b="0"/>
            <wp:docPr id="156171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16557" name=""/>
                    <pic:cNvPicPr/>
                  </pic:nvPicPr>
                  <pic:blipFill>
                    <a:blip r:embed="rId8"/>
                    <a:stretch>
                      <a:fillRect/>
                    </a:stretch>
                  </pic:blipFill>
                  <pic:spPr>
                    <a:xfrm>
                      <a:off x="0" y="0"/>
                      <a:ext cx="3124970" cy="2133131"/>
                    </a:xfrm>
                    <a:prstGeom prst="rect">
                      <a:avLst/>
                    </a:prstGeom>
                  </pic:spPr>
                </pic:pic>
              </a:graphicData>
            </a:graphic>
          </wp:inline>
        </w:drawing>
      </w:r>
    </w:p>
    <w:p w14:paraId="2C41E358" w14:textId="112ECF4A" w:rsidR="007C3333" w:rsidRPr="00112723" w:rsidRDefault="007C3333" w:rsidP="00715FFB">
      <w:pPr>
        <w:spacing w:after="120" w:line="228" w:lineRule="auto"/>
        <w:jc w:val="both"/>
        <w:rPr>
          <w:rFonts w:ascii="Times New Roman" w:hAnsi="Times New Roman" w:cs="Times New Roman"/>
          <w:sz w:val="20"/>
          <w:szCs w:val="20"/>
        </w:rPr>
      </w:pPr>
      <w:r w:rsidRPr="00112723">
        <w:rPr>
          <w:rFonts w:ascii="Times New Roman" w:hAnsi="Times New Roman" w:cs="Times New Roman"/>
          <w:noProof/>
          <w:sz w:val="20"/>
          <w:szCs w:val="20"/>
        </w:rPr>
        <w:drawing>
          <wp:inline distT="0" distB="0" distL="0" distR="0" wp14:anchorId="4BD30B98" wp14:editId="11E9EAF3">
            <wp:extent cx="3124863" cy="2055465"/>
            <wp:effectExtent l="0" t="0" r="0" b="2540"/>
            <wp:docPr id="1296532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32420" name=""/>
                    <pic:cNvPicPr/>
                  </pic:nvPicPr>
                  <pic:blipFill>
                    <a:blip r:embed="rId9"/>
                    <a:stretch>
                      <a:fillRect/>
                    </a:stretch>
                  </pic:blipFill>
                  <pic:spPr>
                    <a:xfrm>
                      <a:off x="0" y="0"/>
                      <a:ext cx="3140554" cy="2065786"/>
                    </a:xfrm>
                    <a:prstGeom prst="rect">
                      <a:avLst/>
                    </a:prstGeom>
                  </pic:spPr>
                </pic:pic>
              </a:graphicData>
            </a:graphic>
          </wp:inline>
        </w:drawing>
      </w:r>
    </w:p>
    <w:p w14:paraId="3CB39500" w14:textId="52AD30D0" w:rsidR="007C3333" w:rsidRPr="00112723" w:rsidRDefault="007C3333" w:rsidP="00516B9F">
      <w:pPr>
        <w:spacing w:after="120" w:line="228" w:lineRule="auto"/>
        <w:jc w:val="both"/>
        <w:rPr>
          <w:rFonts w:ascii="Times New Roman" w:hAnsi="Times New Roman" w:cs="Times New Roman"/>
          <w:sz w:val="20"/>
          <w:szCs w:val="20"/>
        </w:rPr>
      </w:pPr>
      <w:r w:rsidRPr="00715FFB">
        <w:rPr>
          <w:rFonts w:ascii="Times New Roman" w:eastAsia="SimSun" w:hAnsi="Times New Roman" w:cs="Times New Roman"/>
          <w:noProof/>
          <w:kern w:val="0"/>
          <w:sz w:val="16"/>
          <w:szCs w:val="16"/>
          <w:lang w:val="en-US"/>
          <w14:ligatures w14:val="none"/>
        </w:rPr>
        <w:t>F</w:t>
      </w:r>
      <w:r w:rsidR="00E56DF6">
        <w:rPr>
          <w:rFonts w:ascii="Times New Roman" w:eastAsia="SimSun" w:hAnsi="Times New Roman" w:cs="Times New Roman"/>
          <w:noProof/>
          <w:kern w:val="0"/>
          <w:sz w:val="16"/>
          <w:szCs w:val="16"/>
          <w:lang w:val="en-US"/>
          <w14:ligatures w14:val="none"/>
        </w:rPr>
        <w:t xml:space="preserve">ig. </w:t>
      </w:r>
      <w:r w:rsidR="00884850" w:rsidRPr="00715FFB">
        <w:rPr>
          <w:rFonts w:ascii="Times New Roman" w:eastAsia="SimSun" w:hAnsi="Times New Roman" w:cs="Times New Roman"/>
          <w:noProof/>
          <w:kern w:val="0"/>
          <w:sz w:val="16"/>
          <w:szCs w:val="16"/>
          <w:lang w:val="en-US"/>
          <w14:ligatures w14:val="none"/>
        </w:rPr>
        <w:t>2</w:t>
      </w:r>
      <w:r w:rsidRPr="00715FFB">
        <w:rPr>
          <w:rFonts w:ascii="Times New Roman" w:eastAsia="SimSun" w:hAnsi="Times New Roman" w:cs="Times New Roman"/>
          <w:noProof/>
          <w:kern w:val="0"/>
          <w:sz w:val="16"/>
          <w:szCs w:val="16"/>
          <w:lang w:val="en-US"/>
          <w14:ligatures w14:val="none"/>
        </w:rPr>
        <w:t xml:space="preserve">. Scenario 2. (a) </w:t>
      </w:r>
      <w:r w:rsidR="00BE72F7" w:rsidRPr="00BE72F7">
        <w:rPr>
          <w:rFonts w:ascii="Times New Roman" w:eastAsia="SimSun" w:hAnsi="Times New Roman" w:cs="Times New Roman"/>
          <w:noProof/>
          <w:kern w:val="0"/>
          <w:sz w:val="16"/>
          <w:szCs w:val="16"/>
          <w14:ligatures w14:val="none"/>
        </w:rPr>
        <w:t>Planned Trajectories of the Local Vehicle Under Two Distinct Driving Styles and Baseline</w:t>
      </w:r>
      <w:r w:rsidRPr="00715FFB">
        <w:rPr>
          <w:rFonts w:ascii="Times New Roman" w:eastAsia="SimSun" w:hAnsi="Times New Roman" w:cs="Times New Roman"/>
          <w:noProof/>
          <w:kern w:val="0"/>
          <w:sz w:val="16"/>
          <w:szCs w:val="16"/>
          <w:lang w:val="en-US"/>
          <w14:ligatures w14:val="none"/>
        </w:rPr>
        <w:t xml:space="preserve">. (b) </w:t>
      </w:r>
      <w:r w:rsidR="00BE72F7" w:rsidRPr="00BE72F7">
        <w:rPr>
          <w:rFonts w:ascii="Times New Roman" w:eastAsia="SimSun" w:hAnsi="Times New Roman" w:cs="Times New Roman"/>
          <w:noProof/>
          <w:kern w:val="0"/>
          <w:sz w:val="16"/>
          <w:szCs w:val="16"/>
          <w14:ligatures w14:val="none"/>
        </w:rPr>
        <w:t>Adjusted Trajectories of the Local Vehicle</w:t>
      </w:r>
      <w:r w:rsidRPr="00112723">
        <w:rPr>
          <w:rFonts w:ascii="Times New Roman" w:hAnsi="Times New Roman" w:cs="Times New Roman"/>
          <w:sz w:val="20"/>
          <w:szCs w:val="20"/>
        </w:rPr>
        <w:t>.</w:t>
      </w:r>
    </w:p>
    <w:p w14:paraId="54E116BA" w14:textId="2AD5B528" w:rsidR="007C3333" w:rsidRPr="00112723" w:rsidRDefault="00A4046E" w:rsidP="00516B9F">
      <w:pPr>
        <w:spacing w:after="120" w:line="228" w:lineRule="auto"/>
        <w:jc w:val="both"/>
        <w:rPr>
          <w:rFonts w:ascii="Times New Roman" w:hAnsi="Times New Roman" w:cs="Times New Roman"/>
          <w:sz w:val="20"/>
          <w:szCs w:val="20"/>
        </w:rPr>
      </w:pPr>
      <w:r w:rsidRPr="00A4046E">
        <w:rPr>
          <w:rFonts w:ascii="Times New Roman" w:hAnsi="Times New Roman" w:cs="Times New Roman"/>
          <w:sz w:val="20"/>
          <w:szCs w:val="20"/>
        </w:rPr>
        <w:t>Figure 2(a) plots trajectories for each driving style and the case of no style. From this plot it can be seen that the aggressive driving launched the lane change at about 190 meters. However, the actual time of a lane change cannot be read off from the plot clearly. The difference between the two driving styles in the time of lane changing can be compared by transforming 2(a) into the form of Figure 2(b). In this scenario, the two cars are traveling at a constant velocity of 25 m/s. With an estimation from the lane-changing distance, the lane-changing time can be obtained. The lane-changing distance is approximately 42 meters during aggressive driving, and the estimate time for a lane change is approximately 1.7 seconds. This agrees with the case mentioned above. In contrast, conservative driving involves a distance that covers approximately 62 meters for lane change, and the respective time that takes to make the lane change is approximately 2.5 seconds, and it is as expected for such style of driving. If there is no special style for driving, the timing of the lane change would be the same as with the aggressive style of driving, but the duration of lane-changing would be more for both styles of aggressive and conservative driving styles.</w:t>
      </w:r>
    </w:p>
    <w:p w14:paraId="4A103C3E" w14:textId="0E6337D9" w:rsidR="00123573" w:rsidRPr="00112723" w:rsidRDefault="00123573" w:rsidP="00240891">
      <w:pPr>
        <w:pStyle w:val="Heading1"/>
        <w:numPr>
          <w:ilvl w:val="0"/>
          <w:numId w:val="9"/>
        </w:numPr>
      </w:pPr>
      <w:r w:rsidRPr="00112723">
        <w:t>CONCLUSION</w:t>
      </w:r>
    </w:p>
    <w:p w14:paraId="1B41A4E5" w14:textId="23B296EE" w:rsidR="007C3333" w:rsidRPr="00112723" w:rsidRDefault="00752763" w:rsidP="00516B9F">
      <w:pPr>
        <w:spacing w:after="120" w:line="228" w:lineRule="auto"/>
        <w:jc w:val="both"/>
        <w:rPr>
          <w:rFonts w:ascii="Times New Roman" w:hAnsi="Times New Roman" w:cs="Times New Roman"/>
          <w:sz w:val="20"/>
          <w:szCs w:val="20"/>
        </w:rPr>
      </w:pPr>
      <w:r w:rsidRPr="00112723">
        <w:rPr>
          <w:rFonts w:ascii="Times New Roman" w:hAnsi="Times New Roman" w:cs="Times New Roman"/>
          <w:sz w:val="20"/>
          <w:szCs w:val="20"/>
        </w:rPr>
        <w:t>In conclusion, the simulation results have indicated that a significant driving style variant introduces a big difference on both vehicle trajectory and performance within the car-following and lane-changing scenarios. Under the car-following mode, the aggressive driving style demonstrates the greater speed adjustment with a larger rate of speed reduction than the cautious style, which leads to the earlier occurrence of speed reduction due to the larger time headway. In other words, the local speed while in the aggressive mode decelerates at a higher rate compared to the cautious one, and this is also illustrated by the flatter decline curve of the cautious mode. The aggressive style completes a lane change in about 1.7 seconds over a distance of 42 meters, compared to the cautious style, which takes about 2.5 seconds to complete a lane change over a distance of 62 meters. The lane change in the no-driving-style scenario is almost similar in time to the aggressive style but has a longer lane-changing duration. These findings are likely to yield further critical insights into accounting for variable driving styles that appear to affect not just vehicle dynamics but rather the general safety and efficiency of an autonomous driving system as a whole.</w:t>
      </w:r>
    </w:p>
    <w:p w14:paraId="573305FF" w14:textId="2694DE87" w:rsidR="00A75416" w:rsidRPr="00112723" w:rsidRDefault="00A75416" w:rsidP="004A5F1A">
      <w:pPr>
        <w:pStyle w:val="Heading5"/>
      </w:pPr>
      <w:r w:rsidRPr="00112723">
        <w:t>REFERENCES</w:t>
      </w:r>
    </w:p>
    <w:p w14:paraId="1E1AE29F" w14:textId="188F3168" w:rsidR="002B19CC" w:rsidRPr="004A5F1A" w:rsidRDefault="002B19CC" w:rsidP="004A5F1A">
      <w:pPr>
        <w:pStyle w:val="references"/>
        <w:ind w:left="354" w:hanging="354"/>
      </w:pPr>
      <w:r w:rsidRPr="004A5F1A">
        <w:lastRenderedPageBreak/>
        <w:t>M. Kuderer, S. Gulati, and W. Burgard, ``Learning driving styles for autonomous vehicles from demonstration,'' in Proc. IEEE Int. Conf. Robot.Autom. (ICRA), Seattle, WA, USA, May 2015, pp. 2641_2646.</w:t>
      </w:r>
    </w:p>
    <w:p w14:paraId="0874A8BC" w14:textId="58324893" w:rsidR="002B19CC" w:rsidRPr="004A5F1A" w:rsidRDefault="002B19CC" w:rsidP="004A5F1A">
      <w:pPr>
        <w:pStyle w:val="references"/>
        <w:ind w:left="354" w:hanging="354"/>
      </w:pPr>
      <w:r w:rsidRPr="004A5F1A">
        <w:t>S. Lefevre, A. Carvalho, and F. Borrelli, ``A learning-based framework for</w:t>
      </w:r>
      <w:r w:rsidR="00566569" w:rsidRPr="004A5F1A">
        <w:t xml:space="preserve"> </w:t>
      </w:r>
      <w:r w:rsidRPr="004A5F1A">
        <w:t>velocity control in autonomous driving,'' IEEE Trans. Autom. Sci. Eng.,vol. 13, no. 1, pp. 32_42, Jan. 2016.</w:t>
      </w:r>
    </w:p>
    <w:p w14:paraId="7E79E5E5" w14:textId="1B34EB44" w:rsidR="002B19CC" w:rsidRPr="004A5F1A" w:rsidRDefault="002B19CC" w:rsidP="004A5F1A">
      <w:pPr>
        <w:pStyle w:val="references"/>
        <w:ind w:left="354" w:hanging="354"/>
      </w:pPr>
      <w:r w:rsidRPr="004A5F1A">
        <w:t>M. Hasenjager and H.Wersing, ``Personalization in advanced driver assistance</w:t>
      </w:r>
      <w:r w:rsidR="00566569" w:rsidRPr="004A5F1A">
        <w:t xml:space="preserve"> </w:t>
      </w:r>
      <w:r w:rsidRPr="004A5F1A">
        <w:t>systems and autonomous vehicles: A review,'' in Proc. IEEE 20th Int.Conf. Intell. Transp. Syst. (ITSC), Yokohama, Japan, Oct. 2017, pp. 1_7.</w:t>
      </w:r>
    </w:p>
    <w:p w14:paraId="25758BD6" w14:textId="6DF64152" w:rsidR="002B19CC" w:rsidRPr="004A5F1A" w:rsidRDefault="002B19CC" w:rsidP="004A5F1A">
      <w:pPr>
        <w:pStyle w:val="references"/>
        <w:ind w:left="354" w:hanging="354"/>
      </w:pPr>
      <w:r w:rsidRPr="004A5F1A">
        <w:t>Y. Xing, C. Lv, D. Cao, and C. Lu, ``Energy oriented driving behavior</w:t>
      </w:r>
      <w:r w:rsidR="00566569" w:rsidRPr="004A5F1A">
        <w:t xml:space="preserve"> </w:t>
      </w:r>
      <w:r w:rsidRPr="004A5F1A">
        <w:t xml:space="preserve">analysis and personalized prediction of vehicle states with joint time </w:t>
      </w:r>
      <w:r w:rsidR="00566569" w:rsidRPr="004A5F1A">
        <w:t>aeromodelling</w:t>
      </w:r>
      <w:r w:rsidRPr="004A5F1A">
        <w:t>,'' Appl. Energy, vol. 261, Mar. 2020, Art. no. 114471.</w:t>
      </w:r>
    </w:p>
    <w:p w14:paraId="29825E25" w14:textId="7FF4B110" w:rsidR="002B19CC" w:rsidRPr="004A5F1A" w:rsidRDefault="002B19CC" w:rsidP="004A5F1A">
      <w:pPr>
        <w:pStyle w:val="references"/>
        <w:ind w:left="354" w:hanging="354"/>
      </w:pPr>
      <w:r w:rsidRPr="004A5F1A">
        <w:t xml:space="preserve">Y. Xing, C. Lv, and D. Cao, ``Personalized vehicle trajectory </w:t>
      </w:r>
      <w:r w:rsidR="00566569" w:rsidRPr="004A5F1A">
        <w:t>prediction based</w:t>
      </w:r>
      <w:r w:rsidRPr="004A5F1A">
        <w:t xml:space="preserve"> on joint time-series modeling for connected vehicles,'' IEEE Trans.Veh. Technol., vol. 69, no. 2, pp. 1341_1352, Feb. 2020</w:t>
      </w:r>
    </w:p>
    <w:p w14:paraId="09627D46" w14:textId="32C22A4B" w:rsidR="002B19CC" w:rsidRPr="004A5F1A" w:rsidRDefault="002B19CC" w:rsidP="004A5F1A">
      <w:pPr>
        <w:pStyle w:val="references"/>
        <w:ind w:left="354" w:hanging="354"/>
      </w:pPr>
      <w:r w:rsidRPr="004A5F1A">
        <w:t xml:space="preserve">H. Guo, D. Cao, H. Chen, Z. Sun, and Y. Hu, ``Model predictive path </w:t>
      </w:r>
      <w:r w:rsidR="00566569" w:rsidRPr="004A5F1A">
        <w:t>following control</w:t>
      </w:r>
      <w:r w:rsidRPr="004A5F1A">
        <w:t xml:space="preserve"> for autonomous cars considering a measurable </w:t>
      </w:r>
      <w:r w:rsidR="00566569" w:rsidRPr="004A5F1A">
        <w:t>disturbance: Implementation</w:t>
      </w:r>
      <w:r w:rsidRPr="004A5F1A">
        <w:t>, testing, and veri_cation,'' Mech. Syst. Signal Process.,vol. 118, pp. 41_60, Mar. 2019.</w:t>
      </w:r>
    </w:p>
    <w:p w14:paraId="226C9304" w14:textId="529FF216" w:rsidR="002B19CC" w:rsidRPr="004A5F1A" w:rsidRDefault="002B19CC" w:rsidP="004A5F1A">
      <w:pPr>
        <w:pStyle w:val="references"/>
        <w:ind w:left="354" w:hanging="354"/>
      </w:pPr>
      <w:r w:rsidRPr="004A5F1A">
        <w:t>C. Zhang, D. Chu, S. Liu, Z. Deng, C. Wu, and X. Su, ``</w:t>
      </w:r>
      <w:r w:rsidR="00566569" w:rsidRPr="004A5F1A">
        <w:t>Trajectory planning</w:t>
      </w:r>
      <w:r w:rsidRPr="004A5F1A">
        <w:t xml:space="preserve"> and tracking for autonomous vehicle based on state lattice andmodel predictive control,'' IEEE Intell. Transp. Syst. Mag., vol. 11, no. 2,pp. 29_40, Mar. 2019.</w:t>
      </w:r>
    </w:p>
    <w:p w14:paraId="3A50B6DA" w14:textId="1C170413" w:rsidR="002B19CC" w:rsidRPr="004A5F1A" w:rsidRDefault="002B19CC" w:rsidP="004A5F1A">
      <w:pPr>
        <w:pStyle w:val="references"/>
        <w:ind w:left="354" w:hanging="354"/>
      </w:pPr>
      <w:r w:rsidRPr="004A5F1A">
        <w:t xml:space="preserve">S. Li, Z. Li, Z. Yu, B. Zhang, and N. Zhang, ``Dynamic trajectory </w:t>
      </w:r>
      <w:r w:rsidR="00566569" w:rsidRPr="004A5F1A">
        <w:t>planning and</w:t>
      </w:r>
      <w:r w:rsidRPr="004A5F1A">
        <w:t xml:space="preserve"> tracking for autonomous vehicle with obstacle avoidance based on</w:t>
      </w:r>
      <w:r w:rsidR="00566569" w:rsidRPr="004A5F1A">
        <w:t xml:space="preserve"> </w:t>
      </w:r>
      <w:r w:rsidRPr="004A5F1A">
        <w:t>model predictive control,'' IEEE Access, vol. 7, pp. 132074_132086, 2019.</w:t>
      </w:r>
    </w:p>
    <w:p w14:paraId="45839E17" w14:textId="51BAB03A" w:rsidR="002B19CC" w:rsidRPr="004A5F1A" w:rsidRDefault="002B19CC" w:rsidP="004A5F1A">
      <w:pPr>
        <w:pStyle w:val="references"/>
        <w:ind w:left="354" w:hanging="354"/>
      </w:pPr>
      <w:r w:rsidRPr="004A5F1A">
        <w:t xml:space="preserve">K. Berntorp, R. Quirynen, and S. Di Cairano, ``Steering of </w:t>
      </w:r>
      <w:r w:rsidR="00566569" w:rsidRPr="004A5F1A">
        <w:t>autonomous vehicles</w:t>
      </w:r>
      <w:r w:rsidRPr="004A5F1A">
        <w:t xml:space="preserve"> based on friction-adaptive nonlinear model-predictive control,''in Proc. Amer. Control Conf. (ACC), Philadelphia, PA, USA, Jul. 2019,pp. 965_970.</w:t>
      </w:r>
    </w:p>
    <w:p w14:paraId="6554AA7A" w14:textId="5B225725" w:rsidR="002B19CC" w:rsidRPr="004A5F1A" w:rsidRDefault="002B19CC" w:rsidP="004A5F1A">
      <w:pPr>
        <w:pStyle w:val="references"/>
        <w:ind w:left="354" w:hanging="354"/>
      </w:pPr>
      <w:r w:rsidRPr="004A5F1A">
        <w:t xml:space="preserve">S. Velhal and S. Thomas, ``Improved LTVMPC design for steering </w:t>
      </w:r>
      <w:r w:rsidR="00566569" w:rsidRPr="004A5F1A">
        <w:t>control of</w:t>
      </w:r>
      <w:r w:rsidRPr="004A5F1A">
        <w:t xml:space="preserve"> autonomous vehicle,'' J. Phys. Conf. Ser., vol. 783, no. 1, pp. 12_28,Jan. 2017.</w:t>
      </w:r>
    </w:p>
    <w:p w14:paraId="7C1CE727" w14:textId="2FC5CAD5" w:rsidR="002B19CC" w:rsidRPr="004A5F1A" w:rsidRDefault="002B19CC" w:rsidP="004A5F1A">
      <w:pPr>
        <w:pStyle w:val="references"/>
        <w:ind w:left="354" w:hanging="354"/>
      </w:pPr>
      <w:r w:rsidRPr="004A5F1A">
        <w:t>X. Du, K. K. K. Htet, and K. K. Tan, ``Development of a genetic-algorithm</w:t>
      </w:r>
      <w:r w:rsidR="00566569" w:rsidRPr="004A5F1A">
        <w:t xml:space="preserve"> </w:t>
      </w:r>
      <w:r w:rsidRPr="004A5F1A">
        <w:t>based</w:t>
      </w:r>
      <w:r w:rsidR="00566569" w:rsidRPr="004A5F1A">
        <w:t xml:space="preserve"> </w:t>
      </w:r>
      <w:r w:rsidRPr="004A5F1A">
        <w:t xml:space="preserve">nonlinear model predictive control scheme on velocity and </w:t>
      </w:r>
      <w:r w:rsidR="00566569" w:rsidRPr="004A5F1A">
        <w:t>steering of</w:t>
      </w:r>
      <w:r w:rsidRPr="004A5F1A">
        <w:t xml:space="preserve"> autonomous vehicles,'' IEEE Trans. Ind. Electron., vol. 63, no. 11,pp. 6970_6977, Nov. 2016.</w:t>
      </w:r>
    </w:p>
    <w:p w14:paraId="7BDCC564" w14:textId="104610D8" w:rsidR="002B19CC" w:rsidRPr="004A5F1A" w:rsidRDefault="002B19CC" w:rsidP="004A5F1A">
      <w:pPr>
        <w:pStyle w:val="references"/>
        <w:ind w:left="354" w:hanging="354"/>
      </w:pPr>
      <w:r w:rsidRPr="004A5F1A">
        <w:t>M. A. Abbas, R. Milman, and J. M. Eklund, ``Obstacle avoidance in realtime with nonlinear model predictive control of autonomous vehicles,''Can. J. Elect. Comput. Eng., vol. 40, no. 1, pp. 12_22, May 2017.</w:t>
      </w:r>
    </w:p>
    <w:p w14:paraId="5F8D81D7" w14:textId="7922BAD7" w:rsidR="002B19CC" w:rsidRPr="004A5F1A" w:rsidRDefault="002B19CC" w:rsidP="004A5F1A">
      <w:pPr>
        <w:pStyle w:val="references"/>
        <w:ind w:left="354" w:hanging="354"/>
      </w:pPr>
      <w:r w:rsidRPr="004A5F1A">
        <w:t xml:space="preserve">R. Soloperto, J. Kohler, F. Allguwer, and M. A. Müller, ``Collision </w:t>
      </w:r>
      <w:r w:rsidR="00566569" w:rsidRPr="004A5F1A">
        <w:t>avoidance for</w:t>
      </w:r>
      <w:r w:rsidRPr="004A5F1A">
        <w:t xml:space="preserve"> uncertain nonlinear systems with moving obstacles using </w:t>
      </w:r>
      <w:r w:rsidR="00566569" w:rsidRPr="004A5F1A">
        <w:t>robust model</w:t>
      </w:r>
      <w:r w:rsidRPr="004A5F1A">
        <w:t xml:space="preserve"> predictive control,'' in Proc. 18th Eur. Control Conf. (ECC), Naples,Italy, Jun. 2019, pp. 811_817.</w:t>
      </w:r>
    </w:p>
    <w:p w14:paraId="52BB0054" w14:textId="12F3486F" w:rsidR="002B19CC" w:rsidRPr="004A5F1A" w:rsidRDefault="002B19CC" w:rsidP="004A5F1A">
      <w:pPr>
        <w:pStyle w:val="references"/>
        <w:ind w:left="354" w:hanging="354"/>
      </w:pPr>
      <w:r w:rsidRPr="004A5F1A">
        <w:t xml:space="preserve">Z. Wang, G. Li, H. Jiang, Q. Chen, and H. Zhang, ``Collision-free </w:t>
      </w:r>
      <w:r w:rsidR="00566569" w:rsidRPr="004A5F1A">
        <w:t>navigation of</w:t>
      </w:r>
      <w:r w:rsidRPr="004A5F1A">
        <w:t xml:space="preserve"> autonomous vehicles using convex quadratic programming-</w:t>
      </w:r>
      <w:r w:rsidR="00566569" w:rsidRPr="004A5F1A">
        <w:t>based model</w:t>
      </w:r>
      <w:r w:rsidRPr="004A5F1A">
        <w:t xml:space="preserve"> predictive control,'' IEEE/ASME Trans. Mechatronics, vol. 23,no. 3, pp. 1103_1113, Jun. 2018.</w:t>
      </w:r>
    </w:p>
    <w:p w14:paraId="6B086D94" w14:textId="0B1E9F07" w:rsidR="002B19CC" w:rsidRPr="004A5F1A" w:rsidRDefault="002B19CC" w:rsidP="004A5F1A">
      <w:pPr>
        <w:pStyle w:val="references"/>
        <w:ind w:left="354" w:hanging="354"/>
      </w:pPr>
      <w:r w:rsidRPr="004A5F1A">
        <w:t xml:space="preserve">Z. Huang, Q.Wu, J. Ma, and S. Fan, ``An APF and MPC combined </w:t>
      </w:r>
      <w:r w:rsidR="00566569" w:rsidRPr="004A5F1A">
        <w:t>collaborative driving</w:t>
      </w:r>
      <w:r w:rsidRPr="004A5F1A">
        <w:t xml:space="preserve"> controller using vehicular communication </w:t>
      </w:r>
      <w:r w:rsidR="00566569" w:rsidRPr="004A5F1A">
        <w:t>technologies, ‘Chaos</w:t>
      </w:r>
      <w:r w:rsidRPr="004A5F1A">
        <w:t>, Solitons Fractals, vol. 89, pp. 232_242, Aug. 2016.</w:t>
      </w:r>
    </w:p>
    <w:p w14:paraId="3D60C984" w14:textId="6A2EC12C" w:rsidR="002B19CC" w:rsidRPr="004A5F1A" w:rsidRDefault="002B19CC" w:rsidP="004A5F1A">
      <w:pPr>
        <w:pStyle w:val="references"/>
        <w:ind w:left="354" w:hanging="354"/>
      </w:pPr>
      <w:r w:rsidRPr="004A5F1A">
        <w:t xml:space="preserve">Y. Rasekhipour, A. Khajepour, S.-K. Chen, and B. Litkouhi, ``A potential_eld-based model predictive path-planning controller for autonomous </w:t>
      </w:r>
      <w:r w:rsidR="00566569" w:rsidRPr="004A5F1A">
        <w:t>road vehicles</w:t>
      </w:r>
      <w:r w:rsidRPr="004A5F1A">
        <w:t>,'' IEEE Trans. Intell. Transp. Syst., vol. 18, no. 5, pp. 1255_1267,May 2017.</w:t>
      </w:r>
    </w:p>
    <w:p w14:paraId="451FA572" w14:textId="38071367" w:rsidR="002B19CC" w:rsidRPr="004A5F1A" w:rsidRDefault="002B19CC" w:rsidP="004A5F1A">
      <w:pPr>
        <w:pStyle w:val="references"/>
        <w:ind w:left="354" w:hanging="354"/>
      </w:pPr>
      <w:r w:rsidRPr="004A5F1A">
        <w:t xml:space="preserve">Z. Huang, D. Chu, C. Wu, and Y. He, ``Path planning and </w:t>
      </w:r>
      <w:r w:rsidR="00566569" w:rsidRPr="004A5F1A">
        <w:t>cooperative control</w:t>
      </w:r>
      <w:r w:rsidRPr="004A5F1A">
        <w:t xml:space="preserve"> for automated vehicle platoon using hybrid automata,'' IEEE Trans.Intell. Transp. Syst., vol. 20, no. 3, pp. 959_974, Mar. 2019.</w:t>
      </w:r>
    </w:p>
    <w:p w14:paraId="554AD5AC" w14:textId="7B26E48D" w:rsidR="00A75416" w:rsidRPr="00112723" w:rsidRDefault="00A75416" w:rsidP="00516B9F">
      <w:pPr>
        <w:spacing w:after="120" w:line="228" w:lineRule="auto"/>
        <w:jc w:val="both"/>
        <w:rPr>
          <w:rFonts w:ascii="Times New Roman" w:hAnsi="Times New Roman" w:cs="Times New Roman"/>
          <w:sz w:val="20"/>
          <w:szCs w:val="20"/>
        </w:rPr>
      </w:pPr>
    </w:p>
    <w:sectPr w:rsidR="00A75416" w:rsidRPr="00112723" w:rsidSect="003904D5">
      <w:type w:val="continuous"/>
      <w:pgSz w:w="11906" w:h="16838" w:code="9"/>
      <w:pgMar w:top="539" w:right="890" w:bottom="1440" w:left="89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92B"/>
    <w:multiLevelType w:val="multilevel"/>
    <w:tmpl w:val="B4CA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11D04"/>
    <w:multiLevelType w:val="multilevel"/>
    <w:tmpl w:val="B92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77B7E"/>
    <w:multiLevelType w:val="hybridMultilevel"/>
    <w:tmpl w:val="B24CBE06"/>
    <w:lvl w:ilvl="0" w:tplc="6666E534">
      <w:start w:val="1"/>
      <w:numFmt w:val="bullet"/>
      <w:lvlText w:val="•"/>
      <w:lvlJc w:val="left"/>
      <w:pPr>
        <w:tabs>
          <w:tab w:val="num" w:pos="720"/>
        </w:tabs>
        <w:ind w:left="720" w:hanging="360"/>
      </w:pPr>
      <w:rPr>
        <w:rFonts w:ascii="Arial" w:hAnsi="Arial" w:hint="default"/>
      </w:rPr>
    </w:lvl>
    <w:lvl w:ilvl="1" w:tplc="A934AFEE">
      <w:numFmt w:val="bullet"/>
      <w:lvlText w:val="•"/>
      <w:lvlJc w:val="left"/>
      <w:pPr>
        <w:tabs>
          <w:tab w:val="num" w:pos="1440"/>
        </w:tabs>
        <w:ind w:left="1440" w:hanging="360"/>
      </w:pPr>
      <w:rPr>
        <w:rFonts w:ascii="Arial" w:hAnsi="Arial" w:hint="default"/>
      </w:rPr>
    </w:lvl>
    <w:lvl w:ilvl="2" w:tplc="EF44ADAC" w:tentative="1">
      <w:start w:val="1"/>
      <w:numFmt w:val="bullet"/>
      <w:lvlText w:val="•"/>
      <w:lvlJc w:val="left"/>
      <w:pPr>
        <w:tabs>
          <w:tab w:val="num" w:pos="2160"/>
        </w:tabs>
        <w:ind w:left="2160" w:hanging="360"/>
      </w:pPr>
      <w:rPr>
        <w:rFonts w:ascii="Arial" w:hAnsi="Arial" w:hint="default"/>
      </w:rPr>
    </w:lvl>
    <w:lvl w:ilvl="3" w:tplc="0CF0A68C" w:tentative="1">
      <w:start w:val="1"/>
      <w:numFmt w:val="bullet"/>
      <w:lvlText w:val="•"/>
      <w:lvlJc w:val="left"/>
      <w:pPr>
        <w:tabs>
          <w:tab w:val="num" w:pos="2880"/>
        </w:tabs>
        <w:ind w:left="2880" w:hanging="360"/>
      </w:pPr>
      <w:rPr>
        <w:rFonts w:ascii="Arial" w:hAnsi="Arial" w:hint="default"/>
      </w:rPr>
    </w:lvl>
    <w:lvl w:ilvl="4" w:tplc="CDCEF666" w:tentative="1">
      <w:start w:val="1"/>
      <w:numFmt w:val="bullet"/>
      <w:lvlText w:val="•"/>
      <w:lvlJc w:val="left"/>
      <w:pPr>
        <w:tabs>
          <w:tab w:val="num" w:pos="3600"/>
        </w:tabs>
        <w:ind w:left="3600" w:hanging="360"/>
      </w:pPr>
      <w:rPr>
        <w:rFonts w:ascii="Arial" w:hAnsi="Arial" w:hint="default"/>
      </w:rPr>
    </w:lvl>
    <w:lvl w:ilvl="5" w:tplc="2B443B4C" w:tentative="1">
      <w:start w:val="1"/>
      <w:numFmt w:val="bullet"/>
      <w:lvlText w:val="•"/>
      <w:lvlJc w:val="left"/>
      <w:pPr>
        <w:tabs>
          <w:tab w:val="num" w:pos="4320"/>
        </w:tabs>
        <w:ind w:left="4320" w:hanging="360"/>
      </w:pPr>
      <w:rPr>
        <w:rFonts w:ascii="Arial" w:hAnsi="Arial" w:hint="default"/>
      </w:rPr>
    </w:lvl>
    <w:lvl w:ilvl="6" w:tplc="61985EA4" w:tentative="1">
      <w:start w:val="1"/>
      <w:numFmt w:val="bullet"/>
      <w:lvlText w:val="•"/>
      <w:lvlJc w:val="left"/>
      <w:pPr>
        <w:tabs>
          <w:tab w:val="num" w:pos="5040"/>
        </w:tabs>
        <w:ind w:left="5040" w:hanging="360"/>
      </w:pPr>
      <w:rPr>
        <w:rFonts w:ascii="Arial" w:hAnsi="Arial" w:hint="default"/>
      </w:rPr>
    </w:lvl>
    <w:lvl w:ilvl="7" w:tplc="17BAC1F6" w:tentative="1">
      <w:start w:val="1"/>
      <w:numFmt w:val="bullet"/>
      <w:lvlText w:val="•"/>
      <w:lvlJc w:val="left"/>
      <w:pPr>
        <w:tabs>
          <w:tab w:val="num" w:pos="5760"/>
        </w:tabs>
        <w:ind w:left="5760" w:hanging="360"/>
      </w:pPr>
      <w:rPr>
        <w:rFonts w:ascii="Arial" w:hAnsi="Arial" w:hint="default"/>
      </w:rPr>
    </w:lvl>
    <w:lvl w:ilvl="8" w:tplc="A04056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F472ED"/>
    <w:multiLevelType w:val="hybridMultilevel"/>
    <w:tmpl w:val="80FCE368"/>
    <w:lvl w:ilvl="0" w:tplc="9F82B528">
      <w:start w:val="1"/>
      <w:numFmt w:val="decimal"/>
      <w:pStyle w:val="reference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992A15"/>
    <w:multiLevelType w:val="hybridMultilevel"/>
    <w:tmpl w:val="5096E42C"/>
    <w:lvl w:ilvl="0" w:tplc="2E5C0420">
      <w:start w:val="1"/>
      <w:numFmt w:val="bullet"/>
      <w:pStyle w:val="Heading1"/>
      <w:lvlText w:val="•"/>
      <w:lvlJc w:val="left"/>
      <w:pPr>
        <w:tabs>
          <w:tab w:val="num" w:pos="720"/>
        </w:tabs>
        <w:ind w:left="720" w:hanging="360"/>
      </w:pPr>
      <w:rPr>
        <w:rFonts w:ascii="Arial" w:hAnsi="Arial" w:hint="default"/>
      </w:rPr>
    </w:lvl>
    <w:lvl w:ilvl="1" w:tplc="C06C80E6">
      <w:numFmt w:val="bullet"/>
      <w:pStyle w:val="Heading2"/>
      <w:lvlText w:val="•"/>
      <w:lvlJc w:val="left"/>
      <w:pPr>
        <w:tabs>
          <w:tab w:val="num" w:pos="1440"/>
        </w:tabs>
        <w:ind w:left="1440" w:hanging="360"/>
      </w:pPr>
      <w:rPr>
        <w:rFonts w:ascii="Arial" w:hAnsi="Arial" w:hint="default"/>
      </w:rPr>
    </w:lvl>
    <w:lvl w:ilvl="2" w:tplc="9BE2A130" w:tentative="1">
      <w:start w:val="1"/>
      <w:numFmt w:val="bullet"/>
      <w:pStyle w:val="Heading3"/>
      <w:lvlText w:val="•"/>
      <w:lvlJc w:val="left"/>
      <w:pPr>
        <w:tabs>
          <w:tab w:val="num" w:pos="2160"/>
        </w:tabs>
        <w:ind w:left="2160" w:hanging="360"/>
      </w:pPr>
      <w:rPr>
        <w:rFonts w:ascii="Arial" w:hAnsi="Arial" w:hint="default"/>
      </w:rPr>
    </w:lvl>
    <w:lvl w:ilvl="3" w:tplc="1672751C" w:tentative="1">
      <w:start w:val="1"/>
      <w:numFmt w:val="bullet"/>
      <w:lvlText w:val="•"/>
      <w:lvlJc w:val="left"/>
      <w:pPr>
        <w:tabs>
          <w:tab w:val="num" w:pos="2880"/>
        </w:tabs>
        <w:ind w:left="2880" w:hanging="360"/>
      </w:pPr>
      <w:rPr>
        <w:rFonts w:ascii="Arial" w:hAnsi="Arial" w:hint="default"/>
      </w:rPr>
    </w:lvl>
    <w:lvl w:ilvl="4" w:tplc="472EFE78" w:tentative="1">
      <w:start w:val="1"/>
      <w:numFmt w:val="bullet"/>
      <w:lvlText w:val="•"/>
      <w:lvlJc w:val="left"/>
      <w:pPr>
        <w:tabs>
          <w:tab w:val="num" w:pos="3600"/>
        </w:tabs>
        <w:ind w:left="3600" w:hanging="360"/>
      </w:pPr>
      <w:rPr>
        <w:rFonts w:ascii="Arial" w:hAnsi="Arial" w:hint="default"/>
      </w:rPr>
    </w:lvl>
    <w:lvl w:ilvl="5" w:tplc="F202CC58" w:tentative="1">
      <w:start w:val="1"/>
      <w:numFmt w:val="bullet"/>
      <w:lvlText w:val="•"/>
      <w:lvlJc w:val="left"/>
      <w:pPr>
        <w:tabs>
          <w:tab w:val="num" w:pos="4320"/>
        </w:tabs>
        <w:ind w:left="4320" w:hanging="360"/>
      </w:pPr>
      <w:rPr>
        <w:rFonts w:ascii="Arial" w:hAnsi="Arial" w:hint="default"/>
      </w:rPr>
    </w:lvl>
    <w:lvl w:ilvl="6" w:tplc="D138D90E" w:tentative="1">
      <w:start w:val="1"/>
      <w:numFmt w:val="bullet"/>
      <w:lvlText w:val="•"/>
      <w:lvlJc w:val="left"/>
      <w:pPr>
        <w:tabs>
          <w:tab w:val="num" w:pos="5040"/>
        </w:tabs>
        <w:ind w:left="5040" w:hanging="360"/>
      </w:pPr>
      <w:rPr>
        <w:rFonts w:ascii="Arial" w:hAnsi="Arial" w:hint="default"/>
      </w:rPr>
    </w:lvl>
    <w:lvl w:ilvl="7" w:tplc="94D6420E" w:tentative="1">
      <w:start w:val="1"/>
      <w:numFmt w:val="bullet"/>
      <w:lvlText w:val="•"/>
      <w:lvlJc w:val="left"/>
      <w:pPr>
        <w:tabs>
          <w:tab w:val="num" w:pos="5760"/>
        </w:tabs>
        <w:ind w:left="5760" w:hanging="360"/>
      </w:pPr>
      <w:rPr>
        <w:rFonts w:ascii="Arial" w:hAnsi="Arial" w:hint="default"/>
      </w:rPr>
    </w:lvl>
    <w:lvl w:ilvl="8" w:tplc="840AD8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DB77DD"/>
    <w:multiLevelType w:val="hybridMultilevel"/>
    <w:tmpl w:val="4FAE1B1A"/>
    <w:lvl w:ilvl="0" w:tplc="F7C25D30">
      <w:start w:val="1"/>
      <w:numFmt w:val="bullet"/>
      <w:lvlText w:val=""/>
      <w:lvlJc w:val="left"/>
      <w:pPr>
        <w:tabs>
          <w:tab w:val="num" w:pos="720"/>
        </w:tabs>
        <w:ind w:left="720" w:hanging="360"/>
      </w:pPr>
      <w:rPr>
        <w:rFonts w:ascii="Wingdings" w:hAnsi="Wingdings" w:hint="default"/>
      </w:rPr>
    </w:lvl>
    <w:lvl w:ilvl="1" w:tplc="5BCC3516" w:tentative="1">
      <w:start w:val="1"/>
      <w:numFmt w:val="bullet"/>
      <w:lvlText w:val=""/>
      <w:lvlJc w:val="left"/>
      <w:pPr>
        <w:tabs>
          <w:tab w:val="num" w:pos="1440"/>
        </w:tabs>
        <w:ind w:left="1440" w:hanging="360"/>
      </w:pPr>
      <w:rPr>
        <w:rFonts w:ascii="Wingdings" w:hAnsi="Wingdings" w:hint="default"/>
      </w:rPr>
    </w:lvl>
    <w:lvl w:ilvl="2" w:tplc="094AACC2" w:tentative="1">
      <w:start w:val="1"/>
      <w:numFmt w:val="bullet"/>
      <w:lvlText w:val=""/>
      <w:lvlJc w:val="left"/>
      <w:pPr>
        <w:tabs>
          <w:tab w:val="num" w:pos="2160"/>
        </w:tabs>
        <w:ind w:left="2160" w:hanging="360"/>
      </w:pPr>
      <w:rPr>
        <w:rFonts w:ascii="Wingdings" w:hAnsi="Wingdings" w:hint="default"/>
      </w:rPr>
    </w:lvl>
    <w:lvl w:ilvl="3" w:tplc="0CE4ECE2" w:tentative="1">
      <w:start w:val="1"/>
      <w:numFmt w:val="bullet"/>
      <w:lvlText w:val=""/>
      <w:lvlJc w:val="left"/>
      <w:pPr>
        <w:tabs>
          <w:tab w:val="num" w:pos="2880"/>
        </w:tabs>
        <w:ind w:left="2880" w:hanging="360"/>
      </w:pPr>
      <w:rPr>
        <w:rFonts w:ascii="Wingdings" w:hAnsi="Wingdings" w:hint="default"/>
      </w:rPr>
    </w:lvl>
    <w:lvl w:ilvl="4" w:tplc="41163548" w:tentative="1">
      <w:start w:val="1"/>
      <w:numFmt w:val="bullet"/>
      <w:lvlText w:val=""/>
      <w:lvlJc w:val="left"/>
      <w:pPr>
        <w:tabs>
          <w:tab w:val="num" w:pos="3600"/>
        </w:tabs>
        <w:ind w:left="3600" w:hanging="360"/>
      </w:pPr>
      <w:rPr>
        <w:rFonts w:ascii="Wingdings" w:hAnsi="Wingdings" w:hint="default"/>
      </w:rPr>
    </w:lvl>
    <w:lvl w:ilvl="5" w:tplc="778C974A" w:tentative="1">
      <w:start w:val="1"/>
      <w:numFmt w:val="bullet"/>
      <w:lvlText w:val=""/>
      <w:lvlJc w:val="left"/>
      <w:pPr>
        <w:tabs>
          <w:tab w:val="num" w:pos="4320"/>
        </w:tabs>
        <w:ind w:left="4320" w:hanging="360"/>
      </w:pPr>
      <w:rPr>
        <w:rFonts w:ascii="Wingdings" w:hAnsi="Wingdings" w:hint="default"/>
      </w:rPr>
    </w:lvl>
    <w:lvl w:ilvl="6" w:tplc="8D600898" w:tentative="1">
      <w:start w:val="1"/>
      <w:numFmt w:val="bullet"/>
      <w:lvlText w:val=""/>
      <w:lvlJc w:val="left"/>
      <w:pPr>
        <w:tabs>
          <w:tab w:val="num" w:pos="5040"/>
        </w:tabs>
        <w:ind w:left="5040" w:hanging="360"/>
      </w:pPr>
      <w:rPr>
        <w:rFonts w:ascii="Wingdings" w:hAnsi="Wingdings" w:hint="default"/>
      </w:rPr>
    </w:lvl>
    <w:lvl w:ilvl="7" w:tplc="2214A75C" w:tentative="1">
      <w:start w:val="1"/>
      <w:numFmt w:val="bullet"/>
      <w:lvlText w:val=""/>
      <w:lvlJc w:val="left"/>
      <w:pPr>
        <w:tabs>
          <w:tab w:val="num" w:pos="5760"/>
        </w:tabs>
        <w:ind w:left="5760" w:hanging="360"/>
      </w:pPr>
      <w:rPr>
        <w:rFonts w:ascii="Wingdings" w:hAnsi="Wingdings" w:hint="default"/>
      </w:rPr>
    </w:lvl>
    <w:lvl w:ilvl="8" w:tplc="016845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26F3D"/>
    <w:multiLevelType w:val="hybridMultilevel"/>
    <w:tmpl w:val="8DB251F4"/>
    <w:lvl w:ilvl="0" w:tplc="F814D7E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6731AD"/>
    <w:multiLevelType w:val="hybridMultilevel"/>
    <w:tmpl w:val="E08C0746"/>
    <w:lvl w:ilvl="0" w:tplc="4274E2EC">
      <w:start w:val="1"/>
      <w:numFmt w:val="bullet"/>
      <w:lvlText w:val="•"/>
      <w:lvlJc w:val="left"/>
      <w:pPr>
        <w:tabs>
          <w:tab w:val="num" w:pos="720"/>
        </w:tabs>
        <w:ind w:left="720" w:hanging="360"/>
      </w:pPr>
      <w:rPr>
        <w:rFonts w:ascii="Arial" w:hAnsi="Arial" w:hint="default"/>
      </w:rPr>
    </w:lvl>
    <w:lvl w:ilvl="1" w:tplc="3B9EAE26">
      <w:numFmt w:val="bullet"/>
      <w:lvlText w:val="•"/>
      <w:lvlJc w:val="left"/>
      <w:pPr>
        <w:tabs>
          <w:tab w:val="num" w:pos="1440"/>
        </w:tabs>
        <w:ind w:left="1440" w:hanging="360"/>
      </w:pPr>
      <w:rPr>
        <w:rFonts w:ascii="Arial" w:hAnsi="Arial" w:hint="default"/>
      </w:rPr>
    </w:lvl>
    <w:lvl w:ilvl="2" w:tplc="8C4007AC" w:tentative="1">
      <w:start w:val="1"/>
      <w:numFmt w:val="bullet"/>
      <w:lvlText w:val="•"/>
      <w:lvlJc w:val="left"/>
      <w:pPr>
        <w:tabs>
          <w:tab w:val="num" w:pos="2160"/>
        </w:tabs>
        <w:ind w:left="2160" w:hanging="360"/>
      </w:pPr>
      <w:rPr>
        <w:rFonts w:ascii="Arial" w:hAnsi="Arial" w:hint="default"/>
      </w:rPr>
    </w:lvl>
    <w:lvl w:ilvl="3" w:tplc="CD40C16A" w:tentative="1">
      <w:start w:val="1"/>
      <w:numFmt w:val="bullet"/>
      <w:lvlText w:val="•"/>
      <w:lvlJc w:val="left"/>
      <w:pPr>
        <w:tabs>
          <w:tab w:val="num" w:pos="2880"/>
        </w:tabs>
        <w:ind w:left="2880" w:hanging="360"/>
      </w:pPr>
      <w:rPr>
        <w:rFonts w:ascii="Arial" w:hAnsi="Arial" w:hint="default"/>
      </w:rPr>
    </w:lvl>
    <w:lvl w:ilvl="4" w:tplc="96FA67DA" w:tentative="1">
      <w:start w:val="1"/>
      <w:numFmt w:val="bullet"/>
      <w:lvlText w:val="•"/>
      <w:lvlJc w:val="left"/>
      <w:pPr>
        <w:tabs>
          <w:tab w:val="num" w:pos="3600"/>
        </w:tabs>
        <w:ind w:left="3600" w:hanging="360"/>
      </w:pPr>
      <w:rPr>
        <w:rFonts w:ascii="Arial" w:hAnsi="Arial" w:hint="default"/>
      </w:rPr>
    </w:lvl>
    <w:lvl w:ilvl="5" w:tplc="9BE4EC22" w:tentative="1">
      <w:start w:val="1"/>
      <w:numFmt w:val="bullet"/>
      <w:lvlText w:val="•"/>
      <w:lvlJc w:val="left"/>
      <w:pPr>
        <w:tabs>
          <w:tab w:val="num" w:pos="4320"/>
        </w:tabs>
        <w:ind w:left="4320" w:hanging="360"/>
      </w:pPr>
      <w:rPr>
        <w:rFonts w:ascii="Arial" w:hAnsi="Arial" w:hint="default"/>
      </w:rPr>
    </w:lvl>
    <w:lvl w:ilvl="6" w:tplc="792ADE1A" w:tentative="1">
      <w:start w:val="1"/>
      <w:numFmt w:val="bullet"/>
      <w:lvlText w:val="•"/>
      <w:lvlJc w:val="left"/>
      <w:pPr>
        <w:tabs>
          <w:tab w:val="num" w:pos="5040"/>
        </w:tabs>
        <w:ind w:left="5040" w:hanging="360"/>
      </w:pPr>
      <w:rPr>
        <w:rFonts w:ascii="Arial" w:hAnsi="Arial" w:hint="default"/>
      </w:rPr>
    </w:lvl>
    <w:lvl w:ilvl="7" w:tplc="3A5423F8" w:tentative="1">
      <w:start w:val="1"/>
      <w:numFmt w:val="bullet"/>
      <w:lvlText w:val="•"/>
      <w:lvlJc w:val="left"/>
      <w:pPr>
        <w:tabs>
          <w:tab w:val="num" w:pos="5760"/>
        </w:tabs>
        <w:ind w:left="5760" w:hanging="360"/>
      </w:pPr>
      <w:rPr>
        <w:rFonts w:ascii="Arial" w:hAnsi="Arial" w:hint="default"/>
      </w:rPr>
    </w:lvl>
    <w:lvl w:ilvl="8" w:tplc="2D80E0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EC2032"/>
    <w:multiLevelType w:val="hybridMultilevel"/>
    <w:tmpl w:val="A148F4A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9" w15:restartNumberingAfterBreak="0">
    <w:nsid w:val="7E6716B7"/>
    <w:multiLevelType w:val="multilevel"/>
    <w:tmpl w:val="458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528775">
    <w:abstractNumId w:val="5"/>
  </w:num>
  <w:num w:numId="2" w16cid:durableId="865094521">
    <w:abstractNumId w:val="7"/>
  </w:num>
  <w:num w:numId="3" w16cid:durableId="46493752">
    <w:abstractNumId w:val="2"/>
  </w:num>
  <w:num w:numId="4" w16cid:durableId="1390884450">
    <w:abstractNumId w:val="4"/>
  </w:num>
  <w:num w:numId="5" w16cid:durableId="1237475115">
    <w:abstractNumId w:val="0"/>
  </w:num>
  <w:num w:numId="6" w16cid:durableId="266011968">
    <w:abstractNumId w:val="1"/>
  </w:num>
  <w:num w:numId="7" w16cid:durableId="1338926684">
    <w:abstractNumId w:val="9"/>
  </w:num>
  <w:num w:numId="8" w16cid:durableId="1150055872">
    <w:abstractNumId w:val="3"/>
  </w:num>
  <w:num w:numId="9" w16cid:durableId="1875730040">
    <w:abstractNumId w:val="6"/>
  </w:num>
  <w:num w:numId="10" w16cid:durableId="977998447">
    <w:abstractNumId w:val="4"/>
  </w:num>
  <w:num w:numId="11" w16cid:durableId="538978531">
    <w:abstractNumId w:val="4"/>
  </w:num>
  <w:num w:numId="12" w16cid:durableId="457798962">
    <w:abstractNumId w:val="4"/>
  </w:num>
  <w:num w:numId="13" w16cid:durableId="449788502">
    <w:abstractNumId w:val="4"/>
  </w:num>
  <w:num w:numId="14" w16cid:durableId="2104840071">
    <w:abstractNumId w:val="4"/>
  </w:num>
  <w:num w:numId="15" w16cid:durableId="1028487114">
    <w:abstractNumId w:val="4"/>
  </w:num>
  <w:num w:numId="16" w16cid:durableId="730036404">
    <w:abstractNumId w:val="4"/>
  </w:num>
  <w:num w:numId="17" w16cid:durableId="670763495">
    <w:abstractNumId w:val="4"/>
  </w:num>
  <w:num w:numId="18" w16cid:durableId="1011294271">
    <w:abstractNumId w:val="4"/>
  </w:num>
  <w:num w:numId="19" w16cid:durableId="1470785388">
    <w:abstractNumId w:val="8"/>
  </w:num>
  <w:num w:numId="20" w16cid:durableId="795441345">
    <w:abstractNumId w:val="4"/>
  </w:num>
  <w:num w:numId="21" w16cid:durableId="1916814529">
    <w:abstractNumId w:val="4"/>
  </w:num>
  <w:num w:numId="22" w16cid:durableId="1394431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44"/>
    <w:rsid w:val="000D2A80"/>
    <w:rsid w:val="00112723"/>
    <w:rsid w:val="00123573"/>
    <w:rsid w:val="001334EA"/>
    <w:rsid w:val="0019234A"/>
    <w:rsid w:val="001A6684"/>
    <w:rsid w:val="00214B92"/>
    <w:rsid w:val="00240891"/>
    <w:rsid w:val="002948CC"/>
    <w:rsid w:val="002B19CC"/>
    <w:rsid w:val="003904D5"/>
    <w:rsid w:val="003B5C3D"/>
    <w:rsid w:val="004571DD"/>
    <w:rsid w:val="004A5F1A"/>
    <w:rsid w:val="004F01E7"/>
    <w:rsid w:val="00501D7A"/>
    <w:rsid w:val="00516B9F"/>
    <w:rsid w:val="00566569"/>
    <w:rsid w:val="005C3333"/>
    <w:rsid w:val="005D5887"/>
    <w:rsid w:val="006372DA"/>
    <w:rsid w:val="0065490F"/>
    <w:rsid w:val="006D766C"/>
    <w:rsid w:val="00715FFB"/>
    <w:rsid w:val="00751647"/>
    <w:rsid w:val="00752763"/>
    <w:rsid w:val="007A1E9F"/>
    <w:rsid w:val="007C3333"/>
    <w:rsid w:val="007F2231"/>
    <w:rsid w:val="00830672"/>
    <w:rsid w:val="008578B1"/>
    <w:rsid w:val="008704AA"/>
    <w:rsid w:val="00871144"/>
    <w:rsid w:val="00884850"/>
    <w:rsid w:val="008D4085"/>
    <w:rsid w:val="009029D3"/>
    <w:rsid w:val="009E2644"/>
    <w:rsid w:val="00A4046E"/>
    <w:rsid w:val="00A57097"/>
    <w:rsid w:val="00A75416"/>
    <w:rsid w:val="00AC1266"/>
    <w:rsid w:val="00B13DD8"/>
    <w:rsid w:val="00BE72F7"/>
    <w:rsid w:val="00C04585"/>
    <w:rsid w:val="00CB70DF"/>
    <w:rsid w:val="00D577F8"/>
    <w:rsid w:val="00D97F31"/>
    <w:rsid w:val="00E24201"/>
    <w:rsid w:val="00E56DF6"/>
    <w:rsid w:val="00E76C2D"/>
    <w:rsid w:val="00EA0DC6"/>
    <w:rsid w:val="00EF3807"/>
    <w:rsid w:val="00F04C41"/>
    <w:rsid w:val="00F42F07"/>
    <w:rsid w:val="00F43870"/>
    <w:rsid w:val="00F51E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AA0B"/>
  <w15:chartTrackingRefBased/>
  <w15:docId w15:val="{782F4824-93AD-49A3-B6B1-DA44FD0E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40891"/>
    <w:pPr>
      <w:keepNext/>
      <w:keepLines/>
      <w:numPr>
        <w:numId w:val="4"/>
      </w:numPr>
      <w:tabs>
        <w:tab w:val="left" w:pos="216"/>
      </w:tabs>
      <w:spacing w:before="160" w:after="80" w:line="240" w:lineRule="auto"/>
      <w:jc w:val="center"/>
      <w:outlineLvl w:val="0"/>
    </w:pPr>
    <w:rPr>
      <w:rFonts w:ascii="Times New Roman" w:eastAsia="SimSun" w:hAnsi="Times New Roman" w:cs="Times New Roman"/>
      <w:smallCaps/>
      <w:noProof/>
      <w:kern w:val="0"/>
      <w:sz w:val="20"/>
      <w:szCs w:val="20"/>
      <w:lang w:val="en-US"/>
      <w14:ligatures w14:val="none"/>
    </w:rPr>
  </w:style>
  <w:style w:type="paragraph" w:styleId="Heading2">
    <w:name w:val="heading 2"/>
    <w:basedOn w:val="Normal"/>
    <w:next w:val="Normal"/>
    <w:link w:val="Heading2Char"/>
    <w:qFormat/>
    <w:rsid w:val="00240891"/>
    <w:pPr>
      <w:keepNext/>
      <w:keepLines/>
      <w:numPr>
        <w:ilvl w:val="1"/>
        <w:numId w:val="4"/>
      </w:numPr>
      <w:spacing w:before="120" w:after="60" w:line="240" w:lineRule="auto"/>
      <w:outlineLvl w:val="1"/>
    </w:pPr>
    <w:rPr>
      <w:rFonts w:ascii="Times New Roman" w:eastAsia="SimSun" w:hAnsi="Times New Roman" w:cs="Times New Roman"/>
      <w:i/>
      <w:iCs/>
      <w:noProof/>
      <w:kern w:val="0"/>
      <w:sz w:val="20"/>
      <w:szCs w:val="20"/>
      <w:lang w:val="en-US"/>
      <w14:ligatures w14:val="none"/>
    </w:rPr>
  </w:style>
  <w:style w:type="paragraph" w:styleId="Heading3">
    <w:name w:val="heading 3"/>
    <w:basedOn w:val="Normal"/>
    <w:next w:val="Normal"/>
    <w:link w:val="Heading3Char"/>
    <w:qFormat/>
    <w:rsid w:val="007F2231"/>
    <w:pPr>
      <w:numPr>
        <w:ilvl w:val="2"/>
        <w:numId w:val="4"/>
      </w:numPr>
      <w:spacing w:after="0" w:line="240" w:lineRule="exact"/>
      <w:jc w:val="both"/>
      <w:outlineLvl w:val="2"/>
    </w:pPr>
    <w:rPr>
      <w:rFonts w:ascii="Times New Roman" w:eastAsia="SimSun" w:hAnsi="Times New Roman" w:cs="Times New Roman"/>
      <w:i/>
      <w:iCs/>
      <w:noProof/>
      <w:kern w:val="0"/>
      <w:sz w:val="20"/>
      <w:szCs w:val="20"/>
      <w:lang w:val="en-US"/>
      <w14:ligatures w14:val="none"/>
    </w:rPr>
  </w:style>
  <w:style w:type="paragraph" w:styleId="Heading5">
    <w:name w:val="heading 5"/>
    <w:basedOn w:val="Normal"/>
    <w:next w:val="Normal"/>
    <w:link w:val="Heading5Char"/>
    <w:qFormat/>
    <w:rsid w:val="004A5F1A"/>
    <w:pPr>
      <w:tabs>
        <w:tab w:val="left" w:pos="360"/>
      </w:tabs>
      <w:spacing w:before="160" w:after="80" w:line="240" w:lineRule="auto"/>
      <w:jc w:val="center"/>
      <w:outlineLvl w:val="4"/>
    </w:pPr>
    <w:rPr>
      <w:rFonts w:ascii="Times New Roman" w:eastAsia="SimSun" w:hAnsi="Times New Roman" w:cs="Times New Roman"/>
      <w:smallCaps/>
      <w:noProof/>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E92"/>
    <w:rPr>
      <w:rFonts w:ascii="Times New Roman" w:hAnsi="Times New Roman" w:cs="Times New Roman"/>
      <w:sz w:val="24"/>
      <w:szCs w:val="24"/>
    </w:rPr>
  </w:style>
  <w:style w:type="character" w:styleId="PlaceholderText">
    <w:name w:val="Placeholder Text"/>
    <w:basedOn w:val="DefaultParagraphFont"/>
    <w:uiPriority w:val="99"/>
    <w:semiHidden/>
    <w:rsid w:val="00D577F8"/>
    <w:rPr>
      <w:color w:val="666666"/>
    </w:rPr>
  </w:style>
  <w:style w:type="paragraph" w:styleId="ListParagraph">
    <w:name w:val="List Paragraph"/>
    <w:basedOn w:val="Normal"/>
    <w:uiPriority w:val="34"/>
    <w:qFormat/>
    <w:rsid w:val="002B19CC"/>
    <w:pPr>
      <w:ind w:left="720"/>
      <w:contextualSpacing/>
    </w:pPr>
  </w:style>
  <w:style w:type="paragraph" w:customStyle="1" w:styleId="papertitle">
    <w:name w:val="paper title"/>
    <w:rsid w:val="003904D5"/>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Author">
    <w:name w:val="Author"/>
    <w:rsid w:val="003904D5"/>
    <w:pPr>
      <w:spacing w:before="360" w:after="40" w:line="240" w:lineRule="auto"/>
      <w:jc w:val="center"/>
    </w:pPr>
    <w:rPr>
      <w:rFonts w:ascii="Times New Roman" w:eastAsia="SimSun" w:hAnsi="Times New Roman" w:cs="Times New Roman"/>
      <w:noProof/>
      <w:kern w:val="0"/>
      <w:lang w:val="en-US"/>
      <w14:ligatures w14:val="none"/>
    </w:rPr>
  </w:style>
  <w:style w:type="paragraph" w:customStyle="1" w:styleId="Abstract">
    <w:name w:val="Abstract"/>
    <w:rsid w:val="00240891"/>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Keywords">
    <w:name w:val="Keywords"/>
    <w:basedOn w:val="Abstract"/>
    <w:qFormat/>
    <w:rsid w:val="00240891"/>
    <w:pPr>
      <w:spacing w:after="120"/>
      <w:ind w:firstLine="274"/>
    </w:pPr>
    <w:rPr>
      <w:i/>
    </w:rPr>
  </w:style>
  <w:style w:type="character" w:customStyle="1" w:styleId="Heading1Char">
    <w:name w:val="Heading 1 Char"/>
    <w:basedOn w:val="DefaultParagraphFont"/>
    <w:link w:val="Heading1"/>
    <w:rsid w:val="00240891"/>
    <w:rPr>
      <w:rFonts w:ascii="Times New Roman" w:eastAsia="SimSun" w:hAnsi="Times New Roman" w:cs="Times New Roman"/>
      <w:smallCaps/>
      <w:noProof/>
      <w:kern w:val="0"/>
      <w:sz w:val="20"/>
      <w:szCs w:val="20"/>
      <w:lang w:val="en-US"/>
      <w14:ligatures w14:val="none"/>
    </w:rPr>
  </w:style>
  <w:style w:type="character" w:customStyle="1" w:styleId="Heading2Char">
    <w:name w:val="Heading 2 Char"/>
    <w:basedOn w:val="DefaultParagraphFont"/>
    <w:link w:val="Heading2"/>
    <w:rsid w:val="00240891"/>
    <w:rPr>
      <w:rFonts w:ascii="Times New Roman" w:eastAsia="SimSun" w:hAnsi="Times New Roman" w:cs="Times New Roman"/>
      <w:i/>
      <w:iCs/>
      <w:noProof/>
      <w:kern w:val="0"/>
      <w:sz w:val="20"/>
      <w:szCs w:val="20"/>
      <w:lang w:val="en-US"/>
      <w14:ligatures w14:val="none"/>
    </w:rPr>
  </w:style>
  <w:style w:type="character" w:customStyle="1" w:styleId="Heading3Char">
    <w:name w:val="Heading 3 Char"/>
    <w:basedOn w:val="DefaultParagraphFont"/>
    <w:link w:val="Heading3"/>
    <w:rsid w:val="007F2231"/>
    <w:rPr>
      <w:rFonts w:ascii="Times New Roman" w:eastAsia="SimSun" w:hAnsi="Times New Roman" w:cs="Times New Roman"/>
      <w:i/>
      <w:iCs/>
      <w:noProof/>
      <w:kern w:val="0"/>
      <w:sz w:val="20"/>
      <w:szCs w:val="20"/>
      <w:lang w:val="en-US"/>
      <w14:ligatures w14:val="none"/>
    </w:rPr>
  </w:style>
  <w:style w:type="paragraph" w:customStyle="1" w:styleId="figurecaption">
    <w:name w:val="figure caption"/>
    <w:rsid w:val="00214B92"/>
    <w:pPr>
      <w:tabs>
        <w:tab w:val="left" w:pos="533"/>
      </w:tabs>
      <w:spacing w:before="80" w:after="200" w:line="240" w:lineRule="auto"/>
      <w:jc w:val="both"/>
    </w:pPr>
    <w:rPr>
      <w:rFonts w:ascii="Times New Roman" w:eastAsia="SimSun" w:hAnsi="Times New Roman" w:cs="Times New Roman"/>
      <w:noProof/>
      <w:kern w:val="0"/>
      <w:sz w:val="16"/>
      <w:szCs w:val="16"/>
      <w:lang w:val="en-US"/>
      <w14:ligatures w14:val="none"/>
    </w:rPr>
  </w:style>
  <w:style w:type="character" w:customStyle="1" w:styleId="Heading5Char">
    <w:name w:val="Heading 5 Char"/>
    <w:basedOn w:val="DefaultParagraphFont"/>
    <w:link w:val="Heading5"/>
    <w:rsid w:val="004A5F1A"/>
    <w:rPr>
      <w:rFonts w:ascii="Times New Roman" w:eastAsia="SimSun" w:hAnsi="Times New Roman" w:cs="Times New Roman"/>
      <w:smallCaps/>
      <w:noProof/>
      <w:kern w:val="0"/>
      <w:sz w:val="20"/>
      <w:szCs w:val="20"/>
      <w:lang w:val="en-US"/>
      <w14:ligatures w14:val="none"/>
    </w:rPr>
  </w:style>
  <w:style w:type="paragraph" w:customStyle="1" w:styleId="references">
    <w:name w:val="references"/>
    <w:rsid w:val="004A5F1A"/>
    <w:pPr>
      <w:numPr>
        <w:numId w:val="8"/>
      </w:numPr>
      <w:tabs>
        <w:tab w:val="num" w:pos="360"/>
      </w:tabs>
      <w:spacing w:after="50" w:line="180" w:lineRule="exact"/>
      <w:ind w:left="360"/>
      <w:jc w:val="both"/>
    </w:pPr>
    <w:rPr>
      <w:rFonts w:ascii="Times New Roman" w:eastAsia="MS Mincho" w:hAnsi="Times New Roman" w:cs="Times New Roman"/>
      <w:noProof/>
      <w:kern w:val="0"/>
      <w:sz w:val="16"/>
      <w:szCs w:val="16"/>
      <w:lang w:val="en-US"/>
      <w14:ligatures w14:val="none"/>
    </w:rPr>
  </w:style>
  <w:style w:type="character" w:styleId="Hyperlink">
    <w:name w:val="Hyperlink"/>
    <w:basedOn w:val="DefaultParagraphFont"/>
    <w:uiPriority w:val="99"/>
    <w:unhideWhenUsed/>
    <w:rsid w:val="008578B1"/>
    <w:rPr>
      <w:color w:val="0563C1" w:themeColor="hyperlink"/>
      <w:u w:val="single"/>
    </w:rPr>
  </w:style>
  <w:style w:type="character" w:styleId="UnresolvedMention">
    <w:name w:val="Unresolved Mention"/>
    <w:basedOn w:val="DefaultParagraphFont"/>
    <w:uiPriority w:val="99"/>
    <w:semiHidden/>
    <w:unhideWhenUsed/>
    <w:rsid w:val="00857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9818">
      <w:bodyDiv w:val="1"/>
      <w:marLeft w:val="0"/>
      <w:marRight w:val="0"/>
      <w:marTop w:val="0"/>
      <w:marBottom w:val="0"/>
      <w:divBdr>
        <w:top w:val="none" w:sz="0" w:space="0" w:color="auto"/>
        <w:left w:val="none" w:sz="0" w:space="0" w:color="auto"/>
        <w:bottom w:val="none" w:sz="0" w:space="0" w:color="auto"/>
        <w:right w:val="none" w:sz="0" w:space="0" w:color="auto"/>
      </w:divBdr>
    </w:div>
    <w:div w:id="99644341">
      <w:bodyDiv w:val="1"/>
      <w:marLeft w:val="0"/>
      <w:marRight w:val="0"/>
      <w:marTop w:val="0"/>
      <w:marBottom w:val="0"/>
      <w:divBdr>
        <w:top w:val="none" w:sz="0" w:space="0" w:color="auto"/>
        <w:left w:val="none" w:sz="0" w:space="0" w:color="auto"/>
        <w:bottom w:val="none" w:sz="0" w:space="0" w:color="auto"/>
        <w:right w:val="none" w:sz="0" w:space="0" w:color="auto"/>
      </w:divBdr>
    </w:div>
    <w:div w:id="138885026">
      <w:bodyDiv w:val="1"/>
      <w:marLeft w:val="0"/>
      <w:marRight w:val="0"/>
      <w:marTop w:val="0"/>
      <w:marBottom w:val="0"/>
      <w:divBdr>
        <w:top w:val="none" w:sz="0" w:space="0" w:color="auto"/>
        <w:left w:val="none" w:sz="0" w:space="0" w:color="auto"/>
        <w:bottom w:val="none" w:sz="0" w:space="0" w:color="auto"/>
        <w:right w:val="none" w:sz="0" w:space="0" w:color="auto"/>
      </w:divBdr>
    </w:div>
    <w:div w:id="151681998">
      <w:bodyDiv w:val="1"/>
      <w:marLeft w:val="0"/>
      <w:marRight w:val="0"/>
      <w:marTop w:val="0"/>
      <w:marBottom w:val="0"/>
      <w:divBdr>
        <w:top w:val="none" w:sz="0" w:space="0" w:color="auto"/>
        <w:left w:val="none" w:sz="0" w:space="0" w:color="auto"/>
        <w:bottom w:val="none" w:sz="0" w:space="0" w:color="auto"/>
        <w:right w:val="none" w:sz="0" w:space="0" w:color="auto"/>
      </w:divBdr>
      <w:divsChild>
        <w:div w:id="1795977644">
          <w:marLeft w:val="1166"/>
          <w:marRight w:val="0"/>
          <w:marTop w:val="0"/>
          <w:marBottom w:val="0"/>
          <w:divBdr>
            <w:top w:val="none" w:sz="0" w:space="0" w:color="auto"/>
            <w:left w:val="none" w:sz="0" w:space="0" w:color="auto"/>
            <w:bottom w:val="none" w:sz="0" w:space="0" w:color="auto"/>
            <w:right w:val="none" w:sz="0" w:space="0" w:color="auto"/>
          </w:divBdr>
        </w:div>
      </w:divsChild>
    </w:div>
    <w:div w:id="820928523">
      <w:bodyDiv w:val="1"/>
      <w:marLeft w:val="0"/>
      <w:marRight w:val="0"/>
      <w:marTop w:val="0"/>
      <w:marBottom w:val="0"/>
      <w:divBdr>
        <w:top w:val="none" w:sz="0" w:space="0" w:color="auto"/>
        <w:left w:val="none" w:sz="0" w:space="0" w:color="auto"/>
        <w:bottom w:val="none" w:sz="0" w:space="0" w:color="auto"/>
        <w:right w:val="none" w:sz="0" w:space="0" w:color="auto"/>
      </w:divBdr>
    </w:div>
    <w:div w:id="922757689">
      <w:bodyDiv w:val="1"/>
      <w:marLeft w:val="0"/>
      <w:marRight w:val="0"/>
      <w:marTop w:val="0"/>
      <w:marBottom w:val="0"/>
      <w:divBdr>
        <w:top w:val="none" w:sz="0" w:space="0" w:color="auto"/>
        <w:left w:val="none" w:sz="0" w:space="0" w:color="auto"/>
        <w:bottom w:val="none" w:sz="0" w:space="0" w:color="auto"/>
        <w:right w:val="none" w:sz="0" w:space="0" w:color="auto"/>
      </w:divBdr>
    </w:div>
    <w:div w:id="1513226662">
      <w:bodyDiv w:val="1"/>
      <w:marLeft w:val="0"/>
      <w:marRight w:val="0"/>
      <w:marTop w:val="0"/>
      <w:marBottom w:val="0"/>
      <w:divBdr>
        <w:top w:val="none" w:sz="0" w:space="0" w:color="auto"/>
        <w:left w:val="none" w:sz="0" w:space="0" w:color="auto"/>
        <w:bottom w:val="none" w:sz="0" w:space="0" w:color="auto"/>
        <w:right w:val="none" w:sz="0" w:space="0" w:color="auto"/>
      </w:divBdr>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
    <w:div w:id="1793162417">
      <w:bodyDiv w:val="1"/>
      <w:marLeft w:val="0"/>
      <w:marRight w:val="0"/>
      <w:marTop w:val="0"/>
      <w:marBottom w:val="0"/>
      <w:divBdr>
        <w:top w:val="none" w:sz="0" w:space="0" w:color="auto"/>
        <w:left w:val="none" w:sz="0" w:space="0" w:color="auto"/>
        <w:bottom w:val="none" w:sz="0" w:space="0" w:color="auto"/>
        <w:right w:val="none" w:sz="0" w:space="0" w:color="auto"/>
      </w:divBdr>
    </w:div>
    <w:div w:id="1986087334">
      <w:bodyDiv w:val="1"/>
      <w:marLeft w:val="0"/>
      <w:marRight w:val="0"/>
      <w:marTop w:val="0"/>
      <w:marBottom w:val="0"/>
      <w:divBdr>
        <w:top w:val="none" w:sz="0" w:space="0" w:color="auto"/>
        <w:left w:val="none" w:sz="0" w:space="0" w:color="auto"/>
        <w:bottom w:val="none" w:sz="0" w:space="0" w:color="auto"/>
        <w:right w:val="none" w:sz="0" w:space="0" w:color="auto"/>
      </w:divBdr>
      <w:divsChild>
        <w:div w:id="228811401">
          <w:marLeft w:val="1166"/>
          <w:marRight w:val="0"/>
          <w:marTop w:val="0"/>
          <w:marBottom w:val="0"/>
          <w:divBdr>
            <w:top w:val="none" w:sz="0" w:space="0" w:color="auto"/>
            <w:left w:val="none" w:sz="0" w:space="0" w:color="auto"/>
            <w:bottom w:val="none" w:sz="0" w:space="0" w:color="auto"/>
            <w:right w:val="none" w:sz="0" w:space="0" w:color="auto"/>
          </w:divBdr>
        </w:div>
        <w:div w:id="705908588">
          <w:marLeft w:val="1166"/>
          <w:marRight w:val="0"/>
          <w:marTop w:val="0"/>
          <w:marBottom w:val="0"/>
          <w:divBdr>
            <w:top w:val="none" w:sz="0" w:space="0" w:color="auto"/>
            <w:left w:val="none" w:sz="0" w:space="0" w:color="auto"/>
            <w:bottom w:val="none" w:sz="0" w:space="0" w:color="auto"/>
            <w:right w:val="none" w:sz="0" w:space="0" w:color="auto"/>
          </w:divBdr>
        </w:div>
        <w:div w:id="1924020991">
          <w:marLeft w:val="1166"/>
          <w:marRight w:val="0"/>
          <w:marTop w:val="0"/>
          <w:marBottom w:val="0"/>
          <w:divBdr>
            <w:top w:val="none" w:sz="0" w:space="0" w:color="auto"/>
            <w:left w:val="none" w:sz="0" w:space="0" w:color="auto"/>
            <w:bottom w:val="none" w:sz="0" w:space="0" w:color="auto"/>
            <w:right w:val="none" w:sz="0" w:space="0" w:color="auto"/>
          </w:divBdr>
        </w:div>
        <w:div w:id="1966308492">
          <w:marLeft w:val="1166"/>
          <w:marRight w:val="0"/>
          <w:marTop w:val="0"/>
          <w:marBottom w:val="0"/>
          <w:divBdr>
            <w:top w:val="none" w:sz="0" w:space="0" w:color="auto"/>
            <w:left w:val="none" w:sz="0" w:space="0" w:color="auto"/>
            <w:bottom w:val="none" w:sz="0" w:space="0" w:color="auto"/>
            <w:right w:val="none" w:sz="0" w:space="0" w:color="auto"/>
          </w:divBdr>
        </w:div>
      </w:divsChild>
    </w:div>
    <w:div w:id="2145728154">
      <w:bodyDiv w:val="1"/>
      <w:marLeft w:val="0"/>
      <w:marRight w:val="0"/>
      <w:marTop w:val="0"/>
      <w:marBottom w:val="0"/>
      <w:divBdr>
        <w:top w:val="none" w:sz="0" w:space="0" w:color="auto"/>
        <w:left w:val="none" w:sz="0" w:space="0" w:color="auto"/>
        <w:bottom w:val="none" w:sz="0" w:space="0" w:color="auto"/>
        <w:right w:val="none" w:sz="0" w:space="0" w:color="auto"/>
      </w:divBdr>
      <w:divsChild>
        <w:div w:id="1208906279">
          <w:marLeft w:val="446"/>
          <w:marRight w:val="0"/>
          <w:marTop w:val="0"/>
          <w:marBottom w:val="0"/>
          <w:divBdr>
            <w:top w:val="none" w:sz="0" w:space="0" w:color="auto"/>
            <w:left w:val="none" w:sz="0" w:space="0" w:color="auto"/>
            <w:bottom w:val="none" w:sz="0" w:space="0" w:color="auto"/>
            <w:right w:val="none" w:sz="0" w:space="0" w:color="auto"/>
          </w:divBdr>
        </w:div>
        <w:div w:id="178853274">
          <w:marLeft w:val="446"/>
          <w:marRight w:val="0"/>
          <w:marTop w:val="0"/>
          <w:marBottom w:val="0"/>
          <w:divBdr>
            <w:top w:val="none" w:sz="0" w:space="0" w:color="auto"/>
            <w:left w:val="none" w:sz="0" w:space="0" w:color="auto"/>
            <w:bottom w:val="none" w:sz="0" w:space="0" w:color="auto"/>
            <w:right w:val="none" w:sz="0" w:space="0" w:color="auto"/>
          </w:divBdr>
        </w:div>
        <w:div w:id="1018578826">
          <w:marLeft w:val="446"/>
          <w:marRight w:val="0"/>
          <w:marTop w:val="0"/>
          <w:marBottom w:val="0"/>
          <w:divBdr>
            <w:top w:val="none" w:sz="0" w:space="0" w:color="auto"/>
            <w:left w:val="none" w:sz="0" w:space="0" w:color="auto"/>
            <w:bottom w:val="none" w:sz="0" w:space="0" w:color="auto"/>
            <w:right w:val="none" w:sz="0" w:space="0" w:color="auto"/>
          </w:divBdr>
        </w:div>
        <w:div w:id="1523124095">
          <w:marLeft w:val="446"/>
          <w:marRight w:val="0"/>
          <w:marTop w:val="0"/>
          <w:marBottom w:val="0"/>
          <w:divBdr>
            <w:top w:val="none" w:sz="0" w:space="0" w:color="auto"/>
            <w:left w:val="none" w:sz="0" w:space="0" w:color="auto"/>
            <w:bottom w:val="none" w:sz="0" w:space="0" w:color="auto"/>
            <w:right w:val="none" w:sz="0" w:space="0" w:color="auto"/>
          </w:divBdr>
        </w:div>
        <w:div w:id="183371780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rti.badhoutiya@gla.ac.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5</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Kanchan Yadav</dc:creator>
  <cp:keywords/>
  <dc:description/>
  <cp:lastModifiedBy>Dr. Jitendra Gudainiyan</cp:lastModifiedBy>
  <cp:revision>39</cp:revision>
  <dcterms:created xsi:type="dcterms:W3CDTF">2024-11-11T04:50:00Z</dcterms:created>
  <dcterms:modified xsi:type="dcterms:W3CDTF">2025-10-27T12:00:00Z</dcterms:modified>
</cp:coreProperties>
</file>