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14BF" w:rsidRDefault="002D357E">
      <w:pPr>
        <w:spacing w:after="65" w:line="259" w:lineRule="auto"/>
        <w:ind w:left="0" w:firstLine="0"/>
        <w:jc w:val="center"/>
      </w:pPr>
      <w:r>
        <w:rPr>
          <w:sz w:val="48"/>
        </w:rPr>
        <w:t>SIMPLE OS KERNELSIMULATION</w:t>
      </w:r>
    </w:p>
    <w:tbl>
      <w:tblPr>
        <w:tblW w:w="9518" w:type="dxa"/>
        <w:tblInd w:w="-955" w:type="dxa"/>
        <w:tblCellMar>
          <w:left w:w="0" w:type="dxa"/>
          <w:right w:w="0" w:type="dxa"/>
        </w:tblCellMar>
        <w:tblLook w:val="04A0" w:firstRow="1" w:lastRow="0" w:firstColumn="1" w:lastColumn="0" w:noHBand="0" w:noVBand="1"/>
      </w:tblPr>
      <w:tblGrid>
        <w:gridCol w:w="3610"/>
        <w:gridCol w:w="3616"/>
        <w:gridCol w:w="2292"/>
      </w:tblGrid>
      <w:tr w:rsidR="008514BF" w:rsidTr="006B1657">
        <w:trPr>
          <w:trHeight w:val="1251"/>
        </w:trPr>
        <w:tc>
          <w:tcPr>
            <w:tcW w:w="3611" w:type="dxa"/>
            <w:tcBorders>
              <w:top w:val="nil"/>
              <w:left w:val="nil"/>
              <w:bottom w:val="nil"/>
              <w:right w:val="nil"/>
            </w:tcBorders>
          </w:tcPr>
          <w:p w:rsidR="008514BF" w:rsidRPr="006B1657" w:rsidRDefault="002D357E" w:rsidP="006B1657">
            <w:pPr>
              <w:spacing w:after="12" w:line="259" w:lineRule="auto"/>
              <w:ind w:left="204" w:firstLine="0"/>
              <w:jc w:val="left"/>
              <w:rPr>
                <w:sz w:val="22"/>
              </w:rPr>
            </w:pPr>
            <w:r w:rsidRPr="006B1657">
              <w:rPr>
                <w:sz w:val="18"/>
              </w:rPr>
              <w:t>SELVA SUDHARSAN S</w:t>
            </w:r>
          </w:p>
          <w:p w:rsidR="008514BF" w:rsidRPr="006B1657" w:rsidRDefault="002D357E" w:rsidP="006B1657">
            <w:pPr>
              <w:spacing w:after="0" w:line="259" w:lineRule="auto"/>
              <w:ind w:left="218" w:firstLine="0"/>
              <w:jc w:val="left"/>
              <w:rPr>
                <w:sz w:val="22"/>
              </w:rPr>
            </w:pPr>
            <w:r w:rsidRPr="006B1657">
              <w:rPr>
                <w:sz w:val="18"/>
              </w:rPr>
              <w:t>Btech CSE-cybersecurity</w:t>
            </w:r>
          </w:p>
          <w:p w:rsidR="008514BF" w:rsidRPr="006B1657" w:rsidRDefault="002D357E" w:rsidP="006B1657">
            <w:pPr>
              <w:spacing w:after="0" w:line="259" w:lineRule="auto"/>
              <w:ind w:left="0" w:firstLine="0"/>
              <w:jc w:val="left"/>
              <w:rPr>
                <w:sz w:val="22"/>
              </w:rPr>
            </w:pPr>
            <w:r w:rsidRPr="006B1657">
              <w:rPr>
                <w:sz w:val="18"/>
              </w:rPr>
              <w:t xml:space="preserve">SRM INSTUTE OF SCIENCE </w:t>
            </w:r>
          </w:p>
          <w:p w:rsidR="008514BF" w:rsidRPr="006B1657" w:rsidRDefault="002D357E" w:rsidP="006B1657">
            <w:pPr>
              <w:spacing w:after="0" w:line="259" w:lineRule="auto"/>
              <w:ind w:left="295" w:firstLine="0"/>
              <w:jc w:val="left"/>
              <w:rPr>
                <w:sz w:val="22"/>
              </w:rPr>
            </w:pPr>
            <w:r w:rsidRPr="006B1657">
              <w:rPr>
                <w:sz w:val="18"/>
              </w:rPr>
              <w:t>AND TECHNOLOGY</w:t>
            </w:r>
          </w:p>
          <w:p w:rsidR="008514BF" w:rsidRPr="006B1657" w:rsidRDefault="002D357E" w:rsidP="006B1657">
            <w:pPr>
              <w:spacing w:after="0" w:line="259" w:lineRule="auto"/>
              <w:ind w:left="514" w:firstLine="0"/>
              <w:jc w:val="left"/>
              <w:rPr>
                <w:sz w:val="22"/>
              </w:rPr>
            </w:pPr>
            <w:r w:rsidRPr="006B1657">
              <w:rPr>
                <w:sz w:val="18"/>
              </w:rPr>
              <w:t>TRICHY,INDIA</w:t>
            </w:r>
          </w:p>
          <w:p w:rsidR="008514BF" w:rsidRPr="006B1657" w:rsidRDefault="002D357E" w:rsidP="006B1657">
            <w:pPr>
              <w:spacing w:after="0" w:line="259" w:lineRule="auto"/>
              <w:ind w:left="322" w:firstLine="0"/>
              <w:jc w:val="left"/>
              <w:rPr>
                <w:sz w:val="22"/>
              </w:rPr>
            </w:pPr>
            <w:r w:rsidRPr="006B1657">
              <w:rPr>
                <w:sz w:val="18"/>
              </w:rPr>
              <w:t>ss6449@srmist.edu.in</w:t>
            </w:r>
          </w:p>
        </w:tc>
        <w:tc>
          <w:tcPr>
            <w:tcW w:w="3616" w:type="dxa"/>
            <w:tcBorders>
              <w:top w:val="nil"/>
              <w:left w:val="nil"/>
              <w:bottom w:val="nil"/>
              <w:right w:val="nil"/>
            </w:tcBorders>
          </w:tcPr>
          <w:p w:rsidR="008514BF" w:rsidRPr="006B1657" w:rsidRDefault="002D357E" w:rsidP="006B1657">
            <w:pPr>
              <w:spacing w:after="12" w:line="259" w:lineRule="auto"/>
              <w:ind w:left="725" w:firstLine="0"/>
              <w:jc w:val="left"/>
              <w:rPr>
                <w:sz w:val="22"/>
              </w:rPr>
            </w:pPr>
            <w:r w:rsidRPr="006B1657">
              <w:rPr>
                <w:sz w:val="18"/>
              </w:rPr>
              <w:t>HARISH S</w:t>
            </w:r>
          </w:p>
          <w:p w:rsidR="008514BF" w:rsidRPr="006B1657" w:rsidRDefault="002D357E" w:rsidP="006B1657">
            <w:pPr>
              <w:spacing w:after="0" w:line="259" w:lineRule="auto"/>
              <w:ind w:left="221" w:firstLine="0"/>
              <w:jc w:val="left"/>
              <w:rPr>
                <w:sz w:val="22"/>
              </w:rPr>
            </w:pPr>
            <w:r w:rsidRPr="006B1657">
              <w:rPr>
                <w:sz w:val="18"/>
              </w:rPr>
              <w:t>Btech CSE-cybersecurity</w:t>
            </w:r>
          </w:p>
          <w:p w:rsidR="008514BF" w:rsidRPr="006B1657" w:rsidRDefault="002D357E" w:rsidP="006B1657">
            <w:pPr>
              <w:spacing w:after="0" w:line="259" w:lineRule="auto"/>
              <w:ind w:left="0" w:firstLine="0"/>
              <w:jc w:val="left"/>
              <w:rPr>
                <w:sz w:val="22"/>
              </w:rPr>
            </w:pPr>
            <w:r w:rsidRPr="006B1657">
              <w:rPr>
                <w:sz w:val="18"/>
              </w:rPr>
              <w:t xml:space="preserve">SRM INSTUTE OF SCIENCE </w:t>
            </w:r>
          </w:p>
          <w:p w:rsidR="008514BF" w:rsidRPr="006B1657" w:rsidRDefault="002D357E" w:rsidP="006B1657">
            <w:pPr>
              <w:spacing w:after="0" w:line="259" w:lineRule="auto"/>
              <w:ind w:left="295" w:firstLine="0"/>
              <w:jc w:val="left"/>
              <w:rPr>
                <w:sz w:val="22"/>
              </w:rPr>
            </w:pPr>
            <w:r w:rsidRPr="006B1657">
              <w:rPr>
                <w:sz w:val="18"/>
              </w:rPr>
              <w:t>AND TECHNOLOGY</w:t>
            </w:r>
          </w:p>
          <w:p w:rsidR="008514BF" w:rsidRPr="006B1657" w:rsidRDefault="002D357E" w:rsidP="006B1657">
            <w:pPr>
              <w:spacing w:after="0" w:line="259" w:lineRule="auto"/>
              <w:ind w:left="514" w:firstLine="0"/>
              <w:jc w:val="left"/>
              <w:rPr>
                <w:sz w:val="22"/>
              </w:rPr>
            </w:pPr>
            <w:r w:rsidRPr="006B1657">
              <w:rPr>
                <w:sz w:val="18"/>
              </w:rPr>
              <w:t>TRICHY,INDIA</w:t>
            </w:r>
          </w:p>
          <w:p w:rsidR="008514BF" w:rsidRPr="006B1657" w:rsidRDefault="002D357E" w:rsidP="006B1657">
            <w:pPr>
              <w:spacing w:after="0" w:line="259" w:lineRule="auto"/>
              <w:ind w:left="329" w:firstLine="0"/>
              <w:jc w:val="left"/>
              <w:rPr>
                <w:sz w:val="22"/>
              </w:rPr>
            </w:pPr>
            <w:r w:rsidRPr="006B1657">
              <w:rPr>
                <w:sz w:val="18"/>
              </w:rPr>
              <w:t>hs3866@srmist.edu.in</w:t>
            </w:r>
          </w:p>
        </w:tc>
        <w:tc>
          <w:tcPr>
            <w:tcW w:w="2292" w:type="dxa"/>
            <w:tcBorders>
              <w:top w:val="nil"/>
              <w:left w:val="nil"/>
              <w:bottom w:val="nil"/>
              <w:right w:val="nil"/>
            </w:tcBorders>
          </w:tcPr>
          <w:p w:rsidR="008514BF" w:rsidRPr="006B1657" w:rsidRDefault="002D357E" w:rsidP="006B1657">
            <w:pPr>
              <w:spacing w:after="12" w:line="259" w:lineRule="auto"/>
              <w:ind w:left="185" w:firstLine="0"/>
              <w:jc w:val="left"/>
              <w:rPr>
                <w:sz w:val="22"/>
              </w:rPr>
            </w:pPr>
            <w:r w:rsidRPr="006B1657">
              <w:rPr>
                <w:sz w:val="18"/>
              </w:rPr>
              <w:t>VENKAT ROSHAN K M</w:t>
            </w:r>
          </w:p>
          <w:p w:rsidR="008514BF" w:rsidRPr="006B1657" w:rsidRDefault="002D357E" w:rsidP="006B1657">
            <w:pPr>
              <w:spacing w:after="0" w:line="259" w:lineRule="auto"/>
              <w:ind w:left="0" w:right="27" w:firstLine="0"/>
              <w:jc w:val="center"/>
              <w:rPr>
                <w:sz w:val="22"/>
              </w:rPr>
            </w:pPr>
            <w:r w:rsidRPr="006B1657">
              <w:rPr>
                <w:sz w:val="18"/>
              </w:rPr>
              <w:t>Btech CSE-cybersecurity</w:t>
            </w:r>
          </w:p>
          <w:p w:rsidR="008514BF" w:rsidRPr="006B1657" w:rsidRDefault="002D357E" w:rsidP="006B1657">
            <w:pPr>
              <w:spacing w:after="0" w:line="259" w:lineRule="auto"/>
              <w:ind w:left="0" w:firstLine="0"/>
              <w:rPr>
                <w:sz w:val="22"/>
              </w:rPr>
            </w:pPr>
            <w:r w:rsidRPr="006B1657">
              <w:rPr>
                <w:sz w:val="18"/>
              </w:rPr>
              <w:t xml:space="preserve">SRM INSTUTE OF SCIENCE </w:t>
            </w:r>
          </w:p>
          <w:p w:rsidR="008514BF" w:rsidRPr="006B1657" w:rsidRDefault="002D357E" w:rsidP="006B1657">
            <w:pPr>
              <w:spacing w:after="0" w:line="259" w:lineRule="auto"/>
              <w:ind w:left="0" w:right="44" w:firstLine="0"/>
              <w:jc w:val="center"/>
              <w:rPr>
                <w:sz w:val="22"/>
              </w:rPr>
            </w:pPr>
            <w:r w:rsidRPr="006B1657">
              <w:rPr>
                <w:sz w:val="18"/>
              </w:rPr>
              <w:t>AND TECHNOLOGY</w:t>
            </w:r>
          </w:p>
          <w:p w:rsidR="008514BF" w:rsidRPr="006B1657" w:rsidRDefault="002D357E" w:rsidP="006B1657">
            <w:pPr>
              <w:spacing w:after="0" w:line="259" w:lineRule="auto"/>
              <w:ind w:left="281" w:firstLine="233"/>
              <w:jc w:val="left"/>
              <w:rPr>
                <w:sz w:val="22"/>
              </w:rPr>
            </w:pPr>
            <w:r w:rsidRPr="006B1657">
              <w:rPr>
                <w:sz w:val="18"/>
              </w:rPr>
              <w:t>TRICHY,INDIA vm9411@srmist.edu.in</w:t>
            </w:r>
          </w:p>
        </w:tc>
      </w:tr>
    </w:tbl>
    <w:p w:rsidR="008514BF" w:rsidRDefault="008514BF">
      <w:pPr>
        <w:sectPr w:rsidR="008514BF">
          <w:pgSz w:w="11899" w:h="16841"/>
          <w:pgMar w:top="537" w:right="2216" w:bottom="1439" w:left="2172" w:header="720" w:footer="720" w:gutter="0"/>
          <w:cols w:space="720"/>
        </w:sectPr>
      </w:pPr>
    </w:p>
    <w:p w:rsidR="008514BF" w:rsidRDefault="002D357E">
      <w:pPr>
        <w:spacing w:after="195"/>
        <w:ind w:left="-15" w:right="-9" w:firstLine="261"/>
      </w:pPr>
      <w:r>
        <w:rPr>
          <w:b/>
          <w:i/>
          <w:sz w:val="18"/>
        </w:rPr>
        <w:t>Abstract</w:t>
      </w:r>
      <w:r>
        <w:rPr>
          <w:b/>
          <w:sz w:val="18"/>
        </w:rPr>
        <w:t>—Operating systems have a crucial responsibility in hardware management and offering a reliable interface for software running. The project is dedicated to the development and production of a custom lightweight OS kernel that is entirely built from the ground up, to comprehend low-level system architecture and main kernel mechanisms. The kernel adheres to the Multiboot standard and is launched by GRUB, which helps it work with other popular emulators like QEMU and VirtualBox. The project deals with the implementation of core parts like memory management, interrupts handling, and providing a very small, terminal-based user interface for executing basic file operations and commands.</w:t>
      </w:r>
    </w:p>
    <w:p w:rsidR="008514BF" w:rsidRDefault="002D357E">
      <w:pPr>
        <w:spacing w:after="195"/>
        <w:ind w:left="-15" w:right="-9" w:firstLine="261"/>
      </w:pPr>
      <w:r>
        <w:rPr>
          <w:b/>
          <w:sz w:val="18"/>
        </w:rPr>
        <w:t>The system does not share the complex dependencies of monolithic kernels, instead it highlights modularity and simplicity, thus enabling a better understanding of the interactions among the bootloader, kernel and hardware. The project is an educational ground for learning the OS internals, kernel development and system-level programming. Experimentation has confirmed that there is a stable boot performance and a quick terminal operation across the different virtual environments. The result demonstrates that the key OS concepts can be reflected through a simple and well-structured kernel design.</w:t>
      </w:r>
    </w:p>
    <w:p w:rsidR="008514BF" w:rsidRDefault="002D357E">
      <w:pPr>
        <w:spacing w:after="209" w:line="245" w:lineRule="auto"/>
        <w:ind w:left="0" w:firstLine="276"/>
        <w:jc w:val="left"/>
      </w:pPr>
      <w:r>
        <w:rPr>
          <w:b/>
          <w:i/>
          <w:sz w:val="18"/>
        </w:rPr>
        <w:t>Keywords—</w:t>
      </w:r>
      <w:r>
        <w:rPr>
          <w:rFonts w:ascii="SimSun" w:eastAsia="SimSun" w:hAnsi="SimSun" w:cs="SimSun"/>
          <w:sz w:val="19"/>
        </w:rPr>
        <w:t>Custom OS Kernel, GRUB, Multiboot, QEMU, Operating System Design, System Programming.</w:t>
      </w:r>
      <w:r>
        <w:rPr>
          <w:b/>
          <w:i/>
          <w:sz w:val="18"/>
        </w:rPr>
        <w:t>)</w:t>
      </w:r>
    </w:p>
    <w:p w:rsidR="008514BF" w:rsidRDefault="002D357E">
      <w:pPr>
        <w:spacing w:after="63" w:line="259" w:lineRule="auto"/>
        <w:ind w:left="0" w:right="123" w:firstLine="0"/>
        <w:jc w:val="center"/>
      </w:pPr>
      <w:r>
        <w:t>I. I</w:t>
      </w:r>
      <w:r>
        <w:rPr>
          <w:sz w:val="16"/>
        </w:rPr>
        <w:t>NTRODUCTION</w:t>
      </w:r>
    </w:p>
    <w:p w:rsidR="008514BF" w:rsidRDefault="002D357E">
      <w:pPr>
        <w:ind w:left="-15" w:right="1" w:firstLine="288"/>
      </w:pPr>
      <w:r>
        <w:t>Operating systems are the most crucial part of modern computing; they act as a mediator between user-level applications and the hardware. The operating systems do the management of system resources, scheduling of processes, providing memory, and creating the environment where software can run efficiently and securely. Despite the fact that most of the modern operating systems are vast with numerous features, their internal structure is still a mystery to many students and developers who depend on the ready-touse platforms.</w:t>
      </w:r>
    </w:p>
    <w:p w:rsidR="008514BF" w:rsidRDefault="002D357E">
      <w:pPr>
        <w:ind w:left="-15" w:right="1" w:firstLine="288"/>
      </w:pPr>
      <w:r>
        <w:t>The purpose of this project is to prepare an operating system kernel that is very basic, modular, and educationally helpful from scratch. The kernel is made to be Multibootcompliant and utilizes GRUB as its bootloader thus making it compatible with the widely used virtual environments, i.e. QEMU and VirtualBox. The realization of the concept comes with an interactive terminal that is basic, supports simple commands, and file operations to showcase low-level system control.</w:t>
      </w:r>
    </w:p>
    <w:p w:rsidR="008514BF" w:rsidRDefault="002D357E">
      <w:pPr>
        <w:ind w:left="-15" w:right="1" w:firstLine="288"/>
      </w:pPr>
      <w:r>
        <w:t xml:space="preserve">The project is like an onion where each layer corresponds to bootloader initialization, kernel execution, and terminal interaction. Thus, the project provides a clear view of the structure and the workflow of an operating system. It also makes the affirmation and denial of memory management, interrupt handling, and kernel-to-user communication methods direct. It is not that the intention is to provide a modern operating system but rather to gain insights into the </w:t>
      </w:r>
      <w:r>
        <w:t>foundational principles of modern operating systems through the building of a working kernel with clear and understandable parts.</w:t>
      </w:r>
    </w:p>
    <w:p w:rsidR="008514BF" w:rsidRDefault="002D357E">
      <w:pPr>
        <w:spacing w:after="151"/>
        <w:ind w:left="-15" w:right="1" w:firstLine="288"/>
      </w:pPr>
      <w:r>
        <w:t>This research work, in the end, draws attention to the necessity of practical experimentation in learning the operating system design to which hands-on experience with the advanced topics of kernel optimization, device driver integration, and system security is given</w:t>
      </w:r>
    </w:p>
    <w:p w:rsidR="008514BF" w:rsidRDefault="002D357E">
      <w:pPr>
        <w:pStyle w:val="Heading1"/>
        <w:spacing w:after="56"/>
        <w:ind w:left="25" w:right="163"/>
      </w:pPr>
      <w:r>
        <w:t>II. PROBLEM STATEMNRT</w:t>
      </w:r>
    </w:p>
    <w:p w:rsidR="008514BF" w:rsidRDefault="002D357E">
      <w:pPr>
        <w:spacing w:after="205"/>
        <w:ind w:left="-15" w:right="1" w:firstLine="288"/>
      </w:pPr>
      <w:r>
        <w:t>New-age computer operating systems are considerably intricate and include millions of lines of code, along with a multitude of subsystems that are responsible for the hardware abstraction. Complexity is an attribute of modern operating systems that comes with rich functionality and user-friendliness, but it is also a major factor that impedes the understanding of the basic mechanisms that allow an OS to boot,-memory management, and communication with hardware by the students and developers. The majority of the learners work only with the user-centered programming environments, and that is why there is a gap in the understanding of how the very kernel low-level operations such as interrupt handling, process scheduling, and memory addressing run.</w:t>
      </w:r>
    </w:p>
    <w:p w:rsidR="008514BF" w:rsidRDefault="002D357E">
      <w:pPr>
        <w:spacing w:after="209"/>
        <w:ind w:left="-5" w:right="1"/>
      </w:pPr>
      <w:r>
        <w:t>Moreover, current operating system education resources often depend on the use of pre-constructed frameworks or altered Linux kernels that restrict the learners from doing much hands-on learning and exploring new ideas. What is needed is a kernel environment that is light in weight, simple, and completely transparent so that it can be easily understood, modified, and executed on the virtual platforms without complicated dependencies.</w:t>
      </w:r>
    </w:p>
    <w:p w:rsidR="008514BF" w:rsidRDefault="002D357E">
      <w:pPr>
        <w:spacing w:after="154"/>
        <w:ind w:left="-5" w:right="1"/>
      </w:pPr>
      <w:r>
        <w:t>With this project, the above-mentioned gap is being filled by the design and implementation of a custom operating system kernel from the ground up with simplicity, modularity, and educational value as the main focus. The kernel presents basic system functionalities such as boot-loading via GRUB, memory setting, interrupt configuration, and a simple terminal interface to control the demonstration of OS core functions in a limited environment. With this method, the project aspires to narrow down the gap that exists between the theoretical operating system concepts and their realworld implementation..</w:t>
      </w:r>
    </w:p>
    <w:p w:rsidR="008514BF" w:rsidRDefault="002D357E">
      <w:pPr>
        <w:spacing w:after="213"/>
        <w:ind w:left="-15" w:right="190" w:firstLine="1668"/>
      </w:pPr>
      <w:r>
        <w:t xml:space="preserve">III. OBJECTIVE This project's main aim is to elaborate and create a lightweight, custom operating system kernel that shows the basic concepts of the operating system architecture and the low-level system programming. The project wants to give the user the chance to get involved in the understanding of the entire life cycle of an operating system that includes booting, hardware interaction, and core system </w:t>
      </w:r>
      <w:r>
        <w:rPr>
          <w:color w:val="172B4D"/>
        </w:rPr>
        <w:t>management.</w:t>
      </w:r>
    </w:p>
    <w:p w:rsidR="008514BF" w:rsidRDefault="002D357E">
      <w:pPr>
        <w:spacing w:after="214"/>
        <w:ind w:left="-5" w:right="1"/>
      </w:pPr>
      <w:r>
        <w:lastRenderedPageBreak/>
        <w:t>The specific goals of this project are:</w:t>
      </w:r>
    </w:p>
    <w:p w:rsidR="008514BF" w:rsidRDefault="002D357E">
      <w:pPr>
        <w:spacing w:after="205"/>
        <w:ind w:left="-5" w:right="1"/>
      </w:pPr>
      <w:r>
        <w:t>To create a kernel that meets the Multiboot specification and can boot via the GRUB bootloader.</w:t>
      </w:r>
    </w:p>
    <w:p w:rsidR="008514BF" w:rsidRDefault="002D357E">
      <w:pPr>
        <w:numPr>
          <w:ilvl w:val="0"/>
          <w:numId w:val="1"/>
        </w:numPr>
        <w:spacing w:after="201"/>
        <w:ind w:right="108"/>
      </w:pPr>
      <w:r>
        <w:t>To make an elementary terminal interface through which the user can interact and issue basic commands within the kernel.</w:t>
      </w:r>
    </w:p>
    <w:p w:rsidR="008514BF" w:rsidRDefault="002D357E">
      <w:pPr>
        <w:numPr>
          <w:ilvl w:val="0"/>
          <w:numId w:val="1"/>
        </w:numPr>
        <w:spacing w:after="206"/>
        <w:ind w:right="108"/>
      </w:pPr>
      <w:r>
        <w:t>To build a basic memory management system that will be responsible for the allocation and the initialization of the kernel at its boot time.</w:t>
      </w:r>
    </w:p>
    <w:p w:rsidR="008514BF" w:rsidRDefault="002D357E">
      <w:pPr>
        <w:numPr>
          <w:ilvl w:val="0"/>
          <w:numId w:val="1"/>
        </w:numPr>
        <w:spacing w:after="206"/>
        <w:ind w:right="108"/>
      </w:pPr>
      <w:r>
        <w:t>To set up the interrupt handling process for the main hardware operations and the overall system stability.</w:t>
      </w:r>
    </w:p>
    <w:p w:rsidR="008514BF" w:rsidRDefault="002D357E">
      <w:pPr>
        <w:spacing w:after="484"/>
        <w:ind w:left="-5" w:right="104"/>
      </w:pPr>
      <w:r>
        <w:t>The project targets the creation of a transparent and modular operating system kernel, achieving these goals, that will not only be reliable but will also work as a learning platform for students and enthusiasts practicing OS development and understanding of system programming concepts</w:t>
      </w:r>
    </w:p>
    <w:p w:rsidR="008514BF" w:rsidRDefault="002D357E">
      <w:pPr>
        <w:pStyle w:val="Heading1"/>
        <w:spacing w:after="56"/>
        <w:ind w:left="25" w:right="186"/>
      </w:pPr>
      <w:r>
        <w:t>IV. PROPOSED SYSTEMS</w:t>
      </w:r>
    </w:p>
    <w:p w:rsidR="008514BF" w:rsidRDefault="002D357E">
      <w:pPr>
        <w:ind w:left="-15" w:right="1" w:firstLine="288"/>
      </w:pPr>
      <w:r>
        <w:t>The designed system described in this paper aims at the production and implementation of an individualized lightweight kernel of the OS that will in turn permit a deep and easy understanding of the OS core during its operation. The construction is totally from scratch and the system's architecture is modular, open and really easy to further improve in the future. The ultimate goal is to bring the most fundamental parts of the OS like boot-up, memory management, interrupts handling and terminal communication all under very minimal architectural and educational approaches.</w:t>
      </w:r>
    </w:p>
    <w:p w:rsidR="008514BF" w:rsidRDefault="002D357E">
      <w:pPr>
        <w:ind w:left="-15" w:right="1" w:firstLine="288"/>
      </w:pPr>
      <w:r>
        <w:t>The OS kernel is made Multiboot compatible so that it can be run using the GRUB bootloader which in turn guarantees the compatibility of the different virtualized environments like QEMU and VirtualBox. Once the bootloader has transferred the kernel to the memory, the whole system is started with the initialization of the most critical low-level parts such as Global Descriptor Table (GDT), Interrupt Descriptor Table (IDT), and basic memory setup. These three components are the cornerstone of stability for the OS and communication at the hardware level.</w:t>
      </w:r>
    </w:p>
    <w:p w:rsidR="008514BF" w:rsidRDefault="002D357E">
      <w:pPr>
        <w:ind w:left="-15" w:right="1" w:firstLine="288"/>
      </w:pPr>
      <w:r>
        <w:t>A basic terminal interface for the user interaction with the kernel is also created. The interface does not interfere with the use of basic text I/O and running commands, thus proving to be a very handy way of monitoring and verifying kernel activity via system behavior. The proposed design is marked with transparency and practicality, therefore it does not introduce any non-essential complexities and at the same time is able to showcase all the major features of OS operations.</w:t>
      </w:r>
    </w:p>
    <w:p w:rsidR="008514BF" w:rsidRDefault="002D357E">
      <w:pPr>
        <w:spacing w:after="429"/>
        <w:ind w:left="-15" w:right="1" w:firstLine="288"/>
      </w:pPr>
      <w:r>
        <w:t>In conclusion, the proposed system is providing a very minimal but at the same time completely featured environment for learning how an operating system is built and how it functions.</w:t>
      </w:r>
    </w:p>
    <w:p w:rsidR="008514BF" w:rsidRDefault="002D357E">
      <w:pPr>
        <w:pStyle w:val="Heading1"/>
        <w:ind w:left="25" w:right="176"/>
      </w:pPr>
      <w:r>
        <w:t>V. LITERATURE SURVEY</w:t>
      </w:r>
    </w:p>
    <w:p w:rsidR="008514BF" w:rsidRDefault="002D357E">
      <w:pPr>
        <w:spacing w:after="449"/>
        <w:ind w:left="-15" w:right="1" w:firstLine="288"/>
      </w:pPr>
      <w:r>
        <w:t xml:space="preserve">Operating system kernel research and education have been around for quite a long time. Educational kernels like MINIX and xv6 have become part of the academic syllabi because they give students practically ready access to OS fundamentals through very simplified but realistic subsystems that are expertly documented and have small and neat source bases (boot, memory, process management, and basic I/O). The projects require readability and modularity, </w:t>
      </w:r>
      <w:r>
        <w:rPr>
          <w:szCs w:val="20"/>
          <w:rtl/>
        </w:rPr>
        <w:t>ثي حب</w:t>
      </w:r>
      <w:r>
        <w:t>learners can carry out their experiments with the kernel internals without the hassle of production systems' complexity. Along with these teaching kernels, hobbyist and minimal kernels (often in C and assembly) show how to integrate bootloaders and hardware initializing on emulators and physical platforms. All in all, these works have set a standard on how tiny, independent kernels can serve as tools for teaching low-level systems programming and for prototyping parts of the kernel.</w:t>
      </w:r>
    </w:p>
    <w:p w:rsidR="008514BF" w:rsidRDefault="002D357E">
      <w:pPr>
        <w:spacing w:after="798"/>
        <w:ind w:left="-5" w:right="1"/>
      </w:pPr>
      <w:r>
        <w:t>Alongside the educational measures taken, the vulnerability research done on kernels has resulted in a well-established and thorough understanding of the major failure modes and exploit primitives. A typical kernel vulnerability is the use of unchecked buffer operations in kernel-space input handlers, race conditions in resource management, integer overflows in size calculations, null or stale pointer dereferences, and improper privilege boundary configurations. It has been discovered that kernel-space defects are the most serious ones since they are the ones that could actually destroy the integrity of the system protections because they are allowed to run in the most privileged mode. As a result, a great deal of research and development has been dedicated to both the discovery of kernel bugs (using methods such as static analysis, symbolic execution, and coverage-guided fuzzing) and the strengthening of kernels through various types of mitigations such as stack canaries, address space layout randomization (ASLR/KASLR), supervisor-mode execute prevention (SMEP/SMAP), and control-flow integrity (CFI) mechanisms among others.</w:t>
      </w:r>
    </w:p>
    <w:p w:rsidR="008514BF" w:rsidRDefault="002D357E">
      <w:pPr>
        <w:spacing w:after="450"/>
        <w:ind w:left="-5" w:right="1"/>
      </w:pPr>
      <w:r>
        <w:t>In the last ten years, specialized testing and fuzzing frameworks for kernels and low-level system interfaces have been developed. Coverage-guided fuzzers and kernelspecific engines (for instance, user-space harnesses and hypervisor-mediated fuzzing) have been efficient in revealing complex, stateful bugs overlooked by simple unit tests. Moreover, remote debugging with emulators (GDB + QEMU), system emulators with rich introspection (Bochs, QEMU), and trace/log collection (serial consoles, early panic handlers) supply the instrumentation needed to diagnose faulty kernel states. These techniques are the basis for modern kernel-auditing workflows and are applicable to any prototype that proposes to identify and investigate kernel vulnerabilities under controlled conditions.</w:t>
      </w:r>
    </w:p>
    <w:p w:rsidR="008514BF" w:rsidRDefault="002D357E">
      <w:pPr>
        <w:ind w:left="-5" w:right="1"/>
      </w:pPr>
      <w:r>
        <w:lastRenderedPageBreak/>
        <w:t>Besides, educational and defensive pedagogy has also looked into using vulnerabilities as a teaching tool. Various projects and models of coursework introduce intentionally vulnerable systems or modules for students to learn discovery of vulnerabilities, basics of exploitation and remedying techniques in a protected environment. The usual design patterns for these “vulnerable-by-design” artifacts encompass explicit gating mechanisms (build flags), segregated execution contexts (VM snapshots, disabled networking), and thorough documentation that presents the vulnerability as an instructional artifact rather than a serviceable flaw. This teaching approach permits the students to go through the entire vulnerability lifecycle discovery and root-cause analysis, mitigation, and verification while the associated risk is kept at a minimal level.</w:t>
      </w:r>
    </w:p>
    <w:p w:rsidR="008514BF" w:rsidRDefault="002D357E">
      <w:pPr>
        <w:ind w:left="-5" w:right="1"/>
      </w:pPr>
      <w:r>
        <w:t>Defensive research on the mitigation aspect gives the necessary practical countermeasures that can be applied gradually to a prototype kernel. The strategies like compiletime and runtime defenses (stack protection, bounds-checked APIs, strict type usage), memory- and privilege-isolation (separate address spaces, user/kernel-mode separation), and hardening based on policies (mandatory access control frameworks) are all applicable for both the hardening of an experimental kernel and the showing the effectiveness of patches. For teaching purposes, it is a key point that a lot of mitigations can be demonstrated in a before/after mode: first of all, the researcher introduces a vulnerability, shows its impact, then adds a specific remediation and finally the change in the system's behavior is observed.</w:t>
      </w:r>
    </w:p>
    <w:p w:rsidR="008514BF" w:rsidRDefault="002D357E">
      <w:pPr>
        <w:spacing w:after="1140"/>
        <w:ind w:left="-5" w:right="1"/>
      </w:pPr>
      <w:r>
        <w:t>There is still a practical gap between (1) compact educational kernels that teach OS concepts and (2) research-grade testbeds used for vulnerability discovery and mitigation evaluation. Many teaching kernels deliberately avoid realistic attack surfaces for safety and simplicity, whereas research testbeds are focused on large-scale discovery and usually rely on extensive tooling and automation. A purpose-built prototype that intentionally integrates a small, welldocumented kernel vulnerability gated by build-time switches, executed in snapshot-isolated VMs, and instrumented for observability can close that gap. Such a prototype gives an accessible platform that is both representative of real kernel behavior and safe for classroomor lab-based vulnerability analysis.</w:t>
      </w:r>
    </w:p>
    <w:p w:rsidR="008514BF" w:rsidRDefault="002D357E">
      <w:pPr>
        <w:spacing w:after="512"/>
        <w:ind w:left="-15" w:right="1" w:firstLine="288"/>
      </w:pPr>
      <w:r>
        <w:t>The present project merges educational kernels (clarity and modularity), the vulnerability-research toolchain (fuzzing, emulation, GDB tracing), and the “vulnerable-bydesign” pedagogy (isolation and documentation). The prototype resulting from this combination is intended to produce a reproducible, controlled environment where kernel-level failure modes can be observed in real time, detection and forensics practiced, and remediation techniques validated by students and researchers—all without the risk of exposing production systems or networks.</w:t>
      </w:r>
    </w:p>
    <w:p w:rsidR="008514BF" w:rsidRDefault="002D357E">
      <w:pPr>
        <w:spacing w:after="64"/>
        <w:ind w:left="2139" w:right="1" w:hanging="1709"/>
      </w:pPr>
      <w:r>
        <w:t>V. BOOTLOADER CREATION AND WORKING DEMO</w:t>
      </w:r>
    </w:p>
    <w:p w:rsidR="008514BF" w:rsidRDefault="002D357E">
      <w:pPr>
        <w:ind w:left="-15" w:right="1" w:firstLine="288"/>
      </w:pPr>
      <w:r>
        <w:t>The bootloader, which is the first stage of system execution, takes care of loading the kernel into RAM and setting up the processor for kernel-level operations. This whole process was under control of a custom bootloader that was created for the project. This gave the team a chance to look more closely into the system initialization process.</w:t>
      </w:r>
    </w:p>
    <w:p w:rsidR="008514BF" w:rsidRDefault="002D357E">
      <w:pPr>
        <w:ind w:left="-15" w:right="1" w:firstLine="288"/>
      </w:pPr>
      <w:r>
        <w:t>The bootloader, mostly written in x86 assembly language with some parts in C, offers less low-level hardware access but at the same time maintains the code structure in a more modular way. It also performs many important tasks such as changing the state of the processor from "real mode" to "protected mode", initializing the "stack" and, finally, turning on the "video" for displaying "text". Additionally, the bootloader was developed according to the Multiboot specification, thus being compatible with the GRUB bootloader that finds the kernel image, loads, and stores it in RAM.</w:t>
      </w:r>
    </w:p>
    <w:p w:rsidR="008514BF" w:rsidRDefault="002D357E">
      <w:pPr>
        <w:ind w:left="-15" w:right="1" w:firstLine="288"/>
      </w:pPr>
      <w:r>
        <w:t>After the handover of control to the kernel, the system goes through the process of initializing the most important components like memory mapping, interrupt descriptor tables, and a basic terminal for user interaction. The transition from hardware startup to kernel operation is thus marked by a complete custom boot sequence.</w:t>
      </w:r>
    </w:p>
    <w:p w:rsidR="008514BF" w:rsidRDefault="002D357E">
      <w:pPr>
        <w:ind w:left="-15" w:right="1" w:firstLine="288"/>
      </w:pPr>
      <w:r>
        <w:t>For the practical demonstration, the project was executed in the virtualized environments of QEMU and VirtualBox. The system during the demo managed to perform the booting of the kernel, display the initialization messages, and set up a terminal-like interface which could take up basic user commands as a response. This was confirmation of the proper functioning of both the custom bootloader and the kernel, showcasing a minimal operating system environment that was completely functional.</w:t>
      </w:r>
    </w:p>
    <w:p w:rsidR="008514BF" w:rsidRDefault="002D357E">
      <w:pPr>
        <w:ind w:left="-15" w:right="1" w:firstLine="288"/>
      </w:pPr>
      <w:r>
        <w:t>The advantages of this implementation not only include providing an effective and reliable bootloader but also offering a practical and engaging way to grasp the critical handoff that occurs when the control is shifted from firmware (or bootloader) to the kernel. Below is a detailed explanation that you can place in your paper, README, or presentation.</w:t>
      </w:r>
    </w:p>
    <w:p w:rsidR="008514BF" w:rsidRDefault="002D357E">
      <w:pPr>
        <w:spacing w:after="0"/>
        <w:ind w:left="-5" w:right="1"/>
      </w:pPr>
      <w:r>
        <w:t>First and foremost, from a systems-engineering standpoint, an expertly crafted bootloader gives deterministic, minimal, and tested steps that guarantee execution of the kernel in a known, safe state. The bootloader, which incorporates Multiboot compatibility and explicit boot stages</w:t>
      </w:r>
    </w:p>
    <w:p w:rsidR="008514BF" w:rsidRDefault="002D357E">
      <w:pPr>
        <w:spacing w:after="12"/>
        <w:ind w:left="-5" w:right="1"/>
      </w:pPr>
      <w:r>
        <w:t xml:space="preserve">(device/console init </w:t>
      </w:r>
      <w:r>
        <w:rPr>
          <w:rFonts w:ascii="SimSun" w:eastAsia="SimSun" w:hAnsi="SimSun" w:cs="SimSun"/>
        </w:rPr>
        <w:t xml:space="preserve">→ </w:t>
      </w:r>
      <w:r>
        <w:t>real-to-protected/long mode transition</w:t>
      </w:r>
    </w:p>
    <w:p w:rsidR="008514BF" w:rsidRDefault="002D357E">
      <w:pPr>
        <w:spacing w:after="228"/>
        <w:ind w:left="-5" w:right="1"/>
      </w:pPr>
      <w:r>
        <w:rPr>
          <w:rFonts w:ascii="SimSun" w:eastAsia="SimSun" w:hAnsi="SimSun" w:cs="SimSun"/>
        </w:rPr>
        <w:t xml:space="preserve">→ </w:t>
      </w:r>
      <w:r>
        <w:t xml:space="preserve">stack setup </w:t>
      </w:r>
      <w:r>
        <w:rPr>
          <w:rFonts w:ascii="SimSun" w:eastAsia="SimSun" w:hAnsi="SimSun" w:cs="SimSun"/>
        </w:rPr>
        <w:t xml:space="preserve">→ </w:t>
      </w:r>
      <w:r>
        <w:t>kernel image relocation and entry), clears away a lot of implicit assumptions that are typically found in commercial firmware and are often not accessible to the user. Consequently, the behavior of the system at boot time can be duplicated across emulators (QEMU, VirtualBox) and the category of errors that are commonly experienced in the initial development of the kernel (wrong CPU mode, corrupted stack, or misplaced kernel sections) is eliminated.</w:t>
      </w:r>
    </w:p>
    <w:p w:rsidR="008514BF" w:rsidRDefault="00A93903">
      <w:pPr>
        <w:spacing w:after="887" w:line="259" w:lineRule="auto"/>
        <w:ind w:left="0" w:firstLine="0"/>
        <w:jc w:val="left"/>
      </w:pPr>
      <w:r w:rsidRPr="00D12EAE">
        <w:rPr>
          <w:noProof/>
        </w:rPr>
        <w:drawing>
          <wp:inline distT="0" distB="0" distL="0" distR="0">
            <wp:extent cx="3091815" cy="2447290"/>
            <wp:effectExtent l="0" t="0" r="0" b="0"/>
            <wp:docPr id="1" name="Picture 2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91815" cy="2447290"/>
                    </a:xfrm>
                    <a:prstGeom prst="rect">
                      <a:avLst/>
                    </a:prstGeom>
                    <a:noFill/>
                    <a:ln>
                      <a:noFill/>
                    </a:ln>
                  </pic:spPr>
                </pic:pic>
              </a:graphicData>
            </a:graphic>
          </wp:inline>
        </w:drawing>
      </w:r>
    </w:p>
    <w:p w:rsidR="008514BF" w:rsidRDefault="002D357E">
      <w:pPr>
        <w:tabs>
          <w:tab w:val="center" w:pos="2506"/>
        </w:tabs>
        <w:ind w:left="0" w:firstLine="0"/>
        <w:jc w:val="left"/>
      </w:pPr>
      <w:r>
        <w:t>VI.</w:t>
      </w:r>
      <w:r>
        <w:tab/>
        <w:t xml:space="preserve">COMPLETION OF THE BOOTLOADER AND </w:t>
      </w:r>
    </w:p>
    <w:p w:rsidR="008514BF" w:rsidRDefault="002D357E">
      <w:pPr>
        <w:spacing w:after="145"/>
        <w:ind w:left="471" w:right="1"/>
      </w:pPr>
      <w:r>
        <w:t>THE KERNEL LOGIC WITH A PROTOTYPE</w:t>
      </w:r>
    </w:p>
    <w:p w:rsidR="008514BF" w:rsidRDefault="002D357E">
      <w:pPr>
        <w:spacing w:after="112" w:line="241" w:lineRule="auto"/>
        <w:ind w:left="-5" w:right="12"/>
        <w:jc w:val="left"/>
      </w:pPr>
      <w:r>
        <w:t>This section presents a concise summary of the custom bootloader and the integrated kernel finalization, which was intentionally constructed to possess a controlled vulnerability that was kept secret. The project has its educational and research goals to demonstrate the whole system functioning from the very beginning to the very end, whereas at the same time a safe environment is created for the study of low-level flaws revealing, detecting, and mitigating—their no misuse intended.</w:t>
      </w:r>
    </w:p>
    <w:p w:rsidR="008514BF" w:rsidRDefault="002D357E">
      <w:pPr>
        <w:ind w:left="-5" w:right="1"/>
      </w:pPr>
      <w:r>
        <w:t>Completion Summary:</w:t>
      </w:r>
    </w:p>
    <w:p w:rsidR="008514BF" w:rsidRDefault="002D357E">
      <w:pPr>
        <w:spacing w:after="436" w:line="241" w:lineRule="auto"/>
        <w:ind w:left="-5" w:right="12"/>
        <w:jc w:val="left"/>
      </w:pPr>
      <w:r>
        <w:t>The bootloader was completed in accordance with Multiboot specifications and loaded the kernel in both QEMU and VirtualBox. The primary activities of the bootloader—stack establishment, CPU mode change, basic device and video initialization, and kernel pointer and descriptor passing— have been executed and validated. The kernel initiates the main components (GDT/IDT, basic memory management, and a minimal terminal) and reaches a stable runtime state that is already exhibiting kernel-level behavior.</w:t>
      </w:r>
    </w:p>
    <w:p w:rsidR="008514BF" w:rsidRDefault="002D357E">
      <w:pPr>
        <w:ind w:left="-5" w:right="1"/>
      </w:pPr>
      <w:r>
        <w:t>Designing the Controlled Vulnerability</w:t>
      </w:r>
    </w:p>
    <w:p w:rsidR="008514BF" w:rsidRDefault="002D357E">
      <w:pPr>
        <w:spacing w:after="112" w:line="241" w:lineRule="auto"/>
        <w:ind w:left="-5" w:right="12"/>
        <w:jc w:val="left"/>
      </w:pPr>
      <w:r>
        <w:t>The kernel, as a learning artifact that is both focused and reproducible, incorporates one vulnerability that has been purposely introduced and documented. The vulnerability is very limited in scope and is intended solely for educational purposes under isolated and ethical conditions. Below are some of the characteristics (illustrative, conceptual - no exploit instructions included):</w:t>
      </w:r>
    </w:p>
    <w:p w:rsidR="008514BF" w:rsidRDefault="002D357E">
      <w:pPr>
        <w:spacing w:after="112" w:line="241" w:lineRule="auto"/>
        <w:ind w:left="-5" w:right="12"/>
        <w:jc w:val="left"/>
      </w:pPr>
      <w:r>
        <w:t>Type: At the same time, an input/output error in the command/terminal parser and a bounded buffer management flaw are present (e.g., in a kernel-level input handler, input length checks are not adequate).</w:t>
      </w:r>
    </w:p>
    <w:p w:rsidR="008514BF" w:rsidRDefault="002D357E">
      <w:pPr>
        <w:spacing w:after="112" w:line="241" w:lineRule="auto"/>
        <w:ind w:left="-5" w:right="12"/>
        <w:jc w:val="left"/>
      </w:pPr>
      <w:r>
        <w:t>Trigger: The terminal subsystem gets a long or specially crafted input that the kernel does not validate before copying into an internal buffer.</w:t>
      </w:r>
    </w:p>
    <w:p w:rsidR="008514BF" w:rsidRDefault="002D357E">
      <w:pPr>
        <w:ind w:left="-5" w:right="308"/>
      </w:pPr>
      <w:r>
        <w:t>Purpose: To illustrate that insecure input handling at the kernel level may corrupt the kernel state, lead to a crash of the kernel, or expose an attack surface for privilege escalation in complicated systems.</w:t>
      </w:r>
    </w:p>
    <w:p w:rsidR="008514BF" w:rsidRDefault="002D357E">
      <w:pPr>
        <w:spacing w:after="112" w:line="241" w:lineRule="auto"/>
        <w:ind w:left="-5" w:right="12"/>
        <w:jc w:val="left"/>
      </w:pPr>
      <w:r>
        <w:t>Constraints: The code path with the vulnerability is restricted to the terminal subsystem only and is secured by build-time flags, so that the vulnerability can only be turned on for laboratory demonstrations.</w:t>
      </w:r>
    </w:p>
    <w:p w:rsidR="008514BF" w:rsidRDefault="002D357E">
      <w:pPr>
        <w:spacing w:after="418"/>
        <w:ind w:left="-5" w:right="338"/>
      </w:pPr>
      <w:r>
        <w:t>The vulnerability is present in the source tree along with annotations, test vectors, and a README that explains its purpose and safe use. It is only included in the kernel through a build option that is clearly named (e.g., ENABLE_DEMO_VULN), thus making accidental deployment unlikely.</w:t>
      </w:r>
    </w:p>
    <w:p w:rsidR="008514BF" w:rsidRDefault="002D357E">
      <w:pPr>
        <w:numPr>
          <w:ilvl w:val="0"/>
          <w:numId w:val="2"/>
        </w:numPr>
        <w:ind w:right="1" w:hanging="240"/>
      </w:pPr>
      <w:r>
        <w:t>Testing, Demonstration, and Observability</w:t>
      </w:r>
    </w:p>
    <w:p w:rsidR="008514BF" w:rsidRDefault="002D357E">
      <w:pPr>
        <w:ind w:left="-5" w:right="1"/>
      </w:pPr>
      <w:r>
        <w:t>Tests are carried out exclusively in isolated virtual environments so that there is no risk to production systems or networks.</w:t>
      </w:r>
    </w:p>
    <w:p w:rsidR="008514BF" w:rsidRDefault="002D357E">
      <w:pPr>
        <w:ind w:left="-5" w:right="1"/>
      </w:pPr>
      <w:r>
        <w:t>Environment: QEMU and VirtualBox snapshots make it possible to quick rollback; during the tests, no network exposure is allowed.</w:t>
      </w:r>
    </w:p>
    <w:p w:rsidR="008514BF" w:rsidRDefault="002D357E">
      <w:pPr>
        <w:spacing w:after="434"/>
        <w:ind w:left="-5" w:right="1"/>
      </w:pPr>
      <w:r>
        <w:t>Instrumentation: Kernel logging, early panic hand</w:t>
      </w:r>
    </w:p>
    <w:p w:rsidR="008514BF" w:rsidRDefault="002D357E">
      <w:pPr>
        <w:numPr>
          <w:ilvl w:val="0"/>
          <w:numId w:val="2"/>
        </w:numPr>
        <w:ind w:right="1" w:hanging="240"/>
      </w:pPr>
      <w:r>
        <w:t>Ethical, Legal, and Safety Considerations</w:t>
      </w:r>
    </w:p>
    <w:p w:rsidR="008514BF" w:rsidRDefault="002D357E">
      <w:pPr>
        <w:ind w:left="-5" w:right="1"/>
      </w:pPr>
      <w:r>
        <w:t>The</w:t>
      </w:r>
      <w:r>
        <w:tab/>
        <w:t>intentional</w:t>
      </w:r>
      <w:r>
        <w:tab/>
        <w:t>vulnerability</w:t>
      </w:r>
      <w:r>
        <w:tab/>
        <w:t>comes</w:t>
      </w:r>
      <w:r>
        <w:tab/>
        <w:t>with</w:t>
      </w:r>
      <w:r>
        <w:tab/>
        <w:t>ethical responsibilities. The project observes these limitations:</w:t>
      </w:r>
    </w:p>
    <w:p w:rsidR="008514BF" w:rsidRDefault="002D357E">
      <w:pPr>
        <w:ind w:left="-5" w:right="1"/>
      </w:pPr>
      <w:r>
        <w:t>Isolation: Local VMs are used for all demonstrations with no external connection.</w:t>
      </w:r>
    </w:p>
    <w:p w:rsidR="008514BF" w:rsidRDefault="002D357E">
      <w:pPr>
        <w:ind w:left="-5" w:right="1"/>
      </w:pPr>
      <w:r>
        <w:t>Documentation: The vulnerability is well documented, indicating its purpose, method of activation, and safe testing scenarios.</w:t>
      </w:r>
    </w:p>
    <w:p w:rsidR="008514BF" w:rsidRDefault="002D357E">
      <w:pPr>
        <w:ind w:left="-5" w:right="1"/>
      </w:pPr>
      <w:r>
        <w:t>No Exploit Dissemination: The work does not comprise any exploit code, detailed attack instructions, or demonstrations in public networks.</w:t>
      </w:r>
    </w:p>
    <w:p w:rsidR="008514BF" w:rsidRDefault="002D357E">
      <w:pPr>
        <w:ind w:left="-5" w:right="1"/>
      </w:pPr>
      <w:r>
        <w:t>Responsible Use: The README makes it very clear that teachers/researchers are to use the vulnerable build solely in controlled lab settings and to delete the vulnerable code for any deployment</w:t>
      </w:r>
    </w:p>
    <w:p w:rsidR="008514BF" w:rsidRDefault="002D357E">
      <w:pPr>
        <w:ind w:left="-5" w:right="1"/>
      </w:pPr>
      <w:r>
        <w:t>The vulnerable build is created only as a demonstration of kernel-level failure modes, debugging, and remediation for the purpose of education and research. It is not meant for deployment, production, or distribution in non-controlled teaching or research environments. The vulnerability has been made intentionally small, well-documented, and restricted in terms of features to limit risk and to make learning outcomes clear.</w:t>
      </w:r>
    </w:p>
    <w:p w:rsidR="008514BF" w:rsidRDefault="00A93903">
      <w:pPr>
        <w:spacing w:after="449" w:line="259" w:lineRule="auto"/>
        <w:ind w:left="0" w:right="-212" w:firstLine="0"/>
        <w:jc w:val="left"/>
      </w:pPr>
      <w:r w:rsidRPr="00D12EAE">
        <w:rPr>
          <w:noProof/>
        </w:rPr>
        <w:drawing>
          <wp:inline distT="0" distB="0" distL="0" distR="0">
            <wp:extent cx="3242945" cy="1506220"/>
            <wp:effectExtent l="0" t="0" r="0" b="0"/>
            <wp:docPr id="2" name="Picture 3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42945" cy="1506220"/>
                    </a:xfrm>
                    <a:prstGeom prst="rect">
                      <a:avLst/>
                    </a:prstGeom>
                    <a:noFill/>
                    <a:ln>
                      <a:noFill/>
                    </a:ln>
                  </pic:spPr>
                </pic:pic>
              </a:graphicData>
            </a:graphic>
          </wp:inline>
        </w:drawing>
      </w:r>
    </w:p>
    <w:p w:rsidR="008514BF" w:rsidRDefault="002D357E">
      <w:pPr>
        <w:tabs>
          <w:tab w:val="center" w:pos="2536"/>
        </w:tabs>
        <w:ind w:left="-15" w:firstLine="0"/>
        <w:jc w:val="left"/>
      </w:pPr>
      <w:r>
        <w:t>VII.</w:t>
      </w:r>
      <w:r>
        <w:tab/>
        <w:t>COMPLETE KERNEL WITH FULL PATCHED</w:t>
      </w:r>
    </w:p>
    <w:p w:rsidR="008514BF" w:rsidRDefault="002D357E">
      <w:pPr>
        <w:pStyle w:val="Heading1"/>
        <w:ind w:left="25"/>
      </w:pPr>
      <w:r>
        <w:t>VERSION</w:t>
      </w:r>
    </w:p>
    <w:p w:rsidR="008514BF" w:rsidRDefault="002D357E">
      <w:pPr>
        <w:ind w:left="-15" w:right="1" w:firstLine="288"/>
      </w:pPr>
      <w:r>
        <w:t>The screening of the full working demo of the suggested prototype presents the operating system kernel that was custom-built in its entirety, beginning from the bootloader phase, all the way to the fully initialized kernel environment, and ending with an interactive terminal interface. The demonstration reveals the smoothness of the transition between the system components, stability under various test conditions is very good, and the proper functioning of the core modules with the boot loader, memory management, interrupt handling, and basic I/O among the core modules under a virtualized environment that is controlled.</w:t>
      </w:r>
    </w:p>
    <w:p w:rsidR="008514BF" w:rsidRDefault="002D357E">
      <w:pPr>
        <w:ind w:left="-15" w:right="1" w:firstLine="288"/>
      </w:pPr>
      <w:r>
        <w:t>The demo is done in a completely isolated and virtualized environment using QEMU as the main testing platform, thereby guaranteeing full hardware emulation and reproducibility. The tools that support the demonstration are a freestanding cross-compiler toolchain (i686-elf-gcc or x86_64-elf-gcc), GNU linker (ld), binutils, and GRUB for bootloader configuration and ISO generation, to mention a few. The project repository is the one that supplies all the building scripts and a Makefile that has essential targets such as make all, make iso, and make run-qemu, thus making it very easy to compile, create ISO image, and automate running of the kernel.</w:t>
      </w:r>
    </w:p>
    <w:p w:rsidR="008514BF" w:rsidRDefault="002D357E">
      <w:pPr>
        <w:ind w:left="-15" w:right="1" w:firstLine="288"/>
      </w:pPr>
      <w:r>
        <w:t>The very first thing that is done during the demo is cloning the repository into the host machine followed by configuring the needed toolchain for that repository. The kernel is then built using the commands:</w:t>
      </w:r>
    </w:p>
    <w:p w:rsidR="008514BF" w:rsidRDefault="002D357E">
      <w:pPr>
        <w:spacing w:after="17" w:line="360" w:lineRule="auto"/>
        <w:ind w:left="226" w:right="2256"/>
      </w:pPr>
      <w:r>
        <w:t>make clean &amp;&amp; make all make iso</w:t>
      </w:r>
    </w:p>
    <w:p w:rsidR="008514BF" w:rsidRDefault="002D357E">
      <w:pPr>
        <w:ind w:left="-15" w:right="1" w:firstLine="288"/>
      </w:pPr>
      <w:r>
        <w:t>The result of the above commands is a bootable image, which is named iso/project.iso and is ready to be run in QEMU. The image is started by the following command:</w:t>
      </w:r>
    </w:p>
    <w:p w:rsidR="008514BF" w:rsidRDefault="002D357E">
      <w:pPr>
        <w:spacing w:after="0" w:line="259" w:lineRule="auto"/>
        <w:jc w:val="right"/>
      </w:pPr>
      <w:r>
        <w:t>qemu-system-x86_64 -m 1024M -cdrom iso/project.iso -</w:t>
      </w:r>
    </w:p>
    <w:p w:rsidR="008514BF" w:rsidRDefault="002D357E">
      <w:pPr>
        <w:ind w:left="-5" w:right="1"/>
      </w:pPr>
      <w:r>
        <w:t>serial stdio -net none</w:t>
      </w:r>
    </w:p>
    <w:p w:rsidR="008514BF" w:rsidRDefault="002D357E">
      <w:pPr>
        <w:ind w:left="-15" w:right="1" w:firstLine="288"/>
      </w:pPr>
      <w:r>
        <w:t>After running the command, the virtual machine goes to the GRUB menu booting up which recognizes and loads the kernel image. The bootloader then checks the Multiboot header, sets up protected mode, and gives the kernel control. The kernel then prints system logs including GDT and IDT installation, detecting and mapping memory, enabling interrupts, and the terminal being ready, finally showing an interactive prompt named kernel&gt;.</w:t>
      </w:r>
    </w:p>
    <w:p w:rsidR="008514BF" w:rsidRDefault="002D357E">
      <w:pPr>
        <w:ind w:left="-15" w:right="1" w:firstLine="288"/>
      </w:pPr>
      <w:r>
        <w:t>At this point, the interactive environment of kernel is fully functional. The kernel's primary features are tested with the following commands:</w:t>
      </w:r>
    </w:p>
    <w:p w:rsidR="008514BF" w:rsidRDefault="002D357E">
      <w:pPr>
        <w:spacing w:after="0" w:line="259" w:lineRule="auto"/>
        <w:jc w:val="right"/>
      </w:pPr>
      <w:r>
        <w:t>help – Shows the commands list and a brief explanation</w:t>
      </w:r>
    </w:p>
    <w:p w:rsidR="008514BF" w:rsidRDefault="002D357E">
      <w:pPr>
        <w:ind w:left="-5" w:right="1"/>
      </w:pPr>
      <w:r>
        <w:t>of how to use each one.</w:t>
      </w:r>
    </w:p>
    <w:p w:rsidR="008514BF" w:rsidRDefault="002D357E">
      <w:pPr>
        <w:spacing w:after="0" w:line="259" w:lineRule="auto"/>
        <w:jc w:val="right"/>
      </w:pPr>
      <w:r>
        <w:t>info – Displays the version of the kernel, configuration</w:t>
      </w:r>
    </w:p>
    <w:p w:rsidR="008514BF" w:rsidRDefault="002D357E">
      <w:pPr>
        <w:ind w:left="-5" w:right="1"/>
      </w:pPr>
      <w:r>
        <w:t>for building, and the memory map found.</w:t>
      </w:r>
    </w:p>
    <w:p w:rsidR="008514BF" w:rsidRDefault="002D357E">
      <w:pPr>
        <w:spacing w:after="0" w:line="259" w:lineRule="auto"/>
        <w:jc w:val="right"/>
      </w:pPr>
      <w:r>
        <w:t>echo HelloDemo – Checks the handling of input/output</w:t>
      </w:r>
    </w:p>
    <w:p w:rsidR="008514BF" w:rsidRDefault="002D357E">
      <w:pPr>
        <w:ind w:left="-5" w:right="1"/>
      </w:pPr>
      <w:r>
        <w:t>through the terminal.</w:t>
      </w:r>
    </w:p>
    <w:p w:rsidR="008514BF" w:rsidRDefault="002D357E">
      <w:pPr>
        <w:ind w:left="-15" w:right="1" w:firstLine="288"/>
      </w:pPr>
      <w:r>
        <w:t>fs ls and fs read README.txt – Examples of mock listing and reading file operations, which serve to test the basic I/O routines.</w:t>
      </w:r>
    </w:p>
    <w:p w:rsidR="008514BF" w:rsidRDefault="002D357E">
      <w:pPr>
        <w:ind w:left="-15" w:right="1" w:firstLine="288"/>
      </w:pPr>
      <w:r>
        <w:t>irq-test – Either simulates or actually triggers test interrupts to verify interrupt descriptor tables and handlers are working correctly.</w:t>
      </w:r>
    </w:p>
    <w:p w:rsidR="008514BF" w:rsidRDefault="002D357E">
      <w:pPr>
        <w:spacing w:after="0" w:line="259" w:lineRule="auto"/>
        <w:jc w:val="right"/>
      </w:pPr>
      <w:r>
        <w:t>stress-cpu 10s – Conducts a short CPU-intensive task to</w:t>
      </w:r>
    </w:p>
    <w:p w:rsidR="008514BF" w:rsidRDefault="002D357E">
      <w:pPr>
        <w:ind w:left="-5" w:right="1"/>
      </w:pPr>
      <w:r>
        <w:t>test kernel's stability and responsiveness under load.</w:t>
      </w:r>
    </w:p>
    <w:p w:rsidR="008514BF" w:rsidRDefault="002D357E">
      <w:pPr>
        <w:ind w:left="-15" w:right="1" w:firstLine="288"/>
      </w:pPr>
      <w:r>
        <w:t>The project repository documents the expected result for each command very well. Only the absence of kernel panic or crash gives a green light for the correctness and reliability of the system components.</w:t>
      </w:r>
    </w:p>
    <w:p w:rsidR="008514BF" w:rsidRDefault="002D357E">
      <w:pPr>
        <w:ind w:left="-5" w:right="1"/>
      </w:pPr>
      <w:r>
        <w:t>As a part of the project, there is an automated demo script besides manual testing that runs a predetermined sequence of commands via QEMU's serial interface. This non-interactive mode creates log files (serial.log and demo.log) for the purpose of verification and documentation. For more complex debugging, QEMU can be started with the following options to set up remote debugging support via GDB:</w:t>
      </w:r>
    </w:p>
    <w:p w:rsidR="008514BF" w:rsidRDefault="002D357E">
      <w:pPr>
        <w:ind w:left="-15" w:right="1" w:firstLine="288"/>
      </w:pPr>
      <w:r>
        <w:t>All the artifacts produced during the build process such as kernel.elf, linker.ld, bootloader.bin, and the bootable ISO file are kept for submission and replication. A scripts/run_demo.sh utility for logging, execution, and demo results validation is also present in the repository.</w:t>
      </w:r>
    </w:p>
    <w:p w:rsidR="008514BF" w:rsidRDefault="002D357E">
      <w:pPr>
        <w:ind w:left="-15" w:right="1" w:firstLine="288"/>
      </w:pPr>
      <w:r>
        <w:t>The demo ends with a statement about reproducibility, safety, and control. The evaluators are to run the demo only on offline virtual machines, with networking turned off, to secure total isolation of the system. The demo by default works with the secure kernel build, while the switch for the testing of prototype vulnerability that is off and separate from this is kept.</w:t>
      </w:r>
    </w:p>
    <w:p w:rsidR="008514BF" w:rsidRDefault="002D357E">
      <w:pPr>
        <w:spacing w:after="165"/>
        <w:ind w:left="-5" w:right="1"/>
      </w:pPr>
      <w:r>
        <w:t>This completely functional demo provides evidence that the proposed kernel architecture, boot process, and terminal interface are working in harmony as a prototype that is integrated. It confirms the correctness of the system’s modular architecture, the efficiency of its low-level hardware communication, and the reliability of the development toolchain — thus, the obtaining of the custom kernel and bootloader implementation is proved.</w:t>
      </w:r>
    </w:p>
    <w:p w:rsidR="008514BF" w:rsidRDefault="00A93903">
      <w:pPr>
        <w:spacing w:after="0" w:line="259" w:lineRule="auto"/>
        <w:ind w:left="-2" w:firstLine="0"/>
        <w:jc w:val="left"/>
      </w:pPr>
      <w:r w:rsidRPr="00D12EAE">
        <w:rPr>
          <w:noProof/>
        </w:rPr>
        <w:drawing>
          <wp:inline distT="0" distB="0" distL="0" distR="0">
            <wp:extent cx="3085465" cy="1539240"/>
            <wp:effectExtent l="0" t="0" r="0" b="0"/>
            <wp:docPr id="3" name="Picture 4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85465" cy="1539240"/>
                    </a:xfrm>
                    <a:prstGeom prst="rect">
                      <a:avLst/>
                    </a:prstGeom>
                    <a:noFill/>
                    <a:ln>
                      <a:noFill/>
                    </a:ln>
                  </pic:spPr>
                </pic:pic>
              </a:graphicData>
            </a:graphic>
          </wp:inline>
        </w:drawing>
      </w:r>
    </w:p>
    <w:p w:rsidR="008514BF" w:rsidRDefault="002D357E">
      <w:pPr>
        <w:pStyle w:val="Heading1"/>
        <w:ind w:left="25" w:right="68"/>
      </w:pPr>
      <w:r>
        <w:t>VIII. TOOLS AND TECHNOLOGIES USED</w:t>
      </w:r>
    </w:p>
    <w:p w:rsidR="008514BF" w:rsidRDefault="002D357E">
      <w:pPr>
        <w:ind w:left="-5" w:right="1"/>
      </w:pPr>
      <w:r>
        <w:t>The prototype operating system kernel and bootloader were developed using a precise, performant, and reproducible set of tools and technologies that had been selected with care.</w:t>
      </w:r>
    </w:p>
    <w:p w:rsidR="008514BF" w:rsidRDefault="002D357E">
      <w:pPr>
        <w:ind w:left="-5" w:right="1"/>
      </w:pPr>
      <w:r>
        <w:t>Programming Languages:</w:t>
      </w:r>
    </w:p>
    <w:p w:rsidR="008514BF" w:rsidRDefault="002D357E">
      <w:pPr>
        <w:spacing w:after="435"/>
        <w:ind w:left="-5" w:right="1"/>
      </w:pPr>
      <w:r>
        <w:t>Core kernel modules were developed in C (ISO C99) for system independence and well-organized memory management. Low-level routines such as boot initialization, interrupt handling, and mode switching were written in Assembly language (NASM/YASM).</w:t>
      </w:r>
    </w:p>
    <w:p w:rsidR="008514BF" w:rsidRDefault="002D357E">
      <w:pPr>
        <w:ind w:left="-5" w:right="1"/>
      </w:pPr>
      <w:r>
        <w:t>Compiler and Build Tools:</w:t>
      </w:r>
    </w:p>
    <w:p w:rsidR="008514BF" w:rsidRDefault="002D357E">
      <w:pPr>
        <w:spacing w:after="452"/>
        <w:ind w:left="-5" w:right="1"/>
      </w:pPr>
      <w:r>
        <w:t>A cross-compiler toolchain (i686-elf-gcc / x86_64-elf-gcc) was used to produce freestanding binaries ready for baremetal execution. The GNU Linker (ld) and a Makefile-based build system were applied for efficient project compilation and automation.</w:t>
      </w:r>
    </w:p>
    <w:p w:rsidR="008514BF" w:rsidRDefault="002D357E">
      <w:pPr>
        <w:ind w:left="-5" w:right="1"/>
      </w:pPr>
      <w:r>
        <w:t>Bootloader and Image Tools</w:t>
      </w:r>
    </w:p>
    <w:p w:rsidR="008514BF" w:rsidRDefault="002D357E">
      <w:pPr>
        <w:spacing w:after="442"/>
        <w:ind w:left="-5" w:right="1"/>
      </w:pPr>
      <w:r>
        <w:t>The project made use of GRUB, a bootloader that complies with the Multiboot specification. The tools grub-mkrescue and ISO creation were used to pack and create the bootable images of the kernel.</w:t>
      </w:r>
    </w:p>
    <w:p w:rsidR="008514BF" w:rsidRDefault="002D357E">
      <w:pPr>
        <w:ind w:left="-5" w:right="1"/>
      </w:pPr>
      <w:r>
        <w:t>Testing and Virtualization Environment</w:t>
      </w:r>
    </w:p>
    <w:p w:rsidR="008514BF" w:rsidRDefault="002D357E">
      <w:pPr>
        <w:spacing w:after="446"/>
        <w:ind w:left="-5" w:right="1"/>
      </w:pPr>
      <w:r>
        <w:t>QEMU was used as the main emulator for testing and validation; it allowed for rapid iteration, debugging, and kernel-level testing. VirtualBox was the alternative virtualization platform used to show cross-environment compatibility.</w:t>
      </w:r>
    </w:p>
    <w:p w:rsidR="008514BF" w:rsidRDefault="002D357E">
      <w:pPr>
        <w:ind w:left="-5" w:right="1"/>
      </w:pPr>
      <w:r>
        <w:t>Debugging and Version Control</w:t>
      </w:r>
    </w:p>
    <w:p w:rsidR="008514BF" w:rsidRDefault="002D357E">
      <w:pPr>
        <w:spacing w:after="451"/>
        <w:ind w:left="-5" w:right="1"/>
      </w:pPr>
      <w:r>
        <w:t>Debugging was helped by GDB that was integrated with QEMU’s gdbstub for kernel inspecting in a step-by-step manner. Git was utilized for the version control process and separate branches for stable, experimental, and demonstration builds were maintained.</w:t>
      </w:r>
    </w:p>
    <w:p w:rsidR="008514BF" w:rsidRDefault="002D357E">
      <w:pPr>
        <w:ind w:left="1018" w:right="1"/>
      </w:pPr>
      <w:r>
        <w:t>IX. REFERENCES</w:t>
      </w:r>
    </w:p>
    <w:p w:rsidR="008514BF" w:rsidRDefault="002D357E">
      <w:pPr>
        <w:numPr>
          <w:ilvl w:val="0"/>
          <w:numId w:val="3"/>
        </w:numPr>
        <w:spacing w:after="287"/>
        <w:ind w:right="1"/>
      </w:pPr>
      <w:r>
        <w:t xml:space="preserve">A. S. Tanenbaum and H. Bos, </w:t>
      </w:r>
      <w:r>
        <w:rPr>
          <w:i/>
        </w:rPr>
        <w:t>Modern Operating Systems</w:t>
      </w:r>
      <w:r>
        <w:t>, 4th ed. Upper Saddle River, NJ, USA: Pearson, 2015.</w:t>
      </w:r>
    </w:p>
    <w:p w:rsidR="008514BF" w:rsidRDefault="002D357E">
      <w:pPr>
        <w:numPr>
          <w:ilvl w:val="0"/>
          <w:numId w:val="3"/>
        </w:numPr>
        <w:spacing w:after="280"/>
        <w:ind w:right="1"/>
      </w:pPr>
      <w:r>
        <w:t xml:space="preserve">A. Silberschatz, P. B. Galvin, and G. Gagne, </w:t>
      </w:r>
      <w:r>
        <w:rPr>
          <w:i/>
        </w:rPr>
        <w:t>Operating System Concepts</w:t>
      </w:r>
      <w:r>
        <w:t>, 10th ed. Hoboken, NJ, USA: Wiley, 2018.</w:t>
      </w:r>
    </w:p>
    <w:p w:rsidR="008514BF" w:rsidRDefault="002D357E">
      <w:pPr>
        <w:numPr>
          <w:ilvl w:val="0"/>
          <w:numId w:val="3"/>
        </w:numPr>
        <w:spacing w:after="112" w:line="241" w:lineRule="auto"/>
        <w:ind w:right="1"/>
      </w:pPr>
      <w:r>
        <w:t xml:space="preserve">J. Corbet, A. Rubini, and G. Kroah-Hartman, </w:t>
      </w:r>
      <w:r>
        <w:rPr>
          <w:i/>
        </w:rPr>
        <w:t>Linux Device Drivers</w:t>
      </w:r>
      <w:r>
        <w:t>, 3rd ed. Sebastopol, CA, USA: O’Reilly Media, 2005</w:t>
      </w:r>
      <w:r>
        <w:rPr>
          <w:sz w:val="24"/>
        </w:rPr>
        <w:t>.</w:t>
      </w:r>
    </w:p>
    <w:p w:rsidR="008514BF" w:rsidRDefault="002D357E">
      <w:pPr>
        <w:numPr>
          <w:ilvl w:val="0"/>
          <w:numId w:val="4"/>
        </w:numPr>
        <w:spacing w:after="271"/>
        <w:ind w:right="1" w:hanging="379"/>
      </w:pPr>
      <w:r>
        <w:t xml:space="preserve">B. Love, </w:t>
      </w:r>
      <w:r>
        <w:rPr>
          <w:i/>
        </w:rPr>
        <w:t>Linux Kernel Development</w:t>
      </w:r>
      <w:r>
        <w:t>, 3rd ed. Indianapolis, IN, USA: Addison-Wesley, 2010.</w:t>
      </w:r>
    </w:p>
    <w:p w:rsidR="008514BF" w:rsidRDefault="002D357E">
      <w:pPr>
        <w:numPr>
          <w:ilvl w:val="0"/>
          <w:numId w:val="4"/>
        </w:numPr>
        <w:spacing w:after="268"/>
        <w:ind w:right="1" w:hanging="379"/>
      </w:pPr>
      <w:r>
        <w:t xml:space="preserve">R. Blum, </w:t>
      </w:r>
      <w:r>
        <w:rPr>
          <w:i/>
        </w:rPr>
        <w:t>Professional Assembly Language</w:t>
      </w:r>
      <w:r>
        <w:t>, Indianapolis, IN, USA: Wiley Publishing, 2005.</w:t>
      </w:r>
    </w:p>
    <w:p w:rsidR="008514BF" w:rsidRDefault="002D357E">
      <w:pPr>
        <w:numPr>
          <w:ilvl w:val="0"/>
          <w:numId w:val="4"/>
        </w:numPr>
        <w:spacing w:after="269"/>
        <w:ind w:right="1" w:hanging="379"/>
      </w:pPr>
      <w:r>
        <w:t xml:space="preserve">Intel Corporation, </w:t>
      </w:r>
      <w:r>
        <w:rPr>
          <w:i/>
        </w:rPr>
        <w:t>Intel® 64 and IA-32 Architectures Software Developer’s Manual</w:t>
      </w:r>
      <w:r>
        <w:t>, Vols. 1–3, Intel Corp., Santa Clara, CA, USA, 2023.</w:t>
      </w:r>
    </w:p>
    <w:p w:rsidR="008514BF" w:rsidRDefault="002D357E">
      <w:pPr>
        <w:numPr>
          <w:ilvl w:val="0"/>
          <w:numId w:val="4"/>
        </w:numPr>
        <w:spacing w:after="9"/>
        <w:ind w:right="1" w:hanging="379"/>
      </w:pPr>
      <w:r>
        <w:t xml:space="preserve">GRUB Developers, “GNU GRUB Manual 2.06,” </w:t>
      </w:r>
      <w:r>
        <w:rPr>
          <w:i/>
        </w:rPr>
        <w:t>GNU Project Documentation</w:t>
      </w:r>
      <w:r>
        <w:t xml:space="preserve">, 2023. [Online]. Available: </w:t>
      </w:r>
    </w:p>
    <w:p w:rsidR="008514BF" w:rsidRDefault="002D357E">
      <w:pPr>
        <w:spacing w:after="241" w:line="259" w:lineRule="auto"/>
        <w:ind w:left="0" w:firstLine="0"/>
        <w:jc w:val="left"/>
      </w:pPr>
      <w:r>
        <w:t>https://</w:t>
      </w:r>
      <w:hyperlink r:id="rId8">
        <w:r>
          <w:rPr>
            <w:u w:val="single" w:color="000000"/>
          </w:rPr>
          <w:t>www.gnu.org/software/grub/manual/</w:t>
        </w:r>
      </w:hyperlink>
    </w:p>
    <w:p w:rsidR="008514BF" w:rsidRDefault="002D357E">
      <w:pPr>
        <w:numPr>
          <w:ilvl w:val="0"/>
          <w:numId w:val="4"/>
        </w:numPr>
        <w:spacing w:after="264"/>
        <w:ind w:right="1" w:hanging="379"/>
      </w:pPr>
      <w:r>
        <w:t xml:space="preserve">S. Oualline, </w:t>
      </w:r>
      <w:r>
        <w:rPr>
          <w:i/>
        </w:rPr>
        <w:t>Practical C Programming</w:t>
      </w:r>
      <w:r>
        <w:t>, 3rd ed. Sebastopol, CA, USA: O’Reilly Media, 1997.</w:t>
      </w:r>
    </w:p>
    <w:p w:rsidR="008514BF" w:rsidRDefault="002D357E">
      <w:pPr>
        <w:numPr>
          <w:ilvl w:val="0"/>
          <w:numId w:val="4"/>
        </w:numPr>
        <w:spacing w:after="280" w:line="241" w:lineRule="auto"/>
        <w:ind w:right="1" w:hanging="379"/>
      </w:pPr>
      <w:r>
        <w:t xml:space="preserve">P. Koopman, “Embedded System Design Issues (The Rest of the Story),” in </w:t>
      </w:r>
      <w:r>
        <w:rPr>
          <w:i/>
        </w:rPr>
        <w:t>Proc. Int. Conf. on Computer Design (ICCD)</w:t>
      </w:r>
      <w:r>
        <w:t>, Austin, TX, USA, 1996, pp. 310–317.</w:t>
      </w:r>
    </w:p>
    <w:p w:rsidR="008514BF" w:rsidRDefault="002D357E">
      <w:pPr>
        <w:numPr>
          <w:ilvl w:val="0"/>
          <w:numId w:val="4"/>
        </w:numPr>
        <w:spacing w:after="18"/>
        <w:ind w:right="1" w:hanging="379"/>
      </w:pPr>
      <w:r>
        <w:t xml:space="preserve">National Institute of Standards and Technology </w:t>
      </w:r>
    </w:p>
    <w:p w:rsidR="008514BF" w:rsidRDefault="002D357E">
      <w:pPr>
        <w:spacing w:after="12"/>
        <w:ind w:left="-5" w:right="1"/>
      </w:pPr>
      <w:r>
        <w:t xml:space="preserve">(NIST), “Vulnerability Metrics and Security Guidelines,” </w:t>
      </w:r>
    </w:p>
    <w:p w:rsidR="008514BF" w:rsidRDefault="002D357E">
      <w:pPr>
        <w:spacing w:after="0" w:line="245" w:lineRule="auto"/>
        <w:ind w:left="0" w:firstLine="0"/>
        <w:jc w:val="left"/>
      </w:pPr>
      <w:r>
        <w:rPr>
          <w:i/>
        </w:rPr>
        <w:t>NIST Special Publication 800-53 Rev. 5</w:t>
      </w:r>
      <w:r>
        <w:t>, Gaithersburg, MD, USA, 2020.</w:t>
      </w:r>
    </w:p>
    <w:sectPr w:rsidR="008514BF">
      <w:type w:val="continuous"/>
      <w:pgSz w:w="11899" w:h="16841"/>
      <w:pgMar w:top="1066" w:right="871" w:bottom="1439" w:left="907" w:header="720" w:footer="720" w:gutter="0"/>
      <w:cols w:num="2" w:space="3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A479D"/>
    <w:multiLevelType w:val="hybridMultilevel"/>
    <w:tmpl w:val="13F4E084"/>
    <w:lvl w:ilvl="0" w:tplc="DB6C57FE">
      <w:start w:val="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704330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282CCC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8C6E72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29451C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25227E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744D3C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21AEB4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C3281A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8683BA2"/>
    <w:multiLevelType w:val="hybridMultilevel"/>
    <w:tmpl w:val="0A34EB80"/>
    <w:lvl w:ilvl="0" w:tplc="2D928494">
      <w:start w:val="3"/>
      <w:numFmt w:val="upperLetter"/>
      <w:lvlText w:val="%1."/>
      <w:lvlJc w:val="left"/>
      <w:pPr>
        <w:ind w:left="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196430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728C75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E46E7F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F646CF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C1A347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29C61F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FFC2C0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2B0F09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3B91568"/>
    <w:multiLevelType w:val="hybridMultilevel"/>
    <w:tmpl w:val="C17AF210"/>
    <w:lvl w:ilvl="0" w:tplc="16F4030A">
      <w:start w:val="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1D04A1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F30885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7067DD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6E0B3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B0E2B0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E02541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32498A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35CA9B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8D17847"/>
    <w:multiLevelType w:val="hybridMultilevel"/>
    <w:tmpl w:val="0FF6B4CA"/>
    <w:lvl w:ilvl="0" w:tplc="1B04DF8E">
      <w:start w:val="4"/>
      <w:numFmt w:val="decimal"/>
      <w:lvlText w:val="[%1]"/>
      <w:lvlJc w:val="left"/>
      <w:pPr>
        <w:ind w:left="3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270C54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79239F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9CE1FF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F94265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4FCB3C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766FFC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71A947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5FCFE3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184899916">
    <w:abstractNumId w:val="0"/>
  </w:num>
  <w:num w:numId="2" w16cid:durableId="1442409261">
    <w:abstractNumId w:val="1"/>
  </w:num>
  <w:num w:numId="3" w16cid:durableId="1541285730">
    <w:abstractNumId w:val="2"/>
  </w:num>
  <w:num w:numId="4" w16cid:durableId="4056179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4BF"/>
    <w:rsid w:val="002D357E"/>
    <w:rsid w:val="006B1657"/>
    <w:rsid w:val="008514BF"/>
    <w:rsid w:val="00A9390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1E2CC5-FA72-4EED-8EA0-8A5D9E773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9" w:line="244" w:lineRule="auto"/>
      <w:ind w:left="10" w:hanging="10"/>
      <w:jc w:val="both"/>
    </w:pPr>
    <w:rPr>
      <w:rFonts w:ascii="Times New Roman" w:hAnsi="Times New Roman"/>
      <w:color w:val="000000"/>
      <w:szCs w:val="22"/>
      <w:lang w:val="en-US" w:eastAsia="en-US"/>
    </w:rPr>
  </w:style>
  <w:style w:type="paragraph" w:styleId="Heading1">
    <w:name w:val="heading 1"/>
    <w:next w:val="Normal"/>
    <w:link w:val="Heading1Char"/>
    <w:uiPriority w:val="9"/>
    <w:unhideWhenUsed/>
    <w:qFormat/>
    <w:pPr>
      <w:keepNext/>
      <w:keepLines/>
      <w:spacing w:after="94" w:line="259" w:lineRule="auto"/>
      <w:ind w:left="10" w:hanging="10"/>
      <w:jc w:val="center"/>
      <w:outlineLvl w:val="0"/>
    </w:pPr>
    <w:rPr>
      <w:rFonts w:ascii="Times New Roman" w:hAnsi="Times New Roman"/>
      <w:color w:val="000000"/>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0"/>
    </w:rPr>
  </w:style>
  <w:style w:type="table" w:customStyle="1" w:styleId="TableGrid">
    <w:name w:val="TableGrid"/>
    <w:rPr>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nu.org/software/grub/manual/"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4177</Words>
  <Characters>24731</Characters>
  <Application>Microsoft Office Word</Application>
  <DocSecurity>0</DocSecurity>
  <Lines>797</Lines>
  <Paragraphs>170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28738</CharactersWithSpaces>
  <SharedDoc>false</SharedDoc>
  <HLinks>
    <vt:vector size="6" baseType="variant">
      <vt:variant>
        <vt:i4>5439511</vt:i4>
      </vt:variant>
      <vt:variant>
        <vt:i4>0</vt:i4>
      </vt:variant>
      <vt:variant>
        <vt:i4>0</vt:i4>
      </vt:variant>
      <vt:variant>
        <vt:i4>5</vt:i4>
      </vt:variant>
      <vt:variant>
        <vt:lpwstr>http://www.gnu.org/software/grub/manual/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CE</cp:lastModifiedBy>
  <cp:revision>2</cp:revision>
  <dcterms:created xsi:type="dcterms:W3CDTF">2025-11-18T17:34:00Z</dcterms:created>
  <dcterms:modified xsi:type="dcterms:W3CDTF">2025-11-18T17:34:00Z</dcterms:modified>
</cp:coreProperties>
</file>