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266" w:rsidRDefault="00052266">
      <w:pPr>
        <w:rPr>
          <w:rtl/>
        </w:rPr>
      </w:pPr>
    </w:p>
    <w:p w:rsidR="000D34E2" w:rsidRDefault="000D34E2">
      <w:pPr>
        <w:rPr>
          <w:rtl/>
        </w:rPr>
      </w:pPr>
    </w:p>
    <w:p w:rsidR="000D34E2" w:rsidRPr="000D34E2" w:rsidRDefault="000D34E2" w:rsidP="000D34E2">
      <w:r w:rsidRPr="000D34E2">
        <w:rPr>
          <w:b/>
          <w:bCs/>
        </w:rPr>
        <w:t>Title</w:t>
      </w:r>
      <w:r w:rsidRPr="000D34E2">
        <w:rPr>
          <w:b/>
          <w:bCs/>
          <w:rtl/>
        </w:rPr>
        <w:t>:</w:t>
      </w:r>
      <w:r w:rsidRPr="000D34E2">
        <w:rPr>
          <w:rtl/>
        </w:rPr>
        <w:t xml:space="preserve"> </w:t>
      </w:r>
      <w:r w:rsidRPr="000D34E2">
        <w:t>Artificial Intelligence and the Future of Communication and Media Research: Challenges and Opportunities in Public Relations</w:t>
      </w:r>
    </w:p>
    <w:p w:rsidR="000D34E2" w:rsidRPr="000D34E2" w:rsidRDefault="000D34E2" w:rsidP="00837B7D">
      <w:pPr>
        <w:rPr>
          <w:rtl/>
        </w:rPr>
      </w:pPr>
      <w:r w:rsidRPr="000D34E2">
        <w:rPr>
          <w:b/>
          <w:bCs/>
        </w:rPr>
        <w:t>Authors</w:t>
      </w:r>
      <w:r w:rsidRPr="000D34E2">
        <w:rPr>
          <w:b/>
          <w:bCs/>
          <w:rtl/>
        </w:rPr>
        <w:t>:</w:t>
      </w:r>
      <w:r w:rsidRPr="000D34E2">
        <w:rPr>
          <w:rtl/>
        </w:rPr>
        <w:t xml:space="preserve"> </w:t>
      </w:r>
      <w:r w:rsidRPr="000D34E2">
        <w:t xml:space="preserve">Dr. </w:t>
      </w:r>
      <w:proofErr w:type="spellStart"/>
      <w:r w:rsidRPr="000D34E2">
        <w:t>Seyyed</w:t>
      </w:r>
      <w:proofErr w:type="spellEnd"/>
      <w:r w:rsidRPr="000D34E2">
        <w:t xml:space="preserve"> Reza </w:t>
      </w:r>
      <w:proofErr w:type="spellStart"/>
      <w:r w:rsidRPr="000D34E2">
        <w:t>Naghib</w:t>
      </w:r>
      <w:r w:rsidR="00837B7D">
        <w:t>ulsadat</w:t>
      </w:r>
      <w:proofErr w:type="spellEnd"/>
      <w:r w:rsidRPr="000D34E2">
        <w:rPr>
          <w:rtl/>
        </w:rPr>
        <w:br/>
      </w:r>
      <w:r w:rsidRPr="000D34E2">
        <w:t>Professor of Communication Sciences</w:t>
      </w:r>
      <w:r w:rsidRPr="000D34E2">
        <w:rPr>
          <w:rtl/>
        </w:rPr>
        <w:br/>
      </w:r>
      <w:proofErr w:type="spellStart"/>
      <w:r w:rsidRPr="000D34E2">
        <w:t>Allameh</w:t>
      </w:r>
      <w:proofErr w:type="spellEnd"/>
      <w:r w:rsidRPr="000D34E2">
        <w:t xml:space="preserve"> </w:t>
      </w:r>
      <w:proofErr w:type="spellStart"/>
      <w:r w:rsidRPr="000D34E2">
        <w:t>Tabatabai</w:t>
      </w:r>
      <w:proofErr w:type="spellEnd"/>
      <w:r w:rsidRPr="000D34E2">
        <w:t xml:space="preserve"> University</w:t>
      </w:r>
      <w:r w:rsidRPr="000D34E2">
        <w:rPr>
          <w:rtl/>
        </w:rPr>
        <w:br/>
      </w:r>
      <w:r w:rsidR="00837B7D">
        <w:t>Tehran</w:t>
      </w:r>
      <w:r w:rsidRPr="000D34E2">
        <w:t xml:space="preserve">, </w:t>
      </w:r>
      <w:r w:rsidR="00837B7D">
        <w:t>Iran</w:t>
      </w:r>
      <w:r w:rsidRPr="000D34E2">
        <w:rPr>
          <w:rtl/>
        </w:rPr>
        <w:br/>
      </w:r>
      <w:r w:rsidRPr="000D34E2">
        <w:t xml:space="preserve">Email: </w:t>
      </w:r>
      <w:hyperlink r:id="rId5" w:history="1">
        <w:r w:rsidR="00837B7D" w:rsidRPr="00EC23DB">
          <w:rPr>
            <w:rStyle w:val="Hyperlink"/>
          </w:rPr>
          <w:t>naghibulsadat@yahoo.com</w:t>
        </w:r>
      </w:hyperlink>
      <w:r w:rsidR="00837B7D">
        <w:t xml:space="preserve">    </w:t>
      </w:r>
      <w:hyperlink r:id="rId6" w:history="1">
        <w:r w:rsidR="00837B7D" w:rsidRPr="00EC23DB">
          <w:rPr>
            <w:rStyle w:val="Hyperlink"/>
          </w:rPr>
          <w:t>naghibsadat@atu.ac.ir</w:t>
        </w:r>
      </w:hyperlink>
      <w:r w:rsidR="00837B7D">
        <w:t xml:space="preserve"> </w:t>
      </w:r>
    </w:p>
    <w:p w:rsidR="000D34E2" w:rsidRPr="000D34E2" w:rsidRDefault="000D34E2" w:rsidP="000D34E2">
      <w:pPr>
        <w:rPr>
          <w:b/>
          <w:bCs/>
        </w:rPr>
      </w:pPr>
      <w:r w:rsidRPr="000D34E2">
        <w:rPr>
          <w:b/>
          <w:bCs/>
        </w:rPr>
        <w:t>Abstract</w:t>
      </w:r>
    </w:p>
    <w:p w:rsidR="000D34E2" w:rsidRPr="000D34E2" w:rsidRDefault="000D34E2" w:rsidP="00837B7D">
      <w:pPr>
        <w:jc w:val="both"/>
        <w:rPr>
          <w:rtl/>
        </w:rPr>
      </w:pPr>
      <w:r w:rsidRPr="000D34E2">
        <w:t>In the current digital age, artificial intelligence is recognized as a transformative tool in the field of communication and media research. This article aims to identify the challenges and opportunities of using artificial intelligence in conducting communication and media research. With the increasing growth of data and information in the digital world, researchers require new tools and methods to analyze and interpret these data. Artificial intelligence, as an advanced technology, provides the opportunity for researchers to gain a deeper understanding of communication and media trends by utilizing machine learning algorithms and big data analysis</w:t>
      </w:r>
      <w:r w:rsidRPr="000D34E2">
        <w:rPr>
          <w:rtl/>
        </w:rPr>
        <w:t>.</w:t>
      </w:r>
    </w:p>
    <w:p w:rsidR="000D34E2" w:rsidRPr="000D34E2" w:rsidRDefault="000D34E2" w:rsidP="00837B7D">
      <w:pPr>
        <w:jc w:val="both"/>
        <w:rPr>
          <w:rtl/>
        </w:rPr>
      </w:pPr>
      <w:r w:rsidRPr="000D34E2">
        <w:t>The main question of this article is how artificial intelligence can be utilized to improve the quality and efficiency of communication research, and what challenges exist in this regard? To answer this question, a documentary research method and analysis of scientific documents have been employed. This method enables researchers to gain a deeper understanding of the impacts of artificial intelligence on communication research by examining credible articles, books, and reports</w:t>
      </w:r>
      <w:r w:rsidRPr="000D34E2">
        <w:rPr>
          <w:rtl/>
        </w:rPr>
        <w:t>.</w:t>
      </w:r>
    </w:p>
    <w:p w:rsidR="000D34E2" w:rsidRPr="000D34E2" w:rsidRDefault="000D34E2" w:rsidP="00837B7D">
      <w:pPr>
        <w:jc w:val="both"/>
        <w:rPr>
          <w:rtl/>
        </w:rPr>
      </w:pPr>
      <w:r w:rsidRPr="000D34E2">
        <w:t>The results of this research indicate that artificial intelligence can assist in optimizing research processes, data analysis, and content personalization. For example, AI-based tools can analyze user behavior and identify new trends in media consumption. Furthermore, this technology allows researchers to achieve more accurate results by processing large volumes of data, ultimately enhancing the quality of their research</w:t>
      </w:r>
      <w:r w:rsidRPr="000D34E2">
        <w:rPr>
          <w:rtl/>
        </w:rPr>
        <w:t>.</w:t>
      </w:r>
    </w:p>
    <w:p w:rsidR="000D34E2" w:rsidRPr="000D34E2" w:rsidRDefault="000D34E2" w:rsidP="00837B7D">
      <w:pPr>
        <w:jc w:val="both"/>
        <w:rPr>
          <w:rtl/>
        </w:rPr>
      </w:pPr>
      <w:r w:rsidRPr="000D34E2">
        <w:t>However, there are also challenges in this area. Ethical concerns related to privacy and data security, information distortion, and the potential for incorrect data interpretation are some of the major challenges researchers must confront. Additionally, the need for new skills among researchers is another challenge, as working with modern technologies requires specific knowledge and training</w:t>
      </w:r>
      <w:r w:rsidRPr="000D34E2">
        <w:rPr>
          <w:rtl/>
        </w:rPr>
        <w:t>.</w:t>
      </w:r>
    </w:p>
    <w:p w:rsidR="000D34E2" w:rsidRPr="000D34E2" w:rsidRDefault="000D34E2" w:rsidP="00837B7D">
      <w:pPr>
        <w:jc w:val="both"/>
        <w:rPr>
          <w:rtl/>
        </w:rPr>
      </w:pPr>
      <w:r w:rsidRPr="000D34E2">
        <w:t>These findings can help researchers and media professionals adopt more effective approaches in their research by better understanding the opportunities and challenges of artificial intelligence. Consequently, this article seeks to provide a framework for the effective utilization of artificial intelligence in communication and media research, which can contribute to the development of this field</w:t>
      </w:r>
      <w:r w:rsidRPr="000D34E2">
        <w:rPr>
          <w:rtl/>
        </w:rPr>
        <w:t>.</w:t>
      </w:r>
    </w:p>
    <w:p w:rsidR="000D34E2" w:rsidRPr="000D34E2" w:rsidRDefault="000D34E2" w:rsidP="000D34E2">
      <w:pPr>
        <w:rPr>
          <w:rtl/>
        </w:rPr>
      </w:pPr>
      <w:r w:rsidRPr="000D34E2">
        <w:rPr>
          <w:b/>
          <w:bCs/>
        </w:rPr>
        <w:t>Keywords</w:t>
      </w:r>
      <w:r w:rsidRPr="000D34E2">
        <w:rPr>
          <w:b/>
          <w:bCs/>
          <w:rtl/>
        </w:rPr>
        <w:t>:</w:t>
      </w:r>
      <w:r w:rsidRPr="000D34E2">
        <w:rPr>
          <w:rtl/>
        </w:rPr>
        <w:t xml:space="preserve"> </w:t>
      </w:r>
      <w:r w:rsidRPr="000D34E2">
        <w:t>Artificial Intelligence, Communication Research, Media, Challenges, Opportunities, Public Relations</w:t>
      </w:r>
      <w:r w:rsidRPr="000D34E2">
        <w:rPr>
          <w:rtl/>
        </w:rPr>
        <w:t>.</w:t>
      </w:r>
    </w:p>
    <w:p w:rsidR="000D34E2" w:rsidRPr="000D34E2" w:rsidRDefault="000D34E2" w:rsidP="000D34E2">
      <w:pPr>
        <w:rPr>
          <w:rtl/>
        </w:rPr>
      </w:pPr>
    </w:p>
    <w:p w:rsidR="000D34E2" w:rsidRPr="000D34E2" w:rsidRDefault="000D34E2" w:rsidP="00837B7D">
      <w:pPr>
        <w:jc w:val="both"/>
        <w:rPr>
          <w:b/>
          <w:bCs/>
        </w:rPr>
      </w:pPr>
      <w:r w:rsidRPr="000D34E2">
        <w:rPr>
          <w:b/>
          <w:bCs/>
        </w:rPr>
        <w:lastRenderedPageBreak/>
        <w:t>I. Introduction</w:t>
      </w:r>
    </w:p>
    <w:p w:rsidR="000D34E2" w:rsidRPr="000D34E2" w:rsidRDefault="000D34E2" w:rsidP="00837B7D">
      <w:pPr>
        <w:jc w:val="both"/>
        <w:rPr>
          <w:rtl/>
        </w:rPr>
      </w:pPr>
      <w:r w:rsidRPr="000D34E2">
        <w:t>In the digital age and with rapid technological advancements, artificial intelligence has emerged as a key tool in communication and media research within the context of public relations in Iran. This technology can assist in improving processes, data analysis, and content personalization. However, the use of artificial intelligence also comes with specific challenges and issues that can impact its effectiveness. Therefore, understanding both internal strengths and weaknesses, as well as external opportunities and threats in this area, is deemed essential</w:t>
      </w:r>
      <w:r w:rsidRPr="000D34E2">
        <w:rPr>
          <w:rtl/>
        </w:rPr>
        <w:t>.</w:t>
      </w:r>
    </w:p>
    <w:p w:rsidR="000D34E2" w:rsidRPr="000D34E2" w:rsidRDefault="000D34E2" w:rsidP="00837B7D">
      <w:pPr>
        <w:jc w:val="both"/>
        <w:rPr>
          <w:rtl/>
        </w:rPr>
      </w:pPr>
      <w:r w:rsidRPr="000D34E2">
        <w:t>The main question of this research is how artificial intelligence can be effectively utilized to enhance processes, analyze data, and personalize content in the field of public relations and media research in Iran, and what challenges and opportunities exist in this regard</w:t>
      </w:r>
      <w:r w:rsidRPr="000D34E2">
        <w:rPr>
          <w:rtl/>
        </w:rPr>
        <w:t>?</w:t>
      </w:r>
    </w:p>
    <w:p w:rsidR="000D34E2" w:rsidRPr="000D34E2" w:rsidRDefault="000D34E2" w:rsidP="00837B7D">
      <w:pPr>
        <w:jc w:val="both"/>
        <w:rPr>
          <w:b/>
          <w:bCs/>
          <w:rtl/>
        </w:rPr>
      </w:pPr>
      <w:r w:rsidRPr="000D34E2">
        <w:rPr>
          <w:b/>
          <w:bCs/>
        </w:rPr>
        <w:t>II. Problem Statement</w:t>
      </w:r>
    </w:p>
    <w:p w:rsidR="000D34E2" w:rsidRPr="000D34E2" w:rsidRDefault="000D34E2" w:rsidP="00837B7D">
      <w:pPr>
        <w:jc w:val="both"/>
        <w:rPr>
          <w:rtl/>
        </w:rPr>
      </w:pPr>
      <w:r w:rsidRPr="000D34E2">
        <w:t>The impact of artificial intelligence on public relations and media research in Iran, considering its strengths, weaknesses, opportunities, and threats, is the primary focus of this study. For instance, strengths may include facilitating data analysis and improving interactions with stakeholders. Artificial intelligence can help public relations practitioners respond more quickly and accurately to the needs and desires of audiences, thereby enhancing their communication strategies</w:t>
      </w:r>
      <w:r w:rsidRPr="000D34E2">
        <w:rPr>
          <w:rtl/>
        </w:rPr>
        <w:t>.</w:t>
      </w:r>
    </w:p>
    <w:p w:rsidR="000D34E2" w:rsidRPr="000D34E2" w:rsidRDefault="000D34E2" w:rsidP="00837B7D">
      <w:pPr>
        <w:jc w:val="both"/>
        <w:rPr>
          <w:rtl/>
        </w:rPr>
      </w:pPr>
      <w:r w:rsidRPr="000D34E2">
        <w:t>On the other hand, weaknesses may relate to technical challenges and the need for new skills. Many organizations may face a shortage of skilled personnel in the field of artificial intelligence, which can hinder the full utilization of the potential of this technology</w:t>
      </w:r>
      <w:r w:rsidRPr="000D34E2">
        <w:rPr>
          <w:rtl/>
        </w:rPr>
        <w:t>.</w:t>
      </w:r>
    </w:p>
    <w:p w:rsidR="000D34E2" w:rsidRPr="000D34E2" w:rsidRDefault="000D34E2" w:rsidP="00837B7D">
      <w:pPr>
        <w:jc w:val="both"/>
        <w:rPr>
          <w:rtl/>
        </w:rPr>
      </w:pPr>
      <w:r w:rsidRPr="000D34E2">
        <w:t>Additionally, opportunities include increased productivity and the identification of new trends. For example, big data analysis can help public relations identify new behavioral patterns and adjust their communication strategies accordingly</w:t>
      </w:r>
      <w:r w:rsidRPr="000D34E2">
        <w:rPr>
          <w:rtl/>
        </w:rPr>
        <w:t>.</w:t>
      </w:r>
    </w:p>
    <w:p w:rsidR="000D34E2" w:rsidRPr="000D34E2" w:rsidRDefault="000D34E2" w:rsidP="00837B7D">
      <w:pPr>
        <w:jc w:val="both"/>
        <w:rPr>
          <w:rtl/>
        </w:rPr>
      </w:pPr>
      <w:r w:rsidRPr="000D34E2">
        <w:t>However, there are also threats, including ethical concerns and privacy issues. The use of artificial intelligence in collecting and analyzing personal data can lead to serious concerns regarding privacy and respect for individuals’ rights, which must be carefully examined</w:t>
      </w:r>
      <w:r w:rsidRPr="000D34E2">
        <w:rPr>
          <w:rtl/>
        </w:rPr>
        <w:t>.</w:t>
      </w:r>
    </w:p>
    <w:p w:rsidR="000D34E2" w:rsidRPr="000D34E2" w:rsidRDefault="000D34E2" w:rsidP="00837B7D">
      <w:pPr>
        <w:jc w:val="both"/>
        <w:rPr>
          <w:rtl/>
        </w:rPr>
      </w:pPr>
      <w:r w:rsidRPr="000D34E2">
        <w:t>Ultimately, this research aims to provide strategies for the effective utilization of artificial intelligence in communication and media research. These strategies may include training and educating human resources, developing ethical policies related to the use of artificial intelligence, and fostering inter-organizational collaborations for knowledge sharing and best practices</w:t>
      </w:r>
      <w:r w:rsidRPr="000D34E2">
        <w:rPr>
          <w:rtl/>
        </w:rPr>
        <w:t>.</w:t>
      </w:r>
    </w:p>
    <w:p w:rsidR="000D34E2" w:rsidRPr="000D34E2" w:rsidRDefault="000D34E2" w:rsidP="00837B7D">
      <w:pPr>
        <w:jc w:val="both"/>
        <w:rPr>
          <w:b/>
          <w:bCs/>
          <w:rtl/>
        </w:rPr>
      </w:pPr>
      <w:r w:rsidRPr="000D34E2">
        <w:rPr>
          <w:b/>
          <w:bCs/>
        </w:rPr>
        <w:t>III. Research Objectives</w:t>
      </w:r>
    </w:p>
    <w:p w:rsidR="000D34E2" w:rsidRPr="000D34E2" w:rsidRDefault="000D34E2" w:rsidP="00837B7D">
      <w:pPr>
        <w:jc w:val="both"/>
        <w:rPr>
          <w:rtl/>
        </w:rPr>
      </w:pPr>
      <w:r w:rsidRPr="000D34E2">
        <w:rPr>
          <w:b/>
          <w:bCs/>
        </w:rPr>
        <w:t>Main Objective</w:t>
      </w:r>
      <w:proofErr w:type="gramStart"/>
      <w:r w:rsidRPr="000D34E2">
        <w:rPr>
          <w:b/>
          <w:bCs/>
          <w:rtl/>
        </w:rPr>
        <w:t>:</w:t>
      </w:r>
      <w:proofErr w:type="gramEnd"/>
      <w:r w:rsidRPr="000D34E2">
        <w:rPr>
          <w:rtl/>
        </w:rPr>
        <w:br/>
      </w:r>
      <w:r w:rsidRPr="000D34E2">
        <w:t>To identify and analyze the internal strengths and weaknesses, as well as the external opportunities and threats in the use of artificial intelligence in public relations</w:t>
      </w:r>
      <w:r w:rsidRPr="000D34E2">
        <w:rPr>
          <w:rtl/>
        </w:rPr>
        <w:t>.</w:t>
      </w:r>
    </w:p>
    <w:p w:rsidR="000D34E2" w:rsidRPr="000D34E2" w:rsidRDefault="000D34E2" w:rsidP="00837B7D">
      <w:pPr>
        <w:jc w:val="both"/>
        <w:rPr>
          <w:rtl/>
        </w:rPr>
      </w:pPr>
      <w:r w:rsidRPr="000D34E2">
        <w:rPr>
          <w:b/>
          <w:bCs/>
        </w:rPr>
        <w:t>Sub-Objectives</w:t>
      </w:r>
      <w:r w:rsidRPr="000D34E2">
        <w:rPr>
          <w:b/>
          <w:bCs/>
          <w:rtl/>
        </w:rPr>
        <w:t>:</w:t>
      </w:r>
    </w:p>
    <w:p w:rsidR="000D34E2" w:rsidRPr="000D34E2" w:rsidRDefault="000D34E2" w:rsidP="00837B7D">
      <w:pPr>
        <w:numPr>
          <w:ilvl w:val="0"/>
          <w:numId w:val="1"/>
        </w:numPr>
        <w:jc w:val="both"/>
        <w:rPr>
          <w:rtl/>
        </w:rPr>
      </w:pPr>
      <w:r w:rsidRPr="000D34E2">
        <w:t>To understand how artificial intelligence impacts the improvement of communication processes in public relations.</w:t>
      </w:r>
    </w:p>
    <w:p w:rsidR="000D34E2" w:rsidRPr="000D34E2" w:rsidRDefault="000D34E2" w:rsidP="00837B7D">
      <w:pPr>
        <w:numPr>
          <w:ilvl w:val="0"/>
          <w:numId w:val="1"/>
        </w:numPr>
        <w:jc w:val="both"/>
      </w:pPr>
      <w:r w:rsidRPr="000D34E2">
        <w:lastRenderedPageBreak/>
        <w:t>To identify the challenges associated with the adoption and use of artificial intelligence in public relations.</w:t>
      </w:r>
    </w:p>
    <w:p w:rsidR="000D34E2" w:rsidRPr="000D34E2" w:rsidRDefault="000D34E2" w:rsidP="00837B7D">
      <w:pPr>
        <w:numPr>
          <w:ilvl w:val="0"/>
          <w:numId w:val="1"/>
        </w:numPr>
        <w:jc w:val="both"/>
      </w:pPr>
      <w:r w:rsidRPr="000D34E2">
        <w:t>To recognize the opportunities created by artificial intelligence for enhancing interactions with stakeholders.</w:t>
      </w:r>
    </w:p>
    <w:p w:rsidR="000D34E2" w:rsidRPr="000D34E2" w:rsidRDefault="000D34E2" w:rsidP="00837B7D">
      <w:pPr>
        <w:jc w:val="both"/>
        <w:rPr>
          <w:b/>
          <w:bCs/>
        </w:rPr>
      </w:pPr>
      <w:r w:rsidRPr="000D34E2">
        <w:rPr>
          <w:b/>
          <w:bCs/>
        </w:rPr>
        <w:t>IV. Methodology</w:t>
      </w:r>
    </w:p>
    <w:p w:rsidR="000D34E2" w:rsidRPr="000D34E2" w:rsidRDefault="000D34E2" w:rsidP="00837B7D">
      <w:r w:rsidRPr="000D34E2">
        <w:rPr>
          <w:b/>
          <w:bCs/>
        </w:rPr>
        <w:t>Research Method</w:t>
      </w:r>
      <w:proofErr w:type="gramStart"/>
      <w:r w:rsidRPr="000D34E2">
        <w:rPr>
          <w:b/>
          <w:bCs/>
        </w:rPr>
        <w:t>:</w:t>
      </w:r>
      <w:proofErr w:type="gramEnd"/>
      <w:r w:rsidRPr="000D34E2">
        <w:br/>
        <w:t>The research method employed is a survey approach utilizing questionnaires and interviews.</w:t>
      </w:r>
    </w:p>
    <w:p w:rsidR="000D34E2" w:rsidRPr="000D34E2" w:rsidRDefault="000D34E2" w:rsidP="00837B7D">
      <w:r w:rsidRPr="000D34E2">
        <w:rPr>
          <w:b/>
          <w:bCs/>
        </w:rPr>
        <w:t>Statistical Population</w:t>
      </w:r>
      <w:proofErr w:type="gramStart"/>
      <w:r w:rsidRPr="000D34E2">
        <w:rPr>
          <w:b/>
          <w:bCs/>
        </w:rPr>
        <w:t>:</w:t>
      </w:r>
      <w:proofErr w:type="gramEnd"/>
      <w:r w:rsidRPr="000D34E2">
        <w:br/>
        <w:t>The statistical population includes public relations managers and media experts, with a non-probability sampling method based on purposive sampling.</w:t>
      </w:r>
    </w:p>
    <w:p w:rsidR="00837B7D" w:rsidRPr="00837B7D" w:rsidRDefault="00837B7D" w:rsidP="00837B7D">
      <w:pPr>
        <w:rPr>
          <w:b/>
          <w:bCs/>
        </w:rPr>
      </w:pPr>
      <w:r w:rsidRPr="00837B7D">
        <w:rPr>
          <w:b/>
          <w:bCs/>
        </w:rPr>
        <w:t>V. Findings</w:t>
      </w:r>
    </w:p>
    <w:p w:rsidR="00837B7D" w:rsidRPr="00837B7D" w:rsidRDefault="00837B7D" w:rsidP="00837B7D">
      <w:pPr>
        <w:rPr>
          <w:b/>
          <w:bCs/>
          <w:rtl/>
        </w:rPr>
      </w:pPr>
      <w:r w:rsidRPr="00837B7D">
        <w:rPr>
          <w:b/>
          <w:bCs/>
        </w:rPr>
        <w:t>A. Emphasis on Individual Characteristics:</w:t>
      </w:r>
    </w:p>
    <w:p w:rsidR="00837B7D" w:rsidRPr="00837B7D" w:rsidRDefault="00837B7D" w:rsidP="00837B7D">
      <w:pPr>
        <w:rPr>
          <w:b/>
          <w:bCs/>
        </w:rPr>
      </w:pPr>
      <w:r w:rsidRPr="00837B7D">
        <w:rPr>
          <w:b/>
          <w:bCs/>
        </w:rPr>
        <w:t xml:space="preserve">Table </w:t>
      </w:r>
      <w:r w:rsidRPr="00837B7D">
        <w:rPr>
          <w:b/>
          <w:bCs/>
          <w:rtl/>
        </w:rPr>
        <w:t>1</w:t>
      </w:r>
      <w:r w:rsidRPr="00837B7D">
        <w:rPr>
          <w:b/>
          <w:bCs/>
        </w:rPr>
        <w:t>: Distribution of Respondents by Gender</w:t>
      </w:r>
    </w:p>
    <w:tbl>
      <w:tblPr>
        <w:tblStyle w:val="TableGrid"/>
        <w:tblW w:w="0" w:type="auto"/>
        <w:tblLook w:val="04A0" w:firstRow="1" w:lastRow="0" w:firstColumn="1" w:lastColumn="0" w:noHBand="0" w:noVBand="1"/>
      </w:tblPr>
      <w:tblGrid>
        <w:gridCol w:w="1397"/>
        <w:gridCol w:w="1168"/>
        <w:gridCol w:w="1243"/>
        <w:gridCol w:w="1758"/>
      </w:tblGrid>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Gender</w:t>
            </w:r>
          </w:p>
        </w:tc>
        <w:tc>
          <w:tcPr>
            <w:tcW w:w="0" w:type="auto"/>
            <w:hideMark/>
          </w:tcPr>
          <w:p w:rsidR="00837B7D" w:rsidRPr="00837B7D" w:rsidRDefault="00837B7D" w:rsidP="00837B7D">
            <w:pPr>
              <w:spacing w:after="160" w:line="259" w:lineRule="auto"/>
              <w:rPr>
                <w:b/>
                <w:bCs/>
                <w:rtl/>
              </w:rPr>
            </w:pPr>
            <w:r w:rsidRPr="00837B7D">
              <w:rPr>
                <w:b/>
                <w:bCs/>
              </w:rPr>
              <w:t>Frequency</w:t>
            </w:r>
          </w:p>
        </w:tc>
        <w:tc>
          <w:tcPr>
            <w:tcW w:w="0" w:type="auto"/>
            <w:hideMark/>
          </w:tcPr>
          <w:p w:rsidR="00837B7D" w:rsidRPr="00837B7D" w:rsidRDefault="00837B7D" w:rsidP="00837B7D">
            <w:pPr>
              <w:spacing w:after="160" w:line="259" w:lineRule="auto"/>
              <w:rPr>
                <w:b/>
                <w:bCs/>
                <w:rtl/>
              </w:rPr>
            </w:pPr>
            <w:r w:rsidRPr="00837B7D">
              <w:rPr>
                <w:b/>
                <w:bCs/>
              </w:rPr>
              <w:t>Percentage</w:t>
            </w:r>
          </w:p>
        </w:tc>
        <w:tc>
          <w:tcPr>
            <w:tcW w:w="0" w:type="auto"/>
            <w:hideMark/>
          </w:tcPr>
          <w:p w:rsidR="00837B7D" w:rsidRPr="00837B7D" w:rsidRDefault="00837B7D" w:rsidP="00837B7D">
            <w:pPr>
              <w:spacing w:after="160" w:line="259" w:lineRule="auto"/>
              <w:rPr>
                <w:b/>
                <w:bCs/>
                <w:rtl/>
              </w:rPr>
            </w:pPr>
            <w:r w:rsidRPr="00837B7D">
              <w:rPr>
                <w:b/>
                <w:bCs/>
              </w:rPr>
              <w:t>Valid Percentage</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Female</w:t>
            </w:r>
          </w:p>
        </w:tc>
        <w:tc>
          <w:tcPr>
            <w:tcW w:w="0" w:type="auto"/>
            <w:hideMark/>
          </w:tcPr>
          <w:p w:rsidR="00837B7D" w:rsidRPr="00837B7D" w:rsidRDefault="00837B7D" w:rsidP="00837B7D">
            <w:pPr>
              <w:spacing w:after="160" w:line="259" w:lineRule="auto"/>
              <w:rPr>
                <w:b/>
                <w:bCs/>
                <w:rtl/>
              </w:rPr>
            </w:pPr>
            <w:r w:rsidRPr="00837B7D">
              <w:rPr>
                <w:b/>
                <w:bCs/>
                <w:rtl/>
              </w:rPr>
              <w:t>120</w:t>
            </w:r>
          </w:p>
        </w:tc>
        <w:tc>
          <w:tcPr>
            <w:tcW w:w="0" w:type="auto"/>
            <w:hideMark/>
          </w:tcPr>
          <w:p w:rsidR="00837B7D" w:rsidRPr="00837B7D" w:rsidRDefault="00837B7D" w:rsidP="00837B7D">
            <w:pPr>
              <w:spacing w:after="160" w:line="259" w:lineRule="auto"/>
              <w:rPr>
                <w:b/>
                <w:bCs/>
                <w:rtl/>
              </w:rPr>
            </w:pPr>
            <w:r w:rsidRPr="00837B7D">
              <w:rPr>
                <w:b/>
                <w:bCs/>
                <w:rtl/>
              </w:rPr>
              <w:t>27.5</w:t>
            </w:r>
          </w:p>
        </w:tc>
        <w:tc>
          <w:tcPr>
            <w:tcW w:w="0" w:type="auto"/>
            <w:hideMark/>
          </w:tcPr>
          <w:p w:rsidR="00837B7D" w:rsidRPr="00837B7D" w:rsidRDefault="00837B7D" w:rsidP="00837B7D">
            <w:pPr>
              <w:spacing w:after="160" w:line="259" w:lineRule="auto"/>
              <w:rPr>
                <w:b/>
                <w:bCs/>
                <w:rtl/>
              </w:rPr>
            </w:pPr>
            <w:r w:rsidRPr="00837B7D">
              <w:rPr>
                <w:b/>
                <w:bCs/>
                <w:rtl/>
              </w:rPr>
              <w:t>31.3</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Male</w:t>
            </w:r>
          </w:p>
        </w:tc>
        <w:tc>
          <w:tcPr>
            <w:tcW w:w="0" w:type="auto"/>
            <w:hideMark/>
          </w:tcPr>
          <w:p w:rsidR="00837B7D" w:rsidRPr="00837B7D" w:rsidRDefault="00837B7D" w:rsidP="00837B7D">
            <w:pPr>
              <w:spacing w:after="160" w:line="259" w:lineRule="auto"/>
              <w:rPr>
                <w:b/>
                <w:bCs/>
                <w:rtl/>
              </w:rPr>
            </w:pPr>
            <w:r w:rsidRPr="00837B7D">
              <w:rPr>
                <w:b/>
                <w:bCs/>
                <w:rtl/>
              </w:rPr>
              <w:t>264</w:t>
            </w:r>
          </w:p>
        </w:tc>
        <w:tc>
          <w:tcPr>
            <w:tcW w:w="0" w:type="auto"/>
            <w:hideMark/>
          </w:tcPr>
          <w:p w:rsidR="00837B7D" w:rsidRPr="00837B7D" w:rsidRDefault="00837B7D" w:rsidP="00837B7D">
            <w:pPr>
              <w:spacing w:after="160" w:line="259" w:lineRule="auto"/>
              <w:rPr>
                <w:b/>
                <w:bCs/>
                <w:rtl/>
              </w:rPr>
            </w:pPr>
            <w:r w:rsidRPr="00837B7D">
              <w:rPr>
                <w:b/>
                <w:bCs/>
                <w:rtl/>
              </w:rPr>
              <w:t>60.6</w:t>
            </w:r>
          </w:p>
        </w:tc>
        <w:tc>
          <w:tcPr>
            <w:tcW w:w="0" w:type="auto"/>
            <w:hideMark/>
          </w:tcPr>
          <w:p w:rsidR="00837B7D" w:rsidRPr="00837B7D" w:rsidRDefault="00837B7D" w:rsidP="00837B7D">
            <w:pPr>
              <w:spacing w:after="160" w:line="259" w:lineRule="auto"/>
              <w:rPr>
                <w:b/>
                <w:bCs/>
                <w:rtl/>
              </w:rPr>
            </w:pPr>
            <w:r w:rsidRPr="00837B7D">
              <w:rPr>
                <w:b/>
                <w:bCs/>
                <w:rtl/>
              </w:rPr>
              <w:t>68.8</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Total</w:t>
            </w:r>
          </w:p>
        </w:tc>
        <w:tc>
          <w:tcPr>
            <w:tcW w:w="0" w:type="auto"/>
            <w:hideMark/>
          </w:tcPr>
          <w:p w:rsidR="00837B7D" w:rsidRPr="00837B7D" w:rsidRDefault="00837B7D" w:rsidP="00837B7D">
            <w:pPr>
              <w:spacing w:after="160" w:line="259" w:lineRule="auto"/>
              <w:rPr>
                <w:b/>
                <w:bCs/>
                <w:rtl/>
              </w:rPr>
            </w:pPr>
            <w:r w:rsidRPr="00837B7D">
              <w:rPr>
                <w:b/>
                <w:bCs/>
                <w:rtl/>
              </w:rPr>
              <w:t>384</w:t>
            </w:r>
          </w:p>
        </w:tc>
        <w:tc>
          <w:tcPr>
            <w:tcW w:w="0" w:type="auto"/>
            <w:hideMark/>
          </w:tcPr>
          <w:p w:rsidR="00837B7D" w:rsidRPr="00837B7D" w:rsidRDefault="00837B7D" w:rsidP="00837B7D">
            <w:pPr>
              <w:spacing w:after="160" w:line="259" w:lineRule="auto"/>
              <w:rPr>
                <w:b/>
                <w:bCs/>
                <w:rtl/>
              </w:rPr>
            </w:pPr>
            <w:r w:rsidRPr="00837B7D">
              <w:rPr>
                <w:b/>
                <w:bCs/>
                <w:rtl/>
              </w:rPr>
              <w:t>88.1</w:t>
            </w:r>
          </w:p>
        </w:tc>
        <w:tc>
          <w:tcPr>
            <w:tcW w:w="0" w:type="auto"/>
            <w:hideMark/>
          </w:tcPr>
          <w:p w:rsidR="00837B7D" w:rsidRPr="00837B7D" w:rsidRDefault="00837B7D" w:rsidP="00837B7D">
            <w:pPr>
              <w:spacing w:after="160" w:line="259" w:lineRule="auto"/>
              <w:rPr>
                <w:b/>
                <w:bCs/>
                <w:rtl/>
              </w:rPr>
            </w:pPr>
            <w:r w:rsidRPr="00837B7D">
              <w:rPr>
                <w:b/>
                <w:bCs/>
                <w:rtl/>
              </w:rPr>
              <w:t>100.0</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Missing Data</w:t>
            </w:r>
          </w:p>
        </w:tc>
        <w:tc>
          <w:tcPr>
            <w:tcW w:w="0" w:type="auto"/>
            <w:hideMark/>
          </w:tcPr>
          <w:p w:rsidR="00837B7D" w:rsidRPr="00837B7D" w:rsidRDefault="00837B7D" w:rsidP="00837B7D">
            <w:pPr>
              <w:spacing w:after="160" w:line="259" w:lineRule="auto"/>
              <w:rPr>
                <w:b/>
                <w:bCs/>
                <w:rtl/>
              </w:rPr>
            </w:pPr>
            <w:r w:rsidRPr="00837B7D">
              <w:rPr>
                <w:b/>
                <w:bCs/>
                <w:rtl/>
              </w:rPr>
              <w:t>52</w:t>
            </w:r>
          </w:p>
        </w:tc>
        <w:tc>
          <w:tcPr>
            <w:tcW w:w="0" w:type="auto"/>
            <w:hideMark/>
          </w:tcPr>
          <w:p w:rsidR="00837B7D" w:rsidRPr="00837B7D" w:rsidRDefault="00837B7D" w:rsidP="00837B7D">
            <w:pPr>
              <w:spacing w:after="160" w:line="259" w:lineRule="auto"/>
              <w:rPr>
                <w:b/>
                <w:bCs/>
                <w:rtl/>
              </w:rPr>
            </w:pPr>
            <w:r w:rsidRPr="00837B7D">
              <w:rPr>
                <w:b/>
                <w:bCs/>
                <w:rtl/>
              </w:rPr>
              <w:t>11.9</w:t>
            </w:r>
          </w:p>
        </w:tc>
        <w:tc>
          <w:tcPr>
            <w:tcW w:w="0" w:type="auto"/>
            <w:hideMark/>
          </w:tcPr>
          <w:p w:rsidR="00837B7D" w:rsidRPr="00837B7D" w:rsidRDefault="00837B7D" w:rsidP="00837B7D">
            <w:pPr>
              <w:spacing w:after="160" w:line="259" w:lineRule="auto"/>
              <w:rPr>
                <w:b/>
                <w:bCs/>
                <w:rtl/>
              </w:rPr>
            </w:pPr>
          </w:p>
        </w:tc>
      </w:tr>
      <w:tr w:rsidR="00837B7D" w:rsidRPr="00837B7D" w:rsidTr="000270BC">
        <w:tc>
          <w:tcPr>
            <w:tcW w:w="0" w:type="auto"/>
            <w:hideMark/>
          </w:tcPr>
          <w:p w:rsidR="00837B7D" w:rsidRPr="00837B7D" w:rsidRDefault="00837B7D" w:rsidP="00837B7D">
            <w:pPr>
              <w:spacing w:after="160" w:line="259" w:lineRule="auto"/>
              <w:rPr>
                <w:b/>
                <w:bCs/>
              </w:rPr>
            </w:pPr>
            <w:r w:rsidRPr="00837B7D">
              <w:rPr>
                <w:b/>
                <w:bCs/>
              </w:rPr>
              <w:t>Total</w:t>
            </w:r>
          </w:p>
        </w:tc>
        <w:tc>
          <w:tcPr>
            <w:tcW w:w="0" w:type="auto"/>
            <w:hideMark/>
          </w:tcPr>
          <w:p w:rsidR="00837B7D" w:rsidRPr="00837B7D" w:rsidRDefault="00837B7D" w:rsidP="00837B7D">
            <w:pPr>
              <w:spacing w:after="160" w:line="259" w:lineRule="auto"/>
              <w:rPr>
                <w:b/>
                <w:bCs/>
                <w:rtl/>
              </w:rPr>
            </w:pPr>
            <w:r w:rsidRPr="00837B7D">
              <w:rPr>
                <w:b/>
                <w:bCs/>
                <w:rtl/>
              </w:rPr>
              <w:t>436</w:t>
            </w:r>
          </w:p>
        </w:tc>
        <w:tc>
          <w:tcPr>
            <w:tcW w:w="0" w:type="auto"/>
            <w:hideMark/>
          </w:tcPr>
          <w:p w:rsidR="00837B7D" w:rsidRPr="00837B7D" w:rsidRDefault="00837B7D" w:rsidP="00837B7D">
            <w:pPr>
              <w:spacing w:after="160" w:line="259" w:lineRule="auto"/>
              <w:rPr>
                <w:b/>
                <w:bCs/>
                <w:rtl/>
              </w:rPr>
            </w:pPr>
            <w:r w:rsidRPr="00837B7D">
              <w:rPr>
                <w:b/>
                <w:bCs/>
                <w:rtl/>
              </w:rPr>
              <w:t>100.0</w:t>
            </w:r>
          </w:p>
        </w:tc>
        <w:tc>
          <w:tcPr>
            <w:tcW w:w="0" w:type="auto"/>
            <w:hideMark/>
          </w:tcPr>
          <w:p w:rsidR="00837B7D" w:rsidRPr="00837B7D" w:rsidRDefault="00837B7D" w:rsidP="00837B7D">
            <w:pPr>
              <w:spacing w:after="160" w:line="259" w:lineRule="auto"/>
              <w:rPr>
                <w:b/>
                <w:bCs/>
                <w:rtl/>
              </w:rPr>
            </w:pPr>
          </w:p>
        </w:tc>
      </w:tr>
    </w:tbl>
    <w:p w:rsidR="00837B7D" w:rsidRPr="00837B7D" w:rsidRDefault="00837B7D" w:rsidP="00837B7D">
      <w:r w:rsidRPr="00837B7D">
        <w:t xml:space="preserve">From a total of </w:t>
      </w:r>
      <w:r w:rsidRPr="00837B7D">
        <w:rPr>
          <w:rtl/>
        </w:rPr>
        <w:t xml:space="preserve">436 </w:t>
      </w:r>
      <w:r w:rsidRPr="00837B7D">
        <w:t xml:space="preserve">completed questionnaires, the majority of respondents, representing </w:t>
      </w:r>
      <w:r w:rsidRPr="00837B7D">
        <w:rPr>
          <w:rtl/>
        </w:rPr>
        <w:t xml:space="preserve">60.6% </w:t>
      </w:r>
      <w:r w:rsidRPr="00837B7D">
        <w:t xml:space="preserve">or </w:t>
      </w:r>
      <w:r w:rsidRPr="00837B7D">
        <w:rPr>
          <w:rtl/>
        </w:rPr>
        <w:t xml:space="preserve">264 </w:t>
      </w:r>
      <w:r w:rsidRPr="00837B7D">
        <w:t xml:space="preserve">individuals, were male, while the minority, accounting for </w:t>
      </w:r>
      <w:r w:rsidRPr="00837B7D">
        <w:rPr>
          <w:rtl/>
        </w:rPr>
        <w:t xml:space="preserve">27.5% </w:t>
      </w:r>
      <w:r w:rsidRPr="00837B7D">
        <w:t xml:space="preserve">or </w:t>
      </w:r>
      <w:r w:rsidRPr="00837B7D">
        <w:rPr>
          <w:rtl/>
        </w:rPr>
        <w:t xml:space="preserve">120 </w:t>
      </w:r>
      <w:r w:rsidRPr="00837B7D">
        <w:t>individuals, were female</w:t>
      </w:r>
      <w:r w:rsidRPr="00837B7D">
        <w:rPr>
          <w:rtl/>
        </w:rPr>
        <w:t>.</w:t>
      </w:r>
    </w:p>
    <w:p w:rsidR="00837B7D" w:rsidRPr="00837B7D" w:rsidRDefault="00837B7D" w:rsidP="00837B7D">
      <w:pPr>
        <w:rPr>
          <w:b/>
          <w:bCs/>
        </w:rPr>
      </w:pPr>
      <w:r w:rsidRPr="00837B7D">
        <w:rPr>
          <w:b/>
          <w:bCs/>
        </w:rPr>
        <w:t xml:space="preserve">Table </w:t>
      </w:r>
      <w:r w:rsidRPr="00837B7D">
        <w:rPr>
          <w:b/>
          <w:bCs/>
          <w:rtl/>
        </w:rPr>
        <w:t>2</w:t>
      </w:r>
      <w:r w:rsidRPr="00837B7D">
        <w:rPr>
          <w:b/>
          <w:bCs/>
        </w:rPr>
        <w:t>: Distribution of Respondents by Education Level</w:t>
      </w:r>
    </w:p>
    <w:tbl>
      <w:tblPr>
        <w:tblStyle w:val="TableGrid"/>
        <w:tblW w:w="0" w:type="auto"/>
        <w:tblLook w:val="04A0" w:firstRow="1" w:lastRow="0" w:firstColumn="1" w:lastColumn="0" w:noHBand="0" w:noVBand="1"/>
      </w:tblPr>
      <w:tblGrid>
        <w:gridCol w:w="2182"/>
        <w:gridCol w:w="1168"/>
        <w:gridCol w:w="1243"/>
        <w:gridCol w:w="1758"/>
      </w:tblGrid>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Education Level</w:t>
            </w:r>
          </w:p>
        </w:tc>
        <w:tc>
          <w:tcPr>
            <w:tcW w:w="0" w:type="auto"/>
            <w:hideMark/>
          </w:tcPr>
          <w:p w:rsidR="00837B7D" w:rsidRPr="00837B7D" w:rsidRDefault="00837B7D" w:rsidP="00837B7D">
            <w:pPr>
              <w:spacing w:after="160" w:line="259" w:lineRule="auto"/>
              <w:rPr>
                <w:b/>
                <w:bCs/>
                <w:rtl/>
              </w:rPr>
            </w:pPr>
            <w:r w:rsidRPr="00837B7D">
              <w:rPr>
                <w:b/>
                <w:bCs/>
              </w:rPr>
              <w:t>Frequency</w:t>
            </w:r>
          </w:p>
        </w:tc>
        <w:tc>
          <w:tcPr>
            <w:tcW w:w="0" w:type="auto"/>
            <w:hideMark/>
          </w:tcPr>
          <w:p w:rsidR="00837B7D" w:rsidRPr="00837B7D" w:rsidRDefault="00837B7D" w:rsidP="00837B7D">
            <w:pPr>
              <w:spacing w:after="160" w:line="259" w:lineRule="auto"/>
              <w:rPr>
                <w:b/>
                <w:bCs/>
                <w:rtl/>
              </w:rPr>
            </w:pPr>
            <w:r w:rsidRPr="00837B7D">
              <w:rPr>
                <w:b/>
                <w:bCs/>
              </w:rPr>
              <w:t>Percentage</w:t>
            </w:r>
          </w:p>
        </w:tc>
        <w:tc>
          <w:tcPr>
            <w:tcW w:w="0" w:type="auto"/>
            <w:hideMark/>
          </w:tcPr>
          <w:p w:rsidR="00837B7D" w:rsidRPr="00837B7D" w:rsidRDefault="00837B7D" w:rsidP="00837B7D">
            <w:pPr>
              <w:spacing w:after="160" w:line="259" w:lineRule="auto"/>
              <w:rPr>
                <w:b/>
                <w:bCs/>
                <w:rtl/>
              </w:rPr>
            </w:pPr>
            <w:r w:rsidRPr="00837B7D">
              <w:rPr>
                <w:b/>
                <w:bCs/>
              </w:rPr>
              <w:t>Valid Percentage</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Bachelor’s</w:t>
            </w:r>
          </w:p>
        </w:tc>
        <w:tc>
          <w:tcPr>
            <w:tcW w:w="0" w:type="auto"/>
            <w:hideMark/>
          </w:tcPr>
          <w:p w:rsidR="00837B7D" w:rsidRPr="00837B7D" w:rsidRDefault="00837B7D" w:rsidP="00837B7D">
            <w:pPr>
              <w:spacing w:after="160" w:line="259" w:lineRule="auto"/>
              <w:rPr>
                <w:b/>
                <w:bCs/>
                <w:rtl/>
              </w:rPr>
            </w:pPr>
            <w:r w:rsidRPr="00837B7D">
              <w:rPr>
                <w:b/>
                <w:bCs/>
                <w:rtl/>
              </w:rPr>
              <w:t>81</w:t>
            </w:r>
          </w:p>
        </w:tc>
        <w:tc>
          <w:tcPr>
            <w:tcW w:w="0" w:type="auto"/>
            <w:hideMark/>
          </w:tcPr>
          <w:p w:rsidR="00837B7D" w:rsidRPr="00837B7D" w:rsidRDefault="00837B7D" w:rsidP="00837B7D">
            <w:pPr>
              <w:spacing w:after="160" w:line="259" w:lineRule="auto"/>
              <w:rPr>
                <w:b/>
                <w:bCs/>
                <w:rtl/>
              </w:rPr>
            </w:pPr>
            <w:r w:rsidRPr="00837B7D">
              <w:rPr>
                <w:b/>
                <w:bCs/>
                <w:rtl/>
              </w:rPr>
              <w:t>18.6</w:t>
            </w:r>
          </w:p>
        </w:tc>
        <w:tc>
          <w:tcPr>
            <w:tcW w:w="0" w:type="auto"/>
            <w:hideMark/>
          </w:tcPr>
          <w:p w:rsidR="00837B7D" w:rsidRPr="00837B7D" w:rsidRDefault="00837B7D" w:rsidP="00837B7D">
            <w:pPr>
              <w:spacing w:after="160" w:line="259" w:lineRule="auto"/>
              <w:rPr>
                <w:b/>
                <w:bCs/>
                <w:rtl/>
              </w:rPr>
            </w:pPr>
            <w:r w:rsidRPr="00837B7D">
              <w:rPr>
                <w:b/>
                <w:bCs/>
                <w:rtl/>
              </w:rPr>
              <w:t>21.3</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Master’s</w:t>
            </w:r>
          </w:p>
        </w:tc>
        <w:tc>
          <w:tcPr>
            <w:tcW w:w="0" w:type="auto"/>
            <w:hideMark/>
          </w:tcPr>
          <w:p w:rsidR="00837B7D" w:rsidRPr="00837B7D" w:rsidRDefault="00837B7D" w:rsidP="00837B7D">
            <w:pPr>
              <w:spacing w:after="160" w:line="259" w:lineRule="auto"/>
              <w:rPr>
                <w:b/>
                <w:bCs/>
                <w:rtl/>
              </w:rPr>
            </w:pPr>
            <w:r w:rsidRPr="00837B7D">
              <w:rPr>
                <w:b/>
                <w:bCs/>
                <w:rtl/>
              </w:rPr>
              <w:t>161</w:t>
            </w:r>
          </w:p>
        </w:tc>
        <w:tc>
          <w:tcPr>
            <w:tcW w:w="0" w:type="auto"/>
            <w:hideMark/>
          </w:tcPr>
          <w:p w:rsidR="00837B7D" w:rsidRPr="00837B7D" w:rsidRDefault="00837B7D" w:rsidP="00837B7D">
            <w:pPr>
              <w:spacing w:after="160" w:line="259" w:lineRule="auto"/>
              <w:rPr>
                <w:b/>
                <w:bCs/>
                <w:rtl/>
              </w:rPr>
            </w:pPr>
            <w:r w:rsidRPr="00837B7D">
              <w:rPr>
                <w:b/>
                <w:bCs/>
                <w:rtl/>
              </w:rPr>
              <w:t>36.9</w:t>
            </w:r>
          </w:p>
        </w:tc>
        <w:tc>
          <w:tcPr>
            <w:tcW w:w="0" w:type="auto"/>
            <w:hideMark/>
          </w:tcPr>
          <w:p w:rsidR="00837B7D" w:rsidRPr="00837B7D" w:rsidRDefault="00837B7D" w:rsidP="00837B7D">
            <w:pPr>
              <w:spacing w:after="160" w:line="259" w:lineRule="auto"/>
              <w:rPr>
                <w:b/>
                <w:bCs/>
                <w:rtl/>
              </w:rPr>
            </w:pPr>
            <w:r w:rsidRPr="00837B7D">
              <w:rPr>
                <w:b/>
                <w:bCs/>
                <w:rtl/>
              </w:rPr>
              <w:t>42.3</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Doctorate and Higher</w:t>
            </w:r>
          </w:p>
        </w:tc>
        <w:tc>
          <w:tcPr>
            <w:tcW w:w="0" w:type="auto"/>
            <w:hideMark/>
          </w:tcPr>
          <w:p w:rsidR="00837B7D" w:rsidRPr="00837B7D" w:rsidRDefault="00837B7D" w:rsidP="00837B7D">
            <w:pPr>
              <w:spacing w:after="160" w:line="259" w:lineRule="auto"/>
              <w:rPr>
                <w:b/>
                <w:bCs/>
                <w:rtl/>
              </w:rPr>
            </w:pPr>
            <w:r w:rsidRPr="00837B7D">
              <w:rPr>
                <w:b/>
                <w:bCs/>
                <w:rtl/>
              </w:rPr>
              <w:t>139</w:t>
            </w:r>
          </w:p>
        </w:tc>
        <w:tc>
          <w:tcPr>
            <w:tcW w:w="0" w:type="auto"/>
            <w:hideMark/>
          </w:tcPr>
          <w:p w:rsidR="00837B7D" w:rsidRPr="00837B7D" w:rsidRDefault="00837B7D" w:rsidP="00837B7D">
            <w:pPr>
              <w:spacing w:after="160" w:line="259" w:lineRule="auto"/>
              <w:rPr>
                <w:b/>
                <w:bCs/>
                <w:rtl/>
              </w:rPr>
            </w:pPr>
            <w:r w:rsidRPr="00837B7D">
              <w:rPr>
                <w:b/>
                <w:bCs/>
                <w:rtl/>
              </w:rPr>
              <w:t>31.9</w:t>
            </w:r>
          </w:p>
        </w:tc>
        <w:tc>
          <w:tcPr>
            <w:tcW w:w="0" w:type="auto"/>
            <w:hideMark/>
          </w:tcPr>
          <w:p w:rsidR="00837B7D" w:rsidRPr="00837B7D" w:rsidRDefault="00837B7D" w:rsidP="00837B7D">
            <w:pPr>
              <w:spacing w:after="160" w:line="259" w:lineRule="auto"/>
              <w:rPr>
                <w:b/>
                <w:bCs/>
                <w:rtl/>
              </w:rPr>
            </w:pPr>
            <w:r w:rsidRPr="00837B7D">
              <w:rPr>
                <w:b/>
                <w:bCs/>
                <w:rtl/>
              </w:rPr>
              <w:t>36.5</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Total</w:t>
            </w:r>
          </w:p>
        </w:tc>
        <w:tc>
          <w:tcPr>
            <w:tcW w:w="0" w:type="auto"/>
            <w:hideMark/>
          </w:tcPr>
          <w:p w:rsidR="00837B7D" w:rsidRPr="00837B7D" w:rsidRDefault="00837B7D" w:rsidP="00837B7D">
            <w:pPr>
              <w:spacing w:after="160" w:line="259" w:lineRule="auto"/>
              <w:rPr>
                <w:b/>
                <w:bCs/>
                <w:rtl/>
              </w:rPr>
            </w:pPr>
            <w:r w:rsidRPr="00837B7D">
              <w:rPr>
                <w:b/>
                <w:bCs/>
                <w:rtl/>
              </w:rPr>
              <w:t>381</w:t>
            </w:r>
          </w:p>
        </w:tc>
        <w:tc>
          <w:tcPr>
            <w:tcW w:w="0" w:type="auto"/>
            <w:hideMark/>
          </w:tcPr>
          <w:p w:rsidR="00837B7D" w:rsidRPr="00837B7D" w:rsidRDefault="00837B7D" w:rsidP="00837B7D">
            <w:pPr>
              <w:spacing w:after="160" w:line="259" w:lineRule="auto"/>
              <w:rPr>
                <w:b/>
                <w:bCs/>
                <w:rtl/>
              </w:rPr>
            </w:pPr>
            <w:r w:rsidRPr="00837B7D">
              <w:rPr>
                <w:b/>
                <w:bCs/>
                <w:rtl/>
              </w:rPr>
              <w:t>87.4</w:t>
            </w:r>
          </w:p>
        </w:tc>
        <w:tc>
          <w:tcPr>
            <w:tcW w:w="0" w:type="auto"/>
            <w:hideMark/>
          </w:tcPr>
          <w:p w:rsidR="00837B7D" w:rsidRPr="00837B7D" w:rsidRDefault="00837B7D" w:rsidP="00837B7D">
            <w:pPr>
              <w:spacing w:after="160" w:line="259" w:lineRule="auto"/>
              <w:rPr>
                <w:b/>
                <w:bCs/>
                <w:rtl/>
              </w:rPr>
            </w:pPr>
            <w:r w:rsidRPr="00837B7D">
              <w:rPr>
                <w:b/>
                <w:bCs/>
                <w:rtl/>
              </w:rPr>
              <w:t>100.0</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Missing Data</w:t>
            </w:r>
          </w:p>
        </w:tc>
        <w:tc>
          <w:tcPr>
            <w:tcW w:w="0" w:type="auto"/>
            <w:hideMark/>
          </w:tcPr>
          <w:p w:rsidR="00837B7D" w:rsidRPr="00837B7D" w:rsidRDefault="00837B7D" w:rsidP="00837B7D">
            <w:pPr>
              <w:spacing w:after="160" w:line="259" w:lineRule="auto"/>
              <w:rPr>
                <w:b/>
                <w:bCs/>
                <w:rtl/>
              </w:rPr>
            </w:pPr>
            <w:r w:rsidRPr="00837B7D">
              <w:rPr>
                <w:b/>
                <w:bCs/>
                <w:rtl/>
              </w:rPr>
              <w:t>55</w:t>
            </w:r>
          </w:p>
        </w:tc>
        <w:tc>
          <w:tcPr>
            <w:tcW w:w="0" w:type="auto"/>
            <w:hideMark/>
          </w:tcPr>
          <w:p w:rsidR="00837B7D" w:rsidRPr="00837B7D" w:rsidRDefault="00837B7D" w:rsidP="00837B7D">
            <w:pPr>
              <w:spacing w:after="160" w:line="259" w:lineRule="auto"/>
              <w:rPr>
                <w:b/>
                <w:bCs/>
                <w:rtl/>
              </w:rPr>
            </w:pPr>
            <w:r w:rsidRPr="00837B7D">
              <w:rPr>
                <w:b/>
                <w:bCs/>
                <w:rtl/>
              </w:rPr>
              <w:t>12.6</w:t>
            </w:r>
          </w:p>
        </w:tc>
        <w:tc>
          <w:tcPr>
            <w:tcW w:w="0" w:type="auto"/>
            <w:hideMark/>
          </w:tcPr>
          <w:p w:rsidR="00837B7D" w:rsidRPr="00837B7D" w:rsidRDefault="00837B7D" w:rsidP="00837B7D">
            <w:pPr>
              <w:spacing w:after="160" w:line="259" w:lineRule="auto"/>
              <w:rPr>
                <w:b/>
                <w:bCs/>
                <w:rtl/>
              </w:rPr>
            </w:pPr>
          </w:p>
        </w:tc>
      </w:tr>
      <w:tr w:rsidR="00837B7D" w:rsidRPr="00837B7D" w:rsidTr="000270BC">
        <w:tc>
          <w:tcPr>
            <w:tcW w:w="0" w:type="auto"/>
            <w:hideMark/>
          </w:tcPr>
          <w:p w:rsidR="00837B7D" w:rsidRPr="00837B7D" w:rsidRDefault="00837B7D" w:rsidP="00837B7D">
            <w:pPr>
              <w:spacing w:after="160" w:line="259" w:lineRule="auto"/>
              <w:rPr>
                <w:b/>
                <w:bCs/>
              </w:rPr>
            </w:pPr>
            <w:r w:rsidRPr="00837B7D">
              <w:rPr>
                <w:b/>
                <w:bCs/>
              </w:rPr>
              <w:t>Total</w:t>
            </w:r>
          </w:p>
        </w:tc>
        <w:tc>
          <w:tcPr>
            <w:tcW w:w="0" w:type="auto"/>
            <w:hideMark/>
          </w:tcPr>
          <w:p w:rsidR="00837B7D" w:rsidRPr="00837B7D" w:rsidRDefault="00837B7D" w:rsidP="00837B7D">
            <w:pPr>
              <w:spacing w:after="160" w:line="259" w:lineRule="auto"/>
              <w:rPr>
                <w:b/>
                <w:bCs/>
                <w:rtl/>
              </w:rPr>
            </w:pPr>
            <w:r w:rsidRPr="00837B7D">
              <w:rPr>
                <w:b/>
                <w:bCs/>
                <w:rtl/>
              </w:rPr>
              <w:t>436</w:t>
            </w:r>
          </w:p>
        </w:tc>
        <w:tc>
          <w:tcPr>
            <w:tcW w:w="0" w:type="auto"/>
            <w:hideMark/>
          </w:tcPr>
          <w:p w:rsidR="00837B7D" w:rsidRPr="00837B7D" w:rsidRDefault="00837B7D" w:rsidP="00837B7D">
            <w:pPr>
              <w:spacing w:after="160" w:line="259" w:lineRule="auto"/>
              <w:rPr>
                <w:b/>
                <w:bCs/>
                <w:rtl/>
              </w:rPr>
            </w:pPr>
            <w:r w:rsidRPr="00837B7D">
              <w:rPr>
                <w:b/>
                <w:bCs/>
                <w:rtl/>
              </w:rPr>
              <w:t>100.0</w:t>
            </w:r>
          </w:p>
        </w:tc>
        <w:tc>
          <w:tcPr>
            <w:tcW w:w="0" w:type="auto"/>
            <w:hideMark/>
          </w:tcPr>
          <w:p w:rsidR="00837B7D" w:rsidRPr="00837B7D" w:rsidRDefault="00837B7D" w:rsidP="00837B7D">
            <w:pPr>
              <w:spacing w:after="160" w:line="259" w:lineRule="auto"/>
              <w:rPr>
                <w:b/>
                <w:bCs/>
                <w:rtl/>
              </w:rPr>
            </w:pPr>
          </w:p>
        </w:tc>
      </w:tr>
    </w:tbl>
    <w:p w:rsidR="00837B7D" w:rsidRPr="00837B7D" w:rsidRDefault="00837B7D" w:rsidP="00837B7D">
      <w:r w:rsidRPr="00837B7D">
        <w:lastRenderedPageBreak/>
        <w:t xml:space="preserve">Among the </w:t>
      </w:r>
      <w:r w:rsidRPr="00837B7D">
        <w:rPr>
          <w:rtl/>
        </w:rPr>
        <w:t xml:space="preserve">436 </w:t>
      </w:r>
      <w:r w:rsidRPr="00837B7D">
        <w:t xml:space="preserve">completed questionnaires, the highest proportion, </w:t>
      </w:r>
      <w:r w:rsidRPr="00837B7D">
        <w:rPr>
          <w:rtl/>
        </w:rPr>
        <w:t xml:space="preserve">36.9% </w:t>
      </w:r>
      <w:r w:rsidRPr="00837B7D">
        <w:t xml:space="preserve">or </w:t>
      </w:r>
      <w:r w:rsidRPr="00837B7D">
        <w:rPr>
          <w:rtl/>
        </w:rPr>
        <w:t xml:space="preserve">161 </w:t>
      </w:r>
      <w:r w:rsidRPr="00837B7D">
        <w:t xml:space="preserve">respondents, held a Master’s degree, while the lowest proportion, </w:t>
      </w:r>
      <w:r w:rsidRPr="00837B7D">
        <w:rPr>
          <w:rtl/>
        </w:rPr>
        <w:t xml:space="preserve">18.6% </w:t>
      </w:r>
      <w:r w:rsidRPr="00837B7D">
        <w:t xml:space="preserve">or </w:t>
      </w:r>
      <w:r w:rsidRPr="00837B7D">
        <w:rPr>
          <w:rtl/>
        </w:rPr>
        <w:t xml:space="preserve">81 </w:t>
      </w:r>
      <w:r w:rsidRPr="00837B7D">
        <w:t>respondents, had a Bachelor’s degree. The remaining percentages were allocated to other educational levels</w:t>
      </w:r>
      <w:r w:rsidRPr="00837B7D">
        <w:rPr>
          <w:rtl/>
        </w:rPr>
        <w:t>.</w:t>
      </w:r>
    </w:p>
    <w:p w:rsidR="00837B7D" w:rsidRPr="00837B7D" w:rsidRDefault="00837B7D" w:rsidP="00837B7D">
      <w:pPr>
        <w:rPr>
          <w:b/>
          <w:bCs/>
        </w:rPr>
      </w:pPr>
      <w:r w:rsidRPr="00837B7D">
        <w:rPr>
          <w:b/>
          <w:bCs/>
        </w:rPr>
        <w:t xml:space="preserve">Table </w:t>
      </w:r>
      <w:r w:rsidRPr="00837B7D">
        <w:rPr>
          <w:b/>
          <w:bCs/>
          <w:rtl/>
        </w:rPr>
        <w:t>3</w:t>
      </w:r>
      <w:r w:rsidRPr="00837B7D">
        <w:rPr>
          <w:b/>
          <w:bCs/>
        </w:rPr>
        <w:t>: Distribution of Respondents by Organizational Position</w:t>
      </w:r>
    </w:p>
    <w:tbl>
      <w:tblPr>
        <w:tblStyle w:val="TableGrid"/>
        <w:tblW w:w="0" w:type="auto"/>
        <w:tblLook w:val="04A0" w:firstRow="1" w:lastRow="0" w:firstColumn="1" w:lastColumn="0" w:noHBand="0" w:noVBand="1"/>
      </w:tblPr>
      <w:tblGrid>
        <w:gridCol w:w="2149"/>
        <w:gridCol w:w="1168"/>
        <w:gridCol w:w="1243"/>
        <w:gridCol w:w="1758"/>
      </w:tblGrid>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Position</w:t>
            </w:r>
          </w:p>
        </w:tc>
        <w:tc>
          <w:tcPr>
            <w:tcW w:w="0" w:type="auto"/>
            <w:hideMark/>
          </w:tcPr>
          <w:p w:rsidR="00837B7D" w:rsidRPr="00837B7D" w:rsidRDefault="00837B7D" w:rsidP="00837B7D">
            <w:pPr>
              <w:spacing w:after="160" w:line="259" w:lineRule="auto"/>
              <w:rPr>
                <w:b/>
                <w:bCs/>
                <w:rtl/>
              </w:rPr>
            </w:pPr>
            <w:r w:rsidRPr="00837B7D">
              <w:rPr>
                <w:b/>
                <w:bCs/>
              </w:rPr>
              <w:t>Frequency</w:t>
            </w:r>
          </w:p>
        </w:tc>
        <w:tc>
          <w:tcPr>
            <w:tcW w:w="0" w:type="auto"/>
            <w:hideMark/>
          </w:tcPr>
          <w:p w:rsidR="00837B7D" w:rsidRPr="00837B7D" w:rsidRDefault="00837B7D" w:rsidP="00837B7D">
            <w:pPr>
              <w:spacing w:after="160" w:line="259" w:lineRule="auto"/>
              <w:rPr>
                <w:b/>
                <w:bCs/>
                <w:rtl/>
              </w:rPr>
            </w:pPr>
            <w:r w:rsidRPr="00837B7D">
              <w:rPr>
                <w:b/>
                <w:bCs/>
              </w:rPr>
              <w:t>Percentage</w:t>
            </w:r>
          </w:p>
        </w:tc>
        <w:tc>
          <w:tcPr>
            <w:tcW w:w="0" w:type="auto"/>
            <w:hideMark/>
          </w:tcPr>
          <w:p w:rsidR="00837B7D" w:rsidRPr="00837B7D" w:rsidRDefault="00837B7D" w:rsidP="00837B7D">
            <w:pPr>
              <w:spacing w:after="160" w:line="259" w:lineRule="auto"/>
              <w:rPr>
                <w:b/>
                <w:bCs/>
                <w:rtl/>
              </w:rPr>
            </w:pPr>
            <w:r w:rsidRPr="00837B7D">
              <w:rPr>
                <w:b/>
                <w:bCs/>
              </w:rPr>
              <w:t>Valid Percentage</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Director</w:t>
            </w:r>
          </w:p>
        </w:tc>
        <w:tc>
          <w:tcPr>
            <w:tcW w:w="0" w:type="auto"/>
            <w:hideMark/>
          </w:tcPr>
          <w:p w:rsidR="00837B7D" w:rsidRPr="00837B7D" w:rsidRDefault="00837B7D" w:rsidP="00837B7D">
            <w:pPr>
              <w:spacing w:after="160" w:line="259" w:lineRule="auto"/>
              <w:rPr>
                <w:b/>
                <w:bCs/>
                <w:rtl/>
              </w:rPr>
            </w:pPr>
            <w:r w:rsidRPr="00837B7D">
              <w:rPr>
                <w:b/>
                <w:bCs/>
                <w:rtl/>
              </w:rPr>
              <w:t>67</w:t>
            </w:r>
          </w:p>
        </w:tc>
        <w:tc>
          <w:tcPr>
            <w:tcW w:w="0" w:type="auto"/>
            <w:hideMark/>
          </w:tcPr>
          <w:p w:rsidR="00837B7D" w:rsidRPr="00837B7D" w:rsidRDefault="00837B7D" w:rsidP="00837B7D">
            <w:pPr>
              <w:spacing w:after="160" w:line="259" w:lineRule="auto"/>
              <w:rPr>
                <w:b/>
                <w:bCs/>
                <w:rtl/>
              </w:rPr>
            </w:pPr>
            <w:r w:rsidRPr="00837B7D">
              <w:rPr>
                <w:b/>
                <w:bCs/>
                <w:rtl/>
              </w:rPr>
              <w:t>15.4</w:t>
            </w:r>
          </w:p>
        </w:tc>
        <w:tc>
          <w:tcPr>
            <w:tcW w:w="0" w:type="auto"/>
            <w:hideMark/>
          </w:tcPr>
          <w:p w:rsidR="00837B7D" w:rsidRPr="00837B7D" w:rsidRDefault="00837B7D" w:rsidP="00837B7D">
            <w:pPr>
              <w:spacing w:after="160" w:line="259" w:lineRule="auto"/>
              <w:rPr>
                <w:b/>
                <w:bCs/>
                <w:rtl/>
              </w:rPr>
            </w:pPr>
            <w:r w:rsidRPr="00837B7D">
              <w:rPr>
                <w:b/>
                <w:bCs/>
                <w:rtl/>
              </w:rPr>
              <w:t>17.7</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Deputy</w:t>
            </w:r>
          </w:p>
        </w:tc>
        <w:tc>
          <w:tcPr>
            <w:tcW w:w="0" w:type="auto"/>
            <w:hideMark/>
          </w:tcPr>
          <w:p w:rsidR="00837B7D" w:rsidRPr="00837B7D" w:rsidRDefault="00837B7D" w:rsidP="00837B7D">
            <w:pPr>
              <w:spacing w:after="160" w:line="259" w:lineRule="auto"/>
              <w:rPr>
                <w:b/>
                <w:bCs/>
                <w:rtl/>
              </w:rPr>
            </w:pPr>
            <w:r w:rsidRPr="00837B7D">
              <w:rPr>
                <w:b/>
                <w:bCs/>
                <w:rtl/>
              </w:rPr>
              <w:t>64</w:t>
            </w:r>
          </w:p>
        </w:tc>
        <w:tc>
          <w:tcPr>
            <w:tcW w:w="0" w:type="auto"/>
            <w:hideMark/>
          </w:tcPr>
          <w:p w:rsidR="00837B7D" w:rsidRPr="00837B7D" w:rsidRDefault="00837B7D" w:rsidP="00837B7D">
            <w:pPr>
              <w:spacing w:after="160" w:line="259" w:lineRule="auto"/>
              <w:rPr>
                <w:b/>
                <w:bCs/>
                <w:rtl/>
              </w:rPr>
            </w:pPr>
            <w:r w:rsidRPr="00837B7D">
              <w:rPr>
                <w:b/>
                <w:bCs/>
                <w:rtl/>
              </w:rPr>
              <w:t>14.7</w:t>
            </w:r>
          </w:p>
        </w:tc>
        <w:tc>
          <w:tcPr>
            <w:tcW w:w="0" w:type="auto"/>
            <w:hideMark/>
          </w:tcPr>
          <w:p w:rsidR="00837B7D" w:rsidRPr="00837B7D" w:rsidRDefault="00837B7D" w:rsidP="00837B7D">
            <w:pPr>
              <w:spacing w:after="160" w:line="259" w:lineRule="auto"/>
              <w:rPr>
                <w:b/>
                <w:bCs/>
                <w:rtl/>
              </w:rPr>
            </w:pPr>
            <w:r w:rsidRPr="00837B7D">
              <w:rPr>
                <w:b/>
                <w:bCs/>
                <w:rtl/>
              </w:rPr>
              <w:t>16.9</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Public Relations Staff</w:t>
            </w:r>
          </w:p>
        </w:tc>
        <w:tc>
          <w:tcPr>
            <w:tcW w:w="0" w:type="auto"/>
            <w:hideMark/>
          </w:tcPr>
          <w:p w:rsidR="00837B7D" w:rsidRPr="00837B7D" w:rsidRDefault="00837B7D" w:rsidP="00837B7D">
            <w:pPr>
              <w:spacing w:after="160" w:line="259" w:lineRule="auto"/>
              <w:rPr>
                <w:b/>
                <w:bCs/>
                <w:rtl/>
              </w:rPr>
            </w:pPr>
            <w:r w:rsidRPr="00837B7D">
              <w:rPr>
                <w:b/>
                <w:bCs/>
                <w:rtl/>
              </w:rPr>
              <w:t>146</w:t>
            </w:r>
          </w:p>
        </w:tc>
        <w:tc>
          <w:tcPr>
            <w:tcW w:w="0" w:type="auto"/>
            <w:hideMark/>
          </w:tcPr>
          <w:p w:rsidR="00837B7D" w:rsidRPr="00837B7D" w:rsidRDefault="00837B7D" w:rsidP="00837B7D">
            <w:pPr>
              <w:spacing w:after="160" w:line="259" w:lineRule="auto"/>
              <w:rPr>
                <w:b/>
                <w:bCs/>
                <w:rtl/>
              </w:rPr>
            </w:pPr>
            <w:r w:rsidRPr="00837B7D">
              <w:rPr>
                <w:b/>
                <w:bCs/>
                <w:rtl/>
              </w:rPr>
              <w:t>33.5</w:t>
            </w:r>
          </w:p>
        </w:tc>
        <w:tc>
          <w:tcPr>
            <w:tcW w:w="0" w:type="auto"/>
            <w:hideMark/>
          </w:tcPr>
          <w:p w:rsidR="00837B7D" w:rsidRPr="00837B7D" w:rsidRDefault="00837B7D" w:rsidP="00837B7D">
            <w:pPr>
              <w:spacing w:after="160" w:line="259" w:lineRule="auto"/>
              <w:rPr>
                <w:b/>
                <w:bCs/>
                <w:rtl/>
              </w:rPr>
            </w:pPr>
            <w:r w:rsidRPr="00837B7D">
              <w:rPr>
                <w:b/>
                <w:bCs/>
                <w:rtl/>
              </w:rPr>
              <w:t>38.5</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Administrative Staff</w:t>
            </w:r>
          </w:p>
        </w:tc>
        <w:tc>
          <w:tcPr>
            <w:tcW w:w="0" w:type="auto"/>
            <w:hideMark/>
          </w:tcPr>
          <w:p w:rsidR="00837B7D" w:rsidRPr="00837B7D" w:rsidRDefault="00837B7D" w:rsidP="00837B7D">
            <w:pPr>
              <w:spacing w:after="160" w:line="259" w:lineRule="auto"/>
              <w:rPr>
                <w:b/>
                <w:bCs/>
                <w:rtl/>
              </w:rPr>
            </w:pPr>
            <w:r w:rsidRPr="00837B7D">
              <w:rPr>
                <w:b/>
                <w:bCs/>
                <w:rtl/>
              </w:rPr>
              <w:t>102</w:t>
            </w:r>
          </w:p>
        </w:tc>
        <w:tc>
          <w:tcPr>
            <w:tcW w:w="0" w:type="auto"/>
            <w:hideMark/>
          </w:tcPr>
          <w:p w:rsidR="00837B7D" w:rsidRPr="00837B7D" w:rsidRDefault="00837B7D" w:rsidP="00837B7D">
            <w:pPr>
              <w:spacing w:after="160" w:line="259" w:lineRule="auto"/>
              <w:rPr>
                <w:b/>
                <w:bCs/>
                <w:rtl/>
              </w:rPr>
            </w:pPr>
            <w:r w:rsidRPr="00837B7D">
              <w:rPr>
                <w:b/>
                <w:bCs/>
                <w:rtl/>
              </w:rPr>
              <w:t>23.4</w:t>
            </w:r>
          </w:p>
        </w:tc>
        <w:tc>
          <w:tcPr>
            <w:tcW w:w="0" w:type="auto"/>
            <w:hideMark/>
          </w:tcPr>
          <w:p w:rsidR="00837B7D" w:rsidRPr="00837B7D" w:rsidRDefault="00837B7D" w:rsidP="00837B7D">
            <w:pPr>
              <w:spacing w:after="160" w:line="259" w:lineRule="auto"/>
              <w:rPr>
                <w:b/>
                <w:bCs/>
                <w:rtl/>
              </w:rPr>
            </w:pPr>
            <w:r w:rsidRPr="00837B7D">
              <w:rPr>
                <w:b/>
                <w:bCs/>
                <w:rtl/>
              </w:rPr>
              <w:t>26.9</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Total</w:t>
            </w:r>
          </w:p>
        </w:tc>
        <w:tc>
          <w:tcPr>
            <w:tcW w:w="0" w:type="auto"/>
            <w:hideMark/>
          </w:tcPr>
          <w:p w:rsidR="00837B7D" w:rsidRPr="00837B7D" w:rsidRDefault="00837B7D" w:rsidP="00837B7D">
            <w:pPr>
              <w:spacing w:after="160" w:line="259" w:lineRule="auto"/>
              <w:rPr>
                <w:b/>
                <w:bCs/>
                <w:rtl/>
              </w:rPr>
            </w:pPr>
            <w:r w:rsidRPr="00837B7D">
              <w:rPr>
                <w:b/>
                <w:bCs/>
                <w:rtl/>
              </w:rPr>
              <w:t>379</w:t>
            </w:r>
          </w:p>
        </w:tc>
        <w:tc>
          <w:tcPr>
            <w:tcW w:w="0" w:type="auto"/>
            <w:hideMark/>
          </w:tcPr>
          <w:p w:rsidR="00837B7D" w:rsidRPr="00837B7D" w:rsidRDefault="00837B7D" w:rsidP="00837B7D">
            <w:pPr>
              <w:spacing w:after="160" w:line="259" w:lineRule="auto"/>
              <w:rPr>
                <w:b/>
                <w:bCs/>
                <w:rtl/>
              </w:rPr>
            </w:pPr>
            <w:r w:rsidRPr="00837B7D">
              <w:rPr>
                <w:b/>
                <w:bCs/>
                <w:rtl/>
              </w:rPr>
              <w:t>86.9</w:t>
            </w:r>
          </w:p>
        </w:tc>
        <w:tc>
          <w:tcPr>
            <w:tcW w:w="0" w:type="auto"/>
            <w:hideMark/>
          </w:tcPr>
          <w:p w:rsidR="00837B7D" w:rsidRPr="00837B7D" w:rsidRDefault="00837B7D" w:rsidP="00837B7D">
            <w:pPr>
              <w:spacing w:after="160" w:line="259" w:lineRule="auto"/>
              <w:rPr>
                <w:b/>
                <w:bCs/>
                <w:rtl/>
              </w:rPr>
            </w:pPr>
            <w:r w:rsidRPr="00837B7D">
              <w:rPr>
                <w:b/>
                <w:bCs/>
                <w:rtl/>
              </w:rPr>
              <w:t>100.0</w:t>
            </w:r>
          </w:p>
        </w:tc>
      </w:tr>
      <w:tr w:rsidR="00837B7D" w:rsidRPr="00837B7D" w:rsidTr="000270BC">
        <w:tc>
          <w:tcPr>
            <w:tcW w:w="0" w:type="auto"/>
            <w:hideMark/>
          </w:tcPr>
          <w:p w:rsidR="00837B7D" w:rsidRPr="00837B7D" w:rsidRDefault="00837B7D" w:rsidP="00837B7D">
            <w:pPr>
              <w:spacing w:after="160" w:line="259" w:lineRule="auto"/>
              <w:rPr>
                <w:b/>
                <w:bCs/>
                <w:rtl/>
              </w:rPr>
            </w:pPr>
            <w:r w:rsidRPr="00837B7D">
              <w:rPr>
                <w:b/>
                <w:bCs/>
              </w:rPr>
              <w:t>Missing Data</w:t>
            </w:r>
          </w:p>
        </w:tc>
        <w:tc>
          <w:tcPr>
            <w:tcW w:w="0" w:type="auto"/>
            <w:hideMark/>
          </w:tcPr>
          <w:p w:rsidR="00837B7D" w:rsidRPr="00837B7D" w:rsidRDefault="00837B7D" w:rsidP="00837B7D">
            <w:pPr>
              <w:spacing w:after="160" w:line="259" w:lineRule="auto"/>
              <w:rPr>
                <w:b/>
                <w:bCs/>
                <w:rtl/>
              </w:rPr>
            </w:pPr>
            <w:r w:rsidRPr="00837B7D">
              <w:rPr>
                <w:b/>
                <w:bCs/>
                <w:rtl/>
              </w:rPr>
              <w:t>57</w:t>
            </w:r>
          </w:p>
        </w:tc>
        <w:tc>
          <w:tcPr>
            <w:tcW w:w="0" w:type="auto"/>
            <w:hideMark/>
          </w:tcPr>
          <w:p w:rsidR="00837B7D" w:rsidRPr="00837B7D" w:rsidRDefault="00837B7D" w:rsidP="00837B7D">
            <w:pPr>
              <w:spacing w:after="160" w:line="259" w:lineRule="auto"/>
              <w:rPr>
                <w:b/>
                <w:bCs/>
                <w:rtl/>
              </w:rPr>
            </w:pPr>
            <w:r w:rsidRPr="00837B7D">
              <w:rPr>
                <w:b/>
                <w:bCs/>
                <w:rtl/>
              </w:rPr>
              <w:t>13.1</w:t>
            </w:r>
          </w:p>
        </w:tc>
        <w:tc>
          <w:tcPr>
            <w:tcW w:w="0" w:type="auto"/>
            <w:hideMark/>
          </w:tcPr>
          <w:p w:rsidR="00837B7D" w:rsidRPr="00837B7D" w:rsidRDefault="00837B7D" w:rsidP="00837B7D">
            <w:pPr>
              <w:spacing w:after="160" w:line="259" w:lineRule="auto"/>
              <w:rPr>
                <w:b/>
                <w:bCs/>
                <w:rtl/>
              </w:rPr>
            </w:pPr>
          </w:p>
        </w:tc>
      </w:tr>
      <w:tr w:rsidR="00837B7D" w:rsidRPr="00837B7D" w:rsidTr="000270BC">
        <w:tc>
          <w:tcPr>
            <w:tcW w:w="0" w:type="auto"/>
            <w:hideMark/>
          </w:tcPr>
          <w:p w:rsidR="00837B7D" w:rsidRPr="00837B7D" w:rsidRDefault="00837B7D" w:rsidP="00837B7D">
            <w:pPr>
              <w:spacing w:after="160" w:line="259" w:lineRule="auto"/>
              <w:rPr>
                <w:b/>
                <w:bCs/>
              </w:rPr>
            </w:pPr>
            <w:r w:rsidRPr="00837B7D">
              <w:rPr>
                <w:b/>
                <w:bCs/>
              </w:rPr>
              <w:t>Total</w:t>
            </w:r>
          </w:p>
        </w:tc>
        <w:tc>
          <w:tcPr>
            <w:tcW w:w="0" w:type="auto"/>
            <w:hideMark/>
          </w:tcPr>
          <w:p w:rsidR="00837B7D" w:rsidRPr="00837B7D" w:rsidRDefault="00837B7D" w:rsidP="00837B7D">
            <w:pPr>
              <w:spacing w:after="160" w:line="259" w:lineRule="auto"/>
              <w:rPr>
                <w:b/>
                <w:bCs/>
                <w:rtl/>
              </w:rPr>
            </w:pPr>
            <w:r w:rsidRPr="00837B7D">
              <w:rPr>
                <w:b/>
                <w:bCs/>
                <w:rtl/>
              </w:rPr>
              <w:t>436</w:t>
            </w:r>
          </w:p>
        </w:tc>
        <w:tc>
          <w:tcPr>
            <w:tcW w:w="0" w:type="auto"/>
            <w:hideMark/>
          </w:tcPr>
          <w:p w:rsidR="00837B7D" w:rsidRPr="00837B7D" w:rsidRDefault="00837B7D" w:rsidP="00837B7D">
            <w:pPr>
              <w:spacing w:after="160" w:line="259" w:lineRule="auto"/>
              <w:rPr>
                <w:b/>
                <w:bCs/>
                <w:rtl/>
              </w:rPr>
            </w:pPr>
            <w:r w:rsidRPr="00837B7D">
              <w:rPr>
                <w:b/>
                <w:bCs/>
                <w:rtl/>
              </w:rPr>
              <w:t>100.0</w:t>
            </w:r>
          </w:p>
        </w:tc>
        <w:tc>
          <w:tcPr>
            <w:tcW w:w="0" w:type="auto"/>
            <w:hideMark/>
          </w:tcPr>
          <w:p w:rsidR="00837B7D" w:rsidRPr="00837B7D" w:rsidRDefault="00837B7D" w:rsidP="00837B7D">
            <w:pPr>
              <w:spacing w:after="160" w:line="259" w:lineRule="auto"/>
              <w:rPr>
                <w:b/>
                <w:bCs/>
                <w:rtl/>
              </w:rPr>
            </w:pPr>
          </w:p>
        </w:tc>
      </w:tr>
    </w:tbl>
    <w:p w:rsidR="00837B7D" w:rsidRPr="00837B7D" w:rsidRDefault="00837B7D" w:rsidP="00837B7D">
      <w:r w:rsidRPr="00837B7D">
        <w:t xml:space="preserve">Out of the total of </w:t>
      </w:r>
      <w:r w:rsidRPr="00837B7D">
        <w:rPr>
          <w:rtl/>
        </w:rPr>
        <w:t xml:space="preserve">436 </w:t>
      </w:r>
      <w:r w:rsidRPr="00837B7D">
        <w:t xml:space="preserve">completed questionnaires, the largest proportion, </w:t>
      </w:r>
      <w:r w:rsidRPr="00837B7D">
        <w:rPr>
          <w:rtl/>
        </w:rPr>
        <w:t xml:space="preserve">33.5% </w:t>
      </w:r>
      <w:r w:rsidRPr="00837B7D">
        <w:t xml:space="preserve">or </w:t>
      </w:r>
      <w:r w:rsidRPr="00837B7D">
        <w:rPr>
          <w:rtl/>
        </w:rPr>
        <w:t xml:space="preserve">146 </w:t>
      </w:r>
      <w:r w:rsidRPr="00837B7D">
        <w:t xml:space="preserve">individuals, were from the public relations staff, while the smallest proportion, </w:t>
      </w:r>
      <w:r w:rsidRPr="00837B7D">
        <w:rPr>
          <w:rtl/>
        </w:rPr>
        <w:t xml:space="preserve">14.7% </w:t>
      </w:r>
      <w:r w:rsidRPr="00837B7D">
        <w:t xml:space="preserve">or </w:t>
      </w:r>
      <w:r w:rsidRPr="00837B7D">
        <w:rPr>
          <w:rtl/>
        </w:rPr>
        <w:t xml:space="preserve">64 </w:t>
      </w:r>
      <w:r w:rsidRPr="00837B7D">
        <w:t>individuals, were in the position of Deputy. The remaining percentages were distributed among other positions</w:t>
      </w:r>
      <w:r w:rsidRPr="00837B7D">
        <w:rPr>
          <w:rtl/>
        </w:rPr>
        <w:t>.</w:t>
      </w:r>
    </w:p>
    <w:p w:rsidR="000D34E2" w:rsidRPr="000D34E2" w:rsidRDefault="00837B7D" w:rsidP="000D34E2">
      <w:r>
        <w:rPr>
          <w:b/>
          <w:bCs/>
        </w:rPr>
        <w:t xml:space="preserve"> B. E</w:t>
      </w:r>
      <w:r w:rsidRPr="00837B7D">
        <w:rPr>
          <w:b/>
          <w:bCs/>
        </w:rPr>
        <w:t>m</w:t>
      </w:r>
      <w:r w:rsidRPr="000D34E2">
        <w:rPr>
          <w:b/>
          <w:bCs/>
        </w:rPr>
        <w:t>phasized</w:t>
      </w:r>
      <w:r w:rsidR="000D34E2" w:rsidRPr="000D34E2">
        <w:rPr>
          <w:b/>
          <w:bCs/>
        </w:rPr>
        <w:t xml:space="preserve"> Components from Respondents:</w:t>
      </w:r>
    </w:p>
    <w:p w:rsidR="000D34E2" w:rsidRPr="000D34E2" w:rsidRDefault="000D34E2" w:rsidP="000D34E2">
      <w:pPr>
        <w:rPr>
          <w:b/>
          <w:bCs/>
        </w:rPr>
      </w:pPr>
      <w:r w:rsidRPr="000D34E2">
        <w:rPr>
          <w:b/>
          <w:bCs/>
        </w:rPr>
        <w:t>Internal and External Environmental Components</w:t>
      </w:r>
    </w:p>
    <w:p w:rsidR="000D34E2" w:rsidRPr="000D34E2" w:rsidRDefault="000D34E2" w:rsidP="000D34E2">
      <w:r w:rsidRPr="000D34E2">
        <w:rPr>
          <w:b/>
          <w:bCs/>
        </w:rPr>
        <w:t>Strengths:</w:t>
      </w:r>
    </w:p>
    <w:p w:rsidR="000D34E2" w:rsidRPr="000D34E2" w:rsidRDefault="000D34E2" w:rsidP="000D34E2">
      <w:pPr>
        <w:numPr>
          <w:ilvl w:val="0"/>
          <w:numId w:val="2"/>
        </w:numPr>
      </w:pPr>
      <w:r w:rsidRPr="000D34E2">
        <w:t>Facilitation in data analysis and interpretation</w:t>
      </w:r>
    </w:p>
    <w:p w:rsidR="000D34E2" w:rsidRPr="000D34E2" w:rsidRDefault="000D34E2" w:rsidP="000D34E2">
      <w:pPr>
        <w:numPr>
          <w:ilvl w:val="0"/>
          <w:numId w:val="2"/>
        </w:numPr>
      </w:pPr>
      <w:r w:rsidRPr="000D34E2">
        <w:t>Improvement in content personalization</w:t>
      </w:r>
    </w:p>
    <w:p w:rsidR="000D34E2" w:rsidRPr="000D34E2" w:rsidRDefault="000D34E2" w:rsidP="000D34E2">
      <w:pPr>
        <w:numPr>
          <w:ilvl w:val="0"/>
          <w:numId w:val="2"/>
        </w:numPr>
      </w:pPr>
      <w:r w:rsidRPr="000D34E2">
        <w:t>Increased accuracy in predicting user behavior</w:t>
      </w:r>
    </w:p>
    <w:p w:rsidR="000D34E2" w:rsidRPr="000D34E2" w:rsidRDefault="000D34E2" w:rsidP="000D34E2">
      <w:pPr>
        <w:numPr>
          <w:ilvl w:val="0"/>
          <w:numId w:val="2"/>
        </w:numPr>
      </w:pPr>
      <w:r w:rsidRPr="000D34E2">
        <w:t>Capability to process large volumes of information</w:t>
      </w:r>
    </w:p>
    <w:p w:rsidR="000D34E2" w:rsidRPr="000D34E2" w:rsidRDefault="000D34E2" w:rsidP="000D34E2">
      <w:pPr>
        <w:numPr>
          <w:ilvl w:val="0"/>
          <w:numId w:val="2"/>
        </w:numPr>
      </w:pPr>
      <w:r w:rsidRPr="000D34E2">
        <w:t>Enhanced speed in conducting research</w:t>
      </w:r>
    </w:p>
    <w:p w:rsidR="000D34E2" w:rsidRPr="000D34E2" w:rsidRDefault="000D34E2" w:rsidP="000D34E2">
      <w:pPr>
        <w:numPr>
          <w:ilvl w:val="0"/>
          <w:numId w:val="2"/>
        </w:numPr>
      </w:pPr>
      <w:r w:rsidRPr="000D34E2">
        <w:t>Ability to identify new patterns in data</w:t>
      </w:r>
    </w:p>
    <w:p w:rsidR="000D34E2" w:rsidRPr="000D34E2" w:rsidRDefault="000D34E2" w:rsidP="000D34E2">
      <w:pPr>
        <w:numPr>
          <w:ilvl w:val="0"/>
          <w:numId w:val="2"/>
        </w:numPr>
      </w:pPr>
      <w:r w:rsidRPr="000D34E2">
        <w:t>Improved interaction with stakeholders</w:t>
      </w:r>
    </w:p>
    <w:p w:rsidR="000D34E2" w:rsidRPr="000D34E2" w:rsidRDefault="000D34E2" w:rsidP="000D34E2">
      <w:pPr>
        <w:numPr>
          <w:ilvl w:val="0"/>
          <w:numId w:val="2"/>
        </w:numPr>
      </w:pPr>
      <w:r w:rsidRPr="000D34E2">
        <w:t>Reduced research costs</w:t>
      </w:r>
    </w:p>
    <w:p w:rsidR="000D34E2" w:rsidRPr="000D34E2" w:rsidRDefault="000D34E2" w:rsidP="000D34E2">
      <w:pPr>
        <w:numPr>
          <w:ilvl w:val="0"/>
          <w:numId w:val="2"/>
        </w:numPr>
      </w:pPr>
      <w:r w:rsidRPr="000D34E2">
        <w:t>Enhanced content quality</w:t>
      </w:r>
    </w:p>
    <w:p w:rsidR="000D34E2" w:rsidRPr="000D34E2" w:rsidRDefault="000D34E2" w:rsidP="000D34E2">
      <w:pPr>
        <w:numPr>
          <w:ilvl w:val="0"/>
          <w:numId w:val="2"/>
        </w:numPr>
      </w:pPr>
      <w:r w:rsidRPr="000D34E2">
        <w:t>Innovation in communication methods</w:t>
      </w:r>
    </w:p>
    <w:p w:rsidR="000D34E2" w:rsidRPr="000D34E2" w:rsidRDefault="000D34E2" w:rsidP="000D34E2">
      <w:r w:rsidRPr="000D34E2">
        <w:rPr>
          <w:b/>
          <w:bCs/>
        </w:rPr>
        <w:t>Weaknesses:</w:t>
      </w:r>
    </w:p>
    <w:p w:rsidR="000D34E2" w:rsidRPr="000D34E2" w:rsidRDefault="000D34E2" w:rsidP="000D34E2">
      <w:pPr>
        <w:numPr>
          <w:ilvl w:val="0"/>
          <w:numId w:val="3"/>
        </w:numPr>
      </w:pPr>
      <w:r w:rsidRPr="000D34E2">
        <w:t>Technical limitations in implementation</w:t>
      </w:r>
    </w:p>
    <w:p w:rsidR="000D34E2" w:rsidRPr="000D34E2" w:rsidRDefault="000D34E2" w:rsidP="000D34E2">
      <w:pPr>
        <w:numPr>
          <w:ilvl w:val="0"/>
          <w:numId w:val="3"/>
        </w:numPr>
      </w:pPr>
      <w:r w:rsidRPr="000D34E2">
        <w:lastRenderedPageBreak/>
        <w:t>Need for training and new skills</w:t>
      </w:r>
    </w:p>
    <w:p w:rsidR="000D34E2" w:rsidRPr="000D34E2" w:rsidRDefault="000D34E2" w:rsidP="000D34E2">
      <w:pPr>
        <w:numPr>
          <w:ilvl w:val="0"/>
          <w:numId w:val="3"/>
        </w:numPr>
      </w:pPr>
      <w:r w:rsidRPr="000D34E2">
        <w:t>Lack of access to necessary infrastructure</w:t>
      </w:r>
    </w:p>
    <w:p w:rsidR="000D34E2" w:rsidRPr="000D34E2" w:rsidRDefault="000D34E2" w:rsidP="000D34E2">
      <w:pPr>
        <w:numPr>
          <w:ilvl w:val="0"/>
          <w:numId w:val="3"/>
        </w:numPr>
      </w:pPr>
      <w:r w:rsidRPr="000D34E2">
        <w:t>High technology costs</w:t>
      </w:r>
    </w:p>
    <w:p w:rsidR="000D34E2" w:rsidRPr="000D34E2" w:rsidRDefault="000D34E2" w:rsidP="000D34E2">
      <w:pPr>
        <w:numPr>
          <w:ilvl w:val="0"/>
          <w:numId w:val="3"/>
        </w:numPr>
      </w:pPr>
      <w:r w:rsidRPr="000D34E2">
        <w:t>Dependence on quality data</w:t>
      </w:r>
    </w:p>
    <w:p w:rsidR="000D34E2" w:rsidRPr="000D34E2" w:rsidRDefault="000D34E2" w:rsidP="000D34E2">
      <w:pPr>
        <w:numPr>
          <w:ilvl w:val="0"/>
          <w:numId w:val="3"/>
        </w:numPr>
      </w:pPr>
      <w:r w:rsidRPr="000D34E2">
        <w:t>Cultural resistance to change</w:t>
      </w:r>
    </w:p>
    <w:p w:rsidR="000D34E2" w:rsidRPr="000D34E2" w:rsidRDefault="000D34E2" w:rsidP="000D34E2">
      <w:pPr>
        <w:numPr>
          <w:ilvl w:val="0"/>
          <w:numId w:val="3"/>
        </w:numPr>
      </w:pPr>
      <w:r w:rsidRPr="000D34E2">
        <w:t>Complexity in analyzing big data</w:t>
      </w:r>
    </w:p>
    <w:p w:rsidR="000D34E2" w:rsidRPr="000D34E2" w:rsidRDefault="000D34E2" w:rsidP="000D34E2">
      <w:pPr>
        <w:numPr>
          <w:ilvl w:val="0"/>
          <w:numId w:val="3"/>
        </w:numPr>
      </w:pPr>
      <w:r w:rsidRPr="000D34E2">
        <w:t>Shortage of specialists in the field of artificial intelligence</w:t>
      </w:r>
    </w:p>
    <w:p w:rsidR="000D34E2" w:rsidRPr="000D34E2" w:rsidRDefault="000D34E2" w:rsidP="000D34E2">
      <w:pPr>
        <w:numPr>
          <w:ilvl w:val="0"/>
          <w:numId w:val="3"/>
        </w:numPr>
      </w:pPr>
      <w:r w:rsidRPr="000D34E2">
        <w:t>Challenges related to data validation</w:t>
      </w:r>
    </w:p>
    <w:p w:rsidR="000D34E2" w:rsidRDefault="000D34E2" w:rsidP="000D34E2">
      <w:pPr>
        <w:numPr>
          <w:ilvl w:val="0"/>
          <w:numId w:val="3"/>
        </w:numPr>
      </w:pPr>
      <w:r w:rsidRPr="000D34E2">
        <w:t>Issues with integrating new technologies</w:t>
      </w:r>
    </w:p>
    <w:p w:rsidR="00837B7D" w:rsidRPr="00837B7D" w:rsidRDefault="00837B7D" w:rsidP="00837B7D">
      <w:pPr>
        <w:jc w:val="both"/>
        <w:rPr>
          <w:b/>
          <w:bCs/>
        </w:rPr>
      </w:pPr>
      <w:r>
        <w:rPr>
          <w:b/>
          <w:bCs/>
        </w:rPr>
        <w:t>Ex</w:t>
      </w:r>
      <w:r w:rsidRPr="00837B7D">
        <w:rPr>
          <w:b/>
          <w:bCs/>
        </w:rPr>
        <w:t>ternal and External Environmental Components</w:t>
      </w:r>
    </w:p>
    <w:p w:rsidR="000D34E2" w:rsidRPr="000D34E2" w:rsidRDefault="000D34E2" w:rsidP="000D34E2">
      <w:r w:rsidRPr="000D34E2">
        <w:rPr>
          <w:b/>
          <w:bCs/>
        </w:rPr>
        <w:t>Opportunities:</w:t>
      </w:r>
    </w:p>
    <w:p w:rsidR="000D34E2" w:rsidRPr="000D34E2" w:rsidRDefault="000D34E2" w:rsidP="000D34E2">
      <w:pPr>
        <w:numPr>
          <w:ilvl w:val="0"/>
          <w:numId w:val="4"/>
        </w:numPr>
      </w:pPr>
      <w:r w:rsidRPr="000D34E2">
        <w:t>Increased demand for AI-based services</w:t>
      </w:r>
    </w:p>
    <w:p w:rsidR="000D34E2" w:rsidRPr="000D34E2" w:rsidRDefault="000D34E2" w:rsidP="000D34E2">
      <w:pPr>
        <w:numPr>
          <w:ilvl w:val="0"/>
          <w:numId w:val="4"/>
        </w:numPr>
      </w:pPr>
      <w:r w:rsidRPr="000D34E2">
        <w:t>Ability to improve public interactions</w:t>
      </w:r>
    </w:p>
    <w:p w:rsidR="000D34E2" w:rsidRPr="000D34E2" w:rsidRDefault="000D34E2" w:rsidP="000D34E2">
      <w:pPr>
        <w:numPr>
          <w:ilvl w:val="0"/>
          <w:numId w:val="4"/>
        </w:numPr>
      </w:pPr>
      <w:r w:rsidRPr="000D34E2">
        <w:t>Development of new markets for content</w:t>
      </w:r>
    </w:p>
    <w:p w:rsidR="000D34E2" w:rsidRPr="000D34E2" w:rsidRDefault="000D34E2" w:rsidP="000D34E2">
      <w:pPr>
        <w:numPr>
          <w:ilvl w:val="0"/>
          <w:numId w:val="4"/>
        </w:numPr>
      </w:pPr>
      <w:r w:rsidRPr="000D34E2">
        <w:t>Identification of emerging trends in media</w:t>
      </w:r>
    </w:p>
    <w:p w:rsidR="000D34E2" w:rsidRPr="000D34E2" w:rsidRDefault="000D34E2" w:rsidP="000D34E2">
      <w:pPr>
        <w:numPr>
          <w:ilvl w:val="0"/>
          <w:numId w:val="4"/>
        </w:numPr>
      </w:pPr>
      <w:r w:rsidRPr="000D34E2">
        <w:t>Possibility of collaboration with universities and research centers</w:t>
      </w:r>
    </w:p>
    <w:p w:rsidR="000D34E2" w:rsidRPr="000D34E2" w:rsidRDefault="000D34E2" w:rsidP="000D34E2">
      <w:pPr>
        <w:numPr>
          <w:ilvl w:val="0"/>
          <w:numId w:val="4"/>
        </w:numPr>
      </w:pPr>
      <w:r w:rsidRPr="000D34E2">
        <w:t>Enhancement of user experience</w:t>
      </w:r>
    </w:p>
    <w:p w:rsidR="000D34E2" w:rsidRPr="000D34E2" w:rsidRDefault="000D34E2" w:rsidP="000D34E2">
      <w:pPr>
        <w:numPr>
          <w:ilvl w:val="0"/>
          <w:numId w:val="4"/>
        </w:numPr>
      </w:pPr>
      <w:r w:rsidRPr="000D34E2">
        <w:t>Progress in sentiment and reaction analysis</w:t>
      </w:r>
    </w:p>
    <w:p w:rsidR="000D34E2" w:rsidRPr="000D34E2" w:rsidRDefault="000D34E2" w:rsidP="000D34E2">
      <w:pPr>
        <w:numPr>
          <w:ilvl w:val="0"/>
          <w:numId w:val="4"/>
        </w:numPr>
      </w:pPr>
      <w:r w:rsidRPr="000D34E2">
        <w:t>Improvement in communication strategies</w:t>
      </w:r>
    </w:p>
    <w:p w:rsidR="000D34E2" w:rsidRPr="000D34E2" w:rsidRDefault="000D34E2" w:rsidP="000D34E2">
      <w:pPr>
        <w:numPr>
          <w:ilvl w:val="0"/>
          <w:numId w:val="4"/>
        </w:numPr>
      </w:pPr>
      <w:r w:rsidRPr="000D34E2">
        <w:t>Possibility of utilizing big data for decision-making</w:t>
      </w:r>
    </w:p>
    <w:p w:rsidR="000D34E2" w:rsidRPr="000D34E2" w:rsidRDefault="000D34E2" w:rsidP="000D34E2">
      <w:pPr>
        <w:numPr>
          <w:ilvl w:val="0"/>
          <w:numId w:val="4"/>
        </w:numPr>
      </w:pPr>
      <w:r w:rsidRPr="000D34E2">
        <w:t>Creation of new innovations in public relations</w:t>
      </w:r>
    </w:p>
    <w:p w:rsidR="000D34E2" w:rsidRPr="000D34E2" w:rsidRDefault="000D34E2" w:rsidP="000D34E2">
      <w:r w:rsidRPr="000D34E2">
        <w:rPr>
          <w:b/>
          <w:bCs/>
        </w:rPr>
        <w:t>Threats:</w:t>
      </w:r>
    </w:p>
    <w:p w:rsidR="000D34E2" w:rsidRPr="000D34E2" w:rsidRDefault="000D34E2" w:rsidP="000D34E2">
      <w:pPr>
        <w:numPr>
          <w:ilvl w:val="0"/>
          <w:numId w:val="5"/>
        </w:numPr>
      </w:pPr>
      <w:r w:rsidRPr="000D34E2">
        <w:t>Concerns regarding privacy and data security</w:t>
      </w:r>
    </w:p>
    <w:p w:rsidR="000D34E2" w:rsidRPr="000D34E2" w:rsidRDefault="000D34E2" w:rsidP="000D34E2">
      <w:pPr>
        <w:numPr>
          <w:ilvl w:val="0"/>
          <w:numId w:val="5"/>
        </w:numPr>
      </w:pPr>
      <w:r w:rsidRPr="000D34E2">
        <w:t>Risk of misinterpreting data</w:t>
      </w:r>
    </w:p>
    <w:p w:rsidR="000D34E2" w:rsidRPr="000D34E2" w:rsidRDefault="000D34E2" w:rsidP="000D34E2">
      <w:pPr>
        <w:numPr>
          <w:ilvl w:val="0"/>
          <w:numId w:val="5"/>
        </w:numPr>
      </w:pPr>
      <w:r w:rsidRPr="000D34E2">
        <w:t>Intense competition in the technology market</w:t>
      </w:r>
    </w:p>
    <w:p w:rsidR="000D34E2" w:rsidRPr="000D34E2" w:rsidRDefault="000D34E2" w:rsidP="000D34E2">
      <w:pPr>
        <w:numPr>
          <w:ilvl w:val="0"/>
          <w:numId w:val="5"/>
        </w:numPr>
      </w:pPr>
      <w:r w:rsidRPr="000D34E2">
        <w:t>Legal and regulatory fluctuations</w:t>
      </w:r>
    </w:p>
    <w:p w:rsidR="000D34E2" w:rsidRPr="000D34E2" w:rsidRDefault="000D34E2" w:rsidP="000D34E2">
      <w:pPr>
        <w:numPr>
          <w:ilvl w:val="0"/>
          <w:numId w:val="5"/>
        </w:numPr>
      </w:pPr>
      <w:r w:rsidRPr="000D34E2">
        <w:t>Lack of public trust in new technologies</w:t>
      </w:r>
    </w:p>
    <w:p w:rsidR="000D34E2" w:rsidRPr="000D34E2" w:rsidRDefault="000D34E2" w:rsidP="000D34E2">
      <w:pPr>
        <w:numPr>
          <w:ilvl w:val="0"/>
          <w:numId w:val="5"/>
        </w:numPr>
      </w:pPr>
      <w:r w:rsidRPr="000D34E2">
        <w:t>Potential for systematic errors</w:t>
      </w:r>
    </w:p>
    <w:p w:rsidR="000D34E2" w:rsidRPr="000D34E2" w:rsidRDefault="000D34E2" w:rsidP="000D34E2">
      <w:pPr>
        <w:numPr>
          <w:ilvl w:val="0"/>
          <w:numId w:val="5"/>
        </w:numPr>
      </w:pPr>
      <w:r w:rsidRPr="000D34E2">
        <w:t>Negative impacts on traditional jobs</w:t>
      </w:r>
    </w:p>
    <w:p w:rsidR="000D34E2" w:rsidRPr="000D34E2" w:rsidRDefault="000D34E2" w:rsidP="000D34E2">
      <w:pPr>
        <w:numPr>
          <w:ilvl w:val="0"/>
          <w:numId w:val="5"/>
        </w:numPr>
      </w:pPr>
      <w:r w:rsidRPr="000D34E2">
        <w:lastRenderedPageBreak/>
        <w:t>Challenges related to data management</w:t>
      </w:r>
    </w:p>
    <w:p w:rsidR="000D34E2" w:rsidRPr="000D34E2" w:rsidRDefault="000D34E2" w:rsidP="000D34E2">
      <w:pPr>
        <w:numPr>
          <w:ilvl w:val="0"/>
          <w:numId w:val="5"/>
        </w:numPr>
      </w:pPr>
      <w:r w:rsidRPr="000D34E2">
        <w:t>Cyber threats</w:t>
      </w:r>
    </w:p>
    <w:p w:rsidR="000D34E2" w:rsidRPr="000D34E2" w:rsidRDefault="000D34E2" w:rsidP="000D34E2">
      <w:pPr>
        <w:numPr>
          <w:ilvl w:val="0"/>
          <w:numId w:val="5"/>
        </w:numPr>
      </w:pPr>
      <w:r w:rsidRPr="000D34E2">
        <w:t>Instability of new technologies</w:t>
      </w:r>
    </w:p>
    <w:p w:rsidR="000D34E2" w:rsidRPr="000D34E2" w:rsidRDefault="00837B7D" w:rsidP="00837B7D">
      <w:pPr>
        <w:rPr>
          <w:b/>
          <w:bCs/>
        </w:rPr>
      </w:pPr>
      <w:r w:rsidRPr="00837B7D">
        <w:rPr>
          <w:b/>
          <w:bCs/>
        </w:rPr>
        <w:t>VI</w:t>
      </w:r>
      <w:r w:rsidRPr="00837B7D">
        <w:rPr>
          <w:b/>
          <w:bCs/>
          <w:rtl/>
        </w:rPr>
        <w:t>.</w:t>
      </w:r>
      <w:bookmarkStart w:id="0" w:name="_GoBack"/>
      <w:bookmarkEnd w:id="0"/>
      <w:r w:rsidR="000D34E2" w:rsidRPr="000D34E2">
        <w:rPr>
          <w:b/>
          <w:bCs/>
        </w:rPr>
        <w:t>Conclusion</w:t>
      </w:r>
    </w:p>
    <w:p w:rsidR="000D34E2" w:rsidRPr="000D34E2" w:rsidRDefault="000D34E2" w:rsidP="000D34E2">
      <w:r w:rsidRPr="000D34E2">
        <w:t>In conclusion, this research has highlighted the significant role of artificial intelligence in transforming public relations and media research in Iran. By systematically analyzing the internal strengths and weaknesses, as well as the external opportunities and threats related to the adoption of AI, we have gained valuable insights into how this technology can enhance communication processes, improve data analysis, and personalize content effectively.</w:t>
      </w:r>
    </w:p>
    <w:p w:rsidR="000D34E2" w:rsidRPr="000D34E2" w:rsidRDefault="000D34E2" w:rsidP="000D34E2">
      <w:r w:rsidRPr="000D34E2">
        <w:t>The recommendations provided in this research serve as a strategic framework for organizations aiming to effectively integrate artificial intelligence into their operations. By investing in training, developing ethical policies, and fostering collaboration, public relations professionals can navigate the complexities of AI adoption and leverage its capabilities to achieve better outcomes.</w:t>
      </w:r>
    </w:p>
    <w:p w:rsidR="000D34E2" w:rsidRPr="000D34E2" w:rsidRDefault="000D34E2" w:rsidP="000D34E2">
      <w:pPr>
        <w:rPr>
          <w:b/>
          <w:bCs/>
        </w:rPr>
      </w:pPr>
      <w:r w:rsidRPr="000D34E2">
        <w:rPr>
          <w:b/>
          <w:bCs/>
        </w:rPr>
        <w:t>Acknowledgment</w:t>
      </w:r>
    </w:p>
    <w:p w:rsidR="000D34E2" w:rsidRPr="000D34E2" w:rsidRDefault="000D34E2" w:rsidP="000D34E2">
      <w:r w:rsidRPr="000D34E2">
        <w:t>The authors would like to thank those who participated in this study and contributed to the research.</w:t>
      </w:r>
    </w:p>
    <w:p w:rsidR="000D34E2" w:rsidRPr="000D34E2" w:rsidRDefault="000D34E2" w:rsidP="000D34E2">
      <w:pPr>
        <w:rPr>
          <w:b/>
          <w:bCs/>
        </w:rPr>
      </w:pPr>
      <w:r w:rsidRPr="000D34E2">
        <w:rPr>
          <w:b/>
          <w:bCs/>
        </w:rPr>
        <w:t>References</w:t>
      </w:r>
    </w:p>
    <w:p w:rsidR="000D34E2" w:rsidRDefault="000D34E2"/>
    <w:sectPr w:rsidR="000D3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84309"/>
    <w:multiLevelType w:val="multilevel"/>
    <w:tmpl w:val="BFF21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481298"/>
    <w:multiLevelType w:val="multilevel"/>
    <w:tmpl w:val="00621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59743A"/>
    <w:multiLevelType w:val="multilevel"/>
    <w:tmpl w:val="6334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9121A3"/>
    <w:multiLevelType w:val="multilevel"/>
    <w:tmpl w:val="3C0E3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4C38CF"/>
    <w:multiLevelType w:val="multilevel"/>
    <w:tmpl w:val="45B0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480AB3"/>
    <w:multiLevelType w:val="multilevel"/>
    <w:tmpl w:val="37D8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E2"/>
    <w:rsid w:val="00052266"/>
    <w:rsid w:val="000D34E2"/>
    <w:rsid w:val="00837B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D137D-E37C-46E6-BCFB-49DA831E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B7D"/>
    <w:rPr>
      <w:color w:val="0563C1" w:themeColor="hyperlink"/>
      <w:u w:val="single"/>
    </w:rPr>
  </w:style>
  <w:style w:type="table" w:styleId="TableGrid">
    <w:name w:val="Table Grid"/>
    <w:basedOn w:val="TableNormal"/>
    <w:uiPriority w:val="39"/>
    <w:rsid w:val="00837B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311057">
      <w:bodyDiv w:val="1"/>
      <w:marLeft w:val="0"/>
      <w:marRight w:val="0"/>
      <w:marTop w:val="0"/>
      <w:marBottom w:val="0"/>
      <w:divBdr>
        <w:top w:val="none" w:sz="0" w:space="0" w:color="auto"/>
        <w:left w:val="none" w:sz="0" w:space="0" w:color="auto"/>
        <w:bottom w:val="none" w:sz="0" w:space="0" w:color="auto"/>
        <w:right w:val="none" w:sz="0" w:space="0" w:color="auto"/>
      </w:divBdr>
      <w:divsChild>
        <w:div w:id="2049446719">
          <w:marLeft w:val="0"/>
          <w:marRight w:val="0"/>
          <w:marTop w:val="0"/>
          <w:marBottom w:val="0"/>
          <w:divBdr>
            <w:top w:val="single" w:sz="2" w:space="0" w:color="E5E7EB"/>
            <w:left w:val="single" w:sz="2" w:space="0" w:color="E5E7EB"/>
            <w:bottom w:val="single" w:sz="2" w:space="0" w:color="E5E7EB"/>
            <w:right w:val="single" w:sz="2" w:space="0" w:color="E5E7EB"/>
          </w:divBdr>
          <w:divsChild>
            <w:div w:id="1402827167">
              <w:marLeft w:val="0"/>
              <w:marRight w:val="0"/>
              <w:marTop w:val="0"/>
              <w:marBottom w:val="0"/>
              <w:divBdr>
                <w:top w:val="single" w:sz="2" w:space="0" w:color="E5E7EB"/>
                <w:left w:val="single" w:sz="2" w:space="0" w:color="E5E7EB"/>
                <w:bottom w:val="single" w:sz="2" w:space="0" w:color="E5E7EB"/>
                <w:right w:val="single" w:sz="2" w:space="0" w:color="E5E7EB"/>
              </w:divBdr>
              <w:divsChild>
                <w:div w:id="1054044430">
                  <w:marLeft w:val="0"/>
                  <w:marRight w:val="0"/>
                  <w:marTop w:val="100"/>
                  <w:marBottom w:val="100"/>
                  <w:divBdr>
                    <w:top w:val="single" w:sz="2" w:space="0" w:color="E5E7EB"/>
                    <w:left w:val="single" w:sz="2" w:space="0" w:color="E5E7EB"/>
                    <w:bottom w:val="single" w:sz="2" w:space="0" w:color="E5E7EB"/>
                    <w:right w:val="single" w:sz="2" w:space="0" w:color="E5E7EB"/>
                  </w:divBdr>
                  <w:divsChild>
                    <w:div w:id="1308196547">
                      <w:marLeft w:val="0"/>
                      <w:marRight w:val="0"/>
                      <w:marTop w:val="0"/>
                      <w:marBottom w:val="0"/>
                      <w:divBdr>
                        <w:top w:val="none" w:sz="0" w:space="0" w:color="auto"/>
                        <w:left w:val="none" w:sz="0" w:space="0" w:color="auto"/>
                        <w:bottom w:val="none" w:sz="0" w:space="0" w:color="auto"/>
                        <w:right w:val="none" w:sz="0" w:space="0" w:color="auto"/>
                      </w:divBdr>
                      <w:divsChild>
                        <w:div w:id="5382508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967194314">
      <w:bodyDiv w:val="1"/>
      <w:marLeft w:val="0"/>
      <w:marRight w:val="0"/>
      <w:marTop w:val="0"/>
      <w:marBottom w:val="0"/>
      <w:divBdr>
        <w:top w:val="none" w:sz="0" w:space="0" w:color="auto"/>
        <w:left w:val="none" w:sz="0" w:space="0" w:color="auto"/>
        <w:bottom w:val="none" w:sz="0" w:space="0" w:color="auto"/>
        <w:right w:val="none" w:sz="0" w:space="0" w:color="auto"/>
      </w:divBdr>
    </w:div>
    <w:div w:id="196924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ghibsadat@atu.ac.ir" TargetMode="External"/><Relationship Id="rId5" Type="http://schemas.openxmlformats.org/officeDocument/2006/relationships/hyperlink" Target="mailto:naghibulsadat@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2025-11-13T12:41:00Z</dcterms:created>
  <dcterms:modified xsi:type="dcterms:W3CDTF">2025-11-13T13:34:00Z</dcterms:modified>
</cp:coreProperties>
</file>