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2D7A9E70" w:rsidR="00D7522C" w:rsidRDefault="002820FE" w:rsidP="007C3A67">
      <w:pPr>
        <w:pStyle w:val="papertitle"/>
        <w:spacing w:before="5pt" w:beforeAutospacing="1" w:after="5pt" w:afterAutospacing="1"/>
        <w:rPr>
          <w:kern w:val="48"/>
        </w:rPr>
      </w:pPr>
      <w:r w:rsidRPr="002820FE">
        <w:rPr>
          <w:kern w:val="48"/>
        </w:rPr>
        <w:t>Resource Management and GA based scheduling for Unmanned-Aerial-Vehicles Communications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22531142" w:rsidR="00447BB9" w:rsidRDefault="001A3B3D" w:rsidP="00A22723">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r w:rsidR="00320667" w:rsidRPr="00FA1C13">
        <w:rPr>
          <w:sz w:val="18"/>
          <w:szCs w:val="18"/>
        </w:rPr>
        <w:t>Mohammed I. Habelalmateen</w:t>
      </w:r>
      <w:r w:rsidR="00320667">
        <w:rPr>
          <w:sz w:val="18"/>
          <w:szCs w:val="18"/>
        </w:rPr>
        <w:br/>
      </w:r>
      <w:r w:rsidR="00320667" w:rsidRPr="00FA1C13">
        <w:rPr>
          <w:i/>
          <w:iCs/>
          <w:sz w:val="18"/>
          <w:szCs w:val="18"/>
        </w:rPr>
        <w:t>Department of Computer Technical Engineering</w:t>
      </w:r>
      <w:r w:rsidR="00320667" w:rsidRPr="00FA1C13">
        <w:rPr>
          <w:i/>
          <w:iCs/>
          <w:sz w:val="18"/>
          <w:szCs w:val="18"/>
        </w:rPr>
        <w:br/>
        <w:t>College of Technical Engineering</w:t>
      </w:r>
      <w:r w:rsidR="00320667" w:rsidRPr="00FA1C13">
        <w:rPr>
          <w:i/>
          <w:iCs/>
          <w:sz w:val="18"/>
          <w:szCs w:val="18"/>
        </w:rPr>
        <w:br/>
        <w:t>The Islamic University</w:t>
      </w:r>
      <w:r w:rsidR="00320667" w:rsidRPr="00FA1C13">
        <w:rPr>
          <w:i/>
          <w:iCs/>
          <w:sz w:val="18"/>
          <w:szCs w:val="18"/>
        </w:rPr>
        <w:br/>
      </w:r>
      <w:r w:rsidR="00320667" w:rsidRPr="00FA1C13">
        <w:rPr>
          <w:sz w:val="18"/>
          <w:szCs w:val="18"/>
        </w:rPr>
        <w:t>Najaf, Iraq</w:t>
      </w:r>
      <w:r w:rsidR="00320667" w:rsidRPr="00F847A6">
        <w:rPr>
          <w:sz w:val="18"/>
          <w:szCs w:val="18"/>
        </w:rPr>
        <w:br/>
      </w:r>
      <w:hyperlink r:id="rId9" w:history="1">
        <w:r w:rsidR="007F4C20" w:rsidRPr="00A22723">
          <w:rPr>
            <w:rStyle w:val="Hyperlink"/>
            <w:sz w:val="18"/>
            <w:szCs w:val="18"/>
          </w:rPr>
          <w:t>moh.almateen@gmail.com</w:t>
        </w:r>
      </w:hyperlink>
      <w:r w:rsidR="007F4C20" w:rsidRPr="00A22723">
        <w:rPr>
          <w:rStyle w:val="Hyperlink"/>
          <w:sz w:val="18"/>
          <w:szCs w:val="18"/>
        </w:rPr>
        <w:t xml:space="preserve">. </w:t>
      </w:r>
      <w:r w:rsidR="00A22723" w:rsidRPr="00F847A6">
        <w:rPr>
          <w:sz w:val="18"/>
          <w:szCs w:val="18"/>
        </w:rPr>
        <w:br/>
      </w:r>
      <w:r w:rsidR="00A22723" w:rsidRPr="00F847A6">
        <w:rPr>
          <w:sz w:val="18"/>
          <w:szCs w:val="18"/>
        </w:rPr>
        <w:br/>
      </w:r>
      <w:r w:rsidR="00A22723" w:rsidRPr="00F847A6">
        <w:rPr>
          <w:sz w:val="18"/>
          <w:szCs w:val="18"/>
        </w:rPr>
        <w:br/>
      </w:r>
      <w:r w:rsidR="00A22723"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A22723" w:rsidRPr="00AE5F0A">
        <w:rPr>
          <w:sz w:val="18"/>
          <w:szCs w:val="18"/>
        </w:rPr>
        <w:t>Rizgar</w:t>
      </w:r>
      <w:r w:rsidR="00A22723">
        <w:rPr>
          <w:sz w:val="18"/>
          <w:szCs w:val="18"/>
        </w:rPr>
        <w:t xml:space="preserve"> </w:t>
      </w:r>
      <w:r w:rsidR="00A22723" w:rsidRPr="00AE5F0A">
        <w:rPr>
          <w:sz w:val="18"/>
          <w:szCs w:val="18"/>
        </w:rPr>
        <w:t>Rahman Ghafour</w:t>
      </w:r>
      <w:r w:rsidR="00A22723" w:rsidRPr="00F847A6">
        <w:rPr>
          <w:sz w:val="18"/>
          <w:szCs w:val="18"/>
        </w:rPr>
        <w:t xml:space="preserve"> </w:t>
      </w:r>
      <w:r w:rsidR="00A22723" w:rsidRPr="00F847A6">
        <w:rPr>
          <w:sz w:val="18"/>
          <w:szCs w:val="18"/>
        </w:rPr>
        <w:br/>
      </w:r>
      <w:r w:rsidR="00A22723" w:rsidRPr="00AE5F0A">
        <w:rPr>
          <w:i/>
          <w:iCs/>
          <w:sz w:val="18"/>
          <w:szCs w:val="18"/>
        </w:rPr>
        <w:t>National University of Science and Technology</w:t>
      </w:r>
      <w:r w:rsidR="00A22723" w:rsidRPr="00F847A6">
        <w:rPr>
          <w:sz w:val="18"/>
          <w:szCs w:val="18"/>
        </w:rPr>
        <w:br/>
      </w:r>
      <w:r w:rsidR="00A22723" w:rsidRPr="00AE5F0A">
        <w:rPr>
          <w:sz w:val="18"/>
          <w:szCs w:val="18"/>
        </w:rPr>
        <w:t xml:space="preserve">Dhi Qar, Iraq </w:t>
      </w:r>
      <w:r w:rsidR="00A22723" w:rsidRPr="00F847A6">
        <w:rPr>
          <w:sz w:val="18"/>
          <w:szCs w:val="18"/>
        </w:rPr>
        <w:br/>
      </w:r>
      <w:hyperlink r:id="rId10" w:history="1">
        <w:r w:rsidR="00A22723" w:rsidRPr="00537323">
          <w:rPr>
            <w:rStyle w:val="Hyperlink"/>
            <w:sz w:val="18"/>
            <w:szCs w:val="18"/>
          </w:rPr>
          <w:t>rizgar.r.ghafour@nust.edu.iq</w:t>
        </w:r>
      </w:hyperlink>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0" w:name="_Hlk170464636"/>
      <w:r w:rsidR="00A22723" w:rsidRPr="00114992">
        <w:rPr>
          <w:sz w:val="18"/>
          <w:szCs w:val="18"/>
        </w:rPr>
        <w:t>Nejood F. Abdulsattar</w:t>
      </w:r>
      <w:r w:rsidR="00A22723" w:rsidRPr="00F847A6">
        <w:rPr>
          <w:sz w:val="18"/>
          <w:szCs w:val="18"/>
        </w:rPr>
        <w:t xml:space="preserve"> </w:t>
      </w:r>
      <w:r w:rsidR="00A22723" w:rsidRPr="00F847A6">
        <w:rPr>
          <w:sz w:val="18"/>
          <w:szCs w:val="18"/>
        </w:rPr>
        <w:br/>
      </w:r>
      <w:r w:rsidR="00A22723" w:rsidRPr="00114992">
        <w:rPr>
          <w:i/>
          <w:iCs/>
          <w:sz w:val="18"/>
          <w:szCs w:val="18"/>
        </w:rPr>
        <w:t>Department of Computer Technical Engineering</w:t>
      </w:r>
      <w:r w:rsidR="00A22723">
        <w:rPr>
          <w:i/>
          <w:iCs/>
          <w:sz w:val="18"/>
          <w:szCs w:val="18"/>
        </w:rPr>
        <w:t xml:space="preserve"> </w:t>
      </w:r>
      <w:r w:rsidR="00A22723" w:rsidRPr="00F847A6">
        <w:rPr>
          <w:sz w:val="18"/>
          <w:szCs w:val="18"/>
        </w:rPr>
        <w:br/>
      </w:r>
      <w:r w:rsidR="00A22723" w:rsidRPr="00114992">
        <w:rPr>
          <w:i/>
          <w:sz w:val="18"/>
          <w:szCs w:val="18"/>
        </w:rPr>
        <w:t>Imam Al-Kadhum College (IKC)</w:t>
      </w:r>
      <w:r w:rsidR="00A22723" w:rsidRPr="00114992">
        <w:rPr>
          <w:sz w:val="18"/>
          <w:szCs w:val="18"/>
        </w:rPr>
        <w:t xml:space="preserve"> </w:t>
      </w:r>
      <w:r w:rsidR="00A22723" w:rsidRPr="00F847A6">
        <w:rPr>
          <w:sz w:val="18"/>
          <w:szCs w:val="18"/>
        </w:rPr>
        <w:br/>
      </w:r>
      <w:r w:rsidR="00A22723" w:rsidRPr="00114992">
        <w:rPr>
          <w:sz w:val="18"/>
          <w:szCs w:val="18"/>
        </w:rPr>
        <w:t>Al-Diwaniyah, Iraq</w:t>
      </w:r>
      <w:r w:rsidR="00A22723" w:rsidRPr="00AE5F0A">
        <w:rPr>
          <w:sz w:val="18"/>
          <w:szCs w:val="18"/>
        </w:rPr>
        <w:t xml:space="preserve"> </w:t>
      </w:r>
      <w:r w:rsidR="00A22723" w:rsidRPr="00F847A6">
        <w:rPr>
          <w:sz w:val="18"/>
          <w:szCs w:val="18"/>
        </w:rPr>
        <w:br/>
      </w:r>
      <w:r w:rsidR="00A22723" w:rsidRPr="00114992">
        <w:rPr>
          <w:rStyle w:val="Hyperlink"/>
          <w:sz w:val="18"/>
          <w:szCs w:val="18"/>
        </w:rPr>
        <w:t>nejodfaisal@gmail.com</w:t>
      </w:r>
      <w:bookmarkEnd w:id="0"/>
      <w:r w:rsidR="00A22723">
        <w:rPr>
          <w:sz w:val="18"/>
          <w:szCs w:val="18"/>
        </w:rPr>
        <w:t>.</w:t>
      </w:r>
      <w:r w:rsidR="00320667" w:rsidRPr="00F847A6">
        <w:rPr>
          <w:sz w:val="18"/>
          <w:szCs w:val="18"/>
        </w:rPr>
        <w:br/>
      </w:r>
      <w:r w:rsidR="00320667" w:rsidRPr="00F847A6">
        <w:rPr>
          <w:sz w:val="18"/>
          <w:szCs w:val="18"/>
        </w:rPr>
        <w:br/>
      </w:r>
      <w:r w:rsidR="00320667" w:rsidRPr="00F847A6">
        <w:rPr>
          <w:sz w:val="18"/>
          <w:szCs w:val="18"/>
        </w:rPr>
        <w:br/>
      </w:r>
      <w:r w:rsidR="00A22723" w:rsidRPr="00F847A6">
        <w:rPr>
          <w:sz w:val="18"/>
          <w:szCs w:val="18"/>
        </w:rPr>
        <w:br/>
      </w:r>
      <w:r w:rsidR="00A22723" w:rsidRPr="00F847A6">
        <w:rPr>
          <w:sz w:val="18"/>
          <w:szCs w:val="18"/>
        </w:rPr>
        <w:br/>
      </w:r>
      <w:r w:rsidR="00A22723">
        <w:rPr>
          <w:sz w:val="18"/>
          <w:szCs w:val="18"/>
        </w:rPr>
        <w:t>5</w:t>
      </w:r>
      <w:r w:rsidR="00A22723">
        <w:rPr>
          <w:sz w:val="18"/>
          <w:szCs w:val="18"/>
          <w:vertAlign w:val="superscript"/>
        </w:rPr>
        <w:t>th</w:t>
      </w:r>
      <w:r w:rsidR="00A22723" w:rsidRPr="00F847A6">
        <w:rPr>
          <w:sz w:val="18"/>
          <w:szCs w:val="18"/>
        </w:rPr>
        <w:t xml:space="preserve"> </w:t>
      </w:r>
      <w:r w:rsidR="00A22723" w:rsidRPr="00AE5F0A">
        <w:rPr>
          <w:sz w:val="18"/>
          <w:szCs w:val="18"/>
        </w:rPr>
        <w:t>Zahraa Hassan Ward</w:t>
      </w:r>
      <w:r w:rsidR="00A22723" w:rsidRPr="00F847A6">
        <w:rPr>
          <w:sz w:val="18"/>
          <w:szCs w:val="18"/>
        </w:rPr>
        <w:br/>
      </w:r>
      <w:r w:rsidR="00A22723" w:rsidRPr="00AE5F0A">
        <w:rPr>
          <w:i/>
          <w:iCs/>
          <w:sz w:val="18"/>
          <w:szCs w:val="18"/>
        </w:rPr>
        <w:t>Department of Computer Techniques Engineering</w:t>
      </w:r>
      <w:r w:rsidR="00A22723" w:rsidRPr="00AE5F0A">
        <w:rPr>
          <w:sz w:val="18"/>
          <w:szCs w:val="18"/>
        </w:rPr>
        <w:t xml:space="preserve"> </w:t>
      </w:r>
      <w:r w:rsidR="00A22723">
        <w:rPr>
          <w:i/>
          <w:sz w:val="18"/>
          <w:szCs w:val="18"/>
        </w:rPr>
        <w:br/>
      </w:r>
      <w:r w:rsidR="00A22723" w:rsidRPr="00AE5F0A">
        <w:rPr>
          <w:i/>
          <w:sz w:val="18"/>
          <w:szCs w:val="18"/>
        </w:rPr>
        <w:t>Mazaya University College</w:t>
      </w:r>
      <w:r w:rsidR="00A22723" w:rsidRPr="00F847A6">
        <w:rPr>
          <w:sz w:val="18"/>
          <w:szCs w:val="18"/>
        </w:rPr>
        <w:br/>
      </w:r>
      <w:r w:rsidR="00A22723" w:rsidRPr="00AE5F0A">
        <w:rPr>
          <w:iCs/>
          <w:sz w:val="18"/>
          <w:szCs w:val="18"/>
        </w:rPr>
        <w:t>DhiQar, Iraq;</w:t>
      </w:r>
      <w:r w:rsidR="00A22723" w:rsidRPr="00F847A6">
        <w:rPr>
          <w:i/>
          <w:sz w:val="18"/>
          <w:szCs w:val="18"/>
        </w:rPr>
        <w:br/>
      </w:r>
      <w:hyperlink r:id="rId11" w:history="1">
        <w:r w:rsidR="00A22723" w:rsidRPr="00537323">
          <w:rPr>
            <w:rStyle w:val="Hyperlink"/>
            <w:sz w:val="18"/>
            <w:szCs w:val="18"/>
          </w:rPr>
          <w:t>Eng.co.zahraa@mpu.edu.iq</w:t>
        </w:r>
      </w:hyperlink>
      <w:r w:rsidR="00A22723">
        <w:rPr>
          <w:sz w:val="18"/>
          <w:szCs w:val="18"/>
        </w:rPr>
        <w:t xml:space="preserve">. </w:t>
      </w:r>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r w:rsidR="00A22723" w:rsidRPr="00A22723">
        <w:rPr>
          <w:sz w:val="18"/>
          <w:szCs w:val="18"/>
        </w:rPr>
        <w:t>Amit Gangopadhyay</w:t>
      </w:r>
      <w:r w:rsidR="00320667" w:rsidRPr="00F847A6">
        <w:rPr>
          <w:sz w:val="18"/>
          <w:szCs w:val="18"/>
        </w:rPr>
        <w:br/>
      </w:r>
      <w:r w:rsidR="00A22723" w:rsidRPr="00A22723">
        <w:rPr>
          <w:i/>
          <w:iCs/>
          <w:sz w:val="18"/>
          <w:szCs w:val="18"/>
        </w:rPr>
        <w:t>Department of Electronics and Communication Engineering</w:t>
      </w:r>
      <w:r w:rsidR="00320667" w:rsidRPr="00AE5F0A">
        <w:rPr>
          <w:sz w:val="18"/>
          <w:szCs w:val="18"/>
        </w:rPr>
        <w:t xml:space="preserve"> </w:t>
      </w:r>
      <w:r w:rsidR="00320667">
        <w:rPr>
          <w:i/>
          <w:sz w:val="18"/>
          <w:szCs w:val="18"/>
        </w:rPr>
        <w:br/>
      </w:r>
      <w:r w:rsidR="00A22723" w:rsidRPr="00A22723">
        <w:rPr>
          <w:i/>
          <w:sz w:val="18"/>
          <w:szCs w:val="18"/>
        </w:rPr>
        <w:t xml:space="preserve">Erstwhile Sree Vidyanikethan Engineering College </w:t>
      </w:r>
      <w:r w:rsidR="00A22723">
        <w:rPr>
          <w:i/>
          <w:sz w:val="18"/>
          <w:szCs w:val="18"/>
        </w:rPr>
        <w:br/>
      </w:r>
      <w:r w:rsidR="00A22723" w:rsidRPr="00A22723">
        <w:rPr>
          <w:i/>
          <w:sz w:val="18"/>
          <w:szCs w:val="18"/>
        </w:rPr>
        <w:t>Mohan Babu University</w:t>
      </w:r>
      <w:r w:rsidR="00320667" w:rsidRPr="00F847A6">
        <w:rPr>
          <w:sz w:val="18"/>
          <w:szCs w:val="18"/>
        </w:rPr>
        <w:br/>
      </w:r>
      <w:r w:rsidR="00A22723" w:rsidRPr="00A22723">
        <w:rPr>
          <w:iCs/>
          <w:sz w:val="18"/>
          <w:szCs w:val="18"/>
        </w:rPr>
        <w:t>Tirupati</w:t>
      </w:r>
      <w:r w:rsidR="00320667" w:rsidRPr="00AE5F0A">
        <w:rPr>
          <w:iCs/>
          <w:sz w:val="18"/>
          <w:szCs w:val="18"/>
        </w:rPr>
        <w:t>, I</w:t>
      </w:r>
      <w:r w:rsidR="00A22723">
        <w:rPr>
          <w:iCs/>
          <w:sz w:val="18"/>
          <w:szCs w:val="18"/>
        </w:rPr>
        <w:t>ndia</w:t>
      </w:r>
      <w:r w:rsidR="00320667" w:rsidRPr="00AE5F0A">
        <w:rPr>
          <w:iCs/>
          <w:sz w:val="18"/>
          <w:szCs w:val="18"/>
        </w:rPr>
        <w:t>;</w:t>
      </w:r>
      <w:r w:rsidR="00320667" w:rsidRPr="00F847A6">
        <w:rPr>
          <w:i/>
          <w:sz w:val="18"/>
          <w:szCs w:val="18"/>
        </w:rPr>
        <w:br/>
      </w:r>
      <w:r w:rsidR="00FE31CB" w:rsidRPr="00FE31CB">
        <w:rPr>
          <w:rStyle w:val="Hyperlink"/>
          <w:sz w:val="18"/>
          <w:szCs w:val="18"/>
        </w:rPr>
        <w:t>ag102091@gmail.com</w:t>
      </w:r>
      <w:r w:rsidR="00320667">
        <w:rPr>
          <w:sz w:val="18"/>
          <w:szCs w:val="18"/>
        </w:rPr>
        <w:t xml:space="preserve">. </w:t>
      </w:r>
      <w:r w:rsidR="00320667" w:rsidRPr="00F847A6">
        <w:rPr>
          <w:sz w:val="18"/>
          <w:szCs w:val="18"/>
        </w:rPr>
        <w:br/>
      </w:r>
      <w:r w:rsidR="00320667" w:rsidRPr="00F847A6">
        <w:rPr>
          <w:sz w:val="18"/>
          <w:szCs w:val="18"/>
        </w:rPr>
        <w:br/>
      </w:r>
      <w:r w:rsidRPr="00F847A6">
        <w:rPr>
          <w:sz w:val="18"/>
          <w:szCs w:val="18"/>
        </w:rPr>
        <w:br/>
      </w:r>
      <w:r w:rsidR="00A22723">
        <w:rPr>
          <w:sz w:val="18"/>
          <w:szCs w:val="18"/>
        </w:rPr>
        <w:t>6</w:t>
      </w:r>
      <w:r w:rsidR="00A22723" w:rsidRPr="00F847A6">
        <w:rPr>
          <w:sz w:val="18"/>
          <w:szCs w:val="18"/>
          <w:vertAlign w:val="superscript"/>
        </w:rPr>
        <w:t>th</w:t>
      </w:r>
      <w:r w:rsidR="00A22723" w:rsidRPr="00F847A6">
        <w:rPr>
          <w:sz w:val="18"/>
          <w:szCs w:val="18"/>
        </w:rPr>
        <w:t xml:space="preserve"> </w:t>
      </w:r>
      <w:r w:rsidR="00A22723" w:rsidRPr="00AE5F0A">
        <w:rPr>
          <w:sz w:val="18"/>
          <w:szCs w:val="18"/>
        </w:rPr>
        <w:t>Fatima Hashim Abbas</w:t>
      </w:r>
      <w:r w:rsidR="00A22723" w:rsidRPr="00F847A6">
        <w:rPr>
          <w:sz w:val="18"/>
          <w:szCs w:val="18"/>
        </w:rPr>
        <w:br/>
      </w:r>
      <w:r w:rsidR="00A22723" w:rsidRPr="00AE5F0A">
        <w:rPr>
          <w:i/>
          <w:iCs/>
          <w:sz w:val="18"/>
          <w:szCs w:val="18"/>
        </w:rPr>
        <w:t>Medical Laboratories Techniques Department</w:t>
      </w:r>
      <w:r w:rsidR="00A22723">
        <w:rPr>
          <w:i/>
          <w:sz w:val="18"/>
          <w:szCs w:val="18"/>
        </w:rPr>
        <w:br/>
      </w:r>
      <w:r w:rsidR="00A22723" w:rsidRPr="00AE5F0A">
        <w:rPr>
          <w:i/>
          <w:sz w:val="18"/>
          <w:szCs w:val="18"/>
        </w:rPr>
        <w:t>Al-Mustaqbal University</w:t>
      </w:r>
      <w:r w:rsidR="00A22723" w:rsidRPr="00F847A6">
        <w:rPr>
          <w:sz w:val="18"/>
          <w:szCs w:val="18"/>
        </w:rPr>
        <w:br/>
      </w:r>
      <w:r w:rsidR="00A22723" w:rsidRPr="00AE5F0A">
        <w:rPr>
          <w:sz w:val="18"/>
          <w:szCs w:val="18"/>
        </w:rPr>
        <w:t>Hillah, Iraq</w:t>
      </w:r>
      <w:r w:rsidR="00A22723" w:rsidRPr="00F847A6">
        <w:rPr>
          <w:sz w:val="18"/>
          <w:szCs w:val="18"/>
        </w:rPr>
        <w:br/>
      </w:r>
      <w:hyperlink r:id="rId12" w:history="1">
        <w:r w:rsidR="00A22723" w:rsidRPr="00537323">
          <w:rPr>
            <w:rStyle w:val="Hyperlink"/>
            <w:sz w:val="18"/>
            <w:szCs w:val="18"/>
          </w:rPr>
          <w:t>fatimahashim@mustaqbal-college.edu.iq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9DFB5AD" w14:textId="77777777" w:rsidR="002820FE" w:rsidRDefault="009303D9" w:rsidP="00972203">
      <w:pPr>
        <w:pStyle w:val="Abstract"/>
      </w:pPr>
      <w:r>
        <w:rPr>
          <w:i/>
          <w:iCs/>
        </w:rPr>
        <w:t>Abstract</w:t>
      </w:r>
      <w:r>
        <w:t>—</w:t>
      </w:r>
      <w:r w:rsidR="007C3A67" w:rsidRPr="007C3A67">
        <w:t xml:space="preserve"> </w:t>
      </w:r>
      <w:r w:rsidR="002820FE" w:rsidRPr="002820FE">
        <w:t xml:space="preserve">The integration of vehicular communication and unmanned aerial vehicles (UAVs) technology has become a most trending topic and it occupies maximum of the attention of both the industrial and academic sectors. To achieve high quality communication with the ground and the air medium the aerial vehicles are connected to the cellular network so the year energy constraints are normalized. At the time of </w:t>
      </w:r>
      <w:proofErr w:type="gramStart"/>
      <w:r w:rsidR="002820FE" w:rsidRPr="002820FE">
        <w:t>high speed</w:t>
      </w:r>
      <w:proofErr w:type="gramEnd"/>
      <w:r w:rsidR="002820FE" w:rsidRPr="002820FE">
        <w:t xml:space="preserve"> data transmission the vehicles underwent certain drawbacks like delay during data uplink and high power consumption. To overcome these drawbacks in this article resource management and Generic Algorithm (GA) based scheduling (RMGAS-UAV) is developed for aerial </w:t>
      </w:r>
      <w:proofErr w:type="gramStart"/>
      <w:r w:rsidR="002820FE" w:rsidRPr="002820FE">
        <w:t>networks based</w:t>
      </w:r>
      <w:proofErr w:type="gramEnd"/>
      <w:r w:rsidR="002820FE" w:rsidRPr="002820FE">
        <w:t xml:space="preserve"> environments. The core modules of RMGAS-UAV are efficient system model and GA based drone scheduling. This models the data transmission quality of the aerial vehicles </w:t>
      </w:r>
      <w:proofErr w:type="gramStart"/>
      <w:r w:rsidR="002820FE" w:rsidRPr="002820FE">
        <w:t>are</w:t>
      </w:r>
      <w:proofErr w:type="gramEnd"/>
      <w:r w:rsidR="002820FE" w:rsidRPr="002820FE">
        <w:t xml:space="preserve"> highly improved. This network model is designed in the software called NS3 and the parameters which are taken for result calculation are data delivery ratio, network throughput, routing overhead, energy efficiency and energy consumption. From the calculated results it is shown that the RMGAS-UAV obtained better results in terms of energy efficiency and data delivery when compared with the earlier methods.</w:t>
      </w:r>
    </w:p>
    <w:p w14:paraId="4703806D" w14:textId="3D80D24B" w:rsidR="009303D9" w:rsidRPr="004D72B5" w:rsidRDefault="004D72B5" w:rsidP="00972203">
      <w:pPr>
        <w:pStyle w:val="Keywords"/>
      </w:pPr>
      <w:r w:rsidRPr="004D72B5">
        <w:t>Keywords—</w:t>
      </w:r>
      <w:r w:rsidR="007C3A67" w:rsidRPr="007C3A67">
        <w:t xml:space="preserve"> </w:t>
      </w:r>
      <w:r w:rsidR="002820FE" w:rsidRPr="002820FE">
        <w:t xml:space="preserve">unmanned aerial vehicles (UAVs), Generic Algorithm (GA), </w:t>
      </w:r>
      <w:r w:rsidR="00B524AD" w:rsidRPr="00B524AD">
        <w:t>RMGAS-UAV</w:t>
      </w:r>
      <w:r w:rsidR="00B524AD">
        <w:t xml:space="preserve">, </w:t>
      </w:r>
      <w:r w:rsidR="002820FE" w:rsidRPr="002820FE">
        <w:t>Resource Management and Drone Scheduling</w:t>
      </w:r>
      <w:r w:rsidR="007C3A67">
        <w:t>.</w:t>
      </w:r>
    </w:p>
    <w:p w14:paraId="6C62B295" w14:textId="2C2561C3" w:rsidR="009303D9" w:rsidRPr="00D632BE" w:rsidRDefault="009303D9" w:rsidP="006B6B66">
      <w:pPr>
        <w:pStyle w:val="Heading1"/>
      </w:pPr>
      <w:r w:rsidRPr="00D632BE">
        <w:t>Introduction</w:t>
      </w:r>
    </w:p>
    <w:p w14:paraId="504483B7" w14:textId="77777777" w:rsidR="002820FE" w:rsidRDefault="002820FE" w:rsidP="002820FE">
      <w:pPr>
        <w:pStyle w:val="BodyText"/>
        <w:spacing w:after="0pt"/>
      </w:pPr>
      <w:r>
        <w:t xml:space="preserve">In order to provide controlled mobility to the high speed vehicles the technology of (unmanned aerial vehicles) UAVs [1-4] are developed which are otherwise called drones [5-8]. This technology gained maximum popularity in the recent decade which is used to provide huge deployment for confidential military and civilian applications [9-11]. Aerial vehicles are used for both vehicular communication and wireless communication [12-16]. The commercial applications provide simple point to point links over certain specific spectrum coverage areas to operate it [17-20]. In recent times cellular based aerial devices or emerged and it provides promising communication to the new aerial users [21-44]. </w:t>
      </w:r>
    </w:p>
    <w:p w14:paraId="6F7DE93B" w14:textId="77777777" w:rsidR="002820FE" w:rsidRDefault="002820FE" w:rsidP="002820FE">
      <w:pPr>
        <w:pStyle w:val="BodyText"/>
        <w:spacing w:after="0pt"/>
      </w:pPr>
      <w:r>
        <w:t xml:space="preserve">Various applications are continuously developed with the combination of aerial vehicles so that it needs maximum </w:t>
      </w:r>
      <w:r>
        <w:t xml:space="preserve">control and communication quality [25-29]. The recent issues which are present in the current updated aerial vehicles are QoS constraints [30-34], energy efficient communication [35-38] during the process of uplink data loading and throughput maximization [39-40]. In order to overcome such drawbacks in this article resource management is concentrated which includes optimization based scheduling to obtain efficient communication in the aerial vehicles. The major contribution of the research is described as follows. </w:t>
      </w:r>
    </w:p>
    <w:p w14:paraId="27894E50" w14:textId="6507A622" w:rsidR="002820FE" w:rsidRDefault="00B524AD" w:rsidP="002820FE">
      <w:pPr>
        <w:pStyle w:val="BodyText"/>
        <w:spacing w:after="0pt"/>
      </w:pPr>
      <w:r>
        <w:t xml:space="preserve">This proposed model is built primarily to provide efficient scheduling and resource management, as well as to obtain correct uplink data transmission of the earlier cars. Drone scheduling based on genetic algorithms and effective system design are the main functions of this model. By using this procedure, the data uplink quality improved, which raises the bar for data transfer. </w:t>
      </w:r>
    </w:p>
    <w:p w14:paraId="76F35B37" w14:textId="059D3C02" w:rsidR="009303D9" w:rsidRPr="006B6B66" w:rsidRDefault="007C3A67" w:rsidP="006B6B66">
      <w:pPr>
        <w:pStyle w:val="Heading1"/>
      </w:pPr>
      <w:r w:rsidRPr="007C3A67">
        <w:t xml:space="preserve">Related Works </w:t>
      </w:r>
    </w:p>
    <w:p w14:paraId="6BE4D4EB" w14:textId="61DFA1ED" w:rsidR="002820FE" w:rsidRDefault="002820FE" w:rsidP="002820FE">
      <w:pPr>
        <w:pStyle w:val="BodyText"/>
        <w:spacing w:after="0pt"/>
      </w:pPr>
      <w:r>
        <w:t>In [4</w:t>
      </w:r>
      <w:r w:rsidR="006C531D">
        <w:t>1</w:t>
      </w:r>
      <w:r>
        <w:t>], developed an reinforcement learning-based spatiotemporal scheduling framework for autonomous UAVs. Additionally, Q-Learning is employed for constraints like limited battery capacity, delays. In [4</w:t>
      </w:r>
      <w:r w:rsidR="006C531D">
        <w:t>2</w:t>
      </w:r>
      <w:r>
        <w:t>], proposes a congestion control model for VANETs, employing a combination of K-means and Scatter Search (SS) techniques. K-means clusters messages based on attributes, and SS determines feasible pathways between nodes. In [4</w:t>
      </w:r>
      <w:r w:rsidR="006C531D">
        <w:t>3</w:t>
      </w:r>
      <w:r>
        <w:t>] introduced a wireless communication system for multiple UAVs that is compatible with 6G technology. The objective is to maximize the least average attainable rate across users by optimizing the trajectory and resource scheduling of several UAVs.</w:t>
      </w:r>
    </w:p>
    <w:p w14:paraId="44C934FB" w14:textId="0BBA7455" w:rsidR="002820FE" w:rsidRDefault="002820FE" w:rsidP="002820FE">
      <w:pPr>
        <w:pStyle w:val="BodyText"/>
        <w:spacing w:after="0pt"/>
      </w:pPr>
      <w:r>
        <w:t>In [4</w:t>
      </w:r>
      <w:r w:rsidR="006C531D">
        <w:t>4</w:t>
      </w:r>
      <w:r>
        <w:t>], introduced a new framework called Reliability Aware Multi-Objective Optimization-Based Routing for VANETs. The system incorporates routing methods and optimization techniques via the use of Enhanced Gaussian Mutation Harmony Searching. In [4</w:t>
      </w:r>
      <w:r w:rsidR="006C531D">
        <w:t>5</w:t>
      </w:r>
      <w:r>
        <w:t>], investigated energy-efficient communication methods for UAVs. The challenge entails the simultaneous optimization of trajectory, transmit power, speed, and UAV-to-user scheduling in order to optimize both throughput and energy efficiency. In [4</w:t>
      </w:r>
      <w:r w:rsidR="006C531D">
        <w:t>6</w:t>
      </w:r>
      <w:r>
        <w:t xml:space="preserve">], highlights security challenges in VANETs, particularly the Sybil attack. VANETs, lacking infrastructure, face risks as malicious entities can assume multiple identities, transmitting </w:t>
      </w:r>
      <w:r>
        <w:lastRenderedPageBreak/>
        <w:t>false messages and compromising road safety. In [4</w:t>
      </w:r>
      <w:r w:rsidR="006C531D">
        <w:t>7</w:t>
      </w:r>
      <w:r>
        <w:t>], proposed an investigation into the joint influence of uncertainties in jammer positions and constraints on UAV turning angles in a UAV-enabled WCS. In addition, a powerful alternating algorithm utilizes the block coordinate descent technique, sequential convex approximation, and S-procedure to get a suboptimal solution.</w:t>
      </w:r>
    </w:p>
    <w:p w14:paraId="2EDA15AB" w14:textId="0AB62892" w:rsidR="002820FE" w:rsidRDefault="002820FE" w:rsidP="002820FE">
      <w:pPr>
        <w:pStyle w:val="BodyText"/>
        <w:spacing w:after="0pt"/>
      </w:pPr>
      <w:r>
        <w:t>In [</w:t>
      </w:r>
      <w:r w:rsidR="006C531D">
        <w:t>48</w:t>
      </w:r>
      <w:r>
        <w:t>] joint optimization based path planning models are presented mainly to reduce the energy cost of the vehicles which are present at the network. In [</w:t>
      </w:r>
      <w:r w:rsidR="006C531D">
        <w:t>49</w:t>
      </w:r>
      <w:r>
        <w:t>] sleep scheduling algorithm is concentrated to improve the efficiency of the aerial vehicles and as well improved data collection model is incorporated with it mainly to improve the lifetime of the network. In [5</w:t>
      </w:r>
      <w:r w:rsidR="006C531D">
        <w:t>0</w:t>
      </w:r>
      <w:r>
        <w:t xml:space="preserve">] bandwidth optimization with an efficient data collection model is developed mainly to provide large coverage and rapid deployment for the aerial vehicles. All the earlier methods which are described in this section are summarized in table I. </w:t>
      </w:r>
    </w:p>
    <w:p w14:paraId="5C48FD80" w14:textId="1981BB8E" w:rsidR="007C3A67" w:rsidRPr="005B520E" w:rsidRDefault="00C01D66" w:rsidP="007C3A67">
      <w:pPr>
        <w:pStyle w:val="tablehead"/>
      </w:pPr>
      <w:r w:rsidRPr="00C01D66">
        <w:t>Earlier Research Summary</w:t>
      </w:r>
      <w:r w:rsidR="007C3A67">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475"/>
        <w:gridCol w:w="1525"/>
        <w:gridCol w:w="1377"/>
      </w:tblGrid>
      <w:tr w:rsidR="007C3A67" w:rsidRPr="002820FE" w14:paraId="5FEC8845" w14:textId="77777777" w:rsidTr="00B524AD">
        <w:trPr>
          <w:cantSplit/>
          <w:trHeight w:val="20"/>
          <w:tblHeader/>
          <w:jc w:val="center"/>
        </w:trPr>
        <w:tc>
          <w:tcPr>
            <w:tcW w:w="9.0%" w:type="pct"/>
            <w:vAlign w:val="center"/>
          </w:tcPr>
          <w:p w14:paraId="2C9F599A" w14:textId="7EC95A07" w:rsidR="007C3A67" w:rsidRPr="002820FE" w:rsidRDefault="007C3A67" w:rsidP="007C3A67">
            <w:pPr>
              <w:rPr>
                <w:rFonts w:asciiTheme="majorBidi" w:hAnsiTheme="majorBidi" w:cstheme="majorBidi"/>
                <w:b/>
                <w:bCs/>
                <w:sz w:val="16"/>
                <w:szCs w:val="16"/>
              </w:rPr>
            </w:pPr>
            <w:r w:rsidRPr="002820FE">
              <w:rPr>
                <w:rFonts w:asciiTheme="majorBidi" w:hAnsiTheme="majorBidi" w:cstheme="majorBidi"/>
                <w:b/>
                <w:bCs/>
                <w:sz w:val="16"/>
                <w:szCs w:val="16"/>
              </w:rPr>
              <w:t>No</w:t>
            </w:r>
          </w:p>
        </w:tc>
        <w:tc>
          <w:tcPr>
            <w:tcW w:w="30.0%" w:type="pct"/>
            <w:vAlign w:val="center"/>
          </w:tcPr>
          <w:p w14:paraId="783D27CF" w14:textId="5C762FA6" w:rsidR="007C3A67" w:rsidRPr="002820FE" w:rsidRDefault="007C3A67" w:rsidP="007C3A67">
            <w:pPr>
              <w:pStyle w:val="tablecolsubhead"/>
              <w:rPr>
                <w:rFonts w:asciiTheme="majorBidi" w:hAnsiTheme="majorBidi" w:cstheme="majorBidi"/>
                <w:i w:val="0"/>
                <w:iCs w:val="0"/>
                <w:sz w:val="16"/>
                <w:szCs w:val="16"/>
              </w:rPr>
            </w:pPr>
            <w:r w:rsidRPr="002820FE">
              <w:rPr>
                <w:rFonts w:asciiTheme="majorBidi" w:hAnsiTheme="majorBidi" w:cstheme="majorBidi"/>
                <w:i w:val="0"/>
                <w:iCs w:val="0"/>
                <w:sz w:val="16"/>
                <w:szCs w:val="16"/>
              </w:rPr>
              <w:t>Methodology Details</w:t>
            </w:r>
          </w:p>
        </w:tc>
        <w:tc>
          <w:tcPr>
            <w:tcW w:w="31.0%" w:type="pct"/>
            <w:vAlign w:val="center"/>
          </w:tcPr>
          <w:p w14:paraId="5D2D193F" w14:textId="7FA3CAC9" w:rsidR="007C3A67" w:rsidRPr="002820FE" w:rsidRDefault="007C3A67" w:rsidP="007C3A67">
            <w:pPr>
              <w:pStyle w:val="tablecolsubhead"/>
              <w:rPr>
                <w:rFonts w:asciiTheme="majorBidi" w:hAnsiTheme="majorBidi" w:cstheme="majorBidi"/>
                <w:i w:val="0"/>
                <w:iCs w:val="0"/>
                <w:sz w:val="16"/>
                <w:szCs w:val="16"/>
              </w:rPr>
            </w:pPr>
            <w:r w:rsidRPr="002820FE">
              <w:rPr>
                <w:rFonts w:asciiTheme="majorBidi" w:hAnsiTheme="majorBidi" w:cstheme="majorBidi"/>
                <w:i w:val="0"/>
                <w:iCs w:val="0"/>
                <w:sz w:val="16"/>
                <w:szCs w:val="16"/>
              </w:rPr>
              <w:t>Advantages</w:t>
            </w:r>
          </w:p>
        </w:tc>
        <w:tc>
          <w:tcPr>
            <w:tcW w:w="28.0%" w:type="pct"/>
            <w:vAlign w:val="center"/>
          </w:tcPr>
          <w:p w14:paraId="262E7934" w14:textId="3A181940" w:rsidR="007C3A67" w:rsidRPr="002820FE" w:rsidRDefault="007C3A67" w:rsidP="007C3A67">
            <w:pPr>
              <w:pStyle w:val="tablecolsubhead"/>
              <w:rPr>
                <w:rFonts w:asciiTheme="majorBidi" w:hAnsiTheme="majorBidi" w:cstheme="majorBidi"/>
                <w:i w:val="0"/>
                <w:iCs w:val="0"/>
                <w:sz w:val="16"/>
                <w:szCs w:val="16"/>
              </w:rPr>
            </w:pPr>
            <w:r w:rsidRPr="002820FE">
              <w:rPr>
                <w:rFonts w:asciiTheme="majorBidi" w:hAnsiTheme="majorBidi" w:cstheme="majorBidi"/>
                <w:i w:val="0"/>
                <w:iCs w:val="0"/>
                <w:sz w:val="16"/>
                <w:szCs w:val="16"/>
              </w:rPr>
              <w:t>Disadvantages</w:t>
            </w:r>
          </w:p>
        </w:tc>
      </w:tr>
      <w:tr w:rsidR="002820FE" w:rsidRPr="002820FE" w14:paraId="7FD01BA8" w14:textId="77777777" w:rsidTr="00B524AD">
        <w:trPr>
          <w:trHeight w:val="20"/>
          <w:jc w:val="center"/>
        </w:trPr>
        <w:tc>
          <w:tcPr>
            <w:tcW w:w="9.0%" w:type="pct"/>
          </w:tcPr>
          <w:p w14:paraId="4515CBBB" w14:textId="7851C1CB" w:rsidR="002820FE" w:rsidRPr="002820FE" w:rsidRDefault="002820FE" w:rsidP="002820FE">
            <w:pPr>
              <w:pStyle w:val="tablecopy"/>
              <w:rPr>
                <w:rFonts w:asciiTheme="majorBidi" w:hAnsiTheme="majorBidi" w:cstheme="majorBidi"/>
              </w:rPr>
            </w:pPr>
            <w:r w:rsidRPr="002820FE">
              <w:t>[4</w:t>
            </w:r>
            <w:r w:rsidR="006C531D">
              <w:t>1</w:t>
            </w:r>
            <w:r w:rsidRPr="002820FE">
              <w:t>]</w:t>
            </w:r>
          </w:p>
        </w:tc>
        <w:tc>
          <w:tcPr>
            <w:tcW w:w="30.0%" w:type="pct"/>
          </w:tcPr>
          <w:p w14:paraId="7035ACEE" w14:textId="00FE8AB1" w:rsidR="002820FE" w:rsidRPr="002820FE" w:rsidRDefault="002820FE" w:rsidP="002820FE">
            <w:pPr>
              <w:pStyle w:val="tablecopy"/>
              <w:rPr>
                <w:rFonts w:asciiTheme="majorBidi" w:hAnsiTheme="majorBidi" w:cstheme="majorBidi"/>
              </w:rPr>
            </w:pPr>
            <w:r w:rsidRPr="002820FE">
              <w:t>Hybrid Offline-Online Optimization</w:t>
            </w:r>
          </w:p>
        </w:tc>
        <w:tc>
          <w:tcPr>
            <w:tcW w:w="31.0%" w:type="pct"/>
          </w:tcPr>
          <w:p w14:paraId="56382B28" w14:textId="72AB6956" w:rsidR="002820FE" w:rsidRPr="002820FE" w:rsidRDefault="002820FE" w:rsidP="002820FE">
            <w:pPr>
              <w:rPr>
                <w:rFonts w:asciiTheme="majorBidi" w:hAnsiTheme="majorBidi" w:cstheme="majorBidi"/>
                <w:sz w:val="16"/>
                <w:szCs w:val="16"/>
              </w:rPr>
            </w:pPr>
            <w:r w:rsidRPr="002820FE">
              <w:rPr>
                <w:sz w:val="16"/>
                <w:szCs w:val="16"/>
              </w:rPr>
              <w:t>flexible and adaptable</w:t>
            </w:r>
          </w:p>
        </w:tc>
        <w:tc>
          <w:tcPr>
            <w:tcW w:w="28.0%" w:type="pct"/>
          </w:tcPr>
          <w:p w14:paraId="43DC91BF" w14:textId="369417B2" w:rsidR="002820FE" w:rsidRPr="002820FE" w:rsidRDefault="002820FE" w:rsidP="002820FE">
            <w:pPr>
              <w:rPr>
                <w:rFonts w:asciiTheme="majorBidi" w:hAnsiTheme="majorBidi" w:cstheme="majorBidi"/>
                <w:sz w:val="16"/>
                <w:szCs w:val="16"/>
              </w:rPr>
            </w:pPr>
            <w:r w:rsidRPr="002820FE">
              <w:rPr>
                <w:sz w:val="16"/>
                <w:szCs w:val="16"/>
              </w:rPr>
              <w:t>Computation delay is high</w:t>
            </w:r>
          </w:p>
        </w:tc>
      </w:tr>
      <w:tr w:rsidR="002820FE" w:rsidRPr="002820FE" w14:paraId="0DE3088E" w14:textId="77777777" w:rsidTr="00B524AD">
        <w:trPr>
          <w:trHeight w:val="20"/>
          <w:jc w:val="center"/>
        </w:trPr>
        <w:tc>
          <w:tcPr>
            <w:tcW w:w="9.0%" w:type="pct"/>
          </w:tcPr>
          <w:p w14:paraId="17F51BA7" w14:textId="3E0549EB" w:rsidR="002820FE" w:rsidRPr="002820FE" w:rsidRDefault="002820FE" w:rsidP="002820FE">
            <w:pPr>
              <w:pStyle w:val="tablecopy"/>
              <w:rPr>
                <w:rFonts w:asciiTheme="majorBidi" w:hAnsiTheme="majorBidi" w:cstheme="majorBidi"/>
              </w:rPr>
            </w:pPr>
            <w:r w:rsidRPr="002820FE">
              <w:t>[4</w:t>
            </w:r>
            <w:r w:rsidR="006C531D">
              <w:t>5</w:t>
            </w:r>
            <w:r w:rsidRPr="002820FE">
              <w:t>]</w:t>
            </w:r>
          </w:p>
        </w:tc>
        <w:tc>
          <w:tcPr>
            <w:tcW w:w="30.0%" w:type="pct"/>
          </w:tcPr>
          <w:p w14:paraId="31329D87" w14:textId="534DEFB6" w:rsidR="002820FE" w:rsidRPr="002820FE" w:rsidRDefault="002820FE" w:rsidP="002820FE">
            <w:pPr>
              <w:pStyle w:val="tablecopy"/>
              <w:rPr>
                <w:rFonts w:asciiTheme="majorBidi" w:hAnsiTheme="majorBidi" w:cstheme="majorBidi"/>
              </w:rPr>
            </w:pPr>
            <w:r w:rsidRPr="002820FE">
              <w:t>UAV-to-User Channel Model</w:t>
            </w:r>
          </w:p>
        </w:tc>
        <w:tc>
          <w:tcPr>
            <w:tcW w:w="31.0%" w:type="pct"/>
          </w:tcPr>
          <w:p w14:paraId="7DD1FEEF" w14:textId="306CCDE4" w:rsidR="002820FE" w:rsidRPr="002820FE" w:rsidRDefault="002820FE" w:rsidP="002820FE">
            <w:pPr>
              <w:rPr>
                <w:rFonts w:asciiTheme="majorBidi" w:hAnsiTheme="majorBidi" w:cstheme="majorBidi"/>
                <w:sz w:val="16"/>
                <w:szCs w:val="16"/>
              </w:rPr>
            </w:pPr>
            <w:r w:rsidRPr="002820FE">
              <w:rPr>
                <w:sz w:val="16"/>
                <w:szCs w:val="16"/>
              </w:rPr>
              <w:t>Approach aims to maximize</w:t>
            </w:r>
          </w:p>
        </w:tc>
        <w:tc>
          <w:tcPr>
            <w:tcW w:w="28.0%" w:type="pct"/>
          </w:tcPr>
          <w:p w14:paraId="7C2E0E2F" w14:textId="41AFD9C2" w:rsidR="002820FE" w:rsidRPr="002820FE" w:rsidRDefault="002820FE" w:rsidP="002820FE">
            <w:pPr>
              <w:rPr>
                <w:rFonts w:asciiTheme="majorBidi" w:hAnsiTheme="majorBidi" w:cstheme="majorBidi"/>
                <w:sz w:val="16"/>
                <w:szCs w:val="16"/>
              </w:rPr>
            </w:pPr>
            <w:r w:rsidRPr="002820FE">
              <w:rPr>
                <w:sz w:val="16"/>
                <w:szCs w:val="16"/>
              </w:rPr>
              <w:t>Overall performance is moderate</w:t>
            </w:r>
          </w:p>
        </w:tc>
      </w:tr>
      <w:tr w:rsidR="00B524AD" w:rsidRPr="002820FE" w14:paraId="12C6C894" w14:textId="77777777" w:rsidTr="00B524AD">
        <w:trPr>
          <w:trHeight w:val="20"/>
          <w:jc w:val="center"/>
        </w:trPr>
        <w:tc>
          <w:tcPr>
            <w:tcW w:w="9.0%" w:type="pct"/>
          </w:tcPr>
          <w:p w14:paraId="010B6FF9" w14:textId="6BD202E6" w:rsidR="00B524AD" w:rsidRPr="00B524AD" w:rsidRDefault="00B524AD" w:rsidP="00B524AD">
            <w:pPr>
              <w:pStyle w:val="tablecopy"/>
            </w:pPr>
            <w:r w:rsidRPr="00B524AD">
              <w:t>[46]</w:t>
            </w:r>
          </w:p>
        </w:tc>
        <w:tc>
          <w:tcPr>
            <w:tcW w:w="30.0%" w:type="pct"/>
          </w:tcPr>
          <w:p w14:paraId="2ED34D58" w14:textId="72C62C96" w:rsidR="00B524AD" w:rsidRPr="00B524AD" w:rsidRDefault="00B524AD" w:rsidP="00B524AD">
            <w:pPr>
              <w:pStyle w:val="tablecopy"/>
            </w:pPr>
            <w:r w:rsidRPr="00B524AD">
              <w:t>Enhanced Gaussian Mutation Harmony Searching</w:t>
            </w:r>
          </w:p>
        </w:tc>
        <w:tc>
          <w:tcPr>
            <w:tcW w:w="31.0%" w:type="pct"/>
          </w:tcPr>
          <w:p w14:paraId="7B4AF10C" w14:textId="37A95A39" w:rsidR="00B524AD" w:rsidRPr="00B524AD" w:rsidRDefault="00B524AD" w:rsidP="00B524AD">
            <w:pPr>
              <w:rPr>
                <w:sz w:val="16"/>
                <w:szCs w:val="16"/>
              </w:rPr>
            </w:pPr>
            <w:r w:rsidRPr="00B524AD">
              <w:rPr>
                <w:sz w:val="16"/>
                <w:szCs w:val="16"/>
              </w:rPr>
              <w:t>objective decomposition</w:t>
            </w:r>
          </w:p>
        </w:tc>
        <w:tc>
          <w:tcPr>
            <w:tcW w:w="28.0%" w:type="pct"/>
          </w:tcPr>
          <w:p w14:paraId="050E5B07" w14:textId="76F70D8D" w:rsidR="00B524AD" w:rsidRPr="00B524AD" w:rsidRDefault="00B524AD" w:rsidP="00B524AD">
            <w:pPr>
              <w:rPr>
                <w:sz w:val="16"/>
                <w:szCs w:val="16"/>
              </w:rPr>
            </w:pPr>
            <w:r w:rsidRPr="00B524AD">
              <w:rPr>
                <w:sz w:val="16"/>
                <w:szCs w:val="16"/>
              </w:rPr>
              <w:t>Power utilization and delay is high</w:t>
            </w:r>
          </w:p>
        </w:tc>
      </w:tr>
      <w:tr w:rsidR="002820FE" w:rsidRPr="002820FE" w14:paraId="32260767" w14:textId="77777777" w:rsidTr="00B524AD">
        <w:trPr>
          <w:trHeight w:val="20"/>
          <w:jc w:val="center"/>
        </w:trPr>
        <w:tc>
          <w:tcPr>
            <w:tcW w:w="9.0%" w:type="pct"/>
          </w:tcPr>
          <w:p w14:paraId="5D255FEC" w14:textId="2F305AE0" w:rsidR="002820FE" w:rsidRPr="002820FE" w:rsidRDefault="002820FE" w:rsidP="002820FE">
            <w:pPr>
              <w:pStyle w:val="tablecopy"/>
              <w:rPr>
                <w:rFonts w:asciiTheme="majorBidi" w:hAnsiTheme="majorBidi" w:cstheme="majorBidi"/>
              </w:rPr>
            </w:pPr>
            <w:r w:rsidRPr="002820FE">
              <w:t>[4</w:t>
            </w:r>
            <w:r w:rsidR="006C531D">
              <w:t>7</w:t>
            </w:r>
            <w:r w:rsidRPr="002820FE">
              <w:t>]</w:t>
            </w:r>
          </w:p>
        </w:tc>
        <w:tc>
          <w:tcPr>
            <w:tcW w:w="30.0%" w:type="pct"/>
          </w:tcPr>
          <w:p w14:paraId="7DDDD1DF" w14:textId="0BECF792" w:rsidR="002820FE" w:rsidRPr="002820FE" w:rsidRDefault="002820FE" w:rsidP="002820FE">
            <w:pPr>
              <w:pStyle w:val="tablecopy"/>
              <w:rPr>
                <w:rFonts w:asciiTheme="majorBidi" w:hAnsiTheme="majorBidi" w:cstheme="majorBidi"/>
              </w:rPr>
            </w:pPr>
            <w:r w:rsidRPr="002820FE">
              <w:t xml:space="preserve"> Unmanned Aerial Vehicles (UAVs)</w:t>
            </w:r>
          </w:p>
        </w:tc>
        <w:tc>
          <w:tcPr>
            <w:tcW w:w="31.0%" w:type="pct"/>
          </w:tcPr>
          <w:p w14:paraId="41C962DB" w14:textId="30C68FFD" w:rsidR="002820FE" w:rsidRPr="002820FE" w:rsidRDefault="002820FE" w:rsidP="002820FE">
            <w:pPr>
              <w:rPr>
                <w:rFonts w:asciiTheme="majorBidi" w:hAnsiTheme="majorBidi" w:cstheme="majorBidi"/>
                <w:sz w:val="16"/>
                <w:szCs w:val="16"/>
              </w:rPr>
            </w:pPr>
            <w:r w:rsidRPr="002820FE">
              <w:rPr>
                <w:sz w:val="16"/>
                <w:szCs w:val="16"/>
              </w:rPr>
              <w:t>Performance improvement compared to benchmark methods.</w:t>
            </w:r>
          </w:p>
        </w:tc>
        <w:tc>
          <w:tcPr>
            <w:tcW w:w="28.0%" w:type="pct"/>
          </w:tcPr>
          <w:p w14:paraId="65E2355C" w14:textId="18C3C3E9" w:rsidR="002820FE" w:rsidRPr="002820FE" w:rsidRDefault="002820FE" w:rsidP="002820FE">
            <w:pPr>
              <w:rPr>
                <w:rFonts w:asciiTheme="majorBidi" w:hAnsiTheme="majorBidi" w:cstheme="majorBidi"/>
                <w:sz w:val="16"/>
                <w:szCs w:val="16"/>
              </w:rPr>
            </w:pPr>
            <w:r w:rsidRPr="002820FE">
              <w:rPr>
                <w:sz w:val="16"/>
                <w:szCs w:val="16"/>
              </w:rPr>
              <w:t xml:space="preserve">High power utilization </w:t>
            </w:r>
          </w:p>
        </w:tc>
      </w:tr>
      <w:tr w:rsidR="002820FE" w:rsidRPr="002820FE" w14:paraId="46A2A9E5" w14:textId="77777777" w:rsidTr="00B524AD">
        <w:trPr>
          <w:trHeight w:val="20"/>
          <w:jc w:val="center"/>
        </w:trPr>
        <w:tc>
          <w:tcPr>
            <w:tcW w:w="9.0%" w:type="pct"/>
          </w:tcPr>
          <w:p w14:paraId="215E0ADD" w14:textId="4D1F53E8" w:rsidR="002820FE" w:rsidRPr="002820FE" w:rsidRDefault="002820FE" w:rsidP="002820FE">
            <w:pPr>
              <w:pStyle w:val="tablecopy"/>
              <w:rPr>
                <w:rFonts w:asciiTheme="majorBidi" w:hAnsiTheme="majorBidi" w:cstheme="majorBidi"/>
              </w:rPr>
            </w:pPr>
            <w:r w:rsidRPr="002820FE">
              <w:t>[</w:t>
            </w:r>
            <w:r w:rsidR="006C531D">
              <w:t>48</w:t>
            </w:r>
            <w:r w:rsidRPr="002820FE">
              <w:t>]</w:t>
            </w:r>
          </w:p>
        </w:tc>
        <w:tc>
          <w:tcPr>
            <w:tcW w:w="30.0%" w:type="pct"/>
          </w:tcPr>
          <w:p w14:paraId="2FD380E0" w14:textId="5572DF3C" w:rsidR="002820FE" w:rsidRPr="002820FE" w:rsidRDefault="002820FE" w:rsidP="002820FE">
            <w:pPr>
              <w:pStyle w:val="tablecopy"/>
              <w:rPr>
                <w:rFonts w:asciiTheme="majorBidi" w:hAnsiTheme="majorBidi" w:cstheme="majorBidi"/>
              </w:rPr>
            </w:pPr>
            <w:r w:rsidRPr="002820FE">
              <w:t>VANET technology</w:t>
            </w:r>
          </w:p>
        </w:tc>
        <w:tc>
          <w:tcPr>
            <w:tcW w:w="31.0%" w:type="pct"/>
          </w:tcPr>
          <w:p w14:paraId="6003DAE1" w14:textId="78A13C10" w:rsidR="002820FE" w:rsidRPr="002820FE" w:rsidRDefault="002820FE" w:rsidP="002820FE">
            <w:pPr>
              <w:rPr>
                <w:rFonts w:asciiTheme="majorBidi" w:hAnsiTheme="majorBidi" w:cstheme="majorBidi"/>
                <w:sz w:val="16"/>
                <w:szCs w:val="16"/>
              </w:rPr>
            </w:pPr>
            <w:r w:rsidRPr="002820FE">
              <w:rPr>
                <w:sz w:val="16"/>
                <w:szCs w:val="16"/>
              </w:rPr>
              <w:t xml:space="preserve">Utilization of wireless communication </w:t>
            </w:r>
          </w:p>
        </w:tc>
        <w:tc>
          <w:tcPr>
            <w:tcW w:w="28.0%" w:type="pct"/>
          </w:tcPr>
          <w:p w14:paraId="0EF0CAD9" w14:textId="3AEA4994" w:rsidR="002820FE" w:rsidRPr="002820FE" w:rsidRDefault="002820FE" w:rsidP="002820FE">
            <w:pPr>
              <w:rPr>
                <w:rFonts w:asciiTheme="majorBidi" w:hAnsiTheme="majorBidi" w:cstheme="majorBidi"/>
                <w:sz w:val="16"/>
                <w:szCs w:val="16"/>
              </w:rPr>
            </w:pPr>
            <w:r w:rsidRPr="002820FE">
              <w:rPr>
                <w:sz w:val="16"/>
                <w:szCs w:val="16"/>
              </w:rPr>
              <w:t>Data transmission accuracy is moderate</w:t>
            </w:r>
          </w:p>
        </w:tc>
      </w:tr>
      <w:tr w:rsidR="002820FE" w:rsidRPr="002820FE" w14:paraId="423CC26F" w14:textId="77777777" w:rsidTr="00B524AD">
        <w:trPr>
          <w:trHeight w:val="20"/>
          <w:jc w:val="center"/>
        </w:trPr>
        <w:tc>
          <w:tcPr>
            <w:tcW w:w="9.0%" w:type="pct"/>
          </w:tcPr>
          <w:p w14:paraId="6EFF30AE" w14:textId="2AD5E3B9" w:rsidR="002820FE" w:rsidRPr="002820FE" w:rsidRDefault="002820FE" w:rsidP="002820FE">
            <w:pPr>
              <w:pStyle w:val="tablecopy"/>
              <w:rPr>
                <w:rFonts w:asciiTheme="majorBidi" w:hAnsiTheme="majorBidi" w:cstheme="majorBidi"/>
              </w:rPr>
            </w:pPr>
            <w:r w:rsidRPr="002820FE">
              <w:t>[</w:t>
            </w:r>
            <w:r w:rsidR="006C531D">
              <w:t>49</w:t>
            </w:r>
            <w:r w:rsidRPr="002820FE">
              <w:t>]</w:t>
            </w:r>
          </w:p>
        </w:tc>
        <w:tc>
          <w:tcPr>
            <w:tcW w:w="30.0%" w:type="pct"/>
          </w:tcPr>
          <w:p w14:paraId="4EFB6A3D" w14:textId="2F49D923" w:rsidR="002820FE" w:rsidRPr="002820FE" w:rsidRDefault="002820FE" w:rsidP="002820FE">
            <w:pPr>
              <w:pStyle w:val="tablecopy"/>
              <w:rPr>
                <w:rFonts w:asciiTheme="majorBidi" w:hAnsiTheme="majorBidi" w:cstheme="majorBidi"/>
              </w:rPr>
            </w:pPr>
            <w:r w:rsidRPr="002820FE">
              <w:t>Successive Convex Approximation (SCA) approach</w:t>
            </w:r>
          </w:p>
        </w:tc>
        <w:tc>
          <w:tcPr>
            <w:tcW w:w="31.0%" w:type="pct"/>
          </w:tcPr>
          <w:p w14:paraId="1E2776B6" w14:textId="2A41F71E" w:rsidR="002820FE" w:rsidRPr="002820FE" w:rsidRDefault="002820FE" w:rsidP="002820FE">
            <w:pPr>
              <w:rPr>
                <w:rFonts w:asciiTheme="majorBidi" w:hAnsiTheme="majorBidi" w:cstheme="majorBidi"/>
                <w:sz w:val="16"/>
                <w:szCs w:val="16"/>
              </w:rPr>
            </w:pPr>
            <w:r w:rsidRPr="002820FE">
              <w:rPr>
                <w:sz w:val="16"/>
                <w:szCs w:val="16"/>
              </w:rPr>
              <w:t>Minimize the total system energy cost</w:t>
            </w:r>
          </w:p>
        </w:tc>
        <w:tc>
          <w:tcPr>
            <w:tcW w:w="28.0%" w:type="pct"/>
          </w:tcPr>
          <w:p w14:paraId="6B01E1B5" w14:textId="2B648596" w:rsidR="002820FE" w:rsidRPr="002820FE" w:rsidRDefault="002820FE" w:rsidP="002820FE">
            <w:pPr>
              <w:rPr>
                <w:rFonts w:asciiTheme="majorBidi" w:hAnsiTheme="majorBidi" w:cstheme="majorBidi"/>
                <w:sz w:val="16"/>
                <w:szCs w:val="16"/>
              </w:rPr>
            </w:pPr>
            <w:r w:rsidRPr="002820FE">
              <w:rPr>
                <w:sz w:val="16"/>
                <w:szCs w:val="16"/>
              </w:rPr>
              <w:t>Network latency is high</w:t>
            </w:r>
          </w:p>
        </w:tc>
      </w:tr>
      <w:tr w:rsidR="002820FE" w:rsidRPr="002820FE" w14:paraId="372118CA" w14:textId="77777777" w:rsidTr="00B524AD">
        <w:trPr>
          <w:trHeight w:val="20"/>
          <w:jc w:val="center"/>
        </w:trPr>
        <w:tc>
          <w:tcPr>
            <w:tcW w:w="9.0%" w:type="pct"/>
          </w:tcPr>
          <w:p w14:paraId="2EB9A22F" w14:textId="65A005FA" w:rsidR="002820FE" w:rsidRPr="002820FE" w:rsidRDefault="002820FE" w:rsidP="002820FE">
            <w:pPr>
              <w:pStyle w:val="tablecopy"/>
              <w:rPr>
                <w:rFonts w:asciiTheme="majorBidi" w:hAnsiTheme="majorBidi" w:cstheme="majorBidi"/>
              </w:rPr>
            </w:pPr>
            <w:r w:rsidRPr="002820FE">
              <w:t>[5</w:t>
            </w:r>
            <w:r w:rsidR="006C531D">
              <w:t>0</w:t>
            </w:r>
            <w:r w:rsidRPr="002820FE">
              <w:t>]</w:t>
            </w:r>
          </w:p>
        </w:tc>
        <w:tc>
          <w:tcPr>
            <w:tcW w:w="30.0%" w:type="pct"/>
          </w:tcPr>
          <w:p w14:paraId="228FA24B" w14:textId="1A15F8F9" w:rsidR="002820FE" w:rsidRPr="002820FE" w:rsidRDefault="002820FE" w:rsidP="002820FE">
            <w:pPr>
              <w:pStyle w:val="tablecopy"/>
              <w:rPr>
                <w:rFonts w:asciiTheme="majorBidi" w:hAnsiTheme="majorBidi" w:cstheme="majorBidi"/>
              </w:rPr>
            </w:pPr>
            <w:r w:rsidRPr="002820FE">
              <w:t>UAV-Assisted Sleep Scheduling</w:t>
            </w:r>
          </w:p>
        </w:tc>
        <w:tc>
          <w:tcPr>
            <w:tcW w:w="31.0%" w:type="pct"/>
          </w:tcPr>
          <w:p w14:paraId="7B51DA14" w14:textId="25B4FF86" w:rsidR="002820FE" w:rsidRPr="002820FE" w:rsidRDefault="002820FE" w:rsidP="002820FE">
            <w:pPr>
              <w:rPr>
                <w:rFonts w:asciiTheme="majorBidi" w:hAnsiTheme="majorBidi" w:cstheme="majorBidi"/>
                <w:sz w:val="16"/>
                <w:szCs w:val="16"/>
              </w:rPr>
            </w:pPr>
            <w:r w:rsidRPr="002820FE">
              <w:rPr>
                <w:sz w:val="16"/>
                <w:szCs w:val="16"/>
              </w:rPr>
              <w:t xml:space="preserve"> Collecting nodes residual energy</w:t>
            </w:r>
          </w:p>
        </w:tc>
        <w:tc>
          <w:tcPr>
            <w:tcW w:w="28.0%" w:type="pct"/>
          </w:tcPr>
          <w:p w14:paraId="0E28325F" w14:textId="505E0B74" w:rsidR="002820FE" w:rsidRPr="002820FE" w:rsidRDefault="002820FE" w:rsidP="002820FE">
            <w:pPr>
              <w:rPr>
                <w:rFonts w:asciiTheme="majorBidi" w:hAnsiTheme="majorBidi" w:cstheme="majorBidi"/>
                <w:sz w:val="16"/>
                <w:szCs w:val="16"/>
              </w:rPr>
            </w:pPr>
            <w:r w:rsidRPr="002820FE">
              <w:rPr>
                <w:sz w:val="16"/>
                <w:szCs w:val="16"/>
              </w:rPr>
              <w:t>Produce more power consumption</w:t>
            </w:r>
          </w:p>
        </w:tc>
      </w:tr>
    </w:tbl>
    <w:p w14:paraId="1FD0D7A8" w14:textId="25E4A4EF" w:rsidR="007C3A67" w:rsidRDefault="002820FE" w:rsidP="007C3A67">
      <w:pPr>
        <w:pStyle w:val="Heading1"/>
      </w:pPr>
      <w:r w:rsidRPr="002820FE">
        <w:t>Proposed RMGAS-UAV Approach</w:t>
      </w:r>
      <w:r>
        <w:t>.</w:t>
      </w:r>
    </w:p>
    <w:p w14:paraId="1DBA1E9F" w14:textId="699481CF" w:rsidR="002820FE" w:rsidRDefault="00B524AD" w:rsidP="00E7596C">
      <w:pPr>
        <w:pStyle w:val="BodyText"/>
      </w:pPr>
      <w:r>
        <w:t>The primary goal of this proposed approach is to optimize and distribute resources across the network's aerial vehicles in an efficient manner. Drone scheduling is provided using genetic algorithms, enabling the network to achieve its highest uplink quality and throughput. “Fig.1”, depicts the RMGAS-UAV's workflow.</w:t>
      </w:r>
    </w:p>
    <w:p w14:paraId="06BC6058" w14:textId="7E75C15A" w:rsidR="00C01D66" w:rsidRDefault="002820FE" w:rsidP="00E7596C">
      <w:pPr>
        <w:pStyle w:val="BodyText"/>
      </w:pPr>
      <w:r w:rsidRPr="00AE3511">
        <w:rPr>
          <w:noProof/>
          <w:color w:val="000000" w:themeColor="text1"/>
        </w:rPr>
        <w:drawing>
          <wp:inline distT="0" distB="0" distL="0" distR="0" wp14:anchorId="31685107" wp14:editId="6D8FD401">
            <wp:extent cx="2068717" cy="1775355"/>
            <wp:effectExtent l="0" t="0" r="8255" b="0"/>
            <wp:docPr id="103324049" name="Picture 103324049" descr="D:\1 FACEBOOK\SAMI NS2\CONFERENCE PAPERS\SLOT 5 - CONFERENCES PAPERS - 50\1 20 PAPERS VANETs - 1 to 20\PAPER 8 - Path schedulling in UAV Comm - Litheera - PROheera\Colorful Product Category Diagram.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8 - Path schedulling in UAV Comm - Litheera - PROheera\Colorful Product Category Diagra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9277" cy="1784418"/>
                    </a:xfrm>
                    <a:prstGeom prst="rect">
                      <a:avLst/>
                    </a:prstGeom>
                    <a:noFill/>
                    <a:ln>
                      <a:noFill/>
                    </a:ln>
                  </pic:spPr>
                </pic:pic>
              </a:graphicData>
            </a:graphic>
          </wp:inline>
        </w:drawing>
      </w:r>
    </w:p>
    <w:p w14:paraId="65DF6409" w14:textId="06DD7D31" w:rsidR="007C3A67" w:rsidRDefault="002820FE" w:rsidP="007C3A67">
      <w:pPr>
        <w:pStyle w:val="figurecaption"/>
      </w:pPr>
      <w:r w:rsidRPr="002820FE">
        <w:t>RMGAS-UAV Workflow</w:t>
      </w:r>
      <w:r w:rsidR="007C3A67">
        <w:t>.</w:t>
      </w:r>
    </w:p>
    <w:p w14:paraId="3C7B5994" w14:textId="4C1D9067" w:rsidR="009303D9" w:rsidRPr="005B520E" w:rsidRDefault="002820FE" w:rsidP="00ED0149">
      <w:pPr>
        <w:pStyle w:val="Heading2"/>
      </w:pPr>
      <w:r>
        <w:t>System</w:t>
      </w:r>
      <w:r w:rsidR="00C01D66" w:rsidRPr="00C01D66">
        <w:t xml:space="preserve"> model</w:t>
      </w:r>
      <w:r w:rsidR="007C3A67">
        <w:t>.</w:t>
      </w:r>
    </w:p>
    <w:p w14:paraId="133ED723" w14:textId="534F4561" w:rsidR="002820FE" w:rsidRPr="002820FE" w:rsidRDefault="002820FE" w:rsidP="002820FE">
      <w:pPr>
        <w:pStyle w:val="BodyText"/>
        <w:spacing w:after="0pt"/>
      </w:pPr>
      <w:r w:rsidRPr="002820FE">
        <w:t>Let's assume there is an area of interest (</w:t>
      </w:r>
      <w:proofErr w:type="spellStart"/>
      <w:r w:rsidRPr="002820FE">
        <w:t>AoI</w:t>
      </w:r>
      <w:proofErr w:type="spellEnd"/>
      <w:r w:rsidRPr="002820FE">
        <w:t xml:space="preserve">) where a total of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Ω</m:t>
                </m:r>
              </m:e>
              <m:sub>
                <m:r>
                  <w:rPr>
                    <w:rFonts w:ascii="Cambria Math" w:hAnsi="Cambria Math"/>
                  </w:rPr>
                  <m:t>all</m:t>
                </m:r>
              </m:sub>
            </m:sSub>
          </m:e>
        </m:d>
      </m:oMath>
      <w:r w:rsidRPr="002820FE">
        <w:t xml:space="preserve"> SNs are spread in a random and uniform manner. Each SN </w:t>
      </w:r>
      <m:oMath>
        <m:r>
          <w:rPr>
            <w:rFonts w:ascii="Cambria Math" w:hAnsi="Cambria Math"/>
          </w:rPr>
          <m:t>i</m:t>
        </m:r>
      </m:oMath>
      <w:r w:rsidRPr="002820FE">
        <w:t xml:space="preserve"> in the AoI has a fixed location denoted as </w:t>
      </w:r>
      <m:oMath>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x</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d>
          <m:dPr>
            <m:ctrlPr>
              <w:rPr>
                <w:rFonts w:ascii="Cambria Math" w:hAnsi="Cambria Math"/>
              </w:rPr>
            </m:ctrlPr>
          </m:dPr>
          <m:e>
            <m:r>
              <w:rPr>
                <w:rFonts w:ascii="Cambria Math" w:hAnsi="Cambria Math"/>
              </w:rPr>
              <m:t>i</m:t>
            </m:r>
          </m:e>
        </m:d>
        <m:r>
          <m:rPr>
            <m:sty m:val="p"/>
          </m:rPr>
          <w:rPr>
            <w:rFonts w:ascii="Cambria Math" w:hAnsi="Cambria Math"/>
          </w:rPr>
          <m:t>]</m:t>
        </m:r>
        <m:r>
          <w:rPr>
            <w:rFonts w:ascii="Cambria Math" w:hAnsi="Cambria Math"/>
          </w:rPr>
          <m:t>ϵ</m:t>
        </m:r>
        <m:sSup>
          <m:sSupPr>
            <m:ctrlPr>
              <w:rPr>
                <w:rFonts w:ascii="Cambria Math" w:hAnsi="Cambria Math"/>
              </w:rPr>
            </m:ctrlPr>
          </m:sSupPr>
          <m:e>
            <m:r>
              <w:rPr>
                <w:rFonts w:ascii="Cambria Math" w:hAnsi="Cambria Math"/>
              </w:rPr>
              <m:t>R</m:t>
            </m:r>
          </m:e>
          <m:sup>
            <m:r>
              <m:rPr>
                <m:sty m:val="p"/>
              </m:rPr>
              <w:rPr>
                <w:rFonts w:ascii="Cambria Math" w:hAnsi="Cambria Math"/>
              </w:rPr>
              <m:t>2×1</m:t>
            </m:r>
          </m:sup>
        </m:sSup>
        <m:r>
          <m:rPr>
            <m:sty m:val="p"/>
          </m:rPr>
          <w:rPr>
            <w:rFonts w:ascii="Cambria Math" w:hAnsi="Cambria Math"/>
          </w:rPr>
          <m:t xml:space="preserve"> </m:t>
        </m:r>
      </m:oMath>
      <w:r w:rsidRPr="002820FE">
        <w:t xml:space="preserve">). The data has been placed in the UAV. The data queue length of SN </w:t>
      </w:r>
      <m:oMath>
        <m:r>
          <w:rPr>
            <w:rFonts w:ascii="Cambria Math" w:hAnsi="Cambria Math"/>
          </w:rPr>
          <m:t>i</m:t>
        </m:r>
      </m:oMath>
      <w:r w:rsidRPr="002820FE">
        <w:t xml:space="preserve"> in time slot </w:t>
      </w:r>
      <m:oMath>
        <m:r>
          <w:rPr>
            <w:rFonts w:ascii="Cambria Math" w:hAnsi="Cambria Math"/>
          </w:rPr>
          <m:t>t</m:t>
        </m:r>
        <m:r>
          <m:rPr>
            <m:sty m:val="p"/>
          </m:rPr>
          <w:rPr>
            <w:rFonts w:ascii="Cambria Math" w:hAnsi="Cambria Math"/>
          </w:rPr>
          <m:t>,</m:t>
        </m:r>
      </m:oMath>
      <w:r w:rsidRPr="002820FE">
        <w:t xml:space="preserve"> denoted as </w:t>
      </w:r>
      <m:oMath>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2820FE">
        <w:t xml:space="preserve">,   is affected by both the data sampling rate (s) and the data uploading throughput with the UAV </w:t>
      </w:r>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e</m:t>
            </m:r>
            <m:r>
              <m:rPr>
                <m:sty m:val="p"/>
              </m:rPr>
              <w:rPr>
                <w:rFonts w:ascii="Cambria Math" w:hAnsi="Cambria Math"/>
              </w:rPr>
              <m:t xml:space="preserve"> </m:t>
            </m:r>
            <m:r>
              <w:rPr>
                <w:rFonts w:ascii="Cambria Math" w:hAnsi="Cambria Math"/>
              </w:rPr>
              <m:t>Thr</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2820FE">
        <w:t>),</w:t>
      </w:r>
      <w:r w:rsidR="00B524AD">
        <w:t xml:space="preserve"> “(1)”.</w:t>
      </w:r>
    </w:p>
    <w:p w14:paraId="71929D94" w14:textId="3DB8D4B4" w:rsidR="002820FE" w:rsidRPr="005B520E" w:rsidRDefault="002820FE" w:rsidP="002820FE">
      <w:pPr>
        <w:pStyle w:val="equation"/>
        <w:rPr>
          <w:rFonts w:hint="eastAsia"/>
        </w:rPr>
      </w:pPr>
      <w:r w:rsidRPr="005B520E">
        <w:tab/>
      </w:r>
      <m:oMath>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B</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r>
          <w:rPr>
            <w:rFonts w:ascii="Cambria Math" w:hAnsi="Cambria Math" w:cs="Times New Roman"/>
            <w:color w:val="000000" w:themeColor="text1"/>
            <w:lang w:val="en-IN"/>
          </w:rPr>
          <m:t>=</m:t>
        </m:r>
        <m:r>
          <m:rPr>
            <m:sty m:val="p"/>
          </m:rPr>
          <w:rPr>
            <w:rFonts w:ascii="Cambria Math" w:hAnsi="Cambria Math" w:cs="Times New Roman"/>
            <w:color w:val="000000" w:themeColor="text1"/>
            <w:lang w:val="en-IN"/>
          </w:rPr>
          <m:t>min⁡</m:t>
        </m:r>
        <m:r>
          <w:rPr>
            <w:rFonts w:ascii="Cambria Math" w:hAnsi="Cambria Math" w:cs="Times New Roman"/>
            <w:color w:val="000000" w:themeColor="text1"/>
            <w:lang w:val="en-IN"/>
          </w:rPr>
          <m: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B</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t-1</m:t>
            </m:r>
          </m:e>
        </m:d>
        <m:r>
          <w:rPr>
            <w:rFonts w:ascii="Cambria Math" w:hAnsi="Cambria Math" w:cs="Times New Roman"/>
            <w:color w:val="000000" w:themeColor="text1"/>
            <w:lang w:val="en-IN"/>
          </w:rPr>
          <m:t>+s-</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Thr</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r>
          <w:rPr>
            <w:rFonts w:ascii="Cambria Math" w:hAnsi="Cambria Math" w:cs="Times New Roman"/>
            <w:color w:val="000000" w:themeColor="text1"/>
            <w:lang w:val="en-IN"/>
          </w:rPr>
          <m:t>, B}</m:t>
        </m:r>
      </m:oMath>
      <w:r>
        <w:tab/>
      </w:r>
      <w:r w:rsidRPr="00CB66E6">
        <w:t></w:t>
      </w:r>
      <w:r w:rsidRPr="00CB66E6">
        <w:t></w:t>
      </w:r>
      <w:r w:rsidRPr="00CB66E6">
        <w:t></w:t>
      </w:r>
    </w:p>
    <w:p w14:paraId="00F44416" w14:textId="06D6B00F" w:rsidR="002820FE" w:rsidRPr="002820FE" w:rsidRDefault="002820FE" w:rsidP="002820FE">
      <w:pPr>
        <w:pStyle w:val="BodyText"/>
        <w:spacing w:after="0pt"/>
      </w:pPr>
      <w:r w:rsidRPr="002820FE">
        <w:t xml:space="preserve">It is important to mention that if the queue length </w:t>
      </w:r>
      <m:oMath>
        <m:sSub>
          <m:sSubPr>
            <m:ctrlPr>
              <w:rPr>
                <w:rFonts w:ascii="Cambria Math" w:hAnsi="Cambria Math"/>
              </w:rPr>
            </m:ctrlPr>
          </m:sSubPr>
          <m:e>
            <m:r>
              <w:rPr>
                <w:rFonts w:ascii="Cambria Math" w:hAnsi="Cambria Math"/>
              </w:rPr>
              <m:t>B</m:t>
            </m:r>
          </m:e>
          <m:sub>
            <m:r>
              <w:rPr>
                <w:rFonts w:ascii="Cambria Math" w:hAnsi="Cambria Math"/>
              </w:rPr>
              <m:t>i</m:t>
            </m:r>
          </m:sub>
        </m:sSub>
        <m:d>
          <m:dPr>
            <m:ctrlPr>
              <w:rPr>
                <w:rFonts w:ascii="Cambria Math" w:hAnsi="Cambria Math"/>
              </w:rPr>
            </m:ctrlPr>
          </m:dPr>
          <m:e>
            <m:r>
              <w:rPr>
                <w:rFonts w:ascii="Cambria Math" w:hAnsi="Cambria Math"/>
              </w:rPr>
              <m:t>t</m:t>
            </m:r>
          </m:e>
        </m:d>
      </m:oMath>
      <w:r w:rsidRPr="002820FE">
        <w:t xml:space="preserve"> exceeds the storage capacity </w:t>
      </w:r>
      <m:oMath>
        <m:r>
          <w:rPr>
            <w:rFonts w:ascii="Cambria Math" w:hAnsi="Cambria Math"/>
          </w:rPr>
          <m:t>B</m:t>
        </m:r>
      </m:oMath>
      <w:r w:rsidRPr="002820FE">
        <w:t xml:space="preserve">, all data sampled after that point would be discarded due to the storage being exhausted. Moreover, it is presumed that the data queue of SN </w:t>
      </w:r>
      <m:oMath>
        <m:r>
          <w:rPr>
            <w:rFonts w:ascii="Cambria Math" w:hAnsi="Cambria Math"/>
          </w:rPr>
          <m:t>i</m:t>
        </m:r>
      </m:oMath>
      <w:r w:rsidRPr="002820FE">
        <w:t xml:space="preserve"> may be estimated by the UAV by using the predetermined sampling rate s and the historical communication records with each SN. In order to streamline analysis, the activities of the UAV during the whole data collection process are shown using a temporal segmentation approach. Therefore, the trajectory of the UAV may be represented as a series of waypoint coordinates. </w:t>
      </w:r>
      <m:oMath>
        <m:sSup>
          <m:sSupPr>
            <m:ctrlPr>
              <w:rPr>
                <w:rFonts w:ascii="Cambria Math" w:hAnsi="Cambria Math"/>
              </w:rPr>
            </m:ctrlPr>
          </m:sSupPr>
          <m:e>
            <m:sSubSup>
              <m:sSubSupPr>
                <m:ctrlPr>
                  <w:rPr>
                    <w:rFonts w:ascii="Cambria Math" w:hAnsi="Cambria Math"/>
                  </w:rPr>
                </m:ctrlPr>
              </m:sSubSupPr>
              <m:e>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u</m:t>
                    </m:r>
                  </m:sub>
                </m:sSub>
                <m:d>
                  <m:dPr>
                    <m:ctrlPr>
                      <w:rPr>
                        <w:rFonts w:ascii="Cambria Math" w:hAnsi="Cambria Math"/>
                      </w:rPr>
                    </m:ctrlPr>
                  </m:dPr>
                  <m:e>
                    <m:r>
                      <w:rPr>
                        <w:rFonts w:ascii="Cambria Math" w:hAnsi="Cambria Math"/>
                      </w:rPr>
                      <m:t>t</m:t>
                    </m:r>
                  </m:e>
                </m:d>
                <m:r>
                  <m:rPr>
                    <m:sty m:val="p"/>
                  </m:rPr>
                  <w:rPr>
                    <w:rFonts w:ascii="Cambria Math" w:hAnsi="Cambria Math"/>
                  </w:rPr>
                  <m:t>}</m:t>
                </m:r>
              </m:e>
              <m:sub>
                <m:r>
                  <w:rPr>
                    <w:rFonts w:ascii="Cambria Math" w:hAnsi="Cambria Math"/>
                  </w:rPr>
                  <m:t>t</m:t>
                </m:r>
                <m:r>
                  <m:rPr>
                    <m:sty m:val="p"/>
                  </m:rPr>
                  <w:rPr>
                    <w:rFonts w:ascii="Cambria Math" w:hAnsi="Cambria Math"/>
                  </w:rPr>
                  <m:t>=1</m:t>
                </m:r>
              </m:sub>
              <m:sup>
                <m:r>
                  <w:rPr>
                    <w:rFonts w:ascii="Cambria Math" w:hAnsi="Cambria Math"/>
                  </w:rPr>
                  <m:t>T</m:t>
                </m:r>
              </m:sup>
            </m:sSubSup>
          </m:e>
          <m:sup>
            <m:r>
              <m:rPr>
                <m:sty m:val="p"/>
              </m:rPr>
              <w:rPr>
                <w:rFonts w:ascii="Cambria Math" w:hAnsi="Cambria Math"/>
              </w:rPr>
              <m:t xml:space="preserve"> </m:t>
            </m:r>
          </m:sup>
        </m:sSup>
      </m:oMath>
      <w:r w:rsidRPr="002820FE">
        <w:t>of which</w:t>
      </w:r>
      <m:oMath>
        <m:sSub>
          <m:sSubPr>
            <m:ctrlPr>
              <w:rPr>
                <w:rFonts w:ascii="Cambria Math" w:hAnsi="Cambria Math"/>
              </w:rPr>
            </m:ctrlPr>
          </m:sSubPr>
          <m:e>
            <m:r>
              <m:rPr>
                <m:sty m:val="p"/>
              </m:rPr>
              <w:rPr>
                <w:rFonts w:ascii="Cambria Math" w:hAnsi="Cambria Math"/>
              </w:rPr>
              <m:t xml:space="preserve"> </m:t>
            </m:r>
            <m:r>
              <w:rPr>
                <w:rFonts w:ascii="Cambria Math" w:hAnsi="Cambria Math"/>
              </w:rPr>
              <m:t>L</m:t>
            </m:r>
          </m:e>
          <m:sub>
            <m:r>
              <w:rPr>
                <w:rFonts w:ascii="Cambria Math" w:hAnsi="Cambria Math"/>
              </w:rPr>
              <m:t>u</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ux</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uy</m:t>
            </m:r>
          </m:sub>
        </m:sSub>
        <m:d>
          <m:dPr>
            <m:ctrlPr>
              <w:rPr>
                <w:rFonts w:ascii="Cambria Math" w:hAnsi="Cambria Math"/>
              </w:rPr>
            </m:ctrlPr>
          </m:dPr>
          <m:e>
            <m:r>
              <w:rPr>
                <w:rFonts w:ascii="Cambria Math" w:hAnsi="Cambria Math"/>
              </w:rPr>
              <m:t>t</m:t>
            </m:r>
          </m:e>
        </m:d>
        <m:r>
          <m:rPr>
            <m:sty m:val="p"/>
          </m:rPr>
          <w:rPr>
            <w:rFonts w:ascii="Cambria Math" w:hAnsi="Cambria Math"/>
          </w:rPr>
          <m:t>]</m:t>
        </m:r>
      </m:oMath>
      <w:r w:rsidRPr="002820FE">
        <w:t xml:space="preserve"> refers the way-point position of the UAV, received by the attached GPS, projected on the ground at the </w:t>
      </w:r>
      <m:oMath>
        <m:r>
          <w:rPr>
            <w:rFonts w:ascii="Cambria Math" w:hAnsi="Cambria Math"/>
          </w:rPr>
          <m:t>t</m:t>
        </m:r>
      </m:oMath>
      <w:r w:rsidRPr="002820FE">
        <w:t xml:space="preserve">-th time slot, and the flight length </w:t>
      </w:r>
      <m:oMath>
        <m:r>
          <w:rPr>
            <w:rFonts w:ascii="Cambria Math" w:hAnsi="Cambria Math"/>
          </w:rPr>
          <m:t>T</m:t>
        </m:r>
      </m:oMath>
      <w:r w:rsidRPr="002820FE">
        <w:t xml:space="preserve"> of the UAV in a data collecting job must satisfy </w:t>
      </w:r>
      <w:r w:rsidR="00B524AD">
        <w:t>as in “(2)”</w:t>
      </w:r>
      <w:r w:rsidRPr="002820FE">
        <w:t>:</w:t>
      </w:r>
    </w:p>
    <w:p w14:paraId="20B42690" w14:textId="08F6728A" w:rsidR="002820FE" w:rsidRPr="005B520E" w:rsidRDefault="002820FE" w:rsidP="002820FE">
      <w:pPr>
        <w:pStyle w:val="equation"/>
        <w:rPr>
          <w:rFonts w:hint="eastAsia"/>
        </w:rPr>
      </w:pPr>
      <w:r w:rsidRPr="005B520E">
        <w:tab/>
      </w:r>
      <m:oMath>
        <m:r>
          <w:rPr>
            <w:rFonts w:ascii="Cambria Math" w:hAnsi="Cambria Math" w:cs="Times New Roman"/>
            <w:color w:val="000000" w:themeColor="text1"/>
            <w:lang w:val="en-IN"/>
          </w:rPr>
          <m:t>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T</m:t>
            </m:r>
          </m:e>
          <m:sub>
            <m:r>
              <w:rPr>
                <w:rFonts w:ascii="Cambria Math" w:hAnsi="Cambria Math" w:cs="Times New Roman"/>
                <w:color w:val="000000" w:themeColor="text1"/>
                <w:lang w:val="en-IN"/>
              </w:rPr>
              <m:t>e</m:t>
            </m:r>
          </m:sub>
        </m:sSub>
      </m:oMath>
      <w:r>
        <w:tab/>
      </w:r>
      <w:r w:rsidRPr="00CB66E6">
        <w:t></w:t>
      </w:r>
      <w:r>
        <w:t>2</w:t>
      </w:r>
      <w:r w:rsidRPr="00CB66E6">
        <w:t></w:t>
      </w:r>
    </w:p>
    <w:p w14:paraId="26803852" w14:textId="7CD3836A" w:rsidR="002820FE" w:rsidRPr="00AE3511" w:rsidRDefault="002820FE" w:rsidP="002820FE">
      <w:pPr>
        <w:pStyle w:val="BodyText"/>
        <w:spacing w:after="0pt"/>
        <w:rPr>
          <w:color w:val="000000" w:themeColor="text1"/>
          <w:lang w:val="en-IN"/>
        </w:rPr>
      </w:pPr>
      <w:r w:rsidRPr="002820FE">
        <w:t>Where</w:t>
      </w:r>
      <w:r w:rsidRPr="00AE3511">
        <w:rPr>
          <w:rFonts w:eastAsiaTheme="minorEastAsia"/>
          <w:color w:val="000000" w:themeColor="text1"/>
          <w:lang w:val="en-IN"/>
        </w:rPr>
        <w:t xml:space="preserve"> </w:t>
      </w:r>
      <m:oMath>
        <m:sSub>
          <m:sSubPr>
            <m:ctrlPr>
              <w:rPr>
                <w:rFonts w:ascii="Cambria Math" w:hAnsi="Cambria Math"/>
                <w:i/>
                <w:color w:val="000000" w:themeColor="text1"/>
                <w:lang w:val="en-IN"/>
              </w:rPr>
            </m:ctrlPr>
          </m:sSubPr>
          <m:e>
            <m:r>
              <w:rPr>
                <w:rFonts w:ascii="Cambria Math" w:hAnsi="Cambria Math"/>
                <w:color w:val="000000" w:themeColor="text1"/>
                <w:lang w:val="en-IN"/>
              </w:rPr>
              <m:t>T</m:t>
            </m:r>
          </m:e>
          <m:sub>
            <m:r>
              <w:rPr>
                <w:rFonts w:ascii="Cambria Math" w:hAnsi="Cambria Math"/>
                <w:color w:val="000000" w:themeColor="text1"/>
                <w:lang w:val="en-IN"/>
              </w:rPr>
              <m:t>e</m:t>
            </m:r>
          </m:sub>
        </m:sSub>
        <m:r>
          <w:rPr>
            <w:rFonts w:ascii="Cambria Math" w:hAnsi="Cambria Math"/>
            <w:color w:val="000000" w:themeColor="text1"/>
            <w:lang w:val="en-IN"/>
          </w:rPr>
          <m:t xml:space="preserve"> </m:t>
        </m:r>
      </m:oMath>
      <w:r w:rsidRPr="00AE3511">
        <w:rPr>
          <w:color w:val="000000" w:themeColor="text1"/>
          <w:lang w:val="en-IN"/>
        </w:rPr>
        <w:t>denotes the maximum duration of the UAV's flight. Meanwhile, the trajectory of the UAV from time slot t-2 to time slot t is calculated by</w:t>
      </w:r>
      <w:r w:rsidR="00B524AD">
        <w:rPr>
          <w:color w:val="000000" w:themeColor="text1"/>
          <w:lang w:val="en-IN"/>
        </w:rPr>
        <w:t xml:space="preserve"> “(3)”.</w:t>
      </w:r>
    </w:p>
    <w:p w14:paraId="3A381617" w14:textId="6C2286D8" w:rsidR="002820FE" w:rsidRPr="005B520E" w:rsidRDefault="002820FE" w:rsidP="002820FE">
      <w:pPr>
        <w:pStyle w:val="equation"/>
        <w:rPr>
          <w:rFonts w:hint="eastAsia"/>
        </w:rPr>
      </w:pPr>
      <w:r w:rsidRPr="005B520E">
        <w:tab/>
      </w:r>
      <m:oMath>
        <m:r>
          <w:rPr>
            <w:rFonts w:ascii="Cambria Math" w:hAnsi="Cambria Math" w:cs="Times New Roman"/>
            <w:color w:val="000000" w:themeColor="text1"/>
            <w:lang w:val="en-IN"/>
          </w:rPr>
          <m:t>d</m:t>
        </m:r>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r>
          <w:rPr>
            <w:rFonts w:ascii="Cambria Math" w:hAnsi="Cambria Math" w:cs="Times New Roman"/>
            <w:color w:val="000000" w:themeColor="text1"/>
            <w:lang w:val="en-IN"/>
          </w:rPr>
          <m:t>=</m:t>
        </m:r>
        <m:d>
          <m:dPr>
            <m:begChr m:val="‖"/>
            <m:endChr m:val="‖"/>
            <m:ctrlPr>
              <w:rPr>
                <w:rFonts w:ascii="Cambria Math" w:hAnsi="Cambria Math" w:cs="Times New Roman"/>
                <w:i/>
                <w:color w:val="000000" w:themeColor="text1"/>
                <w:lang w:val="en-IN"/>
              </w:rPr>
            </m:ctrlPr>
          </m:dPr>
          <m:e>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L</m:t>
                </m:r>
              </m:e>
              <m:sub>
                <m:r>
                  <w:rPr>
                    <w:rFonts w:ascii="Cambria Math" w:hAnsi="Cambria Math" w:cs="Times New Roman"/>
                    <w:color w:val="000000" w:themeColor="text1"/>
                    <w:lang w:val="en-IN"/>
                  </w:rPr>
                  <m:t>u</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r>
              <w:rPr>
                <w:rFonts w:ascii="Cambria Math" w:hAnsi="Cambria Math" w:cs="Times New Roman"/>
                <w:color w:val="000000" w:themeColor="text1"/>
                <w:lang w:val="en-IN"/>
              </w:rPr>
              <m: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L</m:t>
                </m:r>
              </m:e>
              <m:sub>
                <m:r>
                  <w:rPr>
                    <w:rFonts w:ascii="Cambria Math" w:hAnsi="Cambria Math" w:cs="Times New Roman"/>
                    <w:color w:val="000000" w:themeColor="text1"/>
                    <w:lang w:val="en-IN"/>
                  </w:rPr>
                  <m:t>u</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t-1</m:t>
                </m:r>
              </m:e>
            </m:d>
          </m:e>
        </m:d>
        <m:r>
          <w:rPr>
            <w:rFonts w:ascii="Cambria Math" w:hAnsi="Cambria Math" w:cs="Times New Roman"/>
            <w:color w:val="000000" w:themeColor="text1"/>
            <w:lang w:val="en-IN"/>
          </w:rPr>
          <m: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V</m:t>
            </m:r>
          </m:e>
          <m:sub>
            <m:r>
              <w:rPr>
                <w:rFonts w:ascii="Cambria Math" w:hAnsi="Cambria Math" w:cs="Times New Roman"/>
                <w:color w:val="000000" w:themeColor="text1"/>
                <w:lang w:val="en-IN"/>
              </w:rPr>
              <m:t>max</m:t>
            </m:r>
          </m:sub>
        </m:sSub>
        <m:r>
          <w:rPr>
            <w:rFonts w:ascii="Cambria Math" w:hAnsi="Cambria Math" w:cs="Times New Roman"/>
            <w:color w:val="000000" w:themeColor="text1"/>
            <w:lang w:val="en-IN"/>
          </w:rPr>
          <m:t>×</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τ</m:t>
            </m:r>
          </m:e>
          <m:sub>
            <m:r>
              <w:rPr>
                <w:rFonts w:ascii="Cambria Math" w:hAnsi="Cambria Math" w:cs="Times New Roman"/>
                <w:color w:val="000000" w:themeColor="text1"/>
                <w:lang w:val="en-IN"/>
              </w:rPr>
              <m:t>i</m:t>
            </m:r>
          </m:sub>
        </m:sSub>
      </m:oMath>
      <w:r>
        <w:tab/>
      </w:r>
      <w:r w:rsidRPr="00CB66E6">
        <w:t></w:t>
      </w:r>
      <w:r>
        <w:t>3</w:t>
      </w:r>
      <w:r w:rsidRPr="00CB66E6">
        <w:t></w:t>
      </w:r>
    </w:p>
    <w:p w14:paraId="7332E5B1" w14:textId="29C81B7E" w:rsidR="002820FE" w:rsidRPr="002820FE" w:rsidRDefault="002820FE" w:rsidP="002820FE">
      <w:pPr>
        <w:pStyle w:val="BodyText"/>
        <w:spacing w:after="0pt"/>
      </w:pPr>
      <w:r w:rsidRPr="002820FE">
        <w:t xml:space="preserve">where </w:t>
      </w:r>
      <m:oMath>
        <m:sSub>
          <m:sSubPr>
            <m:ctrlPr>
              <w:rPr>
                <w:rFonts w:ascii="Cambria Math" w:hAnsi="Cambria Math"/>
              </w:rPr>
            </m:ctrlPr>
          </m:sSubPr>
          <m:e>
            <m:r>
              <w:rPr>
                <w:rFonts w:ascii="Cambria Math" w:hAnsi="Cambria Math"/>
              </w:rPr>
              <m:t>V</m:t>
            </m:r>
          </m:e>
          <m:sub>
            <m:r>
              <w:rPr>
                <w:rFonts w:ascii="Cambria Math" w:hAnsi="Cambria Math"/>
              </w:rPr>
              <m:t>max</m:t>
            </m:r>
          </m:sub>
        </m:sSub>
        <m:r>
          <m:rPr>
            <m:sty m:val="p"/>
          </m:rPr>
          <w:rPr>
            <w:rFonts w:ascii="Cambria Math" w:hAnsi="Cambria Math"/>
          </w:rPr>
          <m:t xml:space="preserve"> </m:t>
        </m:r>
      </m:oMath>
      <w:r w:rsidRPr="002820FE">
        <w:t xml:space="preserve">represents the highest velocity of the UAV, whereas </w:t>
      </w:r>
      <m:oMath>
        <m:sSub>
          <m:sSubPr>
            <m:ctrlPr>
              <w:rPr>
                <w:rFonts w:ascii="Cambria Math" w:hAnsi="Cambria Math"/>
              </w:rPr>
            </m:ctrlPr>
          </m:sSubPr>
          <m:e>
            <m:r>
              <w:rPr>
                <w:rFonts w:ascii="Cambria Math" w:hAnsi="Cambria Math"/>
              </w:rPr>
              <m:t>τ</m:t>
            </m:r>
          </m:e>
          <m:sub>
            <m:r>
              <m:rPr>
                <m:sty m:val="p"/>
              </m:rPr>
              <w:rPr>
                <w:rFonts w:ascii="Cambria Math" w:hAnsi="Cambria Math"/>
              </w:rPr>
              <m:t xml:space="preserve">   </m:t>
            </m:r>
          </m:sub>
        </m:sSub>
      </m:oMath>
      <w:r w:rsidRPr="002820FE">
        <w:t xml:space="preserve">denotes the time duration between adjacent time slots. Let us assume that the UAV is flying at a constant altitude, denoted as H. The distance between the UAV and Signal Node (SN) </w:t>
      </w:r>
      <m:oMath>
        <m:r>
          <w:rPr>
            <w:rFonts w:ascii="Cambria Math" w:hAnsi="Cambria Math"/>
          </w:rPr>
          <m:t>i</m:t>
        </m:r>
      </m:oMath>
      <w:r w:rsidRPr="002820FE">
        <w:t xml:space="preserve"> at time slot t is quantified as </w:t>
      </w:r>
      <m:oMath>
        <m:sSub>
          <m:sSubPr>
            <m:ctrlPr>
              <w:rPr>
                <w:rFonts w:ascii="Cambria Math" w:hAnsi="Cambria Math"/>
              </w:rPr>
            </m:ctrlPr>
          </m:sSubPr>
          <m:e>
            <m:r>
              <w:rPr>
                <w:rFonts w:ascii="Cambria Math" w:hAnsi="Cambria Math"/>
              </w:rPr>
              <m:t>d</m:t>
            </m:r>
          </m:e>
          <m:sub>
            <m:r>
              <w:rPr>
                <w:rFonts w:ascii="Cambria Math" w:hAnsi="Cambria Math"/>
              </w:rPr>
              <m:t>u</m:t>
            </m:r>
            <m:r>
              <m:rPr>
                <m:sty m:val="p"/>
              </m:rPr>
              <w:rPr>
                <w:rFonts w:ascii="Cambria Math" w:hAnsi="Cambria Math"/>
              </w:rPr>
              <m:t>,</m:t>
            </m:r>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u</m:t>
                </m:r>
              </m:sub>
            </m:sSub>
            <m:d>
              <m:dPr>
                <m:ctrlPr>
                  <w:rPr>
                    <w:rFonts w:ascii="Cambria Math" w:hAnsi="Cambria Math"/>
                  </w:rPr>
                </m:ctrlPr>
              </m:dPr>
              <m:e>
                <m:r>
                  <w:rPr>
                    <w:rFonts w:ascii="Cambria Math" w:hAnsi="Cambria Math"/>
                  </w:rPr>
                  <m:t>t</m:t>
                </m:r>
              </m:e>
            </m:d>
          </m:e>
        </m:d>
      </m:oMath>
      <w:r w:rsidRPr="002820FE">
        <w:t>. The communication rate of SN i in time slot t may be denoted as</w:t>
      </w:r>
      <w:r w:rsidR="00B524AD">
        <w:t xml:space="preserve"> “(4)”.</w:t>
      </w:r>
    </w:p>
    <w:p w14:paraId="429E3419" w14:textId="6B295D77" w:rsidR="002820FE" w:rsidRPr="005B520E" w:rsidRDefault="002820FE" w:rsidP="002820FE">
      <w:pPr>
        <w:pStyle w:val="equation"/>
        <w:rPr>
          <w:rFonts w:hint="eastAsia"/>
        </w:rPr>
      </w:pPr>
      <w:r w:rsidRPr="005B520E">
        <w:tab/>
      </w:r>
      <m:oMath>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r</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ctrlPr>
              <w:rPr>
                <w:rFonts w:ascii="Cambria Math" w:eastAsiaTheme="minorEastAsia" w:hAnsi="Cambria Math" w:cs="Times New Roman"/>
                <w:i/>
                <w:color w:val="000000" w:themeColor="text1"/>
                <w:lang w:val="en-IN"/>
              </w:rPr>
            </m:ctrlPr>
          </m:e>
        </m:d>
        <m:r>
          <w:rPr>
            <w:rFonts w:ascii="Cambria Math" w:eastAsiaTheme="minorEastAsia" w:hAnsi="Cambria Math" w:cs="Times New Roman"/>
            <w:color w:val="000000" w:themeColor="text1"/>
            <w:lang w:val="en-IN"/>
          </w:rPr>
          <m:t>=W</m:t>
        </m:r>
        <m:func>
          <m:funcPr>
            <m:ctrlPr>
              <w:rPr>
                <w:rFonts w:ascii="Cambria Math" w:eastAsiaTheme="minorEastAsia" w:hAnsi="Cambria Math" w:cs="Times New Roman"/>
                <w:i/>
                <w:color w:val="000000" w:themeColor="text1"/>
                <w:lang w:val="en-IN"/>
              </w:rPr>
            </m:ctrlPr>
          </m:funcPr>
          <m:fName>
            <m:sSub>
              <m:sSubPr>
                <m:ctrlPr>
                  <w:rPr>
                    <w:rFonts w:ascii="Cambria Math" w:eastAsiaTheme="minorEastAsia" w:hAnsi="Cambria Math" w:cs="Times New Roman"/>
                    <w:i/>
                    <w:color w:val="000000" w:themeColor="text1"/>
                    <w:lang w:val="en-IN"/>
                  </w:rPr>
                </m:ctrlPr>
              </m:sSubPr>
              <m:e>
                <m:r>
                  <m:rPr>
                    <m:sty m:val="p"/>
                  </m:rPr>
                  <w:rPr>
                    <w:rFonts w:ascii="Cambria Math" w:hAnsi="Cambria Math" w:cs="Times New Roman"/>
                    <w:color w:val="000000" w:themeColor="text1"/>
                  </w:rPr>
                  <m:t>log</m:t>
                </m:r>
              </m:e>
              <m:sub>
                <m:r>
                  <w:rPr>
                    <w:rFonts w:ascii="Cambria Math" w:eastAsiaTheme="minorEastAsia" w:hAnsi="Cambria Math" w:cs="Times New Roman"/>
                    <w:color w:val="000000" w:themeColor="text1"/>
                    <w:lang w:val="en-IN"/>
                  </w:rPr>
                  <m:t>2</m:t>
                </m:r>
              </m:sub>
            </m:sSub>
          </m:fName>
          <m:e>
            <m:r>
              <w:rPr>
                <w:rFonts w:ascii="Cambria Math" w:eastAsiaTheme="minorEastAsia" w:hAnsi="Cambria Math" w:cs="Times New Roman"/>
                <w:color w:val="000000" w:themeColor="text1"/>
                <w:lang w:val="en-IN"/>
              </w:rPr>
              <m:t>(1+</m:t>
            </m:r>
            <m:sSub>
              <m:sSubPr>
                <m:ctrlPr>
                  <w:rPr>
                    <w:rFonts w:ascii="Cambria Math" w:eastAsiaTheme="minorEastAsia" w:hAnsi="Cambria Math" w:cs="Times New Roman"/>
                    <w:i/>
                    <w:color w:val="000000" w:themeColor="text1"/>
                    <w:lang w:val="en-IN"/>
                  </w:rPr>
                </m:ctrlPr>
              </m:sSubPr>
              <m:e>
                <m:r>
                  <w:rPr>
                    <w:rFonts w:ascii="Cambria Math" w:eastAsiaTheme="minorEastAsia" w:hAnsi="Cambria Math" w:cs="Times New Roman"/>
                    <w:color w:val="000000" w:themeColor="text1"/>
                    <w:lang w:val="en-IN"/>
                  </w:rPr>
                  <m:t>α</m:t>
                </m:r>
              </m:e>
              <m:sub>
                <m:r>
                  <w:rPr>
                    <w:rFonts w:ascii="Cambria Math" w:eastAsiaTheme="minorEastAsia" w:hAnsi="Cambria Math" w:cs="Times New Roman"/>
                    <w:color w:val="000000" w:themeColor="text1"/>
                    <w:lang w:val="en-IN"/>
                  </w:rPr>
                  <m:t>i</m:t>
                </m:r>
              </m:sub>
            </m:sSub>
            <m:f>
              <m:fPr>
                <m:ctrlPr>
                  <w:rPr>
                    <w:rFonts w:ascii="Cambria Math" w:eastAsiaTheme="minorEastAsia" w:hAnsi="Cambria Math" w:cs="Times New Roman"/>
                    <w:i/>
                    <w:color w:val="000000" w:themeColor="text1"/>
                    <w:lang w:val="en-IN"/>
                  </w:rPr>
                </m:ctrlPr>
              </m:fPr>
              <m:num>
                <m:r>
                  <w:rPr>
                    <w:rFonts w:ascii="Cambria Math" w:eastAsiaTheme="minorEastAsia" w:hAnsi="Cambria Math" w:cs="Times New Roman"/>
                    <w:color w:val="000000" w:themeColor="text1"/>
                    <w:lang w:val="en-IN"/>
                  </w:rPr>
                  <m:t>p</m:t>
                </m:r>
              </m:num>
              <m:den>
                <m:sSubSup>
                  <m:sSubSupPr>
                    <m:ctrlPr>
                      <w:rPr>
                        <w:rFonts w:ascii="Cambria Math" w:eastAsiaTheme="minorEastAsia" w:hAnsi="Cambria Math" w:cs="Times New Roman"/>
                        <w:i/>
                        <w:color w:val="000000" w:themeColor="text1"/>
                        <w:lang w:val="en-IN"/>
                      </w:rPr>
                    </m:ctrlPr>
                  </m:sSubSupPr>
                  <m:e>
                    <m:r>
                      <w:rPr>
                        <w:rFonts w:ascii="Cambria Math" w:eastAsiaTheme="minorEastAsia" w:hAnsi="Cambria Math" w:cs="Times New Roman"/>
                        <w:color w:val="000000" w:themeColor="text1"/>
                        <w:lang w:val="en-IN"/>
                      </w:rPr>
                      <m:t>σ</m:t>
                    </m:r>
                  </m:e>
                  <m:sub>
                    <m:r>
                      <w:rPr>
                        <w:rFonts w:ascii="Cambria Math" w:eastAsiaTheme="minorEastAsia" w:hAnsi="Cambria Math" w:cs="Times New Roman"/>
                        <w:color w:val="000000" w:themeColor="text1"/>
                        <w:lang w:val="en-IN"/>
                      </w:rPr>
                      <m:t>i</m:t>
                    </m:r>
                  </m:sub>
                  <m:sup>
                    <m:r>
                      <w:rPr>
                        <w:rFonts w:ascii="Cambria Math" w:eastAsiaTheme="minorEastAsia" w:hAnsi="Cambria Math" w:cs="Times New Roman"/>
                        <w:color w:val="000000" w:themeColor="text1"/>
                        <w:lang w:val="en-IN"/>
                      </w:rPr>
                      <m:t>2</m:t>
                    </m:r>
                  </m:sup>
                </m:sSubSup>
                <m:r>
                  <w:rPr>
                    <w:rFonts w:ascii="Cambria Math" w:eastAsiaTheme="minorEastAsia" w:hAnsi="Cambria Math" w:cs="Times New Roman"/>
                    <w:color w:val="000000" w:themeColor="text1"/>
                    <w:lang w:val="en-IN"/>
                  </w:rPr>
                  <m:t>(</m:t>
                </m:r>
                <m:sSup>
                  <m:sSupPr>
                    <m:ctrlPr>
                      <w:rPr>
                        <w:rFonts w:ascii="Cambria Math" w:eastAsiaTheme="minorEastAsia" w:hAnsi="Cambria Math" w:cs="Times New Roman"/>
                        <w:i/>
                        <w:color w:val="000000" w:themeColor="text1"/>
                        <w:lang w:val="en-IN"/>
                      </w:rPr>
                    </m:ctrlPr>
                  </m:sSupPr>
                  <m:e>
                    <m:r>
                      <w:rPr>
                        <w:rFonts w:ascii="Cambria Math" w:eastAsiaTheme="minorEastAsia" w:hAnsi="Cambria Math" w:cs="Times New Roman"/>
                        <w:color w:val="000000" w:themeColor="text1"/>
                        <w:lang w:val="en-IN"/>
                      </w:rPr>
                      <m:t>H</m:t>
                    </m:r>
                  </m:e>
                  <m:sup>
                    <m:r>
                      <w:rPr>
                        <w:rFonts w:ascii="Cambria Math" w:eastAsiaTheme="minorEastAsia" w:hAnsi="Cambria Math" w:cs="Times New Roman"/>
                        <w:color w:val="000000" w:themeColor="text1"/>
                        <w:lang w:val="en-IN"/>
                      </w:rPr>
                      <m:t>2</m:t>
                    </m:r>
                  </m:sup>
                </m:sSup>
                <m:r>
                  <w:rPr>
                    <w:rFonts w:ascii="Cambria Math" w:eastAsiaTheme="minorEastAsia" w:hAnsi="Cambria Math" w:cs="Times New Roman"/>
                    <w:color w:val="000000" w:themeColor="text1"/>
                    <w:lang w:val="en-IN"/>
                  </w:rPr>
                  <m:t>+</m:t>
                </m:r>
                <m:sSubSup>
                  <m:sSubSupPr>
                    <m:ctrlPr>
                      <w:rPr>
                        <w:rFonts w:ascii="Cambria Math" w:eastAsiaTheme="minorEastAsia" w:hAnsi="Cambria Math" w:cs="Times New Roman"/>
                        <w:i/>
                        <w:color w:val="000000" w:themeColor="text1"/>
                        <w:lang w:val="en-IN"/>
                      </w:rPr>
                    </m:ctrlPr>
                  </m:sSubSupPr>
                  <m:e>
                    <m:r>
                      <w:rPr>
                        <w:rFonts w:ascii="Cambria Math" w:eastAsiaTheme="minorEastAsia" w:hAnsi="Cambria Math" w:cs="Times New Roman"/>
                        <w:color w:val="000000" w:themeColor="text1"/>
                        <w:lang w:val="en-IN"/>
                      </w:rPr>
                      <m:t>d</m:t>
                    </m:r>
                  </m:e>
                  <m:sub>
                    <m:r>
                      <w:rPr>
                        <w:rFonts w:ascii="Cambria Math" w:eastAsiaTheme="minorEastAsia" w:hAnsi="Cambria Math" w:cs="Times New Roman"/>
                        <w:color w:val="000000" w:themeColor="text1"/>
                        <w:lang w:val="en-IN"/>
                      </w:rPr>
                      <m:t>u,i</m:t>
                    </m:r>
                  </m:sub>
                  <m:sup>
                    <m:r>
                      <w:rPr>
                        <w:rFonts w:ascii="Cambria Math" w:eastAsiaTheme="minorEastAsia" w:hAnsi="Cambria Math" w:cs="Times New Roman"/>
                        <w:color w:val="000000" w:themeColor="text1"/>
                        <w:lang w:val="en-IN"/>
                      </w:rPr>
                      <m:t>2</m:t>
                    </m:r>
                  </m:sup>
                </m:sSubSup>
                <m:d>
                  <m:dPr>
                    <m:ctrlPr>
                      <w:rPr>
                        <w:rFonts w:ascii="Cambria Math" w:eastAsiaTheme="minorEastAsia" w:hAnsi="Cambria Math" w:cs="Times New Roman"/>
                        <w:i/>
                        <w:color w:val="000000" w:themeColor="text1"/>
                        <w:lang w:val="en-IN"/>
                      </w:rPr>
                    </m:ctrlPr>
                  </m:dPr>
                  <m:e>
                    <m:r>
                      <w:rPr>
                        <w:rFonts w:ascii="Cambria Math" w:eastAsiaTheme="minorEastAsia" w:hAnsi="Cambria Math" w:cs="Times New Roman"/>
                        <w:color w:val="000000" w:themeColor="text1"/>
                        <w:lang w:val="en-IN"/>
                      </w:rPr>
                      <m:t>t</m:t>
                    </m:r>
                  </m:e>
                </m:d>
                <m:r>
                  <w:rPr>
                    <w:rFonts w:ascii="Cambria Math" w:eastAsiaTheme="minorEastAsia" w:hAnsi="Cambria Math" w:cs="Times New Roman"/>
                    <w:color w:val="000000" w:themeColor="text1"/>
                    <w:lang w:val="en-IN"/>
                  </w:rPr>
                  <m:t>)</m:t>
                </m:r>
              </m:den>
            </m:f>
            <m:r>
              <w:rPr>
                <w:rFonts w:ascii="Cambria Math" w:eastAsiaTheme="minorEastAsia" w:hAnsi="Cambria Math" w:cs="Times New Roman"/>
                <w:color w:val="000000" w:themeColor="text1"/>
                <w:lang w:val="en-IN"/>
              </w:rPr>
              <m:t>)</m:t>
            </m:r>
          </m:e>
        </m:func>
      </m:oMath>
      <w:r>
        <w:tab/>
      </w:r>
      <w:r w:rsidRPr="00CB66E6">
        <w:t></w:t>
      </w:r>
      <w:r>
        <w:t>4</w:t>
      </w:r>
      <w:r w:rsidRPr="00CB66E6">
        <w:t></w:t>
      </w:r>
    </w:p>
    <w:p w14:paraId="1E2E53F2" w14:textId="77777777" w:rsidR="002820FE" w:rsidRPr="00AE3511" w:rsidRDefault="002820FE" w:rsidP="002820FE">
      <w:pPr>
        <w:pStyle w:val="BodyText"/>
        <w:spacing w:after="0pt"/>
        <w:rPr>
          <w:color w:val="000000" w:themeColor="text1"/>
          <w:lang w:val="en-IN"/>
        </w:rPr>
      </w:pPr>
      <w:r w:rsidRPr="00AE3511">
        <w:rPr>
          <w:color w:val="000000" w:themeColor="text1"/>
          <w:lang w:val="en-IN"/>
        </w:rPr>
        <w:t xml:space="preserve">where </w:t>
      </w:r>
      <m:oMath>
        <m:sSub>
          <m:sSubPr>
            <m:ctrlPr>
              <w:rPr>
                <w:rFonts w:ascii="Cambria Math" w:eastAsiaTheme="minorEastAsia" w:hAnsi="Cambria Math"/>
                <w:i/>
                <w:color w:val="000000" w:themeColor="text1"/>
                <w:lang w:val="en-IN"/>
              </w:rPr>
            </m:ctrlPr>
          </m:sSubPr>
          <m:e>
            <m:r>
              <w:rPr>
                <w:rFonts w:ascii="Cambria Math" w:eastAsiaTheme="minorEastAsia" w:hAnsi="Cambria Math"/>
                <w:color w:val="000000" w:themeColor="text1"/>
                <w:lang w:val="en-IN"/>
              </w:rPr>
              <m:t>α</m:t>
            </m:r>
          </m:e>
          <m:sub>
            <m:r>
              <w:rPr>
                <w:rFonts w:ascii="Cambria Math" w:eastAsiaTheme="minorEastAsia" w:hAnsi="Cambria Math"/>
                <w:color w:val="000000" w:themeColor="text1"/>
                <w:lang w:val="en-IN"/>
              </w:rPr>
              <m:t>i</m:t>
            </m:r>
          </m:sub>
        </m:sSub>
        <m:r>
          <w:rPr>
            <w:rFonts w:ascii="Cambria Math" w:eastAsiaTheme="minorEastAsia" w:hAnsi="Cambria Math"/>
            <w:color w:val="000000" w:themeColor="text1"/>
            <w:lang w:val="en-IN"/>
          </w:rPr>
          <m:t xml:space="preserve"> </m:t>
        </m:r>
      </m:oMath>
      <w:r w:rsidRPr="00AE3511">
        <w:rPr>
          <w:color w:val="000000" w:themeColor="text1"/>
          <w:lang w:val="en-IN"/>
        </w:rPr>
        <w:t xml:space="preserve">represents the power increase of the reference channel in real-time, when the distance </w:t>
      </w:r>
      <m:oMath>
        <m:sSub>
          <m:sSubPr>
            <m:ctrlPr>
              <w:rPr>
                <w:rFonts w:ascii="Cambria Math" w:hAnsi="Cambria Math"/>
                <w:i/>
                <w:color w:val="000000" w:themeColor="text1"/>
                <w:lang w:val="en-IN"/>
              </w:rPr>
            </m:ctrlPr>
          </m:sSubPr>
          <m:e>
            <m:r>
              <w:rPr>
                <w:rFonts w:ascii="Cambria Math" w:hAnsi="Cambria Math"/>
                <w:color w:val="000000" w:themeColor="text1"/>
                <w:lang w:val="en-IN"/>
              </w:rPr>
              <m:t>d</m:t>
            </m:r>
          </m:e>
          <m:sub>
            <m:r>
              <w:rPr>
                <w:rFonts w:ascii="Cambria Math" w:hAnsi="Cambria Math"/>
                <w:color w:val="000000" w:themeColor="text1"/>
                <w:lang w:val="en-IN"/>
              </w:rPr>
              <m:t>u,i</m:t>
            </m:r>
          </m:sub>
        </m:sSub>
        <m:r>
          <w:rPr>
            <w:rFonts w:ascii="Cambria Math" w:hAnsi="Cambria Math"/>
            <w:color w:val="000000" w:themeColor="text1"/>
            <w:lang w:val="en-IN"/>
          </w:rPr>
          <m:t>=1</m:t>
        </m:r>
      </m:oMath>
      <w:r w:rsidRPr="00AE3511">
        <w:rPr>
          <w:color w:val="000000" w:themeColor="text1"/>
          <w:lang w:val="en-IN"/>
        </w:rPr>
        <w:t xml:space="preserve">m and </w:t>
      </w:r>
      <m:oMath>
        <m:r>
          <w:rPr>
            <w:rFonts w:ascii="Cambria Math" w:hAnsi="Cambria Math"/>
            <w:color w:val="000000" w:themeColor="text1"/>
            <w:lang w:val="en-IN"/>
          </w:rPr>
          <m:t>p</m:t>
        </m:r>
      </m:oMath>
      <w:r w:rsidRPr="00AE3511">
        <w:rPr>
          <w:color w:val="000000" w:themeColor="text1"/>
          <w:lang w:val="en-IN"/>
        </w:rPr>
        <w:t xml:space="preserve"> represents the transmission power, which is initially set to the same value. Moreover, due to the close proximity of the SNs involved in the UAV interaction and the short duration of τ in equation (3), it is assumed that the channel status (i.e.</w:t>
      </w:r>
      <m:oMath>
        <m:r>
          <w:rPr>
            <w:rFonts w:ascii="Cambria Math" w:eastAsiaTheme="minorEastAsia" w:hAnsi="Cambria Math"/>
            <w:color w:val="000000" w:themeColor="text1"/>
            <w:lang w:val="en-IN"/>
          </w:rPr>
          <m:t xml:space="preserve"> </m:t>
        </m:r>
        <m:sSubSup>
          <m:sSubSupPr>
            <m:ctrlPr>
              <w:rPr>
                <w:rFonts w:ascii="Cambria Math" w:eastAsiaTheme="minorEastAsia" w:hAnsi="Cambria Math"/>
                <w:i/>
                <w:color w:val="000000" w:themeColor="text1"/>
                <w:lang w:val="en-IN"/>
              </w:rPr>
            </m:ctrlPr>
          </m:sSubSupPr>
          <m:e>
            <m:r>
              <w:rPr>
                <w:rFonts w:ascii="Cambria Math" w:eastAsiaTheme="minorEastAsia" w:hAnsi="Cambria Math"/>
                <w:color w:val="000000" w:themeColor="text1"/>
                <w:lang w:val="en-IN"/>
              </w:rPr>
              <m:t>σ</m:t>
            </m:r>
          </m:e>
          <m:sub>
            <m:r>
              <w:rPr>
                <w:rFonts w:ascii="Cambria Math" w:eastAsiaTheme="minorEastAsia" w:hAnsi="Cambria Math"/>
                <w:color w:val="000000" w:themeColor="text1"/>
                <w:lang w:val="en-IN"/>
              </w:rPr>
              <m:t>i</m:t>
            </m:r>
          </m:sub>
          <m:sup>
            <m:r>
              <w:rPr>
                <w:rFonts w:ascii="Cambria Math" w:eastAsiaTheme="minorEastAsia" w:hAnsi="Cambria Math"/>
                <w:color w:val="000000" w:themeColor="text1"/>
                <w:lang w:val="en-IN"/>
              </w:rPr>
              <m:t>2</m:t>
            </m:r>
          </m:sup>
        </m:sSubSup>
        <m:r>
          <w:rPr>
            <w:rFonts w:ascii="Cambria Math" w:eastAsiaTheme="minorEastAsia" w:hAnsi="Cambria Math"/>
            <w:color w:val="000000" w:themeColor="text1"/>
            <w:lang w:val="en-IN"/>
          </w:rPr>
          <m:t>)</m:t>
        </m:r>
      </m:oMath>
      <w:r w:rsidRPr="00AE3511">
        <w:rPr>
          <w:rFonts w:eastAsiaTheme="minorEastAsia"/>
          <w:color w:val="000000" w:themeColor="text1"/>
          <w:lang w:val="en-IN"/>
        </w:rPr>
        <w:t xml:space="preserve"> </w:t>
      </w:r>
      <w:r w:rsidRPr="00AE3511">
        <w:rPr>
          <w:color w:val="000000" w:themeColor="text1"/>
          <w:lang w:val="en-IN"/>
        </w:rPr>
        <w:t>between each UAV-SN communication link is uniformly distributed and stays unchanged during a time slot. Therefore, it is also assumed that any SN i may establish a reliable communication connection with the UAV at any given moment.</w:t>
      </w:r>
    </w:p>
    <w:p w14:paraId="4D29A4CC" w14:textId="6CA47027" w:rsidR="002820FE" w:rsidRPr="005B520E" w:rsidRDefault="002820FE" w:rsidP="002820FE">
      <w:pPr>
        <w:pStyle w:val="equation"/>
        <w:rPr>
          <w:rFonts w:hint="eastAsia"/>
        </w:rPr>
      </w:pPr>
      <w:r w:rsidRPr="005B520E">
        <w:tab/>
      </w:r>
      <m:oMath>
        <m:sSub>
          <m:sSubPr>
            <m:ctrlPr>
              <w:rPr>
                <w:rFonts w:ascii="Cambria Math" w:eastAsiaTheme="minorEastAsia" w:hAnsi="Cambria Math" w:cs="Times New Roman"/>
                <w:i/>
                <w:color w:val="000000" w:themeColor="text1"/>
                <w:lang w:val="en-IN"/>
              </w:rPr>
            </m:ctrlPr>
          </m:sSubPr>
          <m:e>
            <m:r>
              <w:rPr>
                <w:rFonts w:ascii="Cambria Math" w:eastAsiaTheme="minorEastAsia" w:hAnsi="Cambria Math" w:cs="Times New Roman"/>
                <w:color w:val="000000" w:themeColor="text1"/>
                <w:lang w:val="en-IN"/>
              </w:rPr>
              <m:t>d</m:t>
            </m:r>
          </m:e>
          <m:sub>
            <m:r>
              <w:rPr>
                <w:rFonts w:ascii="Cambria Math" w:eastAsiaTheme="minorEastAsia" w:hAnsi="Cambria Math" w:cs="Times New Roman"/>
                <w:color w:val="000000" w:themeColor="text1"/>
                <w:lang w:val="en-IN"/>
              </w:rPr>
              <m:t>u,i</m:t>
            </m:r>
          </m:sub>
        </m:sSub>
        <m:r>
          <w:rPr>
            <w:rFonts w:ascii="Cambria Math" w:eastAsiaTheme="minorEastAsia" w:hAnsi="Cambria Math" w:cs="Times New Roman"/>
            <w:color w:val="000000" w:themeColor="text1"/>
            <w:lang w:val="en-IN"/>
          </w:rPr>
          <m:t>(t)≤</m:t>
        </m:r>
        <m:sSub>
          <m:sSubPr>
            <m:ctrlPr>
              <w:rPr>
                <w:rFonts w:ascii="Cambria Math" w:eastAsiaTheme="minorEastAsia" w:hAnsi="Cambria Math" w:cs="Times New Roman"/>
                <w:i/>
                <w:color w:val="000000" w:themeColor="text1"/>
                <w:lang w:val="en-IN"/>
              </w:rPr>
            </m:ctrlPr>
          </m:sSubPr>
          <m:e>
            <m:r>
              <w:rPr>
                <w:rFonts w:ascii="Cambria Math" w:eastAsiaTheme="minorEastAsia" w:hAnsi="Cambria Math" w:cs="Times New Roman"/>
                <w:color w:val="000000" w:themeColor="text1"/>
                <w:lang w:val="en-IN"/>
              </w:rPr>
              <m:t>d</m:t>
            </m:r>
          </m:e>
          <m:sub>
            <m:r>
              <w:rPr>
                <w:rFonts w:ascii="Cambria Math" w:eastAsiaTheme="minorEastAsia" w:hAnsi="Cambria Math" w:cs="Times New Roman"/>
                <w:color w:val="000000" w:themeColor="text1"/>
                <w:lang w:val="en-IN"/>
              </w:rPr>
              <m:t>c</m:t>
            </m:r>
          </m:sub>
        </m:sSub>
      </m:oMath>
      <w:r>
        <w:tab/>
      </w:r>
      <w:r w:rsidRPr="00CB66E6">
        <w:t></w:t>
      </w:r>
      <w:r>
        <w:t>5</w:t>
      </w:r>
      <w:r w:rsidRPr="00CB66E6">
        <w:t></w:t>
      </w:r>
    </w:p>
    <w:p w14:paraId="27ADE7CB" w14:textId="626C248E" w:rsidR="002820FE" w:rsidRPr="002820FE" w:rsidRDefault="002820FE" w:rsidP="002820FE">
      <w:pPr>
        <w:pStyle w:val="BodyText"/>
      </w:pPr>
      <w:r w:rsidRPr="002820FE">
        <w:t xml:space="preserve">The quantity </w:t>
      </w:r>
      <m:oMath>
        <m:sSub>
          <m:sSubPr>
            <m:ctrlPr>
              <w:rPr>
                <w:rFonts w:ascii="Cambria Math" w:hAnsi="Cambria Math"/>
              </w:rPr>
            </m:ctrlPr>
          </m:sSubPr>
          <m:e>
            <m:r>
              <w:rPr>
                <w:rFonts w:ascii="Cambria Math" w:hAnsi="Cambria Math"/>
              </w:rPr>
              <m:t>d</m:t>
            </m:r>
          </m:e>
          <m:sub>
            <m:r>
              <w:rPr>
                <w:rFonts w:ascii="Cambria Math" w:hAnsi="Cambria Math"/>
              </w:rPr>
              <m:t>c</m:t>
            </m:r>
          </m:sub>
        </m:sSub>
      </m:oMath>
      <w:r w:rsidRPr="002820FE">
        <w:t xml:space="preserve">  reflects the average distance of successful communication between the SN and the UAV when projected onto a two-dimensional plane. OFDMA technology enables </w:t>
      </w:r>
      <w:r w:rsidRPr="002820FE">
        <w:lastRenderedPageBreak/>
        <w:t xml:space="preserve">the UAV to efficiently allocate communication resources by dividing them into n equally sized and orthogonal resource blocks.  Each communication SN is allotted a bandwidth of </w:t>
      </w:r>
      <m:oMath>
        <m:r>
          <w:rPr>
            <w:rFonts w:ascii="Cambria Math" w:hAnsi="Cambria Math"/>
          </w:rPr>
          <m:t>W</m:t>
        </m:r>
      </m:oMath>
      <w:r w:rsidRPr="002820FE">
        <w:t xml:space="preserve">, as shown in </w:t>
      </w:r>
      <w:r w:rsidR="00B524AD">
        <w:t>“</w:t>
      </w:r>
      <w:r w:rsidRPr="002820FE">
        <w:t>(4)</w:t>
      </w:r>
      <w:r w:rsidR="00B524AD">
        <w:t>”</w:t>
      </w:r>
      <w:r w:rsidRPr="002820FE">
        <w:t xml:space="preserve">. The UAV, using OFDMA technology, has the capability to simultaneously facilitate data transfers with a maximum of </w:t>
      </w:r>
      <m:oMath>
        <m:r>
          <w:rPr>
            <w:rFonts w:ascii="Cambria Math" w:hAnsi="Cambria Math"/>
          </w:rPr>
          <m:t>n</m:t>
        </m:r>
      </m:oMath>
      <w:r w:rsidRPr="002820FE">
        <w:t xml:space="preserve"> adjacent SNs that satisfy the criteria specified in </w:t>
      </w:r>
      <w:r w:rsidR="00B524AD">
        <w:t>“</w:t>
      </w:r>
      <w:r w:rsidRPr="002820FE">
        <w:t>(5)</w:t>
      </w:r>
      <w:r w:rsidR="00B524AD">
        <w:t>”</w:t>
      </w:r>
      <w:r w:rsidRPr="002820FE">
        <w:t xml:space="preserve"> during each time slot </w:t>
      </w:r>
      <m:oMath>
        <m:r>
          <w:rPr>
            <w:rFonts w:ascii="Cambria Math" w:hAnsi="Cambria Math"/>
          </w:rPr>
          <m:t>t</m:t>
        </m:r>
      </m:oMath>
      <w:r w:rsidRPr="002820FE">
        <w:t xml:space="preserve">, </w:t>
      </w:r>
      <w:r w:rsidR="00B524AD">
        <w:t>“(6)”.</w:t>
      </w:r>
    </w:p>
    <w:p w14:paraId="7D5059E8" w14:textId="16B0CBF9" w:rsidR="009057D7" w:rsidRPr="005B520E" w:rsidRDefault="009057D7" w:rsidP="009057D7">
      <w:pPr>
        <w:pStyle w:val="equation"/>
        <w:rPr>
          <w:rFonts w:hint="eastAsia"/>
        </w:rPr>
      </w:pPr>
      <w:r w:rsidRPr="005B520E">
        <w:tab/>
      </w:r>
      <m:oMath>
        <m:d>
          <m:dPr>
            <m:begChr m:val="|"/>
            <m:endChr m:val="|"/>
            <m:ctrlPr>
              <w:rPr>
                <w:rFonts w:ascii="Cambria Math" w:hAnsi="Cambria Math" w:cs="Times New Roman"/>
                <w:i/>
                <w:color w:val="000000" w:themeColor="text1"/>
                <w:lang w:val="en-IN"/>
              </w:rPr>
            </m:ctrlPr>
          </m:dPr>
          <m:e>
            <m:sSub>
              <m:sSubPr>
                <m:ctrlPr>
                  <w:rPr>
                    <w:rFonts w:ascii="Cambria Math" w:hAnsi="Cambria Math" w:cs="Times New Roman"/>
                    <w:i/>
                    <w:color w:val="000000" w:themeColor="text1"/>
                    <w:lang w:val="en-IN"/>
                  </w:rPr>
                </m:ctrlPr>
              </m:sSubPr>
              <m:e>
                <m:r>
                  <m:rPr>
                    <m:sty m:val="p"/>
                  </m:rPr>
                  <w:rPr>
                    <w:rFonts w:ascii="Cambria Math" w:hAnsi="Cambria Math" w:cs="Times New Roman"/>
                    <w:color w:val="000000" w:themeColor="text1"/>
                    <w:lang w:val="en-IN"/>
                  </w:rPr>
                  <m:t>Ω</m:t>
                </m:r>
              </m:e>
              <m:sub>
                <m:r>
                  <w:rPr>
                    <w:rFonts w:ascii="Cambria Math" w:hAnsi="Cambria Math" w:cs="Times New Roman"/>
                    <w:color w:val="000000" w:themeColor="text1"/>
                    <w:lang w:val="en-IN"/>
                  </w:rPr>
                  <m:t>0</m:t>
                </m:r>
              </m:sub>
            </m:sSub>
            <m:r>
              <w:rPr>
                <w:rFonts w:ascii="Cambria Math" w:hAnsi="Cambria Math" w:cs="Times New Roman"/>
                <w:color w:val="000000" w:themeColor="text1"/>
                <w:lang w:val="en-IN"/>
              </w:rPr>
              <m:t>(t)</m:t>
            </m:r>
          </m:e>
        </m:d>
        <m:r>
          <w:rPr>
            <w:rFonts w:ascii="Cambria Math" w:hAnsi="Cambria Math" w:cs="Times New Roman"/>
            <w:color w:val="000000" w:themeColor="text1"/>
            <w:lang w:val="en-IN"/>
          </w:rPr>
          <m:t>≤n, ∀t</m:t>
        </m:r>
      </m:oMath>
      <w:r>
        <w:tab/>
      </w:r>
      <w:r w:rsidRPr="00CB66E6">
        <w:t></w:t>
      </w:r>
      <w:r>
        <w:t>6</w:t>
      </w:r>
      <w:r w:rsidRPr="00CB66E6">
        <w:t></w:t>
      </w:r>
    </w:p>
    <w:p w14:paraId="4B9E7AED" w14:textId="6161D0C4" w:rsidR="009057D7" w:rsidRPr="00AE3511" w:rsidRDefault="009057D7" w:rsidP="009057D7">
      <w:pPr>
        <w:pStyle w:val="BodyText"/>
        <w:rPr>
          <w:color w:val="000000" w:themeColor="text1"/>
          <w:lang w:val="en-IN"/>
        </w:rPr>
      </w:pPr>
      <w:r w:rsidRPr="00AE3511">
        <w:rPr>
          <w:color w:val="000000" w:themeColor="text1"/>
          <w:lang w:val="en-IN"/>
        </w:rPr>
        <w:t>where</w:t>
      </w:r>
      <m:oMath>
        <m:r>
          <w:rPr>
            <w:rFonts w:ascii="Cambria Math" w:hAnsi="Cambria Math"/>
            <w:color w:val="000000" w:themeColor="text1"/>
            <w:lang w:val="en-IN"/>
          </w:rPr>
          <m:t xml:space="preserve"> </m:t>
        </m:r>
        <m:sSub>
          <m:sSubPr>
            <m:ctrlPr>
              <w:rPr>
                <w:rFonts w:ascii="Cambria Math" w:hAnsi="Cambria Math"/>
                <w:i/>
                <w:color w:val="000000" w:themeColor="text1"/>
                <w:lang w:val="en-IN"/>
              </w:rPr>
            </m:ctrlPr>
          </m:sSubPr>
          <m:e>
            <m:r>
              <m:rPr>
                <m:sty m:val="p"/>
              </m:rPr>
              <w:rPr>
                <w:rFonts w:ascii="Cambria Math" w:hAnsi="Cambria Math"/>
                <w:color w:val="000000" w:themeColor="text1"/>
                <w:lang w:val="en-IN"/>
              </w:rPr>
              <m:t>Ω</m:t>
            </m:r>
          </m:e>
          <m:sub>
            <m:r>
              <w:rPr>
                <w:rFonts w:ascii="Cambria Math" w:hAnsi="Cambria Math"/>
                <w:color w:val="000000" w:themeColor="text1"/>
                <w:lang w:val="en-IN"/>
              </w:rPr>
              <m:t>0</m:t>
            </m:r>
          </m:sub>
        </m:sSub>
        <m:d>
          <m:dPr>
            <m:ctrlPr>
              <w:rPr>
                <w:rFonts w:ascii="Cambria Math" w:hAnsi="Cambria Math"/>
                <w:i/>
                <w:color w:val="000000" w:themeColor="text1"/>
                <w:lang w:val="en-IN"/>
              </w:rPr>
            </m:ctrlPr>
          </m:dPr>
          <m:e>
            <m:r>
              <w:rPr>
                <w:rFonts w:ascii="Cambria Math" w:hAnsi="Cambria Math"/>
                <w:color w:val="000000" w:themeColor="text1"/>
                <w:lang w:val="en-IN"/>
              </w:rPr>
              <m:t>t</m:t>
            </m:r>
          </m:e>
        </m:d>
        <m:r>
          <w:rPr>
            <w:rFonts w:ascii="Cambria Math" w:hAnsi="Cambria Math"/>
            <w:color w:val="000000" w:themeColor="text1"/>
            <w:lang w:val="en-IN"/>
          </w:rPr>
          <m:t xml:space="preserve"> </m:t>
        </m:r>
      </m:oMath>
      <w:r w:rsidRPr="00AE3511">
        <w:rPr>
          <w:color w:val="000000" w:themeColor="text1"/>
          <w:lang w:val="en-IN"/>
        </w:rPr>
        <w:t xml:space="preserve"> represents the collection of selected SNs that the UAV chooses to establish communication with during time slot </w:t>
      </w:r>
      <m:oMath>
        <m:r>
          <w:rPr>
            <w:rFonts w:ascii="Cambria Math" w:hAnsi="Cambria Math"/>
            <w:color w:val="000000" w:themeColor="text1"/>
            <w:lang w:val="en-IN"/>
          </w:rPr>
          <m:t>t</m:t>
        </m:r>
      </m:oMath>
      <w:r w:rsidRPr="00AE3511">
        <w:rPr>
          <w:color w:val="000000" w:themeColor="text1"/>
          <w:lang w:val="en-IN"/>
        </w:rPr>
        <w:t xml:space="preserve">. The throughput of SN </w:t>
      </w:r>
      <m:oMath>
        <m:r>
          <w:rPr>
            <w:rFonts w:ascii="Cambria Math" w:hAnsi="Cambria Math"/>
            <w:color w:val="000000" w:themeColor="text1"/>
            <w:lang w:val="en-IN"/>
          </w:rPr>
          <m:t>i</m:t>
        </m:r>
      </m:oMath>
      <w:r w:rsidRPr="00AE3511">
        <w:rPr>
          <w:color w:val="000000" w:themeColor="text1"/>
          <w:lang w:val="en-IN"/>
        </w:rPr>
        <w:t xml:space="preserve"> in time slot</w:t>
      </w:r>
      <m:oMath>
        <m:r>
          <w:rPr>
            <w:rFonts w:ascii="Cambria Math" w:hAnsi="Cambria Math"/>
            <w:color w:val="000000" w:themeColor="text1"/>
            <w:lang w:val="en-IN"/>
          </w:rPr>
          <m:t xml:space="preserve"> t</m:t>
        </m:r>
      </m:oMath>
      <w:r w:rsidRPr="00AE3511">
        <w:rPr>
          <w:color w:val="000000" w:themeColor="text1"/>
          <w:lang w:val="en-IN"/>
        </w:rPr>
        <w:t xml:space="preserve"> is determined by</w:t>
      </w:r>
      <w:r w:rsidR="00B524AD">
        <w:rPr>
          <w:color w:val="000000" w:themeColor="text1"/>
          <w:lang w:val="en-IN"/>
        </w:rPr>
        <w:t xml:space="preserve"> “(7)”.</w:t>
      </w:r>
    </w:p>
    <w:p w14:paraId="2754271B" w14:textId="53BE0CBB" w:rsidR="009057D7" w:rsidRPr="005B520E" w:rsidRDefault="009057D7" w:rsidP="009057D7">
      <w:pPr>
        <w:pStyle w:val="equation"/>
        <w:rPr>
          <w:rFonts w:hint="eastAsia"/>
        </w:rPr>
      </w:pPr>
      <w:r w:rsidRPr="005B520E">
        <w:tab/>
      </w:r>
      <m:oMath>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Thr</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r>
          <w:rPr>
            <w:rFonts w:ascii="Cambria Math" w:hAnsi="Cambria Math" w:cs="Times New Roman"/>
            <w:color w:val="000000" w:themeColor="text1"/>
            <w:lang w:val="en-IN"/>
          </w:rPr>
          <m:t>=</m:t>
        </m:r>
        <m:func>
          <m:funcPr>
            <m:ctrlPr>
              <w:rPr>
                <w:rFonts w:ascii="Cambria Math" w:hAnsi="Cambria Math" w:cs="Times New Roman"/>
                <w:color w:val="000000" w:themeColor="text1"/>
                <w:lang w:val="en-IN"/>
              </w:rPr>
            </m:ctrlPr>
          </m:funcPr>
          <m:fName>
            <m:r>
              <m:rPr>
                <m:sty m:val="p"/>
              </m:rPr>
              <w:rPr>
                <w:rFonts w:ascii="Cambria Math" w:hAnsi="Cambria Math" w:cs="Times New Roman"/>
                <w:color w:val="000000" w:themeColor="text1"/>
                <w:lang w:val="en-IN"/>
              </w:rPr>
              <m:t>min</m:t>
            </m:r>
          </m:fName>
          <m:e>
            <m:d>
              <m:dPr>
                <m:begChr m:val="{"/>
                <m:endChr m:val="}"/>
                <m:ctrlPr>
                  <w:rPr>
                    <w:rFonts w:ascii="Cambria Math" w:hAnsi="Cambria Math" w:cs="Times New Roman"/>
                    <w:i/>
                    <w:color w:val="000000" w:themeColor="text1"/>
                    <w:lang w:val="en-IN"/>
                  </w:rPr>
                </m:ctrlPr>
              </m:dPr>
              <m:e>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r</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τ</m:t>
                    </m:r>
                  </m:e>
                  <m:sub>
                    <m:r>
                      <w:rPr>
                        <w:rFonts w:ascii="Cambria Math" w:hAnsi="Cambria Math" w:cs="Times New Roman"/>
                        <w:color w:val="000000" w:themeColor="text1"/>
                        <w:lang w:val="en-IN"/>
                      </w:rPr>
                      <m:t>c</m:t>
                    </m:r>
                  </m:sub>
                </m:sSub>
                <m:r>
                  <w:rPr>
                    <w:rFonts w:ascii="Cambria Math" w:hAnsi="Cambria Math" w:cs="Times New Roman"/>
                    <w:color w:val="000000" w:themeColor="text1"/>
                    <w:lang w:val="en-IN"/>
                  </w:rPr>
                  <m:t xml:space="preserve">, </m:t>
                </m:r>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B</m:t>
                    </m:r>
                  </m:e>
                  <m:sub>
                    <m:r>
                      <w:rPr>
                        <w:rFonts w:ascii="Cambria Math" w:hAnsi="Cambria Math" w:cs="Times New Roman"/>
                        <w:color w:val="000000" w:themeColor="text1"/>
                        <w:lang w:val="en-IN"/>
                      </w:rPr>
                      <m:t>i</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e>
            </m:d>
          </m:e>
        </m:func>
        <m:r>
          <w:rPr>
            <w:rFonts w:ascii="Cambria Math" w:hAnsi="Cambria Math" w:cs="Times New Roman"/>
            <w:color w:val="000000" w:themeColor="text1"/>
            <w:lang w:val="en-IN"/>
          </w:rPr>
          <m:t>, ∀i∈</m:t>
        </m:r>
        <m:sSub>
          <m:sSubPr>
            <m:ctrlPr>
              <w:rPr>
                <w:rFonts w:ascii="Cambria Math" w:hAnsi="Cambria Math" w:cs="Times New Roman"/>
                <w:i/>
                <w:color w:val="000000" w:themeColor="text1"/>
                <w:lang w:val="en-IN"/>
              </w:rPr>
            </m:ctrlPr>
          </m:sSubPr>
          <m:e>
            <m:r>
              <m:rPr>
                <m:sty m:val="p"/>
              </m:rPr>
              <w:rPr>
                <w:rFonts w:ascii="Cambria Math" w:hAnsi="Cambria Math" w:cs="Times New Roman"/>
                <w:color w:val="000000" w:themeColor="text1"/>
                <w:lang w:val="en-IN"/>
              </w:rPr>
              <m:t>Ω</m:t>
            </m:r>
          </m:e>
          <m:sub>
            <m:r>
              <w:rPr>
                <w:rFonts w:ascii="Cambria Math" w:hAnsi="Cambria Math" w:cs="Times New Roman"/>
                <w:color w:val="000000" w:themeColor="text1"/>
                <w:lang w:val="en-IN"/>
              </w:rPr>
              <m:t>0</m:t>
            </m:r>
          </m:sub>
        </m:sSub>
        <m:d>
          <m:dPr>
            <m:ctrlPr>
              <w:rPr>
                <w:rFonts w:ascii="Cambria Math" w:hAnsi="Cambria Math" w:cs="Times New Roman"/>
                <w:i/>
                <w:color w:val="000000" w:themeColor="text1"/>
                <w:lang w:val="en-IN"/>
              </w:rPr>
            </m:ctrlPr>
          </m:dPr>
          <m:e>
            <m:r>
              <w:rPr>
                <w:rFonts w:ascii="Cambria Math" w:hAnsi="Cambria Math" w:cs="Times New Roman"/>
                <w:color w:val="000000" w:themeColor="text1"/>
                <w:lang w:val="en-IN"/>
              </w:rPr>
              <m:t>t</m:t>
            </m:r>
          </m:e>
        </m:d>
      </m:oMath>
      <w:r>
        <w:tab/>
      </w:r>
      <w:r w:rsidRPr="00CB66E6">
        <w:t></w:t>
      </w:r>
      <w:r>
        <w:t>7</w:t>
      </w:r>
      <w:r w:rsidRPr="00CB66E6">
        <w:t></w:t>
      </w:r>
    </w:p>
    <w:p w14:paraId="721DB9E9" w14:textId="77777777" w:rsidR="009057D7" w:rsidRPr="00AE3511" w:rsidRDefault="009057D7" w:rsidP="009057D7">
      <w:pPr>
        <w:pStyle w:val="BodyText"/>
        <w:rPr>
          <w:color w:val="000000" w:themeColor="text1"/>
          <w:lang w:val="en-IN"/>
        </w:rPr>
      </w:pPr>
      <w:r w:rsidRPr="00AE3511">
        <w:rPr>
          <w:color w:val="000000" w:themeColor="text1"/>
          <w:lang w:val="en-IN"/>
        </w:rPr>
        <w:t xml:space="preserve">Where </w:t>
      </w:r>
      <m:oMath>
        <m:sSub>
          <m:sSubPr>
            <m:ctrlPr>
              <w:rPr>
                <w:rFonts w:ascii="Cambria Math" w:hAnsi="Cambria Math"/>
                <w:i/>
                <w:color w:val="000000" w:themeColor="text1"/>
                <w:lang w:val="en-IN"/>
              </w:rPr>
            </m:ctrlPr>
          </m:sSubPr>
          <m:e>
            <m:r>
              <w:rPr>
                <w:rFonts w:ascii="Cambria Math" w:hAnsi="Cambria Math"/>
                <w:color w:val="000000" w:themeColor="text1"/>
                <w:lang w:val="en-IN"/>
              </w:rPr>
              <m:t>τ</m:t>
            </m:r>
          </m:e>
          <m:sub>
            <m:r>
              <w:rPr>
                <w:rFonts w:ascii="Cambria Math" w:hAnsi="Cambria Math"/>
                <w:color w:val="000000" w:themeColor="text1"/>
                <w:lang w:val="en-IN"/>
              </w:rPr>
              <m:t>c</m:t>
            </m:r>
          </m:sub>
        </m:sSub>
      </m:oMath>
      <w:r w:rsidRPr="00AE3511">
        <w:rPr>
          <w:color w:val="000000" w:themeColor="text1"/>
          <w:lang w:val="en-IN"/>
        </w:rPr>
        <w:t xml:space="preserve"> represents the length of a data transmission operation inside a single time slot, with the assumption that  </w:t>
      </w:r>
      <m:oMath>
        <m:sSub>
          <m:sSubPr>
            <m:ctrlPr>
              <w:rPr>
                <w:rFonts w:ascii="Cambria Math" w:hAnsi="Cambria Math"/>
                <w:i/>
                <w:color w:val="000000" w:themeColor="text1"/>
                <w:lang w:val="en-IN"/>
              </w:rPr>
            </m:ctrlPr>
          </m:sSubPr>
          <m:e>
            <m:r>
              <w:rPr>
                <w:rFonts w:ascii="Cambria Math" w:hAnsi="Cambria Math"/>
                <w:color w:val="000000" w:themeColor="text1"/>
                <w:lang w:val="en-IN"/>
              </w:rPr>
              <m:t>τ</m:t>
            </m:r>
          </m:e>
          <m:sub>
            <m:r>
              <w:rPr>
                <w:rFonts w:ascii="Cambria Math" w:hAnsi="Cambria Math"/>
                <w:color w:val="000000" w:themeColor="text1"/>
                <w:lang w:val="en-IN"/>
              </w:rPr>
              <m:t>c</m:t>
            </m:r>
          </m:sub>
        </m:sSub>
        <m:r>
          <w:rPr>
            <w:rFonts w:ascii="Cambria Math" w:hAnsi="Cambria Math"/>
            <w:color w:val="000000" w:themeColor="text1"/>
            <w:lang w:val="en-IN"/>
          </w:rPr>
          <m:t>≪</m:t>
        </m:r>
        <m:sSub>
          <m:sSubPr>
            <m:ctrlPr>
              <w:rPr>
                <w:rFonts w:ascii="Cambria Math" w:hAnsi="Cambria Math"/>
                <w:i/>
                <w:color w:val="000000" w:themeColor="text1"/>
                <w:lang w:val="en-IN"/>
              </w:rPr>
            </m:ctrlPr>
          </m:sSubPr>
          <m:e>
            <m:r>
              <w:rPr>
                <w:rFonts w:ascii="Cambria Math" w:hAnsi="Cambria Math"/>
                <w:color w:val="000000" w:themeColor="text1"/>
                <w:lang w:val="en-IN"/>
              </w:rPr>
              <m:t>τ</m:t>
            </m:r>
          </m:e>
          <m:sub>
            <m:r>
              <w:rPr>
                <w:rFonts w:ascii="Cambria Math" w:hAnsi="Cambria Math"/>
                <w:color w:val="000000" w:themeColor="text1"/>
                <w:lang w:val="en-IN"/>
              </w:rPr>
              <m:t xml:space="preserve"> </m:t>
            </m:r>
          </m:sub>
        </m:sSub>
      </m:oMath>
      <w:r w:rsidRPr="00AE3511">
        <w:rPr>
          <w:color w:val="000000" w:themeColor="text1"/>
          <w:lang w:val="en-IN"/>
        </w:rPr>
        <w:t>. The proposed system model is elaborated in the pseudo code below.</w:t>
      </w:r>
    </w:p>
    <w:tbl>
      <w:tblPr>
        <w:tblStyle w:val="TableGrid"/>
        <w:tblW w:w="0pt" w:type="dxa"/>
        <w:tblLook w:firstRow="1" w:lastRow="0" w:firstColumn="1" w:lastColumn="0" w:noHBand="0" w:noVBand="1"/>
      </w:tblPr>
      <w:tblGrid>
        <w:gridCol w:w="4856"/>
      </w:tblGrid>
      <w:tr w:rsidR="009057D7" w14:paraId="0B5C498C" w14:textId="77777777" w:rsidTr="009057D7">
        <w:tc>
          <w:tcPr>
            <w:tcW w:w="242.80pt" w:type="dxa"/>
          </w:tcPr>
          <w:p w14:paraId="1876EE6B" w14:textId="6F6D6092" w:rsidR="009057D7" w:rsidRPr="009057D7" w:rsidRDefault="009057D7" w:rsidP="009057D7">
            <w:pPr>
              <w:autoSpaceDE w:val="0"/>
              <w:autoSpaceDN w:val="0"/>
              <w:adjustRightInd w:val="0"/>
              <w:jc w:val="start"/>
              <w:rPr>
                <w:color w:val="000000" w:themeColor="text1"/>
                <w:sz w:val="16"/>
                <w:szCs w:val="16"/>
                <w:lang w:val="en-IN"/>
              </w:rPr>
            </w:pPr>
            <w:r w:rsidRPr="009057D7">
              <w:rPr>
                <w:color w:val="000000" w:themeColor="text1"/>
                <w:sz w:val="16"/>
                <w:szCs w:val="16"/>
                <w:lang w:val="en-IN"/>
              </w:rPr>
              <w:t>The Pseudo Code of the system model</w:t>
            </w:r>
          </w:p>
          <w:p w14:paraId="25A5399E" w14:textId="77777777" w:rsidR="009057D7" w:rsidRPr="009057D7" w:rsidRDefault="009057D7" w:rsidP="009057D7">
            <w:pPr>
              <w:jc w:val="start"/>
              <w:rPr>
                <w:color w:val="000000" w:themeColor="text1"/>
                <w:sz w:val="16"/>
                <w:szCs w:val="16"/>
              </w:rPr>
            </w:pPr>
            <w:r w:rsidRPr="009057D7">
              <w:rPr>
                <w:color w:val="000000" w:themeColor="text1"/>
                <w:sz w:val="16"/>
                <w:szCs w:val="16"/>
              </w:rPr>
              <w:t>Inputs: UAV network Creation</w:t>
            </w:r>
          </w:p>
          <w:p w14:paraId="4EA02575" w14:textId="77777777" w:rsidR="009057D7" w:rsidRPr="009057D7" w:rsidRDefault="009057D7" w:rsidP="009057D7">
            <w:pPr>
              <w:jc w:val="start"/>
              <w:rPr>
                <w:rFonts w:eastAsiaTheme="minorEastAsia"/>
                <w:color w:val="000000" w:themeColor="text1"/>
                <w:sz w:val="16"/>
                <w:szCs w:val="16"/>
                <w:lang w:val="en-IN"/>
              </w:rPr>
            </w:pPr>
            <w:r w:rsidRPr="009057D7">
              <w:rPr>
                <w:color w:val="000000" w:themeColor="text1"/>
                <w:sz w:val="16"/>
                <w:szCs w:val="16"/>
              </w:rPr>
              <w:t xml:space="preserve">Step 1 - </w:t>
            </w:r>
            <w:r w:rsidRPr="009057D7">
              <w:rPr>
                <w:color w:val="000000" w:themeColor="text1"/>
                <w:sz w:val="16"/>
                <w:szCs w:val="16"/>
                <w:lang w:val="en-IN"/>
              </w:rPr>
              <w:t xml:space="preserve">Queue length calculation - </w:t>
            </w:r>
            <m:oMath>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B</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m:t>
              </m:r>
              <m:r>
                <m:rPr>
                  <m:sty m:val="p"/>
                </m:rPr>
                <w:rPr>
                  <w:rFonts w:ascii="Cambria Math" w:hAnsi="Cambria Math"/>
                  <w:color w:val="000000" w:themeColor="text1"/>
                  <w:sz w:val="16"/>
                  <w:szCs w:val="16"/>
                  <w:lang w:val="en-IN"/>
                </w:rPr>
                <m:t>min⁡</m:t>
              </m:r>
              <m:r>
                <w:rPr>
                  <w:rFonts w:ascii="Cambria Math" w:hAnsi="Cambria Math"/>
                  <w:color w:val="000000" w:themeColor="text1"/>
                  <w:sz w:val="16"/>
                  <w:szCs w:val="16"/>
                  <w:lang w:val="en-IN"/>
                </w:rPr>
                <m: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B</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t-1</m:t>
                  </m:r>
                </m:e>
              </m:d>
              <m:r>
                <w:rPr>
                  <w:rFonts w:ascii="Cambria Math" w:hAnsi="Cambria Math"/>
                  <w:color w:val="000000" w:themeColor="text1"/>
                  <w:sz w:val="16"/>
                  <w:szCs w:val="16"/>
                  <w:lang w:val="en-IN"/>
                </w:rPr>
                <m:t>+s-</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Thr</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 B}</m:t>
              </m:r>
            </m:oMath>
          </w:p>
          <w:p w14:paraId="70C9E925" w14:textId="77777777" w:rsidR="009057D7" w:rsidRPr="009057D7" w:rsidRDefault="009057D7" w:rsidP="009057D7">
            <w:pPr>
              <w:jc w:val="start"/>
              <w:rPr>
                <w:color w:val="000000" w:themeColor="text1"/>
                <w:sz w:val="16"/>
                <w:szCs w:val="16"/>
                <w:lang w:val="en-IN"/>
              </w:rPr>
            </w:pPr>
            <w:r w:rsidRPr="009057D7">
              <w:rPr>
                <w:rFonts w:eastAsiaTheme="minorEastAsia"/>
                <w:color w:val="000000" w:themeColor="text1"/>
                <w:sz w:val="16"/>
                <w:szCs w:val="16"/>
                <w:lang w:val="en-IN"/>
              </w:rPr>
              <w:t xml:space="preserve">Step 2 - </w:t>
            </w:r>
            <w:r w:rsidRPr="009057D7">
              <w:rPr>
                <w:color w:val="000000" w:themeColor="text1"/>
                <w:sz w:val="16"/>
                <w:szCs w:val="16"/>
                <w:lang w:val="en-IN"/>
              </w:rPr>
              <w:t xml:space="preserve">Flight length calculation - </w:t>
            </w:r>
            <m:oMath>
              <m:r>
                <w:rPr>
                  <w:rFonts w:ascii="Cambria Math" w:hAnsi="Cambria Math"/>
                  <w:color w:val="000000" w:themeColor="text1"/>
                  <w:sz w:val="16"/>
                  <w:szCs w:val="16"/>
                  <w:lang w:val="en-IN"/>
                </w:rPr>
                <m:t>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T</m:t>
                  </m:r>
                </m:e>
                <m:sub>
                  <m:r>
                    <w:rPr>
                      <w:rFonts w:ascii="Cambria Math" w:hAnsi="Cambria Math"/>
                      <w:color w:val="000000" w:themeColor="text1"/>
                      <w:sz w:val="16"/>
                      <w:szCs w:val="16"/>
                      <w:lang w:val="en-IN"/>
                    </w:rPr>
                    <m:t>e</m:t>
                  </m:r>
                </m:sub>
              </m:sSub>
            </m:oMath>
            <w:r w:rsidRPr="009057D7">
              <w:rPr>
                <w:rFonts w:eastAsiaTheme="minorEastAsia"/>
                <w:color w:val="000000" w:themeColor="text1"/>
                <w:sz w:val="16"/>
                <w:szCs w:val="16"/>
                <w:lang w:val="en-IN"/>
              </w:rPr>
              <w:t xml:space="preserve"> </w:t>
            </w:r>
            <w:r w:rsidRPr="009057D7">
              <w:rPr>
                <w:color w:val="000000" w:themeColor="text1"/>
                <w:sz w:val="16"/>
                <w:szCs w:val="16"/>
                <w:lang w:val="en-IN"/>
              </w:rPr>
              <w:t xml:space="preserve"> </w:t>
            </w:r>
          </w:p>
          <w:p w14:paraId="0D022303" w14:textId="77777777" w:rsidR="009057D7" w:rsidRPr="009057D7" w:rsidRDefault="009057D7" w:rsidP="009057D7">
            <w:pPr>
              <w:jc w:val="start"/>
              <w:rPr>
                <w:rFonts w:eastAsiaTheme="minorEastAsia"/>
                <w:color w:val="000000" w:themeColor="text1"/>
                <w:sz w:val="16"/>
                <w:szCs w:val="16"/>
                <w:lang w:val="en-IN"/>
              </w:rPr>
            </w:pPr>
            <w:r w:rsidRPr="009057D7">
              <w:rPr>
                <w:color w:val="000000" w:themeColor="text1"/>
                <w:sz w:val="16"/>
                <w:szCs w:val="16"/>
                <w:lang w:val="en-IN"/>
              </w:rPr>
              <w:t xml:space="preserve">Step 3 – Distance calculation - </w:t>
            </w:r>
            <m:oMath>
              <m:r>
                <w:rPr>
                  <w:rFonts w:ascii="Cambria Math" w:hAnsi="Cambria Math"/>
                  <w:color w:val="000000" w:themeColor="text1"/>
                  <w:sz w:val="16"/>
                  <w:szCs w:val="16"/>
                  <w:lang w:val="en-IN"/>
                </w:rPr>
                <m:t>d</m:t>
              </m:r>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m:t>
              </m:r>
              <m:d>
                <m:dPr>
                  <m:begChr m:val="‖"/>
                  <m:endChr m:val="‖"/>
                  <m:ctrlPr>
                    <w:rPr>
                      <w:rFonts w:ascii="Cambria Math" w:hAnsi="Cambria Math"/>
                      <w:i/>
                      <w:color w:val="000000" w:themeColor="text1"/>
                      <w:sz w:val="16"/>
                      <w:szCs w:val="16"/>
                      <w:lang w:val="en-IN"/>
                    </w:rPr>
                  </m:ctrlPr>
                </m:dPr>
                <m:e>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L</m:t>
                      </m:r>
                    </m:e>
                    <m:sub>
                      <m:r>
                        <w:rPr>
                          <w:rFonts w:ascii="Cambria Math" w:hAnsi="Cambria Math"/>
                          <w:color w:val="000000" w:themeColor="text1"/>
                          <w:sz w:val="16"/>
                          <w:szCs w:val="16"/>
                          <w:lang w:val="en-IN"/>
                        </w:rPr>
                        <m:t>u</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L</m:t>
                      </m:r>
                    </m:e>
                    <m:sub>
                      <m:r>
                        <w:rPr>
                          <w:rFonts w:ascii="Cambria Math" w:hAnsi="Cambria Math"/>
                          <w:color w:val="000000" w:themeColor="text1"/>
                          <w:sz w:val="16"/>
                          <w:szCs w:val="16"/>
                          <w:lang w:val="en-IN"/>
                        </w:rPr>
                        <m:t>u</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t-1</m:t>
                      </m:r>
                    </m:e>
                  </m:d>
                </m:e>
              </m:d>
              <m:r>
                <w:rPr>
                  <w:rFonts w:ascii="Cambria Math" w:hAnsi="Cambria Math"/>
                  <w:color w:val="000000" w:themeColor="text1"/>
                  <w:sz w:val="16"/>
                  <w:szCs w:val="16"/>
                  <w:lang w:val="en-IN"/>
                </w:rPr>
                <m: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V</m:t>
                  </m:r>
                </m:e>
                <m:sub>
                  <m:r>
                    <w:rPr>
                      <w:rFonts w:ascii="Cambria Math" w:hAnsi="Cambria Math"/>
                      <w:color w:val="000000" w:themeColor="text1"/>
                      <w:sz w:val="16"/>
                      <w:szCs w:val="16"/>
                      <w:lang w:val="en-IN"/>
                    </w:rPr>
                    <m:t>max</m:t>
                  </m:r>
                </m:sub>
              </m:sSub>
              <m:r>
                <w:rPr>
                  <w:rFonts w:ascii="Cambria Math" w:hAnsi="Cambria Math"/>
                  <w:color w:val="000000" w:themeColor="text1"/>
                  <w:sz w:val="16"/>
                  <w:szCs w:val="16"/>
                  <w:lang w:val="en-IN"/>
                </w:rPr>
                <m:t>×</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τ</m:t>
                  </m:r>
                </m:e>
                <m:sub>
                  <m:r>
                    <w:rPr>
                      <w:rFonts w:ascii="Cambria Math" w:hAnsi="Cambria Math"/>
                      <w:color w:val="000000" w:themeColor="text1"/>
                      <w:sz w:val="16"/>
                      <w:szCs w:val="16"/>
                      <w:lang w:val="en-IN"/>
                    </w:rPr>
                    <m:t>i</m:t>
                  </m:r>
                </m:sub>
              </m:sSub>
            </m:oMath>
          </w:p>
          <w:p w14:paraId="2605D33A" w14:textId="77777777" w:rsidR="009057D7" w:rsidRPr="009057D7" w:rsidRDefault="009057D7" w:rsidP="009057D7">
            <w:pPr>
              <w:jc w:val="start"/>
              <w:rPr>
                <w:rFonts w:eastAsiaTheme="minorEastAsia"/>
                <w:color w:val="000000" w:themeColor="text1"/>
                <w:sz w:val="16"/>
                <w:szCs w:val="16"/>
                <w:lang w:val="en-IN"/>
              </w:rPr>
            </w:pPr>
            <w:r w:rsidRPr="009057D7">
              <w:rPr>
                <w:rFonts w:eastAsiaTheme="minorEastAsia"/>
                <w:color w:val="000000" w:themeColor="text1"/>
                <w:sz w:val="16"/>
                <w:szCs w:val="16"/>
                <w:lang w:val="en-IN"/>
              </w:rPr>
              <w:t xml:space="preserve">Step 4 - </w:t>
            </w:r>
            <w:r w:rsidRPr="009057D7">
              <w:rPr>
                <w:color w:val="000000" w:themeColor="text1"/>
                <w:sz w:val="16"/>
                <w:szCs w:val="16"/>
                <w:lang w:val="en-IN"/>
              </w:rPr>
              <w:t xml:space="preserve">Communication rate - </w:t>
            </w:r>
            <m:oMath>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r</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ctrlPr>
                    <w:rPr>
                      <w:rFonts w:ascii="Cambria Math" w:eastAsiaTheme="minorEastAsia" w:hAnsi="Cambria Math"/>
                      <w:i/>
                      <w:color w:val="000000" w:themeColor="text1"/>
                      <w:sz w:val="16"/>
                      <w:szCs w:val="16"/>
                      <w:lang w:val="en-IN"/>
                    </w:rPr>
                  </m:ctrlPr>
                </m:e>
              </m:d>
              <m:r>
                <w:rPr>
                  <w:rFonts w:ascii="Cambria Math" w:eastAsiaTheme="minorEastAsia" w:hAnsi="Cambria Math"/>
                  <w:color w:val="000000" w:themeColor="text1"/>
                  <w:sz w:val="16"/>
                  <w:szCs w:val="16"/>
                  <w:lang w:val="en-IN"/>
                </w:rPr>
                <m:t>=W</m:t>
              </m:r>
              <m:func>
                <m:funcPr>
                  <m:ctrlPr>
                    <w:rPr>
                      <w:rFonts w:ascii="Cambria Math" w:eastAsiaTheme="minorEastAsia" w:hAnsi="Cambria Math"/>
                      <w:i/>
                      <w:color w:val="000000" w:themeColor="text1"/>
                      <w:sz w:val="16"/>
                      <w:szCs w:val="16"/>
                      <w:lang w:val="en-IN"/>
                    </w:rPr>
                  </m:ctrlPr>
                </m:funcPr>
                <m:fName>
                  <m:sSub>
                    <m:sSubPr>
                      <m:ctrlPr>
                        <w:rPr>
                          <w:rFonts w:ascii="Cambria Math" w:eastAsiaTheme="minorEastAsia" w:hAnsi="Cambria Math"/>
                          <w:i/>
                          <w:color w:val="000000" w:themeColor="text1"/>
                          <w:sz w:val="16"/>
                          <w:szCs w:val="16"/>
                          <w:lang w:val="en-IN"/>
                        </w:rPr>
                      </m:ctrlPr>
                    </m:sSubPr>
                    <m:e>
                      <m:r>
                        <m:rPr>
                          <m:sty m:val="p"/>
                        </m:rPr>
                        <w:rPr>
                          <w:rFonts w:ascii="Cambria Math" w:hAnsi="Cambria Math"/>
                          <w:color w:val="000000" w:themeColor="text1"/>
                          <w:sz w:val="16"/>
                          <w:szCs w:val="16"/>
                        </w:rPr>
                        <m:t>log</m:t>
                      </m:r>
                    </m:e>
                    <m:sub>
                      <m:r>
                        <w:rPr>
                          <w:rFonts w:ascii="Cambria Math" w:eastAsiaTheme="minorEastAsia" w:hAnsi="Cambria Math"/>
                          <w:color w:val="000000" w:themeColor="text1"/>
                          <w:sz w:val="16"/>
                          <w:szCs w:val="16"/>
                          <w:lang w:val="en-IN"/>
                        </w:rPr>
                        <m:t>2</m:t>
                      </m:r>
                    </m:sub>
                  </m:sSub>
                </m:fName>
                <m:e>
                  <m:r>
                    <w:rPr>
                      <w:rFonts w:ascii="Cambria Math" w:eastAsiaTheme="minorEastAsia" w:hAnsi="Cambria Math"/>
                      <w:color w:val="000000" w:themeColor="text1"/>
                      <w:sz w:val="16"/>
                      <w:szCs w:val="16"/>
                      <w:lang w:val="en-IN"/>
                    </w:rPr>
                    <m:t>(1+</m:t>
                  </m:r>
                  <m:sSub>
                    <m:sSubPr>
                      <m:ctrlPr>
                        <w:rPr>
                          <w:rFonts w:ascii="Cambria Math" w:eastAsiaTheme="minorEastAsia" w:hAnsi="Cambria Math"/>
                          <w:i/>
                          <w:color w:val="000000" w:themeColor="text1"/>
                          <w:sz w:val="16"/>
                          <w:szCs w:val="16"/>
                          <w:lang w:val="en-IN"/>
                        </w:rPr>
                      </m:ctrlPr>
                    </m:sSubPr>
                    <m:e>
                      <m:r>
                        <w:rPr>
                          <w:rFonts w:ascii="Cambria Math" w:eastAsiaTheme="minorEastAsia" w:hAnsi="Cambria Math"/>
                          <w:color w:val="000000" w:themeColor="text1"/>
                          <w:sz w:val="16"/>
                          <w:szCs w:val="16"/>
                          <w:lang w:val="en-IN"/>
                        </w:rPr>
                        <m:t>α</m:t>
                      </m:r>
                    </m:e>
                    <m:sub>
                      <m:r>
                        <w:rPr>
                          <w:rFonts w:ascii="Cambria Math" w:eastAsiaTheme="minorEastAsia" w:hAnsi="Cambria Math"/>
                          <w:color w:val="000000" w:themeColor="text1"/>
                          <w:sz w:val="16"/>
                          <w:szCs w:val="16"/>
                          <w:lang w:val="en-IN"/>
                        </w:rPr>
                        <m:t>i</m:t>
                      </m:r>
                    </m:sub>
                  </m:sSub>
                  <m:f>
                    <m:fPr>
                      <m:ctrlPr>
                        <w:rPr>
                          <w:rFonts w:ascii="Cambria Math" w:eastAsiaTheme="minorEastAsia" w:hAnsi="Cambria Math"/>
                          <w:i/>
                          <w:color w:val="000000" w:themeColor="text1"/>
                          <w:sz w:val="16"/>
                          <w:szCs w:val="16"/>
                          <w:lang w:val="en-IN"/>
                        </w:rPr>
                      </m:ctrlPr>
                    </m:fPr>
                    <m:num>
                      <m:r>
                        <w:rPr>
                          <w:rFonts w:ascii="Cambria Math" w:eastAsiaTheme="minorEastAsia" w:hAnsi="Cambria Math"/>
                          <w:color w:val="000000" w:themeColor="text1"/>
                          <w:sz w:val="16"/>
                          <w:szCs w:val="16"/>
                          <w:lang w:val="en-IN"/>
                        </w:rPr>
                        <m:t>p</m:t>
                      </m:r>
                    </m:num>
                    <m:den>
                      <m:sSubSup>
                        <m:sSubSupPr>
                          <m:ctrlPr>
                            <w:rPr>
                              <w:rFonts w:ascii="Cambria Math" w:eastAsiaTheme="minorEastAsia" w:hAnsi="Cambria Math"/>
                              <w:i/>
                              <w:color w:val="000000" w:themeColor="text1"/>
                              <w:sz w:val="16"/>
                              <w:szCs w:val="16"/>
                              <w:lang w:val="en-IN"/>
                            </w:rPr>
                          </m:ctrlPr>
                        </m:sSubSupPr>
                        <m:e>
                          <m:r>
                            <w:rPr>
                              <w:rFonts w:ascii="Cambria Math" w:eastAsiaTheme="minorEastAsia" w:hAnsi="Cambria Math"/>
                              <w:color w:val="000000" w:themeColor="text1"/>
                              <w:sz w:val="16"/>
                              <w:szCs w:val="16"/>
                              <w:lang w:val="en-IN"/>
                            </w:rPr>
                            <m:t>σ</m:t>
                          </m:r>
                        </m:e>
                        <m:sub>
                          <m:r>
                            <w:rPr>
                              <w:rFonts w:ascii="Cambria Math" w:eastAsiaTheme="minorEastAsia" w:hAnsi="Cambria Math"/>
                              <w:color w:val="000000" w:themeColor="text1"/>
                              <w:sz w:val="16"/>
                              <w:szCs w:val="16"/>
                              <w:lang w:val="en-IN"/>
                            </w:rPr>
                            <m:t>i</m:t>
                          </m:r>
                        </m:sub>
                        <m:sup>
                          <m:r>
                            <w:rPr>
                              <w:rFonts w:ascii="Cambria Math" w:eastAsiaTheme="minorEastAsia" w:hAnsi="Cambria Math"/>
                              <w:color w:val="000000" w:themeColor="text1"/>
                              <w:sz w:val="16"/>
                              <w:szCs w:val="16"/>
                              <w:lang w:val="en-IN"/>
                            </w:rPr>
                            <m:t>2</m:t>
                          </m:r>
                        </m:sup>
                      </m:sSubSup>
                      <m:r>
                        <w:rPr>
                          <w:rFonts w:ascii="Cambria Math" w:eastAsiaTheme="minorEastAsia" w:hAnsi="Cambria Math"/>
                          <w:color w:val="000000" w:themeColor="text1"/>
                          <w:sz w:val="16"/>
                          <w:szCs w:val="16"/>
                          <w:lang w:val="en-IN"/>
                        </w:rPr>
                        <m:t>(</m:t>
                      </m:r>
                      <m:sSup>
                        <m:sSupPr>
                          <m:ctrlPr>
                            <w:rPr>
                              <w:rFonts w:ascii="Cambria Math" w:eastAsiaTheme="minorEastAsia" w:hAnsi="Cambria Math"/>
                              <w:i/>
                              <w:color w:val="000000" w:themeColor="text1"/>
                              <w:sz w:val="16"/>
                              <w:szCs w:val="16"/>
                              <w:lang w:val="en-IN"/>
                            </w:rPr>
                          </m:ctrlPr>
                        </m:sSupPr>
                        <m:e>
                          <m:r>
                            <w:rPr>
                              <w:rFonts w:ascii="Cambria Math" w:eastAsiaTheme="minorEastAsia" w:hAnsi="Cambria Math"/>
                              <w:color w:val="000000" w:themeColor="text1"/>
                              <w:sz w:val="16"/>
                              <w:szCs w:val="16"/>
                              <w:lang w:val="en-IN"/>
                            </w:rPr>
                            <m:t>H</m:t>
                          </m:r>
                        </m:e>
                        <m:sup>
                          <m:r>
                            <w:rPr>
                              <w:rFonts w:ascii="Cambria Math" w:eastAsiaTheme="minorEastAsia" w:hAnsi="Cambria Math"/>
                              <w:color w:val="000000" w:themeColor="text1"/>
                              <w:sz w:val="16"/>
                              <w:szCs w:val="16"/>
                              <w:lang w:val="en-IN"/>
                            </w:rPr>
                            <m:t>2</m:t>
                          </m:r>
                        </m:sup>
                      </m:sSup>
                      <m:r>
                        <w:rPr>
                          <w:rFonts w:ascii="Cambria Math" w:eastAsiaTheme="minorEastAsia" w:hAnsi="Cambria Math"/>
                          <w:color w:val="000000" w:themeColor="text1"/>
                          <w:sz w:val="16"/>
                          <w:szCs w:val="16"/>
                          <w:lang w:val="en-IN"/>
                        </w:rPr>
                        <m:t>+</m:t>
                      </m:r>
                      <m:sSubSup>
                        <m:sSubSupPr>
                          <m:ctrlPr>
                            <w:rPr>
                              <w:rFonts w:ascii="Cambria Math" w:eastAsiaTheme="minorEastAsia" w:hAnsi="Cambria Math"/>
                              <w:i/>
                              <w:color w:val="000000" w:themeColor="text1"/>
                              <w:sz w:val="16"/>
                              <w:szCs w:val="16"/>
                              <w:lang w:val="en-IN"/>
                            </w:rPr>
                          </m:ctrlPr>
                        </m:sSubSupPr>
                        <m:e>
                          <m:r>
                            <w:rPr>
                              <w:rFonts w:ascii="Cambria Math" w:eastAsiaTheme="minorEastAsia" w:hAnsi="Cambria Math"/>
                              <w:color w:val="000000" w:themeColor="text1"/>
                              <w:sz w:val="16"/>
                              <w:szCs w:val="16"/>
                              <w:lang w:val="en-IN"/>
                            </w:rPr>
                            <m:t>d</m:t>
                          </m:r>
                        </m:e>
                        <m:sub>
                          <m:r>
                            <w:rPr>
                              <w:rFonts w:ascii="Cambria Math" w:eastAsiaTheme="minorEastAsia" w:hAnsi="Cambria Math"/>
                              <w:color w:val="000000" w:themeColor="text1"/>
                              <w:sz w:val="16"/>
                              <w:szCs w:val="16"/>
                              <w:lang w:val="en-IN"/>
                            </w:rPr>
                            <m:t>u,i</m:t>
                          </m:r>
                        </m:sub>
                        <m:sup>
                          <m:r>
                            <w:rPr>
                              <w:rFonts w:ascii="Cambria Math" w:eastAsiaTheme="minorEastAsia" w:hAnsi="Cambria Math"/>
                              <w:color w:val="000000" w:themeColor="text1"/>
                              <w:sz w:val="16"/>
                              <w:szCs w:val="16"/>
                              <w:lang w:val="en-IN"/>
                            </w:rPr>
                            <m:t>2</m:t>
                          </m:r>
                        </m:sup>
                      </m:sSubSup>
                      <m:d>
                        <m:dPr>
                          <m:ctrlPr>
                            <w:rPr>
                              <w:rFonts w:ascii="Cambria Math" w:eastAsiaTheme="minorEastAsia" w:hAnsi="Cambria Math"/>
                              <w:i/>
                              <w:color w:val="000000" w:themeColor="text1"/>
                              <w:sz w:val="16"/>
                              <w:szCs w:val="16"/>
                              <w:lang w:val="en-IN"/>
                            </w:rPr>
                          </m:ctrlPr>
                        </m:dPr>
                        <m:e>
                          <m:r>
                            <w:rPr>
                              <w:rFonts w:ascii="Cambria Math" w:eastAsiaTheme="minorEastAsia" w:hAnsi="Cambria Math"/>
                              <w:color w:val="000000" w:themeColor="text1"/>
                              <w:sz w:val="16"/>
                              <w:szCs w:val="16"/>
                              <w:lang w:val="en-IN"/>
                            </w:rPr>
                            <m:t>t</m:t>
                          </m:r>
                        </m:e>
                      </m:d>
                      <m:r>
                        <w:rPr>
                          <w:rFonts w:ascii="Cambria Math" w:eastAsiaTheme="minorEastAsia" w:hAnsi="Cambria Math"/>
                          <w:color w:val="000000" w:themeColor="text1"/>
                          <w:sz w:val="16"/>
                          <w:szCs w:val="16"/>
                          <w:lang w:val="en-IN"/>
                        </w:rPr>
                        <m:t>)</m:t>
                      </m:r>
                    </m:den>
                  </m:f>
                  <m:r>
                    <w:rPr>
                      <w:rFonts w:ascii="Cambria Math" w:eastAsiaTheme="minorEastAsia" w:hAnsi="Cambria Math"/>
                      <w:color w:val="000000" w:themeColor="text1"/>
                      <w:sz w:val="16"/>
                      <w:szCs w:val="16"/>
                      <w:lang w:val="en-IN"/>
                    </w:rPr>
                    <m:t>)</m:t>
                  </m:r>
                </m:e>
              </m:func>
            </m:oMath>
          </w:p>
          <w:p w14:paraId="48852732" w14:textId="77777777" w:rsidR="009057D7" w:rsidRPr="009057D7" w:rsidRDefault="009057D7" w:rsidP="009057D7">
            <w:pPr>
              <w:jc w:val="start"/>
              <w:rPr>
                <w:rFonts w:eastAsiaTheme="minorEastAsia"/>
                <w:color w:val="000000" w:themeColor="text1"/>
                <w:sz w:val="16"/>
                <w:szCs w:val="16"/>
                <w:lang w:val="en-IN"/>
              </w:rPr>
            </w:pPr>
            <w:r w:rsidRPr="009057D7">
              <w:rPr>
                <w:rFonts w:eastAsiaTheme="minorEastAsia"/>
                <w:color w:val="000000" w:themeColor="text1"/>
                <w:sz w:val="16"/>
                <w:szCs w:val="16"/>
                <w:lang w:val="en-IN"/>
              </w:rPr>
              <w:t xml:space="preserve">Step 5 - </w:t>
            </w:r>
            <w:r w:rsidRPr="009057D7">
              <w:rPr>
                <w:color w:val="000000" w:themeColor="text1"/>
                <w:sz w:val="16"/>
                <w:szCs w:val="16"/>
                <w:lang w:val="en-IN"/>
              </w:rPr>
              <w:t xml:space="preserve">Communication link - </w:t>
            </w:r>
            <m:oMath>
              <m:sSub>
                <m:sSubPr>
                  <m:ctrlPr>
                    <w:rPr>
                      <w:rFonts w:ascii="Cambria Math" w:eastAsiaTheme="minorEastAsia" w:hAnsi="Cambria Math"/>
                      <w:i/>
                      <w:color w:val="000000" w:themeColor="text1"/>
                      <w:sz w:val="16"/>
                      <w:szCs w:val="16"/>
                      <w:lang w:val="en-IN"/>
                    </w:rPr>
                  </m:ctrlPr>
                </m:sSubPr>
                <m:e>
                  <m:r>
                    <w:rPr>
                      <w:rFonts w:ascii="Cambria Math" w:eastAsiaTheme="minorEastAsia" w:hAnsi="Cambria Math"/>
                      <w:color w:val="000000" w:themeColor="text1"/>
                      <w:sz w:val="16"/>
                      <w:szCs w:val="16"/>
                      <w:lang w:val="en-IN"/>
                    </w:rPr>
                    <m:t>d</m:t>
                  </m:r>
                </m:e>
                <m:sub>
                  <m:r>
                    <w:rPr>
                      <w:rFonts w:ascii="Cambria Math" w:eastAsiaTheme="minorEastAsia" w:hAnsi="Cambria Math"/>
                      <w:color w:val="000000" w:themeColor="text1"/>
                      <w:sz w:val="16"/>
                      <w:szCs w:val="16"/>
                      <w:lang w:val="en-IN"/>
                    </w:rPr>
                    <m:t>u,i</m:t>
                  </m:r>
                </m:sub>
              </m:sSub>
              <m:r>
                <w:rPr>
                  <w:rFonts w:ascii="Cambria Math" w:eastAsiaTheme="minorEastAsia" w:hAnsi="Cambria Math"/>
                  <w:color w:val="000000" w:themeColor="text1"/>
                  <w:sz w:val="16"/>
                  <w:szCs w:val="16"/>
                  <w:lang w:val="en-IN"/>
                </w:rPr>
                <m:t>(t)≤</m:t>
              </m:r>
              <m:sSub>
                <m:sSubPr>
                  <m:ctrlPr>
                    <w:rPr>
                      <w:rFonts w:ascii="Cambria Math" w:eastAsiaTheme="minorEastAsia" w:hAnsi="Cambria Math"/>
                      <w:i/>
                      <w:color w:val="000000" w:themeColor="text1"/>
                      <w:sz w:val="16"/>
                      <w:szCs w:val="16"/>
                      <w:lang w:val="en-IN"/>
                    </w:rPr>
                  </m:ctrlPr>
                </m:sSubPr>
                <m:e>
                  <m:r>
                    <w:rPr>
                      <w:rFonts w:ascii="Cambria Math" w:eastAsiaTheme="minorEastAsia" w:hAnsi="Cambria Math"/>
                      <w:color w:val="000000" w:themeColor="text1"/>
                      <w:sz w:val="16"/>
                      <w:szCs w:val="16"/>
                      <w:lang w:val="en-IN"/>
                    </w:rPr>
                    <m:t>d</m:t>
                  </m:r>
                </m:e>
                <m:sub>
                  <m:r>
                    <w:rPr>
                      <w:rFonts w:ascii="Cambria Math" w:eastAsiaTheme="minorEastAsia" w:hAnsi="Cambria Math"/>
                      <w:color w:val="000000" w:themeColor="text1"/>
                      <w:sz w:val="16"/>
                      <w:szCs w:val="16"/>
                      <w:lang w:val="en-IN"/>
                    </w:rPr>
                    <m:t>c</m:t>
                  </m:r>
                </m:sub>
              </m:sSub>
            </m:oMath>
          </w:p>
          <w:p w14:paraId="373D7BD0" w14:textId="77777777" w:rsidR="009057D7" w:rsidRPr="009057D7" w:rsidRDefault="009057D7" w:rsidP="009057D7">
            <w:pPr>
              <w:jc w:val="start"/>
              <w:rPr>
                <w:rFonts w:eastAsiaTheme="minorEastAsia"/>
                <w:color w:val="000000" w:themeColor="text1"/>
                <w:sz w:val="16"/>
                <w:szCs w:val="16"/>
                <w:lang w:val="en-IN"/>
              </w:rPr>
            </w:pPr>
            <w:r w:rsidRPr="009057D7">
              <w:rPr>
                <w:rFonts w:eastAsiaTheme="minorEastAsia"/>
                <w:color w:val="000000" w:themeColor="text1"/>
                <w:sz w:val="16"/>
                <w:szCs w:val="16"/>
                <w:lang w:val="en-IN"/>
              </w:rPr>
              <w:t xml:space="preserve">Step 6 – Adjacent SN Finding - </w:t>
            </w:r>
            <m:oMath>
              <m:d>
                <m:dPr>
                  <m:begChr m:val="|"/>
                  <m:endChr m:val="|"/>
                  <m:ctrlPr>
                    <w:rPr>
                      <w:rFonts w:ascii="Cambria Math" w:hAnsi="Cambria Math"/>
                      <w:i/>
                      <w:color w:val="000000" w:themeColor="text1"/>
                      <w:sz w:val="16"/>
                      <w:szCs w:val="16"/>
                      <w:lang w:val="en-IN"/>
                    </w:rPr>
                  </m:ctrlPr>
                </m:dPr>
                <m:e>
                  <m:sSub>
                    <m:sSubPr>
                      <m:ctrlPr>
                        <w:rPr>
                          <w:rFonts w:ascii="Cambria Math" w:hAnsi="Cambria Math"/>
                          <w:i/>
                          <w:color w:val="000000" w:themeColor="text1"/>
                          <w:sz w:val="16"/>
                          <w:szCs w:val="16"/>
                          <w:lang w:val="en-IN"/>
                        </w:rPr>
                      </m:ctrlPr>
                    </m:sSubPr>
                    <m:e>
                      <m:r>
                        <m:rPr>
                          <m:sty m:val="p"/>
                        </m:rPr>
                        <w:rPr>
                          <w:rFonts w:ascii="Cambria Math" w:hAnsi="Cambria Math"/>
                          <w:color w:val="000000" w:themeColor="text1"/>
                          <w:sz w:val="16"/>
                          <w:szCs w:val="16"/>
                          <w:lang w:val="en-IN"/>
                        </w:rPr>
                        <m:t>Ω</m:t>
                      </m:r>
                    </m:e>
                    <m:sub>
                      <m:r>
                        <w:rPr>
                          <w:rFonts w:ascii="Cambria Math" w:hAnsi="Cambria Math"/>
                          <w:color w:val="000000" w:themeColor="text1"/>
                          <w:sz w:val="16"/>
                          <w:szCs w:val="16"/>
                          <w:lang w:val="en-IN"/>
                        </w:rPr>
                        <m:t>0</m:t>
                      </m:r>
                    </m:sub>
                  </m:sSub>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≤n, ∀t</m:t>
              </m:r>
            </m:oMath>
          </w:p>
          <w:p w14:paraId="4CC39B73" w14:textId="77777777" w:rsidR="009057D7" w:rsidRPr="009057D7" w:rsidRDefault="009057D7" w:rsidP="009057D7">
            <w:pPr>
              <w:jc w:val="start"/>
              <w:rPr>
                <w:rFonts w:eastAsiaTheme="minorEastAsia"/>
                <w:color w:val="000000" w:themeColor="text1"/>
                <w:sz w:val="16"/>
                <w:szCs w:val="16"/>
                <w:lang w:val="en-IN"/>
              </w:rPr>
            </w:pPr>
            <w:r w:rsidRPr="009057D7">
              <w:rPr>
                <w:rFonts w:eastAsiaTheme="minorEastAsia"/>
                <w:color w:val="000000" w:themeColor="text1"/>
                <w:sz w:val="16"/>
                <w:szCs w:val="16"/>
                <w:lang w:val="en-IN"/>
              </w:rPr>
              <w:t xml:space="preserve">Step 7 - </w:t>
            </w:r>
            <w:r w:rsidRPr="009057D7">
              <w:rPr>
                <w:color w:val="000000" w:themeColor="text1"/>
                <w:sz w:val="16"/>
                <w:szCs w:val="16"/>
                <w:lang w:val="en-IN"/>
              </w:rPr>
              <w:t xml:space="preserve">Throughput of SN - </w:t>
            </w:r>
            <m:oMath>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Thr</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r>
                <w:rPr>
                  <w:rFonts w:ascii="Cambria Math" w:hAnsi="Cambria Math"/>
                  <w:color w:val="000000" w:themeColor="text1"/>
                  <w:sz w:val="16"/>
                  <w:szCs w:val="16"/>
                  <w:lang w:val="en-IN"/>
                </w:rPr>
                <m:t>=</m:t>
              </m:r>
              <m:func>
                <m:funcPr>
                  <m:ctrlPr>
                    <w:rPr>
                      <w:rFonts w:ascii="Cambria Math" w:hAnsi="Cambria Math"/>
                      <w:color w:val="000000" w:themeColor="text1"/>
                      <w:sz w:val="16"/>
                      <w:szCs w:val="16"/>
                      <w:lang w:val="en-IN"/>
                    </w:rPr>
                  </m:ctrlPr>
                </m:funcPr>
                <m:fName>
                  <m:r>
                    <m:rPr>
                      <m:sty m:val="p"/>
                    </m:rPr>
                    <w:rPr>
                      <w:rFonts w:ascii="Cambria Math" w:hAnsi="Cambria Math"/>
                      <w:color w:val="000000" w:themeColor="text1"/>
                      <w:sz w:val="16"/>
                      <w:szCs w:val="16"/>
                      <w:lang w:val="en-IN"/>
                    </w:rPr>
                    <m:t>min</m:t>
                  </m:r>
                </m:fName>
                <m:e>
                  <m:d>
                    <m:dPr>
                      <m:begChr m:val="{"/>
                      <m:endChr m:val="}"/>
                      <m:ctrlPr>
                        <w:rPr>
                          <w:rFonts w:ascii="Cambria Math" w:hAnsi="Cambria Math"/>
                          <w:i/>
                          <w:color w:val="000000" w:themeColor="text1"/>
                          <w:sz w:val="16"/>
                          <w:szCs w:val="16"/>
                          <w:lang w:val="en-IN"/>
                        </w:rPr>
                      </m:ctrlPr>
                    </m:dPr>
                    <m:e>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r</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τ</m:t>
                          </m:r>
                        </m:e>
                        <m:sub>
                          <m:r>
                            <w:rPr>
                              <w:rFonts w:ascii="Cambria Math" w:hAnsi="Cambria Math"/>
                              <w:color w:val="000000" w:themeColor="text1"/>
                              <w:sz w:val="16"/>
                              <w:szCs w:val="16"/>
                              <w:lang w:val="en-IN"/>
                            </w:rPr>
                            <m:t>c</m:t>
                          </m:r>
                        </m:sub>
                      </m:sSub>
                      <m:r>
                        <w:rPr>
                          <w:rFonts w:ascii="Cambria Math" w:hAnsi="Cambria Math"/>
                          <w:color w:val="000000" w:themeColor="text1"/>
                          <w:sz w:val="16"/>
                          <w:szCs w:val="16"/>
                          <w:lang w:val="en-IN"/>
                        </w:rPr>
                        <m:t xml:space="preserve">, </m:t>
                      </m:r>
                      <m:sSub>
                        <m:sSubPr>
                          <m:ctrlPr>
                            <w:rPr>
                              <w:rFonts w:ascii="Cambria Math" w:hAnsi="Cambria Math"/>
                              <w:i/>
                              <w:color w:val="000000" w:themeColor="text1"/>
                              <w:sz w:val="16"/>
                              <w:szCs w:val="16"/>
                              <w:lang w:val="en-IN"/>
                            </w:rPr>
                          </m:ctrlPr>
                        </m:sSubPr>
                        <m:e>
                          <m:r>
                            <w:rPr>
                              <w:rFonts w:ascii="Cambria Math" w:hAnsi="Cambria Math"/>
                              <w:color w:val="000000" w:themeColor="text1"/>
                              <w:sz w:val="16"/>
                              <w:szCs w:val="16"/>
                              <w:lang w:val="en-IN"/>
                            </w:rPr>
                            <m:t>B</m:t>
                          </m:r>
                        </m:e>
                        <m:sub>
                          <m:r>
                            <w:rPr>
                              <w:rFonts w:ascii="Cambria Math" w:hAnsi="Cambria Math"/>
                              <w:color w:val="000000" w:themeColor="text1"/>
                              <w:sz w:val="16"/>
                              <w:szCs w:val="16"/>
                              <w:lang w:val="en-IN"/>
                            </w:rPr>
                            <m:t>i</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e>
                  </m:d>
                </m:e>
              </m:func>
              <m:r>
                <w:rPr>
                  <w:rFonts w:ascii="Cambria Math" w:hAnsi="Cambria Math"/>
                  <w:color w:val="000000" w:themeColor="text1"/>
                  <w:sz w:val="16"/>
                  <w:szCs w:val="16"/>
                  <w:lang w:val="en-IN"/>
                </w:rPr>
                <m:t>, ∀i∈</m:t>
              </m:r>
              <m:sSub>
                <m:sSubPr>
                  <m:ctrlPr>
                    <w:rPr>
                      <w:rFonts w:ascii="Cambria Math" w:hAnsi="Cambria Math"/>
                      <w:i/>
                      <w:color w:val="000000" w:themeColor="text1"/>
                      <w:sz w:val="16"/>
                      <w:szCs w:val="16"/>
                      <w:lang w:val="en-IN"/>
                    </w:rPr>
                  </m:ctrlPr>
                </m:sSubPr>
                <m:e>
                  <m:r>
                    <m:rPr>
                      <m:sty m:val="p"/>
                    </m:rPr>
                    <w:rPr>
                      <w:rFonts w:ascii="Cambria Math" w:hAnsi="Cambria Math"/>
                      <w:color w:val="000000" w:themeColor="text1"/>
                      <w:sz w:val="16"/>
                      <w:szCs w:val="16"/>
                      <w:lang w:val="en-IN"/>
                    </w:rPr>
                    <m:t>Ω</m:t>
                  </m:r>
                </m:e>
                <m:sub>
                  <m:r>
                    <w:rPr>
                      <w:rFonts w:ascii="Cambria Math" w:hAnsi="Cambria Math"/>
                      <w:color w:val="000000" w:themeColor="text1"/>
                      <w:sz w:val="16"/>
                      <w:szCs w:val="16"/>
                      <w:lang w:val="en-IN"/>
                    </w:rPr>
                    <m:t>0</m:t>
                  </m:r>
                </m:sub>
              </m:sSub>
              <m:d>
                <m:dPr>
                  <m:ctrlPr>
                    <w:rPr>
                      <w:rFonts w:ascii="Cambria Math" w:hAnsi="Cambria Math"/>
                      <w:i/>
                      <w:color w:val="000000" w:themeColor="text1"/>
                      <w:sz w:val="16"/>
                      <w:szCs w:val="16"/>
                      <w:lang w:val="en-IN"/>
                    </w:rPr>
                  </m:ctrlPr>
                </m:dPr>
                <m:e>
                  <m:r>
                    <w:rPr>
                      <w:rFonts w:ascii="Cambria Math" w:hAnsi="Cambria Math"/>
                      <w:color w:val="000000" w:themeColor="text1"/>
                      <w:sz w:val="16"/>
                      <w:szCs w:val="16"/>
                      <w:lang w:val="en-IN"/>
                    </w:rPr>
                    <m:t>t</m:t>
                  </m:r>
                </m:e>
              </m:d>
            </m:oMath>
          </w:p>
          <w:p w14:paraId="4F585907" w14:textId="521EBF25" w:rsidR="009057D7" w:rsidRPr="009057D7" w:rsidRDefault="009057D7" w:rsidP="009057D7">
            <w:pPr>
              <w:jc w:val="start"/>
              <w:rPr>
                <w:color w:val="000000" w:themeColor="text1"/>
              </w:rPr>
            </w:pPr>
            <w:r w:rsidRPr="009057D7">
              <w:rPr>
                <w:rFonts w:eastAsiaTheme="minorEastAsia"/>
                <w:color w:val="000000" w:themeColor="text1"/>
                <w:sz w:val="16"/>
                <w:szCs w:val="16"/>
                <w:lang w:val="en-IN"/>
              </w:rPr>
              <w:t>Step 8 – Performance Analysis</w:t>
            </w:r>
          </w:p>
        </w:tc>
      </w:tr>
    </w:tbl>
    <w:p w14:paraId="54BB479F" w14:textId="56550DE8" w:rsidR="0077119A" w:rsidRDefault="009057D7" w:rsidP="0077119A">
      <w:pPr>
        <w:pStyle w:val="Heading2"/>
        <w:tabs>
          <w:tab w:val="clear" w:pos="18pt"/>
          <w:tab w:val="num" w:pos="14.40pt"/>
        </w:tabs>
      </w:pPr>
      <w:r w:rsidRPr="009057D7">
        <w:t>GA based scheduling Process</w:t>
      </w:r>
      <w:r w:rsidR="00C01D66">
        <w:t>.</w:t>
      </w:r>
    </w:p>
    <w:p w14:paraId="0E3861C0" w14:textId="77777777" w:rsidR="009057D7" w:rsidRPr="00AE3511" w:rsidRDefault="009057D7" w:rsidP="009057D7">
      <w:pPr>
        <w:pStyle w:val="BodyText"/>
        <w:spacing w:after="0pt"/>
        <w:rPr>
          <w:color w:val="000000" w:themeColor="text1"/>
          <w:lang w:val="en-IN"/>
        </w:rPr>
      </w:pPr>
      <w:r w:rsidRPr="009057D7">
        <w:t>In</w:t>
      </w:r>
      <w:r w:rsidRPr="00AE3511">
        <w:rPr>
          <w:color w:val="000000" w:themeColor="text1"/>
          <w:lang w:val="en-IN"/>
        </w:rPr>
        <w:t xml:space="preserve"> order to overcome the limitations of the greedy-based strategy, our objective is to devise a more sophisticated heuristic technique by using the genetic algorithm. The evolutionary algorithm is being considered due to its high efficiency in finding a suboptimal solution for the disinfection issue, while still meeting tolerable constraints.  It has been previously used in many investigations, which have shown considerable enhancements in performance. The evolutionary algorithm determines the optimal path by considering the fitness of both its ancestors and itself. The inputs of the algorithm are the </w:t>
      </w:r>
      <m:oMath>
        <m:r>
          <w:rPr>
            <w:rFonts w:ascii="Cambria Math" w:hAnsi="Cambria Math"/>
            <w:color w:val="000000" w:themeColor="text1"/>
            <w:lang w:val="en-IN"/>
          </w:rPr>
          <m:t xml:space="preserve">x </m:t>
        </m:r>
      </m:oMath>
      <w:r w:rsidRPr="00AE3511">
        <w:rPr>
          <w:rFonts w:eastAsiaTheme="minorEastAsia"/>
          <w:color w:val="000000" w:themeColor="text1"/>
          <w:lang w:val="en-IN"/>
        </w:rPr>
        <w:t>and</w:t>
      </w:r>
      <m:oMath>
        <m:r>
          <w:rPr>
            <w:rFonts w:ascii="Cambria Math" w:hAnsi="Cambria Math"/>
            <w:color w:val="000000" w:themeColor="text1"/>
            <w:lang w:val="en-IN"/>
          </w:rPr>
          <m:t xml:space="preserve"> y</m:t>
        </m:r>
      </m:oMath>
      <w:r w:rsidRPr="00AE3511">
        <w:rPr>
          <w:color w:val="000000" w:themeColor="text1"/>
          <w:lang w:val="en-IN"/>
        </w:rPr>
        <w:t xml:space="preserve"> coordinates of each place, </w:t>
      </w:r>
      <m:oMath>
        <m:sSub>
          <m:sSubPr>
            <m:ctrlPr>
              <w:rPr>
                <w:rFonts w:ascii="Cambria Math" w:eastAsiaTheme="minorEastAsia" w:hAnsi="Cambria Math"/>
                <w:i/>
                <w:color w:val="000000" w:themeColor="text1"/>
                <w:lang w:val="en-IN"/>
              </w:rPr>
            </m:ctrlPr>
          </m:sSubPr>
          <m:e>
            <m:r>
              <w:rPr>
                <w:rFonts w:ascii="Cambria Math" w:eastAsiaTheme="minorEastAsia" w:hAnsi="Cambria Math"/>
                <w:color w:val="000000" w:themeColor="text1"/>
                <w:lang w:val="en-IN"/>
              </w:rPr>
              <m:t>x</m:t>
            </m:r>
          </m:e>
          <m:sub>
            <m:r>
              <w:rPr>
                <w:rFonts w:ascii="Cambria Math" w:eastAsiaTheme="minorEastAsia" w:hAnsi="Cambria Math"/>
                <w:color w:val="000000" w:themeColor="text1"/>
                <w:lang w:val="en-IN"/>
              </w:rPr>
              <m:t>c</m:t>
            </m:r>
          </m:sub>
        </m:sSub>
      </m:oMath>
      <w:r w:rsidRPr="00AE3511">
        <w:rPr>
          <w:color w:val="000000" w:themeColor="text1"/>
          <w:lang w:val="en-IN"/>
        </w:rPr>
        <w:t xml:space="preserve"> and </w:t>
      </w:r>
      <m:oMath>
        <m:sSub>
          <m:sSubPr>
            <m:ctrlPr>
              <w:rPr>
                <w:rFonts w:ascii="Cambria Math" w:hAnsi="Cambria Math"/>
                <w:i/>
                <w:color w:val="000000" w:themeColor="text1"/>
                <w:lang w:val="en-IN"/>
              </w:rPr>
            </m:ctrlPr>
          </m:sSubPr>
          <m:e>
            <m:r>
              <w:rPr>
                <w:rFonts w:ascii="Cambria Math" w:hAnsi="Cambria Math"/>
                <w:color w:val="000000" w:themeColor="text1"/>
                <w:lang w:val="en-IN"/>
              </w:rPr>
              <m:t>y</m:t>
            </m:r>
          </m:e>
          <m:sub>
            <m:r>
              <w:rPr>
                <w:rFonts w:ascii="Cambria Math" w:hAnsi="Cambria Math"/>
                <w:color w:val="000000" w:themeColor="text1"/>
                <w:lang w:val="en-IN"/>
              </w:rPr>
              <m:t>c</m:t>
            </m:r>
          </m:sub>
        </m:sSub>
      </m:oMath>
      <w:r w:rsidRPr="00AE3511">
        <w:rPr>
          <w:color w:val="000000" w:themeColor="text1"/>
          <w:lang w:val="en-IN"/>
        </w:rPr>
        <w:t xml:space="preserve">, as inputs and produces the optimal route as its output. </w:t>
      </w:r>
    </w:p>
    <w:p w14:paraId="0C239E89" w14:textId="7202A76F" w:rsidR="009057D7" w:rsidRPr="00AE3511" w:rsidRDefault="009057D7" w:rsidP="009057D7">
      <w:pPr>
        <w:pStyle w:val="BodyText"/>
        <w:spacing w:after="0pt"/>
        <w:rPr>
          <w:color w:val="000000" w:themeColor="text1"/>
          <w:lang w:val="en-IN"/>
        </w:rPr>
      </w:pPr>
      <w:r w:rsidRPr="009057D7">
        <w:t>Initially</w:t>
      </w:r>
      <w:r w:rsidRPr="00AE3511">
        <w:rPr>
          <w:color w:val="000000" w:themeColor="text1"/>
          <w:lang w:val="en-IN"/>
        </w:rPr>
        <w:t xml:space="preserve">, the variables population size </w:t>
      </w:r>
      <m:oMath>
        <m:sSub>
          <m:sSubPr>
            <m:ctrlPr>
              <w:rPr>
                <w:rFonts w:ascii="Cambria Math" w:hAnsi="Cambria Math"/>
                <w:i/>
                <w:color w:val="000000" w:themeColor="text1"/>
                <w:lang w:val="en-IN"/>
              </w:rPr>
            </m:ctrlPr>
          </m:sSubPr>
          <m:e>
            <m:r>
              <w:rPr>
                <w:rFonts w:ascii="Cambria Math" w:hAnsi="Cambria Math"/>
                <w:color w:val="000000" w:themeColor="text1"/>
                <w:lang w:val="en-IN"/>
              </w:rPr>
              <m:t>S</m:t>
            </m:r>
          </m:e>
          <m:sub>
            <m:r>
              <w:rPr>
                <w:rFonts w:ascii="Cambria Math" w:hAnsi="Cambria Math"/>
                <w:color w:val="000000" w:themeColor="text1"/>
                <w:lang w:val="en-IN"/>
              </w:rPr>
              <m:t>p</m:t>
            </m:r>
          </m:sub>
        </m:sSub>
      </m:oMath>
      <w:r w:rsidRPr="00AE3511">
        <w:rPr>
          <w:color w:val="000000" w:themeColor="text1"/>
          <w:lang w:val="en-IN"/>
        </w:rPr>
        <w:t xml:space="preserve">, generations </w:t>
      </w:r>
      <m:oMath>
        <m:r>
          <w:rPr>
            <w:rFonts w:ascii="Cambria Math" w:hAnsi="Cambria Math"/>
            <w:color w:val="000000" w:themeColor="text1"/>
            <w:lang w:val="en-IN"/>
          </w:rPr>
          <m:t>Gen</m:t>
        </m:r>
      </m:oMath>
      <w:r w:rsidRPr="00AE3511">
        <w:rPr>
          <w:color w:val="000000" w:themeColor="text1"/>
          <w:lang w:val="en-IN"/>
        </w:rPr>
        <w:t xml:space="preserve">, elite size </w:t>
      </w:r>
      <m:oMath>
        <m:sSub>
          <m:sSubPr>
            <m:ctrlPr>
              <w:rPr>
                <w:rFonts w:ascii="Cambria Math" w:hAnsi="Cambria Math"/>
                <w:i/>
                <w:color w:val="000000" w:themeColor="text1"/>
                <w:lang w:val="en-IN"/>
              </w:rPr>
            </m:ctrlPr>
          </m:sSubPr>
          <m:e>
            <m:r>
              <w:rPr>
                <w:rFonts w:ascii="Cambria Math" w:hAnsi="Cambria Math"/>
                <w:color w:val="000000" w:themeColor="text1"/>
                <w:lang w:val="en-IN"/>
              </w:rPr>
              <m:t>S</m:t>
            </m:r>
          </m:e>
          <m:sub>
            <m:r>
              <w:rPr>
                <w:rFonts w:ascii="Cambria Math" w:hAnsi="Cambria Math"/>
                <w:color w:val="000000" w:themeColor="text1"/>
                <w:lang w:val="en-IN"/>
              </w:rPr>
              <m:t>e</m:t>
            </m:r>
          </m:sub>
        </m:sSub>
      </m:oMath>
      <w:r w:rsidRPr="00AE3511">
        <w:rPr>
          <w:color w:val="000000" w:themeColor="text1"/>
          <w:lang w:val="en-IN"/>
        </w:rPr>
        <w:t xml:space="preserve">, and mutation rate </w:t>
      </w:r>
      <m:oMath>
        <m:sSub>
          <m:sSubPr>
            <m:ctrlPr>
              <w:rPr>
                <w:rFonts w:ascii="Cambria Math" w:hAnsi="Cambria Math"/>
                <w:i/>
                <w:color w:val="000000" w:themeColor="text1"/>
                <w:lang w:val="en-IN"/>
              </w:rPr>
            </m:ctrlPr>
          </m:sSubPr>
          <m:e>
            <m:r>
              <w:rPr>
                <w:rFonts w:ascii="Cambria Math" w:hAnsi="Cambria Math"/>
                <w:color w:val="000000" w:themeColor="text1"/>
                <w:lang w:val="en-IN"/>
              </w:rPr>
              <m:t>μ</m:t>
            </m:r>
          </m:e>
          <m:sub>
            <m:r>
              <w:rPr>
                <w:rFonts w:ascii="Cambria Math" w:hAnsi="Cambria Math"/>
                <w:color w:val="000000" w:themeColor="text1"/>
                <w:lang w:val="en-IN"/>
              </w:rPr>
              <m:t>r</m:t>
            </m:r>
          </m:sub>
        </m:sSub>
      </m:oMath>
      <w:r w:rsidRPr="00AE3511">
        <w:rPr>
          <w:color w:val="000000" w:themeColor="text1"/>
          <w:lang w:val="en-IN"/>
        </w:rPr>
        <w:t xml:space="preserve"> are initialized. Next, a </w:t>
      </w:r>
      <m:oMath>
        <m:r>
          <w:rPr>
            <w:rFonts w:ascii="Cambria Math" w:hAnsi="Cambria Math"/>
            <w:color w:val="000000" w:themeColor="text1"/>
            <w:lang w:val="en-IN"/>
          </w:rPr>
          <m:t>loclist</m:t>
        </m:r>
      </m:oMath>
      <w:r w:rsidRPr="00AE3511">
        <w:rPr>
          <w:color w:val="000000" w:themeColor="text1"/>
          <w:lang w:val="en-IN"/>
        </w:rPr>
        <w:t xml:space="preserve"> is generated that includes the </w:t>
      </w:r>
      <m:oMath>
        <m:sSub>
          <m:sSubPr>
            <m:ctrlPr>
              <w:rPr>
                <w:rFonts w:ascii="Cambria Math" w:eastAsiaTheme="minorEastAsia" w:hAnsi="Cambria Math"/>
                <w:i/>
                <w:color w:val="000000" w:themeColor="text1"/>
                <w:lang w:val="en-IN"/>
              </w:rPr>
            </m:ctrlPr>
          </m:sSubPr>
          <m:e>
            <m:r>
              <w:rPr>
                <w:rFonts w:ascii="Cambria Math" w:eastAsiaTheme="minorEastAsia" w:hAnsi="Cambria Math"/>
                <w:color w:val="000000" w:themeColor="text1"/>
                <w:lang w:val="en-IN"/>
              </w:rPr>
              <m:t>x</m:t>
            </m:r>
          </m:e>
          <m:sub>
            <m:r>
              <w:rPr>
                <w:rFonts w:ascii="Cambria Math" w:eastAsiaTheme="minorEastAsia" w:hAnsi="Cambria Math"/>
                <w:color w:val="000000" w:themeColor="text1"/>
                <w:lang w:val="en-IN"/>
              </w:rPr>
              <m:t>c</m:t>
            </m:r>
          </m:sub>
        </m:sSub>
      </m:oMath>
      <w:r w:rsidRPr="00AE3511">
        <w:rPr>
          <w:color w:val="000000" w:themeColor="text1"/>
          <w:lang w:val="en-IN"/>
        </w:rPr>
        <w:t xml:space="preserve"> and </w:t>
      </w:r>
      <m:oMath>
        <m:sSub>
          <m:sSubPr>
            <m:ctrlPr>
              <w:rPr>
                <w:rFonts w:ascii="Cambria Math" w:eastAsiaTheme="minorEastAsia" w:hAnsi="Cambria Math"/>
                <w:i/>
                <w:color w:val="000000" w:themeColor="text1"/>
                <w:lang w:val="en-IN"/>
              </w:rPr>
            </m:ctrlPr>
          </m:sSubPr>
          <m:e>
            <m:r>
              <w:rPr>
                <w:rFonts w:ascii="Cambria Math" w:eastAsiaTheme="minorEastAsia" w:hAnsi="Cambria Math"/>
                <w:color w:val="000000" w:themeColor="text1"/>
                <w:lang w:val="en-IN"/>
              </w:rPr>
              <m:t>y</m:t>
            </m:r>
          </m:e>
          <m:sub>
            <m:r>
              <w:rPr>
                <w:rFonts w:ascii="Cambria Math" w:eastAsiaTheme="minorEastAsia" w:hAnsi="Cambria Math"/>
                <w:color w:val="000000" w:themeColor="text1"/>
                <w:lang w:val="en-IN"/>
              </w:rPr>
              <m:t>c</m:t>
            </m:r>
          </m:sub>
        </m:sSub>
      </m:oMath>
      <w:r w:rsidRPr="00AE3511">
        <w:rPr>
          <w:color w:val="000000" w:themeColor="text1"/>
          <w:lang w:val="en-IN"/>
        </w:rPr>
        <w:t xml:space="preserve"> coordinates of each place, with each location being referred to as a </w:t>
      </w:r>
      <m:oMath>
        <m:r>
          <w:rPr>
            <w:rFonts w:ascii="Cambria Math" w:hAnsi="Cambria Math"/>
            <w:color w:val="000000" w:themeColor="text1"/>
            <w:lang w:val="en-IN"/>
          </w:rPr>
          <m:t>gene</m:t>
        </m:r>
      </m:oMath>
      <w:r w:rsidRPr="00AE3511">
        <w:rPr>
          <w:color w:val="000000" w:themeColor="text1"/>
          <w:lang w:val="en-IN"/>
        </w:rPr>
        <w:t xml:space="preserve">. After initializing all the variables, the genetic algorithm is executed starting from line 19. Initially, a population is generated from a </w:t>
      </w:r>
      <m:oMath>
        <m:r>
          <w:rPr>
            <w:rFonts w:ascii="Cambria Math" w:hAnsi="Cambria Math"/>
            <w:color w:val="000000" w:themeColor="text1"/>
            <w:lang w:val="en-IN"/>
          </w:rPr>
          <m:t>loclist</m:t>
        </m:r>
      </m:oMath>
      <w:r w:rsidRPr="00AE3511">
        <w:rPr>
          <w:color w:val="000000" w:themeColor="text1"/>
          <w:lang w:val="en-IN"/>
        </w:rPr>
        <w:t xml:space="preserve"> of size </w:t>
      </w:r>
      <m:oMath>
        <m:sSub>
          <m:sSubPr>
            <m:ctrlPr>
              <w:rPr>
                <w:rFonts w:ascii="Cambria Math" w:hAnsi="Cambria Math"/>
                <w:i/>
                <w:color w:val="000000" w:themeColor="text1"/>
                <w:lang w:val="en-IN"/>
              </w:rPr>
            </m:ctrlPr>
          </m:sSubPr>
          <m:e>
            <m:r>
              <w:rPr>
                <w:rFonts w:ascii="Cambria Math" w:hAnsi="Cambria Math"/>
                <w:color w:val="000000" w:themeColor="text1"/>
                <w:lang w:val="en-IN"/>
              </w:rPr>
              <m:t>S</m:t>
            </m:r>
          </m:e>
          <m:sub>
            <m:r>
              <w:rPr>
                <w:rFonts w:ascii="Cambria Math" w:hAnsi="Cambria Math"/>
                <w:color w:val="000000" w:themeColor="text1"/>
                <w:lang w:val="en-IN"/>
              </w:rPr>
              <m:t>p</m:t>
            </m:r>
          </m:sub>
        </m:sSub>
      </m:oMath>
      <w:r w:rsidRPr="00AE3511">
        <w:rPr>
          <w:rFonts w:eastAsiaTheme="minorEastAsia"/>
          <w:color w:val="000000" w:themeColor="text1"/>
          <w:lang w:val="en-IN"/>
        </w:rPr>
        <w:t xml:space="preserve"> </w:t>
      </w:r>
      <w:r w:rsidRPr="00AE3511">
        <w:rPr>
          <w:color w:val="000000" w:themeColor="text1"/>
          <w:lang w:val="en-IN"/>
        </w:rPr>
        <w:t xml:space="preserve"> using the</w:t>
      </w:r>
      <m:oMath>
        <m:r>
          <w:rPr>
            <w:rFonts w:ascii="Cambria Math" w:eastAsiaTheme="minorEastAsia" w:hAnsi="Cambria Math"/>
            <w:color w:val="000000" w:themeColor="text1"/>
            <w:lang w:val="en-IN"/>
          </w:rPr>
          <m:t xml:space="preserve"> createroute</m:t>
        </m:r>
      </m:oMath>
      <w:r w:rsidRPr="00AE3511">
        <w:rPr>
          <w:color w:val="000000" w:themeColor="text1"/>
          <w:lang w:val="en-IN"/>
        </w:rPr>
        <w:t xml:space="preserve"> function. This function creates a route that is tailored to our specific needs.  A variable v is used to monitor the cumulative energy, which is determined by adding the current </w:t>
      </w:r>
      <m:oMath>
        <m:sSub>
          <m:sSubPr>
            <m:ctrlPr>
              <w:rPr>
                <w:rFonts w:ascii="Cambria Math" w:hAnsi="Cambria Math"/>
                <w:i/>
                <w:color w:val="000000" w:themeColor="text1"/>
                <w:lang w:val="en-IN"/>
              </w:rPr>
            </m:ctrlPr>
          </m:sSubPr>
          <m:e>
            <m:r>
              <w:rPr>
                <w:rFonts w:ascii="Cambria Math" w:hAnsi="Cambria Math"/>
                <w:color w:val="000000" w:themeColor="text1"/>
                <w:lang w:val="en-IN"/>
              </w:rPr>
              <m:t>e</m:t>
            </m:r>
          </m:e>
          <m:sub>
            <m:r>
              <w:rPr>
                <w:rFonts w:ascii="Cambria Math" w:hAnsi="Cambria Math"/>
                <w:color w:val="000000" w:themeColor="text1"/>
                <w:lang w:val="en-IN"/>
              </w:rPr>
              <m:t>t</m:t>
            </m:r>
          </m:sub>
        </m:sSub>
        <m:r>
          <w:rPr>
            <w:rFonts w:ascii="Cambria Math" w:hAnsi="Cambria Math"/>
            <w:color w:val="000000" w:themeColor="text1"/>
            <w:lang w:val="en-IN"/>
          </w:rPr>
          <m:t xml:space="preserve"> </m:t>
        </m:r>
      </m:oMath>
      <w:r w:rsidRPr="00AE3511">
        <w:rPr>
          <w:color w:val="000000" w:themeColor="text1"/>
          <w:lang w:val="en-IN"/>
        </w:rPr>
        <w:t xml:space="preserve">to the total energy of the new location </w:t>
      </w:r>
      <m:oMath>
        <m:sSub>
          <m:sSubPr>
            <m:ctrlPr>
              <w:rPr>
                <w:rFonts w:ascii="Cambria Math" w:hAnsi="Cambria Math"/>
                <w:i/>
                <w:color w:val="000000" w:themeColor="text1"/>
                <w:lang w:val="en-IN"/>
              </w:rPr>
            </m:ctrlPr>
          </m:sSubPr>
          <m:e>
            <m:r>
              <w:rPr>
                <w:rFonts w:ascii="Cambria Math" w:hAnsi="Cambria Math"/>
                <w:color w:val="000000" w:themeColor="text1"/>
                <w:lang w:val="en-IN"/>
              </w:rPr>
              <m:t>E</m:t>
            </m:r>
          </m:e>
          <m:sub>
            <m:r>
              <w:rPr>
                <w:rFonts w:ascii="Cambria Math" w:hAnsi="Cambria Math"/>
                <w:color w:val="000000" w:themeColor="text1"/>
                <w:lang w:val="en-IN"/>
              </w:rPr>
              <m:t>T</m:t>
            </m:r>
          </m:sub>
        </m:sSub>
        <m:d>
          <m:dPr>
            <m:ctrlPr>
              <w:rPr>
                <w:rFonts w:ascii="Cambria Math" w:hAnsi="Cambria Math"/>
                <w:i/>
                <w:color w:val="000000" w:themeColor="text1"/>
                <w:lang w:val="en-IN"/>
              </w:rPr>
            </m:ctrlPr>
          </m:dPr>
          <m:e>
            <m:r>
              <w:rPr>
                <w:rFonts w:ascii="Cambria Math" w:hAnsi="Cambria Math"/>
                <w:color w:val="000000" w:themeColor="text1"/>
                <w:lang w:val="en-IN"/>
              </w:rPr>
              <m:t>loc</m:t>
            </m:r>
          </m:e>
        </m:d>
      </m:oMath>
      <w:r w:rsidRPr="00AE3511">
        <w:rPr>
          <w:color w:val="000000" w:themeColor="text1"/>
          <w:lang w:val="en-IN"/>
        </w:rPr>
        <w:t xml:space="preserve">. After the drone depletes its maximum energy capacity </w:t>
      </w:r>
      <m:oMath>
        <m:sSub>
          <m:sSubPr>
            <m:ctrlPr>
              <w:rPr>
                <w:rFonts w:ascii="Cambria Math" w:hAnsi="Cambria Math"/>
                <w:i/>
                <w:color w:val="000000" w:themeColor="text1"/>
                <w:lang w:val="en-IN"/>
              </w:rPr>
            </m:ctrlPr>
          </m:sSubPr>
          <m:e>
            <m:r>
              <w:rPr>
                <w:rFonts w:ascii="Cambria Math" w:hAnsi="Cambria Math"/>
                <w:color w:val="000000" w:themeColor="text1"/>
                <w:lang w:val="en-IN"/>
              </w:rPr>
              <m:t>E</m:t>
            </m:r>
          </m:e>
          <m:sub>
            <m:r>
              <w:rPr>
                <w:rFonts w:ascii="Cambria Math" w:hAnsi="Cambria Math"/>
                <w:color w:val="000000" w:themeColor="text1"/>
                <w:lang w:val="en-IN"/>
              </w:rPr>
              <m:t xml:space="preserve">max </m:t>
            </m:r>
          </m:sub>
        </m:sSub>
      </m:oMath>
      <w:r w:rsidRPr="00AE3511">
        <w:rPr>
          <w:color w:val="000000" w:themeColor="text1"/>
          <w:lang w:val="en-IN"/>
        </w:rPr>
        <w:t>, it will return to the base station (</w:t>
      </w:r>
      <m:oMath>
        <m:sSub>
          <m:sSubPr>
            <m:ctrlPr>
              <w:rPr>
                <w:rFonts w:ascii="Cambria Math" w:hAnsi="Cambria Math"/>
                <w:i/>
                <w:color w:val="000000" w:themeColor="text1"/>
                <w:lang w:val="en-IN"/>
              </w:rPr>
            </m:ctrlPr>
          </m:sSubPr>
          <m:e>
            <m:r>
              <w:rPr>
                <w:rFonts w:ascii="Cambria Math" w:hAnsi="Cambria Math"/>
                <w:color w:val="000000" w:themeColor="text1"/>
                <w:lang w:val="en-IN"/>
              </w:rPr>
              <m:t>b</m:t>
            </m:r>
          </m:e>
          <m:sub>
            <m:r>
              <w:rPr>
                <w:rFonts w:ascii="Cambria Math" w:hAnsi="Cambria Math"/>
                <w:color w:val="000000" w:themeColor="text1"/>
                <w:lang w:val="en-IN"/>
              </w:rPr>
              <m:t>s</m:t>
            </m:r>
          </m:sub>
        </m:sSub>
      </m:oMath>
      <w:r w:rsidRPr="00AE3511">
        <w:rPr>
          <w:color w:val="000000" w:themeColor="text1"/>
          <w:lang w:val="en-IN"/>
        </w:rPr>
        <w:t xml:space="preserve">) and begin a new route by include the </w:t>
      </w:r>
      <m:oMath>
        <m:sSub>
          <m:sSubPr>
            <m:ctrlPr>
              <w:rPr>
                <w:rFonts w:ascii="Cambria Math" w:hAnsi="Cambria Math"/>
                <w:i/>
                <w:color w:val="000000" w:themeColor="text1"/>
                <w:lang w:val="en-IN"/>
              </w:rPr>
            </m:ctrlPr>
          </m:sSubPr>
          <m:e>
            <m:r>
              <w:rPr>
                <w:rFonts w:ascii="Cambria Math" w:hAnsi="Cambria Math"/>
                <w:color w:val="000000" w:themeColor="text1"/>
                <w:lang w:val="en-IN"/>
              </w:rPr>
              <m:t>b</m:t>
            </m:r>
          </m:e>
          <m:sub>
            <m:r>
              <w:rPr>
                <w:rFonts w:ascii="Cambria Math" w:hAnsi="Cambria Math"/>
                <w:color w:val="000000" w:themeColor="text1"/>
                <w:lang w:val="en-IN"/>
              </w:rPr>
              <m:t>s</m:t>
            </m:r>
          </m:sub>
        </m:sSub>
      </m:oMath>
      <w:r w:rsidRPr="00AE3511">
        <w:rPr>
          <w:color w:val="000000" w:themeColor="text1"/>
          <w:lang w:val="en-IN"/>
        </w:rPr>
        <w:t xml:space="preserve"> in its path. The population comprises a collection of </w:t>
      </w:r>
      <m:oMath>
        <m:sSub>
          <m:sSubPr>
            <m:ctrlPr>
              <w:rPr>
                <w:rFonts w:ascii="Cambria Math" w:hAnsi="Cambria Math"/>
                <w:i/>
                <w:color w:val="000000" w:themeColor="text1"/>
                <w:lang w:val="en-IN"/>
              </w:rPr>
            </m:ctrlPr>
          </m:sSubPr>
          <m:e>
            <m:r>
              <w:rPr>
                <w:rFonts w:ascii="Cambria Math" w:hAnsi="Cambria Math"/>
                <w:color w:val="000000" w:themeColor="text1"/>
                <w:lang w:val="en-IN"/>
              </w:rPr>
              <m:t>S</m:t>
            </m:r>
          </m:e>
          <m:sub>
            <m:r>
              <w:rPr>
                <w:rFonts w:ascii="Cambria Math" w:hAnsi="Cambria Math"/>
                <w:color w:val="000000" w:themeColor="text1"/>
                <w:lang w:val="en-IN"/>
              </w:rPr>
              <m:t>p</m:t>
            </m:r>
          </m:sub>
        </m:sSub>
      </m:oMath>
      <w:r w:rsidRPr="00AE3511">
        <w:rPr>
          <w:color w:val="000000" w:themeColor="text1"/>
          <w:lang w:val="en-IN"/>
        </w:rPr>
        <w:t xml:space="preserve"> randomly generated paths, referred to as </w:t>
      </w:r>
      <m:oMath>
        <m:r>
          <w:rPr>
            <w:rFonts w:ascii="Cambria Math" w:hAnsi="Cambria Math"/>
            <w:color w:val="000000" w:themeColor="text1"/>
            <w:lang w:val="en-IN"/>
          </w:rPr>
          <m:t>chromosomes</m:t>
        </m:r>
      </m:oMath>
      <w:r w:rsidRPr="00AE3511">
        <w:rPr>
          <w:color w:val="000000" w:themeColor="text1"/>
          <w:lang w:val="en-IN"/>
        </w:rPr>
        <w:t xml:space="preserve">,, which may be regarded as prospective candidates for the computation. Once the population is started, a sequence of subsequent processes is executed for </w:t>
      </w:r>
      <m:oMath>
        <m:r>
          <w:rPr>
            <w:rFonts w:ascii="Cambria Math" w:hAnsi="Cambria Math"/>
            <w:color w:val="000000" w:themeColor="text1"/>
            <w:lang w:val="en-IN"/>
          </w:rPr>
          <m:t>G</m:t>
        </m:r>
      </m:oMath>
      <w:r w:rsidRPr="00AE3511">
        <w:rPr>
          <w:color w:val="000000" w:themeColor="text1"/>
          <w:lang w:val="en-IN"/>
        </w:rPr>
        <w:t xml:space="preserve"> generations to </w:t>
      </w:r>
      <w:r w:rsidRPr="00AE3511">
        <w:rPr>
          <w:color w:val="000000" w:themeColor="text1"/>
          <w:lang w:val="en-IN"/>
        </w:rPr>
        <w:t xml:space="preserve">determine the ultimate population. Initially, the fitness function, </w:t>
      </w:r>
      <m:oMath>
        <m:r>
          <m:rPr>
            <m:sty m:val="p"/>
          </m:rPr>
          <w:rPr>
            <w:rFonts w:ascii="Cambria Math" w:eastAsia="txmiaX" w:hAnsi="Cambria Math"/>
            <w:color w:val="000000" w:themeColor="text1"/>
            <w:lang w:val="en-IN"/>
          </w:rPr>
          <m:t>Φ</m:t>
        </m:r>
      </m:oMath>
      <w:r w:rsidRPr="00AE3511">
        <w:rPr>
          <w:color w:val="000000" w:themeColor="text1"/>
          <w:lang w:val="en-IN"/>
        </w:rPr>
        <w:t xml:space="preserve">, is computed using </w:t>
      </w:r>
      <w:r w:rsidR="00B524AD">
        <w:rPr>
          <w:color w:val="000000" w:themeColor="text1"/>
          <w:lang w:val="en-IN"/>
        </w:rPr>
        <w:t>“(8)”</w:t>
      </w:r>
      <w:r w:rsidRPr="00AE3511">
        <w:rPr>
          <w:color w:val="000000" w:themeColor="text1"/>
          <w:lang w:val="en-IN"/>
        </w:rPr>
        <w:t>:</w:t>
      </w:r>
    </w:p>
    <w:p w14:paraId="1D2BC4AB" w14:textId="4CE2F0E6" w:rsidR="009057D7" w:rsidRPr="005B520E" w:rsidRDefault="009057D7" w:rsidP="009057D7">
      <w:pPr>
        <w:pStyle w:val="equation"/>
        <w:rPr>
          <w:rFonts w:hint="eastAsia"/>
        </w:rPr>
      </w:pPr>
      <w:r w:rsidRPr="005B520E">
        <w:tab/>
      </w:r>
      <m:oMath>
        <m:sSub>
          <m:sSubPr>
            <m:ctrlPr>
              <w:rPr>
                <w:rFonts w:ascii="Cambria Math" w:hAnsi="Cambria Math" w:cs="Times New Roman"/>
                <w:i/>
                <w:color w:val="000000" w:themeColor="text1"/>
                <w:lang w:val="en-IN"/>
              </w:rPr>
            </m:ctrlPr>
          </m:sSubPr>
          <m:e>
            <m:r>
              <m:rPr>
                <m:sty m:val="p"/>
              </m:rPr>
              <w:rPr>
                <w:rFonts w:ascii="Cambria Math" w:eastAsia="txmiaX" w:hAnsi="Cambria Math" w:cs="Times New Roman"/>
                <w:color w:val="000000" w:themeColor="text1"/>
                <w:lang w:val="en-IN"/>
              </w:rPr>
              <m:t>Φ</m:t>
            </m:r>
          </m:e>
          <m:sub>
            <m:r>
              <w:rPr>
                <w:rFonts w:ascii="Cambria Math" w:hAnsi="Cambria Math" w:cs="Times New Roman"/>
                <w:color w:val="000000" w:themeColor="text1"/>
                <w:lang w:val="en-IN"/>
              </w:rPr>
              <m:t>i,j</m:t>
            </m:r>
          </m:sub>
        </m:sSub>
        <m:r>
          <w:rPr>
            <w:rFonts w:ascii="Cambria Math" w:hAnsi="Cambria Math" w:cs="Times New Roman"/>
            <w:color w:val="000000" w:themeColor="text1"/>
            <w:lang w:val="en-IN"/>
          </w:rPr>
          <m:t>=</m:t>
        </m:r>
        <m:f>
          <m:fPr>
            <m:ctrlPr>
              <w:rPr>
                <w:rFonts w:ascii="Cambria Math" w:hAnsi="Cambria Math" w:cs="Times New Roman"/>
                <w:i/>
                <w:color w:val="000000" w:themeColor="text1"/>
                <w:lang w:val="en-IN"/>
              </w:rPr>
            </m:ctrlPr>
          </m:fPr>
          <m:num>
            <m:r>
              <w:rPr>
                <w:rFonts w:ascii="Cambria Math" w:hAnsi="Cambria Math" w:cs="Times New Roman"/>
                <w:color w:val="000000" w:themeColor="text1"/>
                <w:lang w:val="en-IN"/>
              </w:rPr>
              <m:t>1</m:t>
            </m:r>
          </m:num>
          <m:den>
            <m:sSub>
              <m:sSubPr>
                <m:ctrlPr>
                  <w:rPr>
                    <w:rFonts w:ascii="Cambria Math" w:hAnsi="Cambria Math" w:cs="Times New Roman"/>
                    <w:i/>
                    <w:color w:val="000000" w:themeColor="text1"/>
                    <w:lang w:val="en-IN"/>
                  </w:rPr>
                </m:ctrlPr>
              </m:sSubPr>
              <m:e>
                <m:r>
                  <w:rPr>
                    <w:rFonts w:ascii="Cambria Math" w:hAnsi="Cambria Math" w:cs="Times New Roman"/>
                    <w:color w:val="000000" w:themeColor="text1"/>
                    <w:lang w:val="en-IN"/>
                  </w:rPr>
                  <m:t>E</m:t>
                </m:r>
              </m:e>
              <m:sub>
                <m:r>
                  <w:rPr>
                    <w:rFonts w:ascii="Cambria Math" w:hAnsi="Cambria Math" w:cs="Times New Roman"/>
                    <w:color w:val="000000" w:themeColor="text1"/>
                    <w:lang w:val="en-IN"/>
                  </w:rPr>
                  <m:t>D</m:t>
                </m:r>
              </m:sub>
            </m:sSub>
            <m:r>
              <w:rPr>
                <w:rFonts w:ascii="Cambria Math" w:hAnsi="Cambria Math" w:cs="Times New Roman"/>
                <w:color w:val="000000" w:themeColor="text1"/>
                <w:lang w:val="en-IN"/>
              </w:rPr>
              <m:t>(i,j)</m:t>
            </m:r>
          </m:den>
        </m:f>
      </m:oMath>
      <w:r>
        <w:tab/>
      </w:r>
      <w:r w:rsidRPr="00CB66E6">
        <w:t></w:t>
      </w:r>
      <w:r>
        <w:t>8</w:t>
      </w:r>
      <w:r w:rsidRPr="00CB66E6">
        <w:t></w:t>
      </w:r>
    </w:p>
    <w:p w14:paraId="67C9A106" w14:textId="77777777" w:rsidR="009057D7" w:rsidRPr="009057D7" w:rsidRDefault="009057D7" w:rsidP="009057D7">
      <w:pPr>
        <w:pStyle w:val="BodyText"/>
        <w:spacing w:after="0pt"/>
      </w:pPr>
      <w:r w:rsidRPr="009057D7">
        <w:t xml:space="preserve">To minimize </w:t>
      </w:r>
      <m:oMath>
        <m:sSub>
          <m:sSubPr>
            <m:ctrlPr>
              <w:rPr>
                <w:rFonts w:ascii="Cambria Math" w:hAnsi="Cambria Math"/>
              </w:rPr>
            </m:ctrlPr>
          </m:sSubPr>
          <m:e>
            <m:r>
              <w:rPr>
                <w:rFonts w:ascii="Cambria Math" w:hAnsi="Cambria Math"/>
              </w:rPr>
              <m:t>E</m:t>
            </m:r>
          </m:e>
          <m:sub>
            <m:r>
              <w:rPr>
                <w:rFonts w:ascii="Cambria Math" w:hAnsi="Cambria Math"/>
              </w:rPr>
              <m:t>D</m:t>
            </m:r>
          </m:sub>
        </m:sSub>
      </m:oMath>
      <w:r w:rsidRPr="009057D7">
        <w:t xml:space="preserve">, the reversal of Φ leads to a direct proportionality between a route's performance and its fitness. In this case, the fitness function was calculated for all routes inside a particular scenario as a whole, allowing for the evaluation of the overall effectiveness of the whole scheme rather than individual routes individually. Once Φ has been computed, the chromosomes are arranged in order based on their fitness value. The first selection phase is selecting the top 4 chromosomes from the ranked population to create the mating pool, referred to as </w:t>
      </w:r>
      <m:oMath>
        <m:sSub>
          <m:sSubPr>
            <m:ctrlPr>
              <w:rPr>
                <w:rFonts w:ascii="Cambria Math" w:hAnsi="Cambria Math"/>
              </w:rPr>
            </m:ctrlPr>
          </m:sSubPr>
          <m:e>
            <m:r>
              <w:rPr>
                <w:rFonts w:ascii="Cambria Math" w:hAnsi="Cambria Math"/>
              </w:rPr>
              <m:t>M</m:t>
            </m:r>
          </m:e>
          <m:sub>
            <m:r>
              <w:rPr>
                <w:rFonts w:ascii="Cambria Math" w:hAnsi="Cambria Math"/>
              </w:rPr>
              <m:t>p</m:t>
            </m:r>
          </m:sub>
        </m:sSub>
      </m:oMath>
      <w:r w:rsidRPr="009057D7">
        <w:t xml:space="preserve">. The selection of </w:t>
      </w:r>
      <m:oMath>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e</m:t>
            </m:r>
          </m:sub>
        </m:sSub>
      </m:oMath>
      <w:r w:rsidRPr="009057D7">
        <w:t xml:space="preserve"> may be determined as a fraction of the whole population. Afterwards, the remaining chromosomes are assigned a weight and are subsequently selected randomly from the mating pool depending on these weights. The mating pool consists of a group of very skilled progenitors that are responsible for producing a chromosome that is more efficient in terms of energy consumption. The act of selecting parents based on their Φ and </w:t>
      </w:r>
      <m:oMath>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e</m:t>
            </m:r>
          </m:sub>
        </m:sSub>
      </m:oMath>
      <w:r w:rsidRPr="009057D7">
        <w:t xml:space="preserve"> is known as elitism. Subsequently, the parents selected from the pool of potential mates are used to produce novel chromosomes, or progeny, by the implementation of the crossover operation, also known as the breeding technique.</w:t>
      </w:r>
    </w:p>
    <w:p w14:paraId="5B6F32D4" w14:textId="3D33470F" w:rsidR="009057D7" w:rsidRPr="009057D7" w:rsidRDefault="009057D7" w:rsidP="009057D7">
      <w:pPr>
        <w:pStyle w:val="BodyText"/>
      </w:pPr>
      <w:r w:rsidRPr="009057D7">
        <w:t xml:space="preserve">The crossover method entails choosing partial routes from both parents in the </w:t>
      </w:r>
      <m:oMath>
        <m:sSub>
          <m:sSubPr>
            <m:ctrlPr>
              <w:rPr>
                <w:rFonts w:ascii="Cambria Math" w:hAnsi="Cambria Math"/>
              </w:rPr>
            </m:ctrlPr>
          </m:sSubPr>
          <m:e>
            <m:r>
              <w:rPr>
                <w:rFonts w:ascii="Cambria Math" w:hAnsi="Cambria Math"/>
              </w:rPr>
              <m:t>M</m:t>
            </m:r>
          </m:e>
          <m:sub>
            <m:r>
              <w:rPr>
                <w:rFonts w:ascii="Cambria Math" w:hAnsi="Cambria Math"/>
              </w:rPr>
              <m:t>p</m:t>
            </m:r>
          </m:sub>
        </m:sSub>
        <m:r>
          <m:rPr>
            <m:sty m:val="p"/>
          </m:rPr>
          <w:rPr>
            <w:rFonts w:ascii="Cambria Math" w:hAnsi="Cambria Math"/>
          </w:rPr>
          <m:t xml:space="preserve"> </m:t>
        </m:r>
      </m:oMath>
      <w:r w:rsidRPr="009057D7">
        <w:t xml:space="preserve">set and generating a new set of chromosomes that include the offspring's genes. The mutation of the recently established population is a pivotal and last stage. During the process of mutation, there are random swaps of locations or genes within a chromosome. This is of utmost importance as it ensures the presence of a diverse population by preventing local convergence. The technique is repeated for </w:t>
      </w:r>
      <m:oMath>
        <m:r>
          <w:rPr>
            <w:rFonts w:ascii="Cambria Math" w:hAnsi="Cambria Math"/>
          </w:rPr>
          <m:t>G</m:t>
        </m:r>
      </m:oMath>
      <w:r w:rsidRPr="009057D7">
        <w:t xml:space="preserve"> generations, culminating in a final modified population acquired from the last generation. The final popul</w:t>
      </w:r>
      <w:proofErr w:type="spellStart"/>
      <w:r w:rsidRPr="009057D7">
        <w:t>ation</w:t>
      </w:r>
      <w:proofErr w:type="spellEnd"/>
      <w:r w:rsidRPr="009057D7">
        <w:t xml:space="preserve"> is once again sorted according on Φ. The first element in the ranking list is chosen as the optimum solution for the issue. Given the scalability and capacity of the genetic algorithm to provide a global solution, it might be seen as the ultimate. A very efficient scheduling algorithm for the disinfection drones in our advanced UV-CDS model. In the following section, we conduct a comprehensive evaluation of the potential algorithms to gauge their performance in relation to time and space complexity.</w:t>
      </w:r>
    </w:p>
    <w:p w14:paraId="1F9D8AAA" w14:textId="4F8340BA" w:rsidR="009303D9" w:rsidRDefault="007C6D29" w:rsidP="006B6B66">
      <w:pPr>
        <w:pStyle w:val="Heading1"/>
      </w:pPr>
      <w:r w:rsidRPr="007C6D29">
        <w:t>Simulation Results</w:t>
      </w:r>
      <w:r>
        <w:t>.</w:t>
      </w:r>
    </w:p>
    <w:p w14:paraId="7C8B0CA5" w14:textId="2DE424F6" w:rsidR="009057D7" w:rsidRDefault="009057D7" w:rsidP="006A2B43">
      <w:pPr>
        <w:pStyle w:val="BodyText"/>
      </w:pPr>
      <w:r w:rsidRPr="009057D7">
        <w:t>With the use of the NS3 simulator, we were able to evaluate the performance of the JOSP-UAV [</w:t>
      </w:r>
      <w:r w:rsidR="0046259C">
        <w:t>48</w:t>
      </w:r>
      <w:r w:rsidRPr="009057D7">
        <w:t>], SEDC-UAV [</w:t>
      </w:r>
      <w:r w:rsidR="006C531D">
        <w:t>49</w:t>
      </w:r>
      <w:r w:rsidRPr="009057D7">
        <w:t>], and JSB-UAV [5</w:t>
      </w:r>
      <w:r w:rsidR="006C531D">
        <w:t>0</w:t>
      </w:r>
      <w:r w:rsidRPr="009057D7">
        <w:t xml:space="preserve">] methods in order to conduct an analysis of the proposed RMGAS-UAV. </w:t>
      </w:r>
      <w:r w:rsidR="00FB6E80">
        <w:t>T</w:t>
      </w:r>
      <w:r w:rsidRPr="009057D7">
        <w:t xml:space="preserve">he inputs used in simulation are given in table </w:t>
      </w:r>
      <w:r w:rsidR="00FB6E80">
        <w:t>II</w:t>
      </w:r>
      <w:r w:rsidRPr="009057D7">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9057D7">
        <w:trPr>
          <w:cantSplit/>
          <w:trHeight w:val="20"/>
          <w:tblHeader/>
          <w:jc w:val="center"/>
        </w:trPr>
        <w:tc>
          <w:tcPr>
            <w:tcW w:w="64.0%" w:type="pct"/>
            <w:vAlign w:val="center"/>
          </w:tcPr>
          <w:p w14:paraId="7B58ED8B" w14:textId="2697D1E5" w:rsidR="007C6D29" w:rsidRPr="007C6D29" w:rsidRDefault="007C6D29" w:rsidP="009057D7">
            <w:pPr>
              <w:rPr>
                <w:b/>
                <w:bCs/>
                <w:sz w:val="16"/>
                <w:szCs w:val="16"/>
              </w:rPr>
            </w:pPr>
            <w:r w:rsidRPr="007C6D29">
              <w:rPr>
                <w:b/>
                <w:bCs/>
                <w:sz w:val="16"/>
                <w:szCs w:val="16"/>
              </w:rPr>
              <w:t>Input Parameters</w:t>
            </w:r>
          </w:p>
        </w:tc>
        <w:tc>
          <w:tcPr>
            <w:tcW w:w="35.0%" w:type="pct"/>
            <w:vAlign w:val="center"/>
          </w:tcPr>
          <w:p w14:paraId="1D9DF74B" w14:textId="4C07689B" w:rsidR="007C6D29" w:rsidRPr="007C6D29" w:rsidRDefault="007C6D29" w:rsidP="009057D7">
            <w:pPr>
              <w:pStyle w:val="tablecolsubhead"/>
              <w:rPr>
                <w:i w:val="0"/>
                <w:iCs w:val="0"/>
                <w:sz w:val="16"/>
                <w:szCs w:val="16"/>
              </w:rPr>
            </w:pPr>
            <w:r w:rsidRPr="007C6D29">
              <w:rPr>
                <w:i w:val="0"/>
                <w:iCs w:val="0"/>
                <w:sz w:val="16"/>
                <w:szCs w:val="16"/>
              </w:rPr>
              <w:t>Values</w:t>
            </w:r>
          </w:p>
        </w:tc>
      </w:tr>
      <w:tr w:rsidR="009057D7" w:rsidRPr="007C6D29" w14:paraId="5F393F06" w14:textId="77777777" w:rsidTr="009057D7">
        <w:trPr>
          <w:trHeight w:val="20"/>
          <w:jc w:val="center"/>
        </w:trPr>
        <w:tc>
          <w:tcPr>
            <w:tcW w:w="64.0%" w:type="pct"/>
            <w:vAlign w:val="center"/>
          </w:tcPr>
          <w:p w14:paraId="25357E04" w14:textId="72C90C5F" w:rsidR="009057D7" w:rsidRPr="007C6D29" w:rsidRDefault="009057D7" w:rsidP="009057D7">
            <w:pPr>
              <w:pStyle w:val="tablecopy"/>
              <w:jc w:val="center"/>
            </w:pPr>
            <w:r w:rsidRPr="00713C8D">
              <w:t>Running Time</w:t>
            </w:r>
          </w:p>
        </w:tc>
        <w:tc>
          <w:tcPr>
            <w:tcW w:w="35.0%" w:type="pct"/>
            <w:vAlign w:val="center"/>
          </w:tcPr>
          <w:p w14:paraId="1030382C" w14:textId="7DE2964C" w:rsidR="009057D7" w:rsidRPr="007C6D29" w:rsidRDefault="009057D7" w:rsidP="009057D7">
            <w:pPr>
              <w:pStyle w:val="tablecopy"/>
              <w:jc w:val="center"/>
            </w:pPr>
            <w:r w:rsidRPr="00713C8D">
              <w:t>150 ms</w:t>
            </w:r>
          </w:p>
        </w:tc>
      </w:tr>
      <w:tr w:rsidR="009057D7" w:rsidRPr="007C6D29" w14:paraId="0CC276FF" w14:textId="77777777" w:rsidTr="009057D7">
        <w:trPr>
          <w:trHeight w:val="20"/>
          <w:jc w:val="center"/>
        </w:trPr>
        <w:tc>
          <w:tcPr>
            <w:tcW w:w="64.0%" w:type="pct"/>
            <w:vAlign w:val="center"/>
          </w:tcPr>
          <w:p w14:paraId="699D420B" w14:textId="1A48E6EE" w:rsidR="009057D7" w:rsidRPr="007C6D29" w:rsidRDefault="009057D7" w:rsidP="009057D7">
            <w:pPr>
              <w:pStyle w:val="tablecopy"/>
              <w:jc w:val="center"/>
            </w:pPr>
            <w:r w:rsidRPr="00713C8D">
              <w:t>Coverage Distance</w:t>
            </w:r>
          </w:p>
        </w:tc>
        <w:tc>
          <w:tcPr>
            <w:tcW w:w="35.0%" w:type="pct"/>
            <w:vAlign w:val="center"/>
          </w:tcPr>
          <w:p w14:paraId="50FB9542" w14:textId="32177E80" w:rsidR="009057D7" w:rsidRPr="007C6D29" w:rsidRDefault="009057D7" w:rsidP="009057D7">
            <w:pPr>
              <w:pStyle w:val="tablecopy"/>
              <w:jc w:val="center"/>
            </w:pPr>
            <w:r w:rsidRPr="00713C8D">
              <w:t>2000m*2000m</w:t>
            </w:r>
          </w:p>
        </w:tc>
      </w:tr>
      <w:tr w:rsidR="009057D7" w:rsidRPr="007C6D29" w14:paraId="36D3D69D" w14:textId="77777777" w:rsidTr="009057D7">
        <w:trPr>
          <w:trHeight w:val="20"/>
          <w:jc w:val="center"/>
        </w:trPr>
        <w:tc>
          <w:tcPr>
            <w:tcW w:w="64.0%" w:type="pct"/>
            <w:vAlign w:val="center"/>
          </w:tcPr>
          <w:p w14:paraId="549653BD" w14:textId="15735B21" w:rsidR="009057D7" w:rsidRPr="007C6D29" w:rsidRDefault="009057D7" w:rsidP="009057D7">
            <w:pPr>
              <w:pStyle w:val="tablecopy"/>
              <w:jc w:val="center"/>
            </w:pPr>
            <w:r w:rsidRPr="00713C8D">
              <w:t>N</w:t>
            </w:r>
            <w:r>
              <w:t>umber</w:t>
            </w:r>
            <w:r w:rsidRPr="00713C8D">
              <w:t xml:space="preserve"> of Vehicles</w:t>
            </w:r>
          </w:p>
        </w:tc>
        <w:tc>
          <w:tcPr>
            <w:tcW w:w="35.0%" w:type="pct"/>
            <w:vAlign w:val="center"/>
          </w:tcPr>
          <w:p w14:paraId="2617511A" w14:textId="6ABB1854" w:rsidR="009057D7" w:rsidRPr="007C6D29" w:rsidRDefault="009057D7" w:rsidP="009057D7">
            <w:pPr>
              <w:pStyle w:val="tablecopy"/>
              <w:jc w:val="center"/>
            </w:pPr>
            <w:r w:rsidRPr="00713C8D">
              <w:t xml:space="preserve">300 Nodes </w:t>
            </w:r>
          </w:p>
        </w:tc>
      </w:tr>
      <w:tr w:rsidR="009057D7" w:rsidRPr="007C6D29" w14:paraId="49F0DAEA" w14:textId="77777777" w:rsidTr="009057D7">
        <w:trPr>
          <w:trHeight w:val="20"/>
          <w:jc w:val="center"/>
        </w:trPr>
        <w:tc>
          <w:tcPr>
            <w:tcW w:w="64.0%" w:type="pct"/>
            <w:vAlign w:val="center"/>
          </w:tcPr>
          <w:p w14:paraId="0AF65733" w14:textId="0520055A" w:rsidR="009057D7" w:rsidRPr="007C6D29" w:rsidRDefault="009057D7" w:rsidP="009057D7">
            <w:pPr>
              <w:pStyle w:val="tablecopy"/>
              <w:jc w:val="center"/>
            </w:pPr>
            <w:r w:rsidRPr="00713C8D">
              <w:t>Vehicles Radius</w:t>
            </w:r>
          </w:p>
        </w:tc>
        <w:tc>
          <w:tcPr>
            <w:tcW w:w="35.0%" w:type="pct"/>
            <w:vAlign w:val="center"/>
          </w:tcPr>
          <w:p w14:paraId="277BF028" w14:textId="7F962784" w:rsidR="009057D7" w:rsidRPr="007C6D29" w:rsidRDefault="009057D7" w:rsidP="009057D7">
            <w:pPr>
              <w:pStyle w:val="tablecopy"/>
              <w:jc w:val="center"/>
            </w:pPr>
            <w:r w:rsidRPr="00713C8D">
              <w:t xml:space="preserve">150m </w:t>
            </w:r>
          </w:p>
        </w:tc>
      </w:tr>
      <w:tr w:rsidR="009057D7" w:rsidRPr="007C6D29" w14:paraId="6EF6FAAA" w14:textId="77777777" w:rsidTr="009057D7">
        <w:trPr>
          <w:trHeight w:val="20"/>
          <w:jc w:val="center"/>
        </w:trPr>
        <w:tc>
          <w:tcPr>
            <w:tcW w:w="64.0%" w:type="pct"/>
            <w:vAlign w:val="center"/>
          </w:tcPr>
          <w:p w14:paraId="67165197" w14:textId="20B4DFC9" w:rsidR="009057D7" w:rsidRPr="007C6D29" w:rsidRDefault="009057D7" w:rsidP="009057D7">
            <w:pPr>
              <w:pStyle w:val="tablecopy"/>
              <w:jc w:val="center"/>
            </w:pPr>
            <w:r w:rsidRPr="00713C8D">
              <w:t>Vehicles Speed</w:t>
            </w:r>
          </w:p>
        </w:tc>
        <w:tc>
          <w:tcPr>
            <w:tcW w:w="35.0%" w:type="pct"/>
            <w:vAlign w:val="center"/>
          </w:tcPr>
          <w:p w14:paraId="5E450284" w14:textId="722AC28A" w:rsidR="009057D7" w:rsidRPr="007C6D29" w:rsidRDefault="009057D7" w:rsidP="009057D7">
            <w:pPr>
              <w:pStyle w:val="tablecopy"/>
              <w:jc w:val="center"/>
            </w:pPr>
            <w:r w:rsidRPr="00713C8D">
              <w:t xml:space="preserve">30Km/Hr </w:t>
            </w:r>
          </w:p>
        </w:tc>
      </w:tr>
      <w:tr w:rsidR="009057D7" w:rsidRPr="007C6D29" w14:paraId="5F747C23" w14:textId="77777777" w:rsidTr="009057D7">
        <w:trPr>
          <w:trHeight w:val="20"/>
          <w:jc w:val="center"/>
        </w:trPr>
        <w:tc>
          <w:tcPr>
            <w:tcW w:w="64.0%" w:type="pct"/>
            <w:vAlign w:val="center"/>
          </w:tcPr>
          <w:p w14:paraId="58233835" w14:textId="719AAC21" w:rsidR="009057D7" w:rsidRPr="007C6D29" w:rsidRDefault="009057D7" w:rsidP="009057D7">
            <w:pPr>
              <w:pStyle w:val="tablecopy"/>
              <w:jc w:val="center"/>
            </w:pPr>
            <w:r w:rsidRPr="00713C8D">
              <w:t>Initial Energy</w:t>
            </w:r>
          </w:p>
        </w:tc>
        <w:tc>
          <w:tcPr>
            <w:tcW w:w="35.0%" w:type="pct"/>
            <w:vAlign w:val="center"/>
          </w:tcPr>
          <w:p w14:paraId="5A303539" w14:textId="0A5DF521" w:rsidR="009057D7" w:rsidRPr="007C6D29" w:rsidRDefault="009057D7" w:rsidP="009057D7">
            <w:pPr>
              <w:pStyle w:val="tablecopy"/>
              <w:jc w:val="center"/>
            </w:pPr>
            <w:r w:rsidRPr="00713C8D">
              <w:t xml:space="preserve">100 Joules </w:t>
            </w:r>
          </w:p>
        </w:tc>
      </w:tr>
      <w:tr w:rsidR="009057D7" w:rsidRPr="007C6D29" w14:paraId="6463AFC5" w14:textId="77777777" w:rsidTr="009057D7">
        <w:trPr>
          <w:trHeight w:val="20"/>
          <w:jc w:val="center"/>
        </w:trPr>
        <w:tc>
          <w:tcPr>
            <w:tcW w:w="64.0%" w:type="pct"/>
            <w:vAlign w:val="center"/>
          </w:tcPr>
          <w:p w14:paraId="5A6D3DC8" w14:textId="615CF445" w:rsidR="009057D7" w:rsidRPr="007C6D29" w:rsidRDefault="009057D7" w:rsidP="009057D7">
            <w:pPr>
              <w:pStyle w:val="tablecopy"/>
              <w:jc w:val="center"/>
            </w:pPr>
            <w:r w:rsidRPr="00713C8D">
              <w:t>Transmission Power</w:t>
            </w:r>
          </w:p>
        </w:tc>
        <w:tc>
          <w:tcPr>
            <w:tcW w:w="35.0%" w:type="pct"/>
            <w:vAlign w:val="center"/>
          </w:tcPr>
          <w:p w14:paraId="2BE80E3B" w14:textId="7F489435" w:rsidR="009057D7" w:rsidRPr="007C6D29" w:rsidRDefault="009057D7" w:rsidP="009057D7">
            <w:pPr>
              <w:pStyle w:val="tablecopy"/>
              <w:jc w:val="center"/>
            </w:pPr>
            <w:r w:rsidRPr="00713C8D">
              <w:t xml:space="preserve">0.500 Joules </w:t>
            </w:r>
          </w:p>
        </w:tc>
      </w:tr>
      <w:tr w:rsidR="009057D7" w:rsidRPr="007C6D29" w14:paraId="18AF9CCA" w14:textId="77777777" w:rsidTr="009057D7">
        <w:trPr>
          <w:trHeight w:val="20"/>
          <w:jc w:val="center"/>
        </w:trPr>
        <w:tc>
          <w:tcPr>
            <w:tcW w:w="64.0%" w:type="pct"/>
            <w:vAlign w:val="center"/>
          </w:tcPr>
          <w:p w14:paraId="047E6246" w14:textId="3972B603" w:rsidR="009057D7" w:rsidRPr="007C6D29" w:rsidRDefault="009057D7" w:rsidP="009057D7">
            <w:pPr>
              <w:pStyle w:val="tablecopy"/>
              <w:jc w:val="center"/>
            </w:pPr>
            <w:r w:rsidRPr="00713C8D">
              <w:t>Receiving Power</w:t>
            </w:r>
          </w:p>
        </w:tc>
        <w:tc>
          <w:tcPr>
            <w:tcW w:w="35.0%" w:type="pct"/>
            <w:vAlign w:val="center"/>
          </w:tcPr>
          <w:p w14:paraId="7F8CC31C" w14:textId="7E06BAC4" w:rsidR="009057D7" w:rsidRPr="007C6D29" w:rsidRDefault="009057D7" w:rsidP="009057D7">
            <w:pPr>
              <w:pStyle w:val="tablecopy"/>
              <w:jc w:val="center"/>
            </w:pPr>
            <w:r w:rsidRPr="00713C8D">
              <w:t>0.050 Joules</w:t>
            </w:r>
          </w:p>
        </w:tc>
      </w:tr>
    </w:tbl>
    <w:p w14:paraId="006F17DF" w14:textId="644811CB" w:rsidR="007C6D29" w:rsidRDefault="009057D7" w:rsidP="007C6D29">
      <w:pPr>
        <w:pStyle w:val="Heading2"/>
      </w:pPr>
      <w:r w:rsidRPr="009057D7">
        <w:lastRenderedPageBreak/>
        <w:t>Data Delivery Ratio</w:t>
      </w:r>
      <w:r w:rsidR="00175431">
        <w:t>.</w:t>
      </w:r>
    </w:p>
    <w:p w14:paraId="4F4A5F75" w14:textId="4A585716" w:rsidR="003A7229" w:rsidRDefault="009057D7" w:rsidP="003A7229">
      <w:pPr>
        <w:pStyle w:val="BodyText"/>
        <w:spacing w:after="0pt"/>
      </w:pPr>
      <w:r w:rsidRPr="009057D7">
        <w:t xml:space="preserve">PDR is a metric that quantifies the proportion of data packets that are successfully delivered compared to the total number of packets sent. </w:t>
      </w:r>
    </w:p>
    <w:p w14:paraId="0F3B886C" w14:textId="45E9549B" w:rsidR="007C6D29" w:rsidRDefault="00A6645D" w:rsidP="00E7596C">
      <w:pPr>
        <w:pStyle w:val="BodyText"/>
      </w:pPr>
      <w:r>
        <w:rPr>
          <w:noProof/>
        </w:rPr>
        <w:drawing>
          <wp:inline distT="0" distB="0" distL="0" distR="0" wp14:anchorId="235FA231" wp14:editId="1E4F2A4D">
            <wp:extent cx="2712882" cy="1486510"/>
            <wp:effectExtent l="0" t="0" r="0"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2882" cy="1486510"/>
                    </a:xfrm>
                    <a:prstGeom prst="rect">
                      <a:avLst/>
                    </a:prstGeom>
                  </pic:spPr>
                </pic:pic>
              </a:graphicData>
            </a:graphic>
          </wp:inline>
        </w:drawing>
      </w:r>
    </w:p>
    <w:p w14:paraId="2BBCE3BB" w14:textId="5BD7C7D3" w:rsidR="00A6645D" w:rsidRDefault="009057D7" w:rsidP="00A6645D">
      <w:pPr>
        <w:pStyle w:val="figurecaption"/>
      </w:pPr>
      <w:r w:rsidRPr="009057D7">
        <w:t>Data Delivery Ratio Calculation</w:t>
      </w:r>
      <w:r w:rsidR="00A6645D">
        <w:t>.</w:t>
      </w:r>
    </w:p>
    <w:p w14:paraId="45D8C0D7" w14:textId="77777777" w:rsidR="003A7229" w:rsidRDefault="003A7229" w:rsidP="003A7229">
      <w:pPr>
        <w:pStyle w:val="BodyText"/>
        <w:spacing w:after="0pt"/>
      </w:pPr>
      <w:r>
        <w:t>The “Fig.2”,  shows the Data Delivery Ratio Calculation of RMGAS-UAV and it is resulted with the other models like JOSP-UAV, SEDC-UAV, and JSB-UAV.</w:t>
      </w:r>
    </w:p>
    <w:p w14:paraId="110F3DBC" w14:textId="429CF2E9" w:rsidR="006C531D" w:rsidRDefault="003A7229" w:rsidP="003A7229">
      <w:pPr>
        <w:pStyle w:val="BodyText"/>
      </w:pPr>
      <w:r>
        <w:t>The proposed RMGAS-UAV prototype has a remarkable Packet Delivery Ratio of 92%, which showing the capacity to consistently transmit data without errors.</w:t>
      </w:r>
      <w:r w:rsidRPr="006C531D">
        <w:t xml:space="preserve"> This</w:t>
      </w:r>
      <w:r w:rsidR="006C531D" w:rsidRPr="006C531D">
        <w:t xml:space="preserve"> has superior performance compared to JOSP-UAV of 73%, SEDC-UAV of 79%, and JSB-UAV of 85%.</w:t>
      </w:r>
    </w:p>
    <w:p w14:paraId="2F71C7D4" w14:textId="0BB7EF06" w:rsidR="007C6D29" w:rsidRDefault="009057D7" w:rsidP="007C6D29">
      <w:pPr>
        <w:pStyle w:val="Heading2"/>
      </w:pPr>
      <w:r w:rsidRPr="009057D7">
        <w:t>Throughput</w:t>
      </w:r>
      <w:r w:rsidR="00175431">
        <w:t>.</w:t>
      </w:r>
    </w:p>
    <w:p w14:paraId="748914FB" w14:textId="29B714A7" w:rsidR="007C6D29" w:rsidRDefault="009057D7" w:rsidP="00E7596C">
      <w:pPr>
        <w:pStyle w:val="BodyText"/>
      </w:pPr>
      <w:r w:rsidRPr="009057D7">
        <w:t xml:space="preserve">Throughput quantifies the speed at which data is effectively transferred over the network. The </w:t>
      </w:r>
      <w:r w:rsidR="00EF4002">
        <w:t xml:space="preserve">“Fig.3”, </w:t>
      </w:r>
      <w:r w:rsidRPr="009057D7">
        <w:t>shows the Throughput Calculation of RMGAS-UAV and it is resulted with the other models like JOSP-UAV, SEDC-UAV, and JSB-UAV.</w:t>
      </w:r>
    </w:p>
    <w:p w14:paraId="029420F1" w14:textId="01C053D9" w:rsidR="00A6645D" w:rsidRDefault="00AC0679" w:rsidP="00E7596C">
      <w:pPr>
        <w:pStyle w:val="BodyText"/>
      </w:pPr>
      <w:r>
        <w:rPr>
          <w:noProof/>
        </w:rPr>
        <w:drawing>
          <wp:inline distT="0" distB="0" distL="0" distR="0" wp14:anchorId="4A5D58FA" wp14:editId="1F97D18F">
            <wp:extent cx="2675696" cy="1512998"/>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5696" cy="1512998"/>
                    </a:xfrm>
                    <a:prstGeom prst="rect">
                      <a:avLst/>
                    </a:prstGeom>
                  </pic:spPr>
                </pic:pic>
              </a:graphicData>
            </a:graphic>
          </wp:inline>
        </w:drawing>
      </w:r>
    </w:p>
    <w:p w14:paraId="12ED2F3D" w14:textId="5B9241F5" w:rsidR="00A6645D" w:rsidRDefault="009057D7" w:rsidP="00A6645D">
      <w:pPr>
        <w:pStyle w:val="figurecaption"/>
      </w:pPr>
      <w:r w:rsidRPr="009057D7">
        <w:t>Throughput Calculation</w:t>
      </w:r>
      <w:r w:rsidR="00A6645D">
        <w:t>.</w:t>
      </w:r>
    </w:p>
    <w:p w14:paraId="102BEDF2" w14:textId="5EA92780" w:rsidR="00A6645D" w:rsidRDefault="009057D7" w:rsidP="00E7596C">
      <w:pPr>
        <w:pStyle w:val="BodyText"/>
      </w:pPr>
      <w:r w:rsidRPr="009057D7">
        <w:t>The RMGAS-UAV prototype demonstrates the greatest data transfer rate at 624 kbps, showing its superior efficiency in delivering information at a faster pace. RMGAS-UAV demonstrates superior performance compared to JOSP-UAV at 256 kbps, SEDC-UAV at 354 kbps, and JSB-UAV at 417 kbps,.</w:t>
      </w:r>
    </w:p>
    <w:p w14:paraId="6211032B" w14:textId="4ABDC260" w:rsidR="007C6D29" w:rsidRDefault="00175431" w:rsidP="007C6D29">
      <w:pPr>
        <w:pStyle w:val="Heading2"/>
      </w:pPr>
      <w:r w:rsidRPr="00175431">
        <w:t>Routing Overhead</w:t>
      </w:r>
      <w:r>
        <w:t>.</w:t>
      </w:r>
    </w:p>
    <w:p w14:paraId="769394C1" w14:textId="0F89A1FF" w:rsidR="006C531D" w:rsidRDefault="009057D7" w:rsidP="003A7229">
      <w:pPr>
        <w:pStyle w:val="BodyText"/>
        <w:spacing w:after="0pt"/>
      </w:pPr>
      <w:r w:rsidRPr="009057D7">
        <w:t xml:space="preserve">Routing Overhead refers to the supplementary packets used for the management and maintenance of the routing process. </w:t>
      </w:r>
    </w:p>
    <w:p w14:paraId="139826A5" w14:textId="0D07E662" w:rsidR="00A6645D" w:rsidRDefault="00AC0679" w:rsidP="00E7596C">
      <w:pPr>
        <w:pStyle w:val="BodyText"/>
      </w:pPr>
      <w:r>
        <w:rPr>
          <w:noProof/>
        </w:rPr>
        <w:drawing>
          <wp:inline distT="0" distB="0" distL="0" distR="0" wp14:anchorId="031E0670" wp14:editId="6F7CBE27">
            <wp:extent cx="2656285" cy="1529823"/>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6285" cy="1529823"/>
                    </a:xfrm>
                    <a:prstGeom prst="rect">
                      <a:avLst/>
                    </a:prstGeom>
                  </pic:spPr>
                </pic:pic>
              </a:graphicData>
            </a:graphic>
          </wp:inline>
        </w:drawing>
      </w:r>
    </w:p>
    <w:p w14:paraId="3D140318" w14:textId="79ED8058" w:rsidR="00A6645D" w:rsidRDefault="00175431" w:rsidP="00A6645D">
      <w:pPr>
        <w:pStyle w:val="figurecaption"/>
      </w:pPr>
      <w:r w:rsidRPr="00175431">
        <w:t>Routing overhead calculation</w:t>
      </w:r>
      <w:r w:rsidR="00A6645D">
        <w:t>.</w:t>
      </w:r>
    </w:p>
    <w:p w14:paraId="7840ED98" w14:textId="77777777" w:rsidR="003A7229" w:rsidRDefault="003A7229" w:rsidP="003A7229">
      <w:pPr>
        <w:pStyle w:val="BodyText"/>
      </w:pPr>
      <w:r>
        <w:t xml:space="preserve">The “Fig.4”, shows the Routing Overhead Calculation of RMGAS-UAV and it is resulted with the other models like JOSP-UAV, SEDC-UAV, and JSB-UAV. </w:t>
      </w:r>
    </w:p>
    <w:p w14:paraId="7C8E4ECB" w14:textId="6DE7D15C" w:rsidR="003A7229" w:rsidRDefault="003A7229" w:rsidP="003A7229">
      <w:pPr>
        <w:pStyle w:val="BodyText"/>
      </w:pPr>
      <w:r>
        <w:t>The proposed RMGAS-UAV, as suggested, exhibits the lowest routing overhead with a total of 324 packets which surpasses the existing techniques JOSP-UAV of 654 packets, SEDC-UAV of 574 packets, and JSB-UAV of 521 packets, showing efficient use of resources in network routing.</w:t>
      </w:r>
    </w:p>
    <w:p w14:paraId="7203AF62" w14:textId="2E187D5E" w:rsidR="007C6D29" w:rsidRDefault="009057D7" w:rsidP="007C6D29">
      <w:pPr>
        <w:pStyle w:val="Heading2"/>
      </w:pPr>
      <w:r w:rsidRPr="009057D7">
        <w:t>Energy Efficiency</w:t>
      </w:r>
      <w:r w:rsidR="00175431">
        <w:t>.</w:t>
      </w:r>
    </w:p>
    <w:p w14:paraId="48AED64C" w14:textId="32AA192E" w:rsidR="007C6D29" w:rsidRDefault="009057D7" w:rsidP="00E7596C">
      <w:pPr>
        <w:pStyle w:val="BodyText"/>
      </w:pPr>
      <w:r w:rsidRPr="009057D7">
        <w:t xml:space="preserve">Energy efficiency is a metric that quantifies the system's ability to optimally use energy resources for communication purposes. The </w:t>
      </w:r>
      <w:r w:rsidR="00EF4002">
        <w:t xml:space="preserve">“Fig.5”, </w:t>
      </w:r>
      <w:r w:rsidRPr="009057D7">
        <w:t>shows the Energy Efficiency Calculation of RMGAS-UAV and it is resulted with the other models like JOSP-UAV, SEDC-UAV, and JSB-UAV</w:t>
      </w:r>
      <w:r w:rsidR="00175431" w:rsidRPr="00175431">
        <w:t>.</w:t>
      </w:r>
    </w:p>
    <w:p w14:paraId="2C8AB81B" w14:textId="2678103E" w:rsidR="00A6645D" w:rsidRDefault="00AC0679" w:rsidP="00E7596C">
      <w:pPr>
        <w:pStyle w:val="BodyText"/>
      </w:pPr>
      <w:r>
        <w:rPr>
          <w:noProof/>
        </w:rPr>
        <w:drawing>
          <wp:inline distT="0" distB="0" distL="0" distR="0" wp14:anchorId="6713DBC9" wp14:editId="513814A4">
            <wp:extent cx="2678039" cy="1520831"/>
            <wp:effectExtent l="0" t="0" r="8255" b="3175"/>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8039" cy="1520831"/>
                    </a:xfrm>
                    <a:prstGeom prst="rect">
                      <a:avLst/>
                    </a:prstGeom>
                  </pic:spPr>
                </pic:pic>
              </a:graphicData>
            </a:graphic>
          </wp:inline>
        </w:drawing>
      </w:r>
    </w:p>
    <w:p w14:paraId="417DB2E0" w14:textId="2133E83F" w:rsidR="00A6645D" w:rsidRDefault="009057D7" w:rsidP="00A6645D">
      <w:pPr>
        <w:pStyle w:val="figurecaption"/>
      </w:pPr>
      <w:r w:rsidRPr="009057D7">
        <w:t>Energy Efficiency Calculation</w:t>
      </w:r>
      <w:r w:rsidR="00A6645D">
        <w:t>.</w:t>
      </w:r>
    </w:p>
    <w:p w14:paraId="5A49E771" w14:textId="1BDFF696" w:rsidR="007C6D29" w:rsidRDefault="009057D7" w:rsidP="00E7596C">
      <w:pPr>
        <w:pStyle w:val="BodyText"/>
      </w:pPr>
      <w:r w:rsidRPr="009057D7">
        <w:t>The RMGAS-UAV prototype demonstrates superior energy efficiency, achieving energy usage of 524 Joules for data transmission. This demonstrates superior performance compared to the existing technique JOSP-UAV (256 Joules), SEDC-UAV (296 Joules), and JSB-UAV (345 Joules), indicating that it can transport data more effectively while using less energy.</w:t>
      </w:r>
    </w:p>
    <w:p w14:paraId="2DF43B7C" w14:textId="17A1298F" w:rsidR="007C6D29" w:rsidRDefault="00FB6E80" w:rsidP="007C6D29">
      <w:pPr>
        <w:pStyle w:val="Heading2"/>
      </w:pPr>
      <w:r w:rsidRPr="00FB6E80">
        <w:t>Energy Consumption</w:t>
      </w:r>
      <w:r w:rsidR="00175431">
        <w:t>.</w:t>
      </w:r>
    </w:p>
    <w:p w14:paraId="0F423718" w14:textId="15956799" w:rsidR="007C6D29" w:rsidRDefault="00FB6E80" w:rsidP="00FB6E80">
      <w:pPr>
        <w:pStyle w:val="BodyText"/>
        <w:spacing w:after="0pt"/>
      </w:pPr>
      <w:r w:rsidRPr="00FB6E80">
        <w:t xml:space="preserve">Energy Consumption refers to the aggregate quantity of energy used for communication. The </w:t>
      </w:r>
      <w:r w:rsidR="00EF4002">
        <w:t xml:space="preserve">“Fig.6”, </w:t>
      </w:r>
      <w:r w:rsidRPr="00FB6E80">
        <w:t>shows the energy Consumption Calculation of RMGAS-UAV and it is resulted with the other models like JOSP-UAV, SEDC-UAV, and JSB-UAV.</w:t>
      </w:r>
      <w:r w:rsidR="00AC1315" w:rsidRPr="00AC1315">
        <w:t xml:space="preserve"> </w:t>
      </w:r>
    </w:p>
    <w:p w14:paraId="08DA7971" w14:textId="06061F0C" w:rsidR="00A6645D" w:rsidRDefault="00AC0679" w:rsidP="00E7596C">
      <w:pPr>
        <w:pStyle w:val="BodyText"/>
      </w:pPr>
      <w:r>
        <w:rPr>
          <w:noProof/>
        </w:rPr>
        <w:lastRenderedPageBreak/>
        <w:drawing>
          <wp:inline distT="0" distB="0" distL="0" distR="0" wp14:anchorId="33E1B619" wp14:editId="7DDAE2B4">
            <wp:extent cx="2626833" cy="1483473"/>
            <wp:effectExtent l="0" t="0" r="2540" b="254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6833" cy="1483473"/>
                    </a:xfrm>
                    <a:prstGeom prst="rect">
                      <a:avLst/>
                    </a:prstGeom>
                  </pic:spPr>
                </pic:pic>
              </a:graphicData>
            </a:graphic>
          </wp:inline>
        </w:drawing>
      </w:r>
    </w:p>
    <w:p w14:paraId="01E23FEB" w14:textId="0AE9FAD3" w:rsidR="00A6645D" w:rsidRDefault="00FB6E80" w:rsidP="00A6645D">
      <w:pPr>
        <w:pStyle w:val="figurecaption"/>
      </w:pPr>
      <w:r w:rsidRPr="00FB6E80">
        <w:t>Energy Consumption Calculation</w:t>
      </w:r>
      <w:r w:rsidR="00A6645D">
        <w:t>.</w:t>
      </w:r>
    </w:p>
    <w:p w14:paraId="624DB14F" w14:textId="6ADE4FEC" w:rsidR="00A00B3A" w:rsidRDefault="00A00B3A" w:rsidP="00A00B3A">
      <w:pPr>
        <w:pStyle w:val="BodyText"/>
        <w:spacing w:before="12pt"/>
      </w:pPr>
      <w:r w:rsidRPr="00A00B3A">
        <w:t>The RMGAS-UAV exhibits the minimum energy consumption, namely at 186 Joules, revealing its need for the least amount of energy for data transmission. On the other hand, JOSP-UAV, SEDC-UAV, and JSB-UAV have greater energy consumption levels, with JOSP-UAV using 356 Joules, SEDC-UAV consuming 324 Joules, and JSB-UAV consuming 276 Joules.</w:t>
      </w:r>
    </w:p>
    <w:p w14:paraId="47124FCB" w14:textId="3DA79D63" w:rsidR="00A6645D" w:rsidRDefault="00A6645D" w:rsidP="00A6645D">
      <w:pPr>
        <w:pStyle w:val="Heading1"/>
      </w:pPr>
      <w:r w:rsidRPr="00A6645D">
        <w:t>Conclusion</w:t>
      </w:r>
      <w:r>
        <w:t>.</w:t>
      </w:r>
    </w:p>
    <w:p w14:paraId="4377AFF0" w14:textId="77777777" w:rsidR="00FB6E80" w:rsidRDefault="00FB6E80" w:rsidP="00E7596C">
      <w:pPr>
        <w:pStyle w:val="BodyText"/>
      </w:pPr>
      <w:r w:rsidRPr="00FB6E80">
        <w:t>In this paper, the efficiency of the data uplink quality and the throughput maximization are concentrated. To improve the quality of service requirements of the aerial vehicles in the article effective resource management-based optimization is concentrated. As a result, the proposed model obtained maximum efficiency and delivery ratio at the time of data up link transmission and as well it reaches maximum throughput when compared to the baseline schemes.</w:t>
      </w:r>
    </w:p>
    <w:p w14:paraId="1875AC41" w14:textId="77777777" w:rsidR="009303D9" w:rsidRDefault="009303D9" w:rsidP="00A059B3">
      <w:pPr>
        <w:pStyle w:val="Heading5"/>
      </w:pPr>
      <w:r w:rsidRPr="005B520E">
        <w:t>References</w:t>
      </w:r>
    </w:p>
    <w:p w14:paraId="6B6D695D" w14:textId="77777777" w:rsidR="00FB6E80" w:rsidRPr="006974B3" w:rsidRDefault="00FB6E80" w:rsidP="00FB6E80">
      <w:pPr>
        <w:pStyle w:val="references"/>
        <w:rPr>
          <w:lang w:val="en-IN" w:eastAsia="zh-CN" w:bidi="hi-IN"/>
        </w:rPr>
      </w:pPr>
      <w:r w:rsidRPr="006974B3">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19" w:history="1">
        <w:r w:rsidRPr="00AB2288">
          <w:rPr>
            <w:rStyle w:val="Hyperlink"/>
            <w:lang w:val="en-IN" w:eastAsia="zh-CN" w:bidi="hi-IN"/>
          </w:rPr>
          <w:t>https://doi.org/10.1109/IICETA50496.2020.9318863</w:t>
        </w:r>
      </w:hyperlink>
      <w:r>
        <w:rPr>
          <w:lang w:val="en-IN" w:eastAsia="zh-CN" w:bidi="hi-IN"/>
        </w:rPr>
        <w:t xml:space="preserve">. </w:t>
      </w:r>
    </w:p>
    <w:p w14:paraId="5F700C72" w14:textId="77777777" w:rsidR="00FB6E80" w:rsidRPr="006974B3" w:rsidRDefault="00FB6E80" w:rsidP="00FB6E80">
      <w:pPr>
        <w:pStyle w:val="references"/>
        <w:rPr>
          <w:lang w:val="en-IN" w:eastAsia="zh-CN" w:bidi="hi-IN"/>
        </w:rPr>
      </w:pPr>
      <w:r w:rsidRPr="006974B3">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20" w:history="1">
        <w:r w:rsidRPr="00AB2288">
          <w:rPr>
            <w:rStyle w:val="Hyperlink"/>
            <w:lang w:val="en-IN" w:eastAsia="zh-CN" w:bidi="hi-IN"/>
          </w:rPr>
          <w:t>https://doi.org/10.3390/drones6110337</w:t>
        </w:r>
      </w:hyperlink>
      <w:r>
        <w:rPr>
          <w:lang w:val="en-IN" w:eastAsia="zh-CN" w:bidi="hi-IN"/>
        </w:rPr>
        <w:t xml:space="preserve">. </w:t>
      </w:r>
    </w:p>
    <w:p w14:paraId="689A6553" w14:textId="77777777" w:rsidR="00FB6E80" w:rsidRPr="006974B3" w:rsidRDefault="00FB6E80" w:rsidP="00FB6E80">
      <w:pPr>
        <w:pStyle w:val="references"/>
        <w:rPr>
          <w:lang w:val="en-IN" w:eastAsia="zh-CN" w:bidi="hi-IN"/>
        </w:rPr>
      </w:pPr>
      <w:r w:rsidRPr="006974B3">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21" w:history="1">
        <w:r w:rsidRPr="00AB2288">
          <w:rPr>
            <w:rStyle w:val="Hyperlink"/>
            <w:lang w:val="en-IN" w:eastAsia="zh-CN" w:bidi="hi-IN"/>
          </w:rPr>
          <w:t>https://doi.org/10.3390/designs6060121</w:t>
        </w:r>
      </w:hyperlink>
      <w:r>
        <w:rPr>
          <w:lang w:val="en-IN" w:eastAsia="zh-CN" w:bidi="hi-IN"/>
        </w:rPr>
        <w:t xml:space="preserve">. </w:t>
      </w:r>
    </w:p>
    <w:p w14:paraId="062E2149" w14:textId="77777777" w:rsidR="00FB6E80" w:rsidRPr="006974B3" w:rsidRDefault="00FB6E80" w:rsidP="00FB6E80">
      <w:pPr>
        <w:pStyle w:val="references"/>
        <w:rPr>
          <w:lang w:val="en-IN" w:eastAsia="zh-CN" w:bidi="hi-IN"/>
        </w:rPr>
      </w:pPr>
      <w:r w:rsidRPr="006974B3">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22" w:history="1">
        <w:r w:rsidRPr="00AB2288">
          <w:rPr>
            <w:rStyle w:val="Hyperlink"/>
            <w:lang w:val="en-IN" w:eastAsia="zh-CN" w:bidi="hi-IN"/>
          </w:rPr>
          <w:t>https://doi.org/10.1109/IICETA54559.2022.9888600</w:t>
        </w:r>
      </w:hyperlink>
      <w:r>
        <w:rPr>
          <w:lang w:val="en-IN" w:eastAsia="zh-CN" w:bidi="hi-IN"/>
        </w:rPr>
        <w:t xml:space="preserve">. </w:t>
      </w:r>
    </w:p>
    <w:p w14:paraId="32BF91DC" w14:textId="77777777" w:rsidR="00FB6E80" w:rsidRPr="006974B3" w:rsidRDefault="00FB6E80" w:rsidP="00FB6E80">
      <w:pPr>
        <w:pStyle w:val="references"/>
        <w:rPr>
          <w:lang w:val="en-IN" w:eastAsia="zh-CN" w:bidi="hi-IN"/>
        </w:rPr>
      </w:pPr>
      <w:r w:rsidRPr="006974B3">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3" w:history="1">
        <w:r w:rsidRPr="00AB2288">
          <w:rPr>
            <w:rStyle w:val="Hyperlink"/>
            <w:lang w:val="en-IN" w:eastAsia="zh-CN" w:bidi="hi-IN"/>
          </w:rPr>
          <w:t>https://doi.org/10.3390/bdcc6040112</w:t>
        </w:r>
      </w:hyperlink>
      <w:r>
        <w:rPr>
          <w:lang w:val="en-IN" w:eastAsia="zh-CN" w:bidi="hi-IN"/>
        </w:rPr>
        <w:t xml:space="preserve">. </w:t>
      </w:r>
    </w:p>
    <w:p w14:paraId="7A4B826E" w14:textId="77777777" w:rsidR="00FB6E80" w:rsidRPr="006974B3" w:rsidRDefault="00FB6E80" w:rsidP="00FB6E80">
      <w:pPr>
        <w:pStyle w:val="references"/>
        <w:rPr>
          <w:lang w:val="en-IN" w:eastAsia="zh-CN" w:bidi="hi-IN"/>
        </w:rPr>
      </w:pPr>
      <w:r w:rsidRPr="006974B3">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24" w:history="1">
        <w:r w:rsidRPr="00AB2288">
          <w:rPr>
            <w:rStyle w:val="Hyperlink"/>
            <w:lang w:val="en-IN" w:eastAsia="zh-CN" w:bidi="hi-IN"/>
          </w:rPr>
          <w:t>https://doi.org/10.1016/j.prime.2024.100471</w:t>
        </w:r>
      </w:hyperlink>
      <w:r>
        <w:rPr>
          <w:lang w:val="en-IN" w:eastAsia="zh-CN" w:bidi="hi-IN"/>
        </w:rPr>
        <w:t xml:space="preserve">. </w:t>
      </w:r>
    </w:p>
    <w:p w14:paraId="3DD7AA2D" w14:textId="77777777" w:rsidR="00FB6E80" w:rsidRPr="006974B3" w:rsidRDefault="00FB6E80" w:rsidP="00FB6E80">
      <w:pPr>
        <w:pStyle w:val="references"/>
        <w:rPr>
          <w:lang w:val="en-IN" w:eastAsia="zh-CN" w:bidi="hi-IN"/>
        </w:rPr>
      </w:pPr>
      <w:r w:rsidRPr="006974B3">
        <w:rPr>
          <w:lang w:val="en-IN" w:eastAsia="zh-CN" w:bidi="hi-IN"/>
        </w:rPr>
        <w:t xml:space="preserve">N.F. Abdulsattar, A.H. Abbas, M.H. Mutar, M.H. Hassan, M.A. Jubair, and M.I. Habelalmateen, "An Investigation Study for Technologies, </w:t>
      </w:r>
      <w:r w:rsidRPr="006974B3">
        <w:rPr>
          <w:lang w:val="en-IN" w:eastAsia="zh-CN" w:bidi="hi-IN"/>
        </w:rPr>
        <w:t xml:space="preserve">Challenges and Practices of IoT in Smart Cities," in 2022 5th International Conference on Engineering Technology and its Applications (IICETA), pp. 554-557, 2022. DOI: </w:t>
      </w:r>
      <w:hyperlink r:id="rId25" w:history="1">
        <w:r w:rsidRPr="00AB2288">
          <w:rPr>
            <w:rStyle w:val="Hyperlink"/>
            <w:lang w:val="en-IN" w:eastAsia="zh-CN" w:bidi="hi-IN"/>
          </w:rPr>
          <w:t>https://doi.org/10.1109/IICETA54559.2022.9888474</w:t>
        </w:r>
      </w:hyperlink>
      <w:r>
        <w:rPr>
          <w:lang w:val="en-IN" w:eastAsia="zh-CN" w:bidi="hi-IN"/>
        </w:rPr>
        <w:t xml:space="preserve">. </w:t>
      </w:r>
    </w:p>
    <w:p w14:paraId="15A84FB3" w14:textId="77777777" w:rsidR="00FB6E80" w:rsidRPr="006974B3" w:rsidRDefault="00FB6E80" w:rsidP="00FB6E80">
      <w:pPr>
        <w:pStyle w:val="references"/>
        <w:rPr>
          <w:lang w:val="en-IN" w:eastAsia="zh-CN" w:bidi="hi-IN"/>
        </w:rPr>
      </w:pPr>
      <w:r w:rsidRPr="006974B3">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6" w:history="1">
        <w:r w:rsidRPr="00AB2288">
          <w:rPr>
            <w:rStyle w:val="Hyperlink"/>
            <w:lang w:val="en-IN" w:eastAsia="zh-CN" w:bidi="hi-IN"/>
          </w:rPr>
          <w:t>https://doi.org/10.1109/IICETA54559.2022.9888442</w:t>
        </w:r>
      </w:hyperlink>
      <w:r>
        <w:rPr>
          <w:lang w:val="en-IN" w:eastAsia="zh-CN" w:bidi="hi-IN"/>
        </w:rPr>
        <w:t xml:space="preserve">. </w:t>
      </w:r>
    </w:p>
    <w:p w14:paraId="75064736" w14:textId="77777777" w:rsidR="00FB6E80" w:rsidRPr="006974B3" w:rsidRDefault="00FB6E80" w:rsidP="00FB6E80">
      <w:pPr>
        <w:pStyle w:val="references"/>
        <w:rPr>
          <w:lang w:val="en-IN" w:eastAsia="zh-CN" w:bidi="hi-IN"/>
        </w:rPr>
      </w:pPr>
      <w:r w:rsidRPr="006974B3">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7" w:history="1">
        <w:r w:rsidRPr="00AB2288">
          <w:rPr>
            <w:rStyle w:val="Hyperlink"/>
            <w:lang w:val="en-IN" w:eastAsia="zh-CN" w:bidi="hi-IN"/>
          </w:rPr>
          <w:t>http://doi.org/10.12928/telkomnika.v18i2.13947</w:t>
        </w:r>
      </w:hyperlink>
      <w:r>
        <w:rPr>
          <w:lang w:val="en-IN" w:eastAsia="zh-CN" w:bidi="hi-IN"/>
        </w:rPr>
        <w:t xml:space="preserve">. </w:t>
      </w:r>
    </w:p>
    <w:p w14:paraId="0CE6E3DF" w14:textId="77777777" w:rsidR="00FB6E80" w:rsidRPr="006974B3" w:rsidRDefault="00FB6E80" w:rsidP="00FB6E80">
      <w:pPr>
        <w:pStyle w:val="references"/>
        <w:rPr>
          <w:lang w:val="en-IN" w:eastAsia="zh-CN" w:bidi="hi-IN"/>
        </w:rPr>
      </w:pPr>
      <w:r w:rsidRPr="006974B3">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8" w:history="1">
        <w:r w:rsidRPr="00AB2288">
          <w:rPr>
            <w:rStyle w:val="Hyperlink"/>
            <w:lang w:val="en-IN" w:eastAsia="zh-CN" w:bidi="hi-IN"/>
          </w:rPr>
          <w:t>https://doi.org/10.1016/j.seta.2023.103190</w:t>
        </w:r>
      </w:hyperlink>
      <w:r>
        <w:rPr>
          <w:lang w:val="en-IN" w:eastAsia="zh-CN" w:bidi="hi-IN"/>
        </w:rPr>
        <w:t xml:space="preserve">. </w:t>
      </w:r>
    </w:p>
    <w:p w14:paraId="10C0A23A" w14:textId="77777777" w:rsidR="00FB6E80" w:rsidRPr="006974B3" w:rsidRDefault="00FB6E80" w:rsidP="00FB6E80">
      <w:pPr>
        <w:pStyle w:val="references"/>
        <w:rPr>
          <w:lang w:val="en-IN" w:eastAsia="zh-CN" w:bidi="hi-IN"/>
        </w:rPr>
      </w:pPr>
      <w:r w:rsidRPr="006974B3">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9" w:history="1">
        <w:r w:rsidRPr="00AB2288">
          <w:rPr>
            <w:rStyle w:val="Hyperlink"/>
            <w:lang w:val="en-IN" w:eastAsia="zh-CN" w:bidi="hi-IN"/>
          </w:rPr>
          <w:t>https://doi.org/10.3390/wevj13050087</w:t>
        </w:r>
      </w:hyperlink>
      <w:r>
        <w:rPr>
          <w:lang w:val="en-IN" w:eastAsia="zh-CN" w:bidi="hi-IN"/>
        </w:rPr>
        <w:t xml:space="preserve">. </w:t>
      </w:r>
    </w:p>
    <w:p w14:paraId="491C5819" w14:textId="77777777" w:rsidR="00FB6E80" w:rsidRPr="006974B3" w:rsidRDefault="00FB6E80" w:rsidP="00FB6E80">
      <w:pPr>
        <w:pStyle w:val="references"/>
        <w:rPr>
          <w:lang w:val="en-IN" w:eastAsia="zh-CN" w:bidi="hi-IN"/>
        </w:rPr>
      </w:pPr>
      <w:r w:rsidRPr="006974B3">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30" w:history="1">
        <w:r w:rsidRPr="00AB2288">
          <w:rPr>
            <w:rStyle w:val="Hyperlink"/>
            <w:lang w:val="en-IN" w:eastAsia="zh-CN" w:bidi="hi-IN"/>
          </w:rPr>
          <w:t>https://doi.org/10.3390/su14158980</w:t>
        </w:r>
      </w:hyperlink>
      <w:r>
        <w:rPr>
          <w:lang w:val="en-IN" w:eastAsia="zh-CN" w:bidi="hi-IN"/>
        </w:rPr>
        <w:t xml:space="preserve">. </w:t>
      </w:r>
    </w:p>
    <w:p w14:paraId="5F6C866E" w14:textId="77777777" w:rsidR="00FB6E80" w:rsidRPr="006974B3" w:rsidRDefault="00FB6E80" w:rsidP="00FB6E80">
      <w:pPr>
        <w:pStyle w:val="references"/>
        <w:rPr>
          <w:lang w:val="en-IN" w:eastAsia="zh-CN" w:bidi="hi-IN"/>
        </w:rPr>
      </w:pPr>
      <w:r w:rsidRPr="006974B3">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1" w:history="1">
        <w:r w:rsidRPr="00AB2288">
          <w:rPr>
            <w:rStyle w:val="Hyperlink"/>
            <w:lang w:val="en-IN" w:eastAsia="zh-CN" w:bidi="hi-IN"/>
          </w:rPr>
          <w:t>https://doi.org/10.1109/ACCESS.2022.3224466</w:t>
        </w:r>
      </w:hyperlink>
      <w:r>
        <w:rPr>
          <w:lang w:val="en-IN" w:eastAsia="zh-CN" w:bidi="hi-IN"/>
        </w:rPr>
        <w:t xml:space="preserve">. </w:t>
      </w:r>
    </w:p>
    <w:p w14:paraId="616E1183" w14:textId="77777777" w:rsidR="00FB6E80" w:rsidRPr="006974B3" w:rsidRDefault="00FB6E80" w:rsidP="00FB6E80">
      <w:pPr>
        <w:pStyle w:val="references"/>
        <w:rPr>
          <w:lang w:val="en-IN" w:eastAsia="zh-CN" w:bidi="hi-IN"/>
        </w:rPr>
      </w:pPr>
      <w:r w:rsidRPr="006974B3">
        <w:rPr>
          <w:lang w:val="en-IN" w:eastAsia="zh-CN" w:bidi="hi-IN"/>
        </w:rPr>
        <w:t xml:space="preserve">M. I. Habelalmateen, A. J. Ahmed, A. H. Abbas, and S. A. Rashid, "TACRP: Traffic-Aware Clustering-Based Routing Protocol for Vehicular Ad-Hoc Networks," Designs, vol. 6, no. 5, article no. 89, 2022. DOI: </w:t>
      </w:r>
      <w:hyperlink r:id="rId32" w:history="1">
        <w:r w:rsidRPr="00AB2288">
          <w:rPr>
            <w:rStyle w:val="Hyperlink"/>
            <w:lang w:val="en-IN" w:eastAsia="zh-CN" w:bidi="hi-IN"/>
          </w:rPr>
          <w:t>https://doi.org/10.3390/designs6050089</w:t>
        </w:r>
      </w:hyperlink>
      <w:r>
        <w:rPr>
          <w:lang w:val="en-IN" w:eastAsia="zh-CN" w:bidi="hi-IN"/>
        </w:rPr>
        <w:t xml:space="preserve">. </w:t>
      </w:r>
    </w:p>
    <w:p w14:paraId="56A2A97A" w14:textId="77777777" w:rsidR="00FB6E80" w:rsidRPr="006974B3" w:rsidRDefault="00FB6E80" w:rsidP="00FB6E80">
      <w:pPr>
        <w:pStyle w:val="references"/>
        <w:rPr>
          <w:lang w:val="en-IN" w:eastAsia="zh-CN" w:bidi="hi-IN"/>
        </w:rPr>
      </w:pPr>
      <w:r w:rsidRPr="006974B3">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33" w:history="1">
        <w:r w:rsidRPr="00AB2288">
          <w:rPr>
            <w:rStyle w:val="Hyperlink"/>
            <w:lang w:val="en-IN" w:eastAsia="zh-CN" w:bidi="hi-IN"/>
          </w:rPr>
          <w:t>https://doi.org/10.1109/IICETA54559.2022.9888583</w:t>
        </w:r>
      </w:hyperlink>
      <w:r>
        <w:rPr>
          <w:lang w:val="en-IN" w:eastAsia="zh-CN" w:bidi="hi-IN"/>
        </w:rPr>
        <w:t xml:space="preserve">. </w:t>
      </w:r>
    </w:p>
    <w:p w14:paraId="394C93D3" w14:textId="77777777" w:rsidR="00FB6E80" w:rsidRPr="006974B3" w:rsidRDefault="00FB6E80" w:rsidP="00FB6E80">
      <w:pPr>
        <w:pStyle w:val="references"/>
        <w:rPr>
          <w:lang w:val="en-IN" w:eastAsia="zh-CN" w:bidi="hi-IN"/>
        </w:rPr>
      </w:pPr>
      <w:r w:rsidRPr="006974B3">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34" w:history="1">
        <w:r w:rsidRPr="00AB2288">
          <w:rPr>
            <w:rStyle w:val="Hyperlink"/>
            <w:lang w:val="en-IN" w:eastAsia="zh-CN" w:bidi="hi-IN"/>
          </w:rPr>
          <w:t>https://doi.org/10.1109/IICETA54559.2022.9888274</w:t>
        </w:r>
      </w:hyperlink>
      <w:r>
        <w:rPr>
          <w:lang w:val="en-IN" w:eastAsia="zh-CN" w:bidi="hi-IN"/>
        </w:rPr>
        <w:t xml:space="preserve">. </w:t>
      </w:r>
    </w:p>
    <w:p w14:paraId="49CFCBB6" w14:textId="77777777" w:rsidR="00FB6E80" w:rsidRPr="006974B3" w:rsidRDefault="00FB6E80" w:rsidP="00FB6E80">
      <w:pPr>
        <w:pStyle w:val="references"/>
        <w:rPr>
          <w:lang w:val="en-IN" w:eastAsia="zh-CN" w:bidi="hi-IN"/>
        </w:rPr>
      </w:pPr>
      <w:r w:rsidRPr="006974B3">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35" w:history="1">
        <w:r w:rsidRPr="00AB2288">
          <w:rPr>
            <w:rStyle w:val="Hyperlink"/>
            <w:lang w:val="en-IN" w:eastAsia="zh-CN" w:bidi="hi-IN"/>
          </w:rPr>
          <w:t>https://doi.org/10.22266/ijies2023.1031.34</w:t>
        </w:r>
      </w:hyperlink>
      <w:r>
        <w:rPr>
          <w:lang w:val="en-IN" w:eastAsia="zh-CN" w:bidi="hi-IN"/>
        </w:rPr>
        <w:t xml:space="preserve">. </w:t>
      </w:r>
    </w:p>
    <w:p w14:paraId="43C6D896" w14:textId="77777777" w:rsidR="00FB6E80" w:rsidRPr="006974B3" w:rsidRDefault="00FB6E80" w:rsidP="00FB6E80">
      <w:pPr>
        <w:pStyle w:val="references"/>
        <w:rPr>
          <w:lang w:val="en-IN" w:eastAsia="zh-CN" w:bidi="hi-IN"/>
        </w:rPr>
      </w:pPr>
      <w:r w:rsidRPr="006974B3">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36" w:history="1">
        <w:r w:rsidRPr="00AB2288">
          <w:rPr>
            <w:rStyle w:val="Hyperlink"/>
            <w:lang w:val="en-IN" w:eastAsia="zh-CN" w:bidi="hi-IN"/>
          </w:rPr>
          <w:t>https://doi.org/10.1109/EECCIS.2018.8692827</w:t>
        </w:r>
      </w:hyperlink>
      <w:r>
        <w:rPr>
          <w:lang w:val="en-IN" w:eastAsia="zh-CN" w:bidi="hi-IN"/>
        </w:rPr>
        <w:t xml:space="preserve">. </w:t>
      </w:r>
    </w:p>
    <w:p w14:paraId="3E6FD9AB" w14:textId="77777777" w:rsidR="00FB6E80" w:rsidRPr="006974B3" w:rsidRDefault="00FB6E80" w:rsidP="00FB6E80">
      <w:pPr>
        <w:pStyle w:val="references"/>
        <w:rPr>
          <w:lang w:val="en-IN" w:eastAsia="zh-CN" w:bidi="hi-IN"/>
        </w:rPr>
      </w:pPr>
      <w:r w:rsidRPr="006974B3">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7" w:history="1">
        <w:r w:rsidRPr="00AB2288">
          <w:rPr>
            <w:rStyle w:val="Hyperlink"/>
            <w:lang w:val="en-IN" w:eastAsia="zh-CN" w:bidi="hi-IN"/>
          </w:rPr>
          <w:t>https://doi.org/10.1109/IICETA54559.2022.9888339</w:t>
        </w:r>
      </w:hyperlink>
      <w:r>
        <w:rPr>
          <w:lang w:val="en-IN" w:eastAsia="zh-CN" w:bidi="hi-IN"/>
        </w:rPr>
        <w:t xml:space="preserve">. </w:t>
      </w:r>
    </w:p>
    <w:p w14:paraId="63FE5387" w14:textId="77777777" w:rsidR="00FB6E80" w:rsidRPr="006974B3" w:rsidRDefault="00FB6E80" w:rsidP="00FB6E80">
      <w:pPr>
        <w:pStyle w:val="references"/>
        <w:rPr>
          <w:lang w:val="en-IN" w:eastAsia="zh-CN" w:bidi="hi-IN"/>
        </w:rPr>
      </w:pPr>
      <w:r w:rsidRPr="006974B3">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w:t>
      </w:r>
      <w:r w:rsidRPr="006974B3">
        <w:rPr>
          <w:lang w:val="en-IN" w:eastAsia="zh-CN" w:bidi="hi-IN"/>
        </w:rPr>
        <w:lastRenderedPageBreak/>
        <w:t xml:space="preserve">Computing, vol 1206. Springer, Cham. </w:t>
      </w:r>
      <w:hyperlink r:id="rId38" w:history="1">
        <w:r w:rsidRPr="00AB2288">
          <w:rPr>
            <w:rStyle w:val="Hyperlink"/>
            <w:lang w:val="en-IN" w:eastAsia="zh-CN" w:bidi="hi-IN"/>
          </w:rPr>
          <w:t>https://doi.org/10.1007/978-3-030-51064-0_16</w:t>
        </w:r>
      </w:hyperlink>
      <w:r>
        <w:rPr>
          <w:lang w:val="en-IN" w:eastAsia="zh-CN" w:bidi="hi-IN"/>
        </w:rPr>
        <w:t xml:space="preserve">. </w:t>
      </w:r>
    </w:p>
    <w:p w14:paraId="2ED75D27" w14:textId="77777777" w:rsidR="00FB6E80" w:rsidRPr="006974B3" w:rsidRDefault="00FB6E80" w:rsidP="00FB6E80">
      <w:pPr>
        <w:pStyle w:val="references"/>
        <w:rPr>
          <w:lang w:val="en-IN" w:eastAsia="zh-CN" w:bidi="hi-IN"/>
        </w:rPr>
      </w:pPr>
      <w:r w:rsidRPr="006974B3">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9" w:history="1">
        <w:r w:rsidRPr="00AB2288">
          <w:rPr>
            <w:rStyle w:val="Hyperlink"/>
            <w:lang w:val="en-IN" w:eastAsia="zh-CN" w:bidi="hi-IN"/>
          </w:rPr>
          <w:t>https://doi.org/10.1109/IICETA54559.2022.9888484</w:t>
        </w:r>
      </w:hyperlink>
      <w:r>
        <w:rPr>
          <w:lang w:val="en-IN" w:eastAsia="zh-CN" w:bidi="hi-IN"/>
        </w:rPr>
        <w:t xml:space="preserve">. </w:t>
      </w:r>
    </w:p>
    <w:p w14:paraId="171D655B" w14:textId="77777777" w:rsidR="00FB6E80" w:rsidRPr="006974B3" w:rsidRDefault="00FB6E80" w:rsidP="00FB6E80">
      <w:pPr>
        <w:pStyle w:val="references"/>
        <w:rPr>
          <w:lang w:val="en-IN" w:eastAsia="zh-CN" w:bidi="hi-IN"/>
        </w:rPr>
      </w:pPr>
      <w:r w:rsidRPr="006974B3">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0" w:history="1">
        <w:r w:rsidRPr="00AB2288">
          <w:rPr>
            <w:rStyle w:val="Hyperlink"/>
            <w:lang w:val="en-IN" w:eastAsia="zh-CN" w:bidi="hi-IN"/>
          </w:rPr>
          <w:t>http://doi.org/10.11591/ijeecs.v19.i1.pp293-300</w:t>
        </w:r>
      </w:hyperlink>
      <w:r>
        <w:rPr>
          <w:lang w:val="en-IN" w:eastAsia="zh-CN" w:bidi="hi-IN"/>
        </w:rPr>
        <w:t xml:space="preserve">. </w:t>
      </w:r>
    </w:p>
    <w:p w14:paraId="5DC612C6" w14:textId="77777777" w:rsidR="00FB6E80" w:rsidRPr="006974B3" w:rsidRDefault="00FB6E80" w:rsidP="00FB6E80">
      <w:pPr>
        <w:pStyle w:val="references"/>
        <w:rPr>
          <w:lang w:val="en-IN" w:eastAsia="zh-CN" w:bidi="hi-IN"/>
        </w:rPr>
      </w:pPr>
      <w:r w:rsidRPr="006974B3">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41" w:history="1">
        <w:r w:rsidRPr="00AB2288">
          <w:rPr>
            <w:rStyle w:val="Hyperlink"/>
            <w:lang w:val="en-IN" w:eastAsia="zh-CN" w:bidi="hi-IN"/>
          </w:rPr>
          <w:t>https://doi.org/10.1109/IICETA54559.2022.9888349</w:t>
        </w:r>
      </w:hyperlink>
      <w:r>
        <w:rPr>
          <w:lang w:val="en-IN" w:eastAsia="zh-CN" w:bidi="hi-IN"/>
        </w:rPr>
        <w:t xml:space="preserve">. </w:t>
      </w:r>
    </w:p>
    <w:p w14:paraId="12CB110C" w14:textId="77777777" w:rsidR="00FB6E80" w:rsidRPr="006974B3" w:rsidRDefault="00FB6E80" w:rsidP="00FB6E80">
      <w:pPr>
        <w:pStyle w:val="references"/>
        <w:rPr>
          <w:lang w:val="en-IN" w:eastAsia="zh-CN" w:bidi="hi-IN"/>
        </w:rPr>
      </w:pPr>
      <w:r w:rsidRPr="006974B3">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2" w:history="1">
        <w:r w:rsidRPr="00AB2288">
          <w:rPr>
            <w:rStyle w:val="Hyperlink"/>
            <w:lang w:val="en-IN" w:eastAsia="zh-CN" w:bidi="hi-IN"/>
          </w:rPr>
          <w:t>https://doi.org/10.1109/IICETA54559.2022.9888322</w:t>
        </w:r>
      </w:hyperlink>
      <w:r>
        <w:rPr>
          <w:lang w:val="en-IN" w:eastAsia="zh-CN" w:bidi="hi-IN"/>
        </w:rPr>
        <w:t xml:space="preserve">. </w:t>
      </w:r>
    </w:p>
    <w:p w14:paraId="1359A80B" w14:textId="77777777" w:rsidR="00FB6E80" w:rsidRPr="006974B3" w:rsidRDefault="00FB6E80" w:rsidP="00FB6E80">
      <w:pPr>
        <w:pStyle w:val="references"/>
        <w:rPr>
          <w:lang w:val="en-IN" w:eastAsia="zh-CN" w:bidi="hi-IN"/>
        </w:rPr>
      </w:pPr>
      <w:r w:rsidRPr="006974B3">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3" w:history="1">
        <w:r w:rsidRPr="00AB2288">
          <w:rPr>
            <w:rStyle w:val="Hyperlink"/>
            <w:lang w:val="en-IN" w:eastAsia="zh-CN" w:bidi="hi-IN"/>
          </w:rPr>
          <w:t>https://doi.org/10.3390/electronics11244163</w:t>
        </w:r>
      </w:hyperlink>
      <w:r>
        <w:rPr>
          <w:lang w:val="en-IN" w:eastAsia="zh-CN" w:bidi="hi-IN"/>
        </w:rPr>
        <w:t xml:space="preserve">. </w:t>
      </w:r>
    </w:p>
    <w:p w14:paraId="719067B0" w14:textId="77777777" w:rsidR="00FB6E80" w:rsidRPr="006974B3" w:rsidRDefault="00FB6E80" w:rsidP="00FB6E80">
      <w:pPr>
        <w:pStyle w:val="references"/>
        <w:rPr>
          <w:lang w:val="en-IN" w:eastAsia="zh-CN" w:bidi="hi-IN"/>
        </w:rPr>
      </w:pPr>
      <w:r w:rsidRPr="006974B3">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4" w:history="1">
        <w:r w:rsidRPr="00AB2288">
          <w:rPr>
            <w:rStyle w:val="Hyperlink"/>
            <w:lang w:val="en-IN" w:eastAsia="zh-CN" w:bidi="hi-IN"/>
          </w:rPr>
          <w:t>https://doi.org/10.32604/cmc.2023.034435</w:t>
        </w:r>
      </w:hyperlink>
      <w:r>
        <w:rPr>
          <w:lang w:val="en-IN" w:eastAsia="zh-CN" w:bidi="hi-IN"/>
        </w:rPr>
        <w:t xml:space="preserve">. </w:t>
      </w:r>
    </w:p>
    <w:p w14:paraId="4BE6C5E5" w14:textId="77777777" w:rsidR="00FB6E80" w:rsidRPr="006974B3" w:rsidRDefault="00FB6E80" w:rsidP="00FB6E80">
      <w:pPr>
        <w:pStyle w:val="references"/>
        <w:rPr>
          <w:lang w:val="en-IN" w:eastAsia="zh-CN" w:bidi="hi-IN"/>
        </w:rPr>
      </w:pPr>
      <w:r w:rsidRPr="006974B3">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5" w:history="1">
        <w:r w:rsidRPr="00AB2288">
          <w:rPr>
            <w:rStyle w:val="Hyperlink"/>
            <w:lang w:val="en-IN" w:eastAsia="zh-CN" w:bidi="hi-IN"/>
          </w:rPr>
          <w:t>https://doi.org/10.1109/IICETA54559.2022.9888536</w:t>
        </w:r>
      </w:hyperlink>
      <w:r>
        <w:rPr>
          <w:lang w:val="en-IN" w:eastAsia="zh-CN" w:bidi="hi-IN"/>
        </w:rPr>
        <w:t xml:space="preserve">. </w:t>
      </w:r>
    </w:p>
    <w:p w14:paraId="6F42BEE0" w14:textId="77777777" w:rsidR="00FB6E80" w:rsidRPr="006974B3" w:rsidRDefault="00FB6E80" w:rsidP="00FB6E80">
      <w:pPr>
        <w:pStyle w:val="references"/>
        <w:rPr>
          <w:lang w:val="en-IN" w:eastAsia="zh-CN" w:bidi="hi-IN"/>
        </w:rPr>
      </w:pPr>
      <w:r w:rsidRPr="006974B3">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46" w:history="1">
        <w:r w:rsidRPr="00AB2288">
          <w:rPr>
            <w:rStyle w:val="Hyperlink"/>
            <w:lang w:val="en-IN" w:eastAsia="zh-CN" w:bidi="hi-IN"/>
          </w:rPr>
          <w:t>https://doi.org/10.32604/csse.2023.038959</w:t>
        </w:r>
      </w:hyperlink>
      <w:r>
        <w:rPr>
          <w:lang w:val="en-IN" w:eastAsia="zh-CN" w:bidi="hi-IN"/>
        </w:rPr>
        <w:t xml:space="preserve">. </w:t>
      </w:r>
    </w:p>
    <w:p w14:paraId="6EA18BA9" w14:textId="77777777" w:rsidR="00FB6E80" w:rsidRPr="006974B3" w:rsidRDefault="00FB6E80" w:rsidP="00FB6E80">
      <w:pPr>
        <w:pStyle w:val="references"/>
        <w:rPr>
          <w:lang w:val="en-IN" w:eastAsia="zh-CN" w:bidi="hi-IN"/>
        </w:rPr>
      </w:pPr>
      <w:r w:rsidRPr="006974B3">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7" w:history="1">
        <w:r w:rsidRPr="00AB2288">
          <w:rPr>
            <w:rStyle w:val="Hyperlink"/>
            <w:lang w:val="en-IN" w:eastAsia="zh-CN" w:bidi="hi-IN"/>
          </w:rPr>
          <w:t>https://doi.org/10.3390/info14020139</w:t>
        </w:r>
      </w:hyperlink>
      <w:r>
        <w:rPr>
          <w:lang w:val="en-IN" w:eastAsia="zh-CN" w:bidi="hi-IN"/>
        </w:rPr>
        <w:t xml:space="preserve">. </w:t>
      </w:r>
    </w:p>
    <w:p w14:paraId="4677CF00" w14:textId="77777777" w:rsidR="00FB6E80" w:rsidRPr="006974B3" w:rsidRDefault="00FB6E80" w:rsidP="00FB6E80">
      <w:pPr>
        <w:pStyle w:val="references"/>
        <w:rPr>
          <w:lang w:val="en-IN" w:eastAsia="zh-CN" w:bidi="hi-IN"/>
        </w:rPr>
      </w:pPr>
      <w:r w:rsidRPr="006974B3">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8" w:history="1">
        <w:r w:rsidRPr="00AB2288">
          <w:rPr>
            <w:rStyle w:val="Hyperlink"/>
            <w:lang w:val="en-IN" w:eastAsia="zh-CN" w:bidi="hi-IN"/>
          </w:rPr>
          <w:t>https://doi.org/10.3390/computers11110162</w:t>
        </w:r>
      </w:hyperlink>
      <w:r>
        <w:rPr>
          <w:lang w:val="en-IN" w:eastAsia="zh-CN" w:bidi="hi-IN"/>
        </w:rPr>
        <w:t xml:space="preserve">. </w:t>
      </w:r>
    </w:p>
    <w:p w14:paraId="7D4D0F88" w14:textId="77777777" w:rsidR="00FB6E80" w:rsidRPr="006974B3" w:rsidRDefault="00FB6E80" w:rsidP="00FB6E80">
      <w:pPr>
        <w:pStyle w:val="references"/>
        <w:rPr>
          <w:lang w:val="en-IN" w:eastAsia="zh-CN" w:bidi="hi-IN"/>
        </w:rPr>
      </w:pPr>
      <w:r w:rsidRPr="006974B3">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9" w:history="1">
        <w:r w:rsidRPr="00AB2288">
          <w:rPr>
            <w:rStyle w:val="Hyperlink"/>
            <w:lang w:val="en-IN" w:eastAsia="zh-CN" w:bidi="hi-IN"/>
          </w:rPr>
          <w:t>https://doi.org/10.1016/j.compeleceng.2023.108733</w:t>
        </w:r>
      </w:hyperlink>
      <w:r>
        <w:rPr>
          <w:lang w:val="en-IN" w:eastAsia="zh-CN" w:bidi="hi-IN"/>
        </w:rPr>
        <w:t xml:space="preserve">. </w:t>
      </w:r>
    </w:p>
    <w:p w14:paraId="1059E120" w14:textId="77777777" w:rsidR="00FB6E80" w:rsidRPr="006974B3" w:rsidRDefault="00FB6E80" w:rsidP="00FB6E80">
      <w:pPr>
        <w:pStyle w:val="references"/>
        <w:rPr>
          <w:lang w:val="en-IN" w:eastAsia="zh-CN" w:bidi="hi-IN"/>
        </w:rPr>
      </w:pPr>
      <w:r w:rsidRPr="006974B3">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50" w:history="1">
        <w:r w:rsidRPr="00AB2288">
          <w:rPr>
            <w:rStyle w:val="Hyperlink"/>
            <w:lang w:val="en-IN" w:eastAsia="zh-CN" w:bidi="hi-IN"/>
          </w:rPr>
          <w:t>https://doi.org/10.1016/j.heliyon.2023.e21913</w:t>
        </w:r>
      </w:hyperlink>
      <w:r>
        <w:rPr>
          <w:lang w:val="en-IN" w:eastAsia="zh-CN" w:bidi="hi-IN"/>
        </w:rPr>
        <w:t xml:space="preserve">. </w:t>
      </w:r>
    </w:p>
    <w:p w14:paraId="631E40E5" w14:textId="77777777" w:rsidR="00FB6E80" w:rsidRPr="006974B3" w:rsidRDefault="00FB6E80" w:rsidP="00FB6E80">
      <w:pPr>
        <w:pStyle w:val="references"/>
        <w:rPr>
          <w:lang w:val="en-IN" w:eastAsia="zh-CN" w:bidi="hi-IN"/>
        </w:rPr>
      </w:pPr>
      <w:r w:rsidRPr="006974B3">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51" w:history="1">
        <w:r w:rsidRPr="00AB2288">
          <w:rPr>
            <w:rStyle w:val="Hyperlink"/>
            <w:lang w:val="en-IN" w:eastAsia="zh-CN" w:bidi="hi-IN"/>
          </w:rPr>
          <w:t>https://doi.org/10.32604/cmc.2023.034221</w:t>
        </w:r>
      </w:hyperlink>
      <w:r>
        <w:rPr>
          <w:lang w:val="en-IN" w:eastAsia="zh-CN" w:bidi="hi-IN"/>
        </w:rPr>
        <w:t xml:space="preserve">. </w:t>
      </w:r>
    </w:p>
    <w:p w14:paraId="1AAC7AD8" w14:textId="77777777" w:rsidR="00FB6E80" w:rsidRPr="006974B3" w:rsidRDefault="00FB6E80" w:rsidP="00FB6E80">
      <w:pPr>
        <w:pStyle w:val="references"/>
        <w:rPr>
          <w:lang w:val="en-IN" w:eastAsia="zh-CN" w:bidi="hi-IN"/>
        </w:rPr>
      </w:pPr>
      <w:r w:rsidRPr="006974B3">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52" w:history="1">
        <w:r w:rsidRPr="00AB2288">
          <w:rPr>
            <w:rStyle w:val="Hyperlink"/>
            <w:lang w:val="en-IN" w:eastAsia="zh-CN" w:bidi="hi-IN"/>
          </w:rPr>
          <w:t>http://doi.org/10.11591/ijeecs.v30.i3.pp1478-1487</w:t>
        </w:r>
      </w:hyperlink>
      <w:r>
        <w:rPr>
          <w:lang w:val="en-IN" w:eastAsia="zh-CN" w:bidi="hi-IN"/>
        </w:rPr>
        <w:t xml:space="preserve">. </w:t>
      </w:r>
    </w:p>
    <w:p w14:paraId="65F1684A" w14:textId="77777777" w:rsidR="00FB6E80" w:rsidRPr="006974B3" w:rsidRDefault="00FB6E80" w:rsidP="00FB6E80">
      <w:pPr>
        <w:pStyle w:val="references"/>
        <w:rPr>
          <w:lang w:val="en-IN" w:eastAsia="zh-CN" w:bidi="hi-IN"/>
        </w:rPr>
      </w:pPr>
      <w:r w:rsidRPr="006974B3">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3" w:history="1">
        <w:r w:rsidRPr="00AB2288">
          <w:rPr>
            <w:rStyle w:val="Hyperlink"/>
            <w:lang w:val="en-IN" w:eastAsia="zh-CN" w:bidi="hi-IN"/>
          </w:rPr>
          <w:t>https://doi.org/10.1016/j.csite.2023.103419</w:t>
        </w:r>
      </w:hyperlink>
      <w:r>
        <w:rPr>
          <w:lang w:val="en-IN" w:eastAsia="zh-CN" w:bidi="hi-IN"/>
        </w:rPr>
        <w:t xml:space="preserve">. </w:t>
      </w:r>
    </w:p>
    <w:p w14:paraId="793AC515" w14:textId="77777777" w:rsidR="00FB6E80" w:rsidRPr="006974B3" w:rsidRDefault="00FB6E80" w:rsidP="00FB6E80">
      <w:pPr>
        <w:pStyle w:val="references"/>
        <w:rPr>
          <w:lang w:val="en-IN" w:eastAsia="zh-CN" w:bidi="hi-IN"/>
        </w:rPr>
      </w:pPr>
      <w:r w:rsidRPr="006974B3">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4" w:history="1">
        <w:r w:rsidRPr="00AB2288">
          <w:rPr>
            <w:rStyle w:val="Hyperlink"/>
            <w:lang w:val="en-IN" w:eastAsia="zh-CN" w:bidi="hi-IN"/>
          </w:rPr>
          <w:t>https://doi.org/10.32604/csse.2023.038762</w:t>
        </w:r>
      </w:hyperlink>
      <w:r>
        <w:rPr>
          <w:lang w:val="en-IN" w:eastAsia="zh-CN" w:bidi="hi-IN"/>
        </w:rPr>
        <w:t xml:space="preserve">. </w:t>
      </w:r>
    </w:p>
    <w:p w14:paraId="5EA7AD8A" w14:textId="77777777" w:rsidR="00FB6E80" w:rsidRPr="006974B3" w:rsidRDefault="00FB6E80" w:rsidP="00FB6E80">
      <w:pPr>
        <w:pStyle w:val="references"/>
        <w:rPr>
          <w:lang w:val="en-IN" w:eastAsia="zh-CN" w:bidi="hi-IN"/>
        </w:rPr>
      </w:pPr>
      <w:r w:rsidRPr="006974B3">
        <w:rPr>
          <w:lang w:val="en-IN" w:eastAsia="zh-CN" w:bidi="hi-IN"/>
        </w:rPr>
        <w:t xml:space="preserve">M. A. A. Albadr et al., "Online sequential extreme learning machine approach for breast cancer diagnosis," Neural Computing and Applications, vol. Volume, no. Issue, pp. Page, 2024. DOI: </w:t>
      </w:r>
      <w:hyperlink r:id="rId55" w:history="1">
        <w:r w:rsidRPr="00AB2288">
          <w:rPr>
            <w:rStyle w:val="Hyperlink"/>
            <w:lang w:val="en-IN" w:eastAsia="zh-CN" w:bidi="hi-IN"/>
          </w:rPr>
          <w:t>https://doi.org/10.1007/s00521-024-09617-x</w:t>
        </w:r>
      </w:hyperlink>
      <w:r>
        <w:rPr>
          <w:lang w:val="en-IN" w:eastAsia="zh-CN" w:bidi="hi-IN"/>
        </w:rPr>
        <w:t xml:space="preserve">. </w:t>
      </w:r>
    </w:p>
    <w:p w14:paraId="61B96B29" w14:textId="77777777" w:rsidR="00FB6E80" w:rsidRPr="006974B3" w:rsidRDefault="00FB6E80" w:rsidP="00FB6E80">
      <w:pPr>
        <w:pStyle w:val="references"/>
        <w:rPr>
          <w:lang w:val="en-IN" w:eastAsia="zh-CN" w:bidi="hi-IN"/>
        </w:rPr>
      </w:pPr>
      <w:r w:rsidRPr="006974B3">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6" w:history="1">
        <w:r w:rsidRPr="00AB2288">
          <w:rPr>
            <w:rStyle w:val="Hyperlink"/>
            <w:lang w:val="en-IN" w:eastAsia="zh-CN" w:bidi="hi-IN"/>
          </w:rPr>
          <w:t>https://doi.org/10.1016/j.prp.2023.154996</w:t>
        </w:r>
      </w:hyperlink>
      <w:r>
        <w:rPr>
          <w:lang w:val="en-IN" w:eastAsia="zh-CN" w:bidi="hi-IN"/>
        </w:rPr>
        <w:t xml:space="preserve">. </w:t>
      </w:r>
    </w:p>
    <w:p w14:paraId="2150F08B" w14:textId="77777777" w:rsidR="00FB6E80" w:rsidRPr="006974B3" w:rsidRDefault="00FB6E80" w:rsidP="00FB6E80">
      <w:pPr>
        <w:pStyle w:val="references"/>
        <w:rPr>
          <w:lang w:val="en-IN" w:eastAsia="zh-CN" w:bidi="hi-IN"/>
        </w:rPr>
      </w:pPr>
      <w:r w:rsidRPr="006974B3">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7" w:history="1">
        <w:r w:rsidRPr="00AB2288">
          <w:rPr>
            <w:rStyle w:val="Hyperlink"/>
            <w:lang w:val="en-IN" w:eastAsia="zh-CN" w:bidi="hi-IN"/>
          </w:rPr>
          <w:t>https://doi.org/10.1155/2022/6724175</w:t>
        </w:r>
      </w:hyperlink>
      <w:r>
        <w:rPr>
          <w:lang w:val="en-IN" w:eastAsia="zh-CN" w:bidi="hi-IN"/>
        </w:rPr>
        <w:t xml:space="preserve">. </w:t>
      </w:r>
    </w:p>
    <w:p w14:paraId="3928C682" w14:textId="77777777" w:rsidR="00FB6E80" w:rsidRPr="006974B3" w:rsidRDefault="00FB6E80" w:rsidP="00FB6E80">
      <w:pPr>
        <w:pStyle w:val="references"/>
        <w:rPr>
          <w:lang w:val="en-IN" w:eastAsia="zh-CN" w:bidi="hi-IN"/>
        </w:rPr>
      </w:pPr>
      <w:r w:rsidRPr="006974B3">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8" w:history="1">
        <w:r w:rsidRPr="00AB2288">
          <w:rPr>
            <w:rStyle w:val="Hyperlink"/>
            <w:lang w:val="en-IN" w:eastAsia="zh-CN" w:bidi="hi-IN"/>
          </w:rPr>
          <w:t>https://doi.org/10.1515/ntrev-2022-0473</w:t>
        </w:r>
      </w:hyperlink>
      <w:r w:rsidRPr="006974B3">
        <w:rPr>
          <w:lang w:val="en-IN" w:eastAsia="zh-CN" w:bidi="hi-IN"/>
        </w:rPr>
        <w:t>.</w:t>
      </w:r>
      <w:r>
        <w:rPr>
          <w:lang w:val="en-IN" w:eastAsia="zh-CN" w:bidi="hi-IN"/>
        </w:rPr>
        <w:t xml:space="preserve">. </w:t>
      </w:r>
    </w:p>
    <w:p w14:paraId="11C322E1" w14:textId="77777777" w:rsidR="00FB6E80" w:rsidRPr="006974B3" w:rsidRDefault="00FB6E80" w:rsidP="00FB6E80">
      <w:pPr>
        <w:pStyle w:val="references"/>
        <w:rPr>
          <w:lang w:val="en-IN" w:eastAsia="zh-CN" w:bidi="hi-IN"/>
        </w:rPr>
      </w:pPr>
      <w:r w:rsidRPr="006974B3">
        <w:rPr>
          <w:lang w:val="en-IN" w:eastAsia="zh-CN" w:bidi="hi-IN"/>
        </w:rPr>
        <w:t xml:space="preserve">O. Bouhamed, H. Ghazzai, H. Besbes, and Y. Massoud, "A generic spatiotemporal scheduling for autonomous UAVs: A reinforcement learning-based approach," IEEE Open Journal of Vehicular Technology, vol. 1, 2020, pp. 93-106, doi: </w:t>
      </w:r>
      <w:r w:rsidRPr="006974B3">
        <w:rPr>
          <w:rStyle w:val="Hyperlink"/>
          <w:lang w:val="en-IN" w:eastAsia="zh-CN" w:bidi="hi-IN"/>
        </w:rPr>
        <w:t>10.1109/OJVT.2020.2979559.</w:t>
      </w:r>
    </w:p>
    <w:p w14:paraId="061DC585" w14:textId="77777777" w:rsidR="00FB6E80" w:rsidRPr="006974B3" w:rsidRDefault="00FB6E80" w:rsidP="00FB6E80">
      <w:pPr>
        <w:pStyle w:val="references"/>
        <w:rPr>
          <w:lang w:val="en-IN" w:eastAsia="zh-CN" w:bidi="hi-IN"/>
        </w:rPr>
      </w:pPr>
      <w:r w:rsidRPr="006974B3">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9" w:history="1">
        <w:r w:rsidRPr="00AB2288">
          <w:rPr>
            <w:rStyle w:val="Hyperlink"/>
            <w:lang w:val="en-IN" w:eastAsia="zh-CN" w:bidi="hi-IN"/>
          </w:rPr>
          <w:t>https://doi.org/10.3991/ijim.v16i14.31081</w:t>
        </w:r>
      </w:hyperlink>
      <w:r>
        <w:rPr>
          <w:lang w:val="en-IN" w:eastAsia="zh-CN" w:bidi="hi-IN"/>
        </w:rPr>
        <w:t xml:space="preserve">. </w:t>
      </w:r>
    </w:p>
    <w:p w14:paraId="3F2F2023" w14:textId="77777777" w:rsidR="00FB6E80" w:rsidRPr="006974B3" w:rsidRDefault="00FB6E80" w:rsidP="00FB6E80">
      <w:pPr>
        <w:pStyle w:val="references"/>
        <w:rPr>
          <w:lang w:val="en-IN" w:eastAsia="zh-CN" w:bidi="hi-IN"/>
        </w:rPr>
      </w:pPr>
      <w:r w:rsidRPr="006974B3">
        <w:rPr>
          <w:lang w:val="en-IN" w:eastAsia="zh-CN" w:bidi="hi-IN"/>
        </w:rPr>
        <w:t xml:space="preserve">J. Wang, Z. Na, and X. Liu, "Collaborative design of multi-UAV trajectory and resource scheduling for 6G-enabled internet of things," IEEE Internet of Things Journal, vol. 8, no. 20, 2020, pp. 15096-15106, doi: </w:t>
      </w:r>
      <w:r w:rsidRPr="006974B3">
        <w:rPr>
          <w:rStyle w:val="Hyperlink"/>
          <w:lang w:val="en-IN" w:eastAsia="zh-CN" w:bidi="hi-IN"/>
        </w:rPr>
        <w:t>10.1109/JIOT.2020.3031622.</w:t>
      </w:r>
    </w:p>
    <w:p w14:paraId="0DF0A7A0" w14:textId="77777777" w:rsidR="00FB6E80" w:rsidRPr="006974B3" w:rsidRDefault="00FB6E80" w:rsidP="00FB6E80">
      <w:pPr>
        <w:pStyle w:val="references"/>
        <w:rPr>
          <w:lang w:val="en-IN" w:eastAsia="zh-CN" w:bidi="hi-IN"/>
        </w:rPr>
      </w:pPr>
      <w:r w:rsidRPr="006974B3">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60" w:history="1">
        <w:r w:rsidRPr="00AB2288">
          <w:rPr>
            <w:rStyle w:val="Hyperlink"/>
            <w:lang w:val="en-IN" w:eastAsia="zh-CN" w:bidi="hi-IN"/>
          </w:rPr>
          <w:t>https://doi.org/10.14569/IJACSA.2019.0100627</w:t>
        </w:r>
      </w:hyperlink>
      <w:r>
        <w:rPr>
          <w:lang w:val="en-IN" w:eastAsia="zh-CN" w:bidi="hi-IN"/>
        </w:rPr>
        <w:t xml:space="preserve">. </w:t>
      </w:r>
    </w:p>
    <w:p w14:paraId="645B4E7C" w14:textId="77777777" w:rsidR="00FB6E80" w:rsidRPr="006974B3" w:rsidRDefault="00FB6E80" w:rsidP="00FB6E80">
      <w:pPr>
        <w:pStyle w:val="references"/>
        <w:rPr>
          <w:lang w:val="en-IN" w:eastAsia="zh-CN" w:bidi="hi-IN"/>
        </w:rPr>
      </w:pPr>
      <w:r w:rsidRPr="006974B3">
        <w:rPr>
          <w:lang w:val="en-IN" w:eastAsia="zh-CN" w:bidi="hi-IN"/>
        </w:rPr>
        <w:t xml:space="preserve">S. Ahmed, M. Z. Chowdhury, and Y. M. Jang, "Energy-efficient UAV-to-user scheduling to maximize throughput in wireless networks," IEEE Access, vol. 8, 2020, pp. 21215-21225, doi: </w:t>
      </w:r>
      <w:r w:rsidRPr="006974B3">
        <w:rPr>
          <w:rStyle w:val="Hyperlink"/>
          <w:lang w:val="en-IN" w:eastAsia="zh-CN" w:bidi="hi-IN"/>
        </w:rPr>
        <w:t>10.1109/ACCESS.2020.2969357.</w:t>
      </w:r>
    </w:p>
    <w:p w14:paraId="1DDECF14" w14:textId="77777777" w:rsidR="00FB6E80" w:rsidRPr="006974B3" w:rsidRDefault="00FB6E80" w:rsidP="00FB6E80">
      <w:pPr>
        <w:pStyle w:val="references"/>
        <w:rPr>
          <w:lang w:val="en-IN" w:eastAsia="zh-CN" w:bidi="hi-IN"/>
        </w:rPr>
      </w:pPr>
      <w:r w:rsidRPr="006974B3">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61" w:history="1">
        <w:r w:rsidRPr="00AB2288">
          <w:rPr>
            <w:rStyle w:val="Hyperlink"/>
            <w:lang w:val="en-IN" w:eastAsia="zh-CN" w:bidi="hi-IN"/>
          </w:rPr>
          <w:t>https://doi.org/10.1109/IICETA54559.2022.9888404</w:t>
        </w:r>
      </w:hyperlink>
      <w:r>
        <w:rPr>
          <w:lang w:val="en-IN" w:eastAsia="zh-CN" w:bidi="hi-IN"/>
        </w:rPr>
        <w:t xml:space="preserve">. </w:t>
      </w:r>
    </w:p>
    <w:p w14:paraId="07BAF88D" w14:textId="77777777" w:rsidR="00FB6E80" w:rsidRPr="006974B3" w:rsidRDefault="00FB6E80" w:rsidP="00FB6E80">
      <w:pPr>
        <w:pStyle w:val="references"/>
        <w:rPr>
          <w:lang w:val="en-IN" w:eastAsia="zh-CN" w:bidi="hi-IN"/>
        </w:rPr>
      </w:pPr>
      <w:r w:rsidRPr="006974B3">
        <w:rPr>
          <w:lang w:val="en-IN" w:eastAsia="zh-CN" w:bidi="hi-IN"/>
        </w:rPr>
        <w:lastRenderedPageBreak/>
        <w:t xml:space="preserve">Y. Gao et al., "Robust trajectory and scheduling design for turning angle-constrained UAV communications," in 2020 International Conference on Wireless Communications and Signal Processing (WCSP), 2020, pp. 962-967, doi: </w:t>
      </w:r>
      <w:r w:rsidRPr="006974B3">
        <w:rPr>
          <w:rStyle w:val="Hyperlink"/>
          <w:lang w:val="en-IN" w:eastAsia="zh-CN" w:bidi="hi-IN"/>
        </w:rPr>
        <w:t>978-1-7281-7236-1/20.</w:t>
      </w:r>
    </w:p>
    <w:p w14:paraId="2ADDFB3C" w14:textId="77777777" w:rsidR="00FB6E80" w:rsidRPr="006974B3" w:rsidRDefault="00FB6E80" w:rsidP="00FB6E80">
      <w:pPr>
        <w:pStyle w:val="references"/>
        <w:rPr>
          <w:lang w:val="en-IN" w:eastAsia="zh-CN" w:bidi="hi-IN"/>
        </w:rPr>
      </w:pPr>
      <w:r w:rsidRPr="006974B3">
        <w:rPr>
          <w:lang w:val="en-IN" w:eastAsia="zh-CN" w:bidi="hi-IN"/>
        </w:rPr>
        <w:t xml:space="preserve">Doyoung Kim and Seongah Jeong, “Joint Optimization of Offloading Scheduling and Path Planning for Space-air-ground Integrated Edge Computing Systems”, International Conference on Information and Communication Technology Convergence (ICTC), 2022, doi: </w:t>
      </w:r>
      <w:r w:rsidRPr="006974B3">
        <w:rPr>
          <w:rStyle w:val="Hyperlink"/>
          <w:lang w:val="en-IN" w:eastAsia="zh-CN" w:bidi="hi-IN"/>
        </w:rPr>
        <w:t>10.1109/ICTC55196.2022.9952547.</w:t>
      </w:r>
    </w:p>
    <w:p w14:paraId="20FC079D" w14:textId="77777777" w:rsidR="00FB6E80" w:rsidRPr="006974B3" w:rsidRDefault="00FB6E80" w:rsidP="00FB6E80">
      <w:pPr>
        <w:pStyle w:val="references"/>
        <w:rPr>
          <w:lang w:val="en-IN" w:eastAsia="zh-CN" w:bidi="hi-IN"/>
        </w:rPr>
      </w:pPr>
      <w:r w:rsidRPr="006974B3">
        <w:rPr>
          <w:lang w:val="en-IN" w:eastAsia="zh-CN" w:bidi="hi-IN"/>
        </w:rPr>
        <w:t xml:space="preserve">Maowu Zhou, Hongbin Chen, et.al, “UAV-Assisted Sleep Scheduling Algorithm for Energy-Efficient Data Collection in Agricultural Internet of Things”, IEEE Internet of Things Journal, vol. 9, no. 13, pp. 11043 – 11056, 2022, doi: </w:t>
      </w:r>
      <w:r w:rsidRPr="006974B3">
        <w:rPr>
          <w:rStyle w:val="Hyperlink"/>
          <w:lang w:val="en-IN" w:eastAsia="zh-CN" w:bidi="hi-IN"/>
        </w:rPr>
        <w:t>10.1109/JIOT.2021.3125971</w:t>
      </w:r>
    </w:p>
    <w:p w14:paraId="2781C792" w14:textId="7A247940" w:rsidR="00FB6E80" w:rsidRPr="0046259C" w:rsidRDefault="00FB6E80" w:rsidP="0046259C">
      <w:pPr>
        <w:pStyle w:val="references"/>
        <w:rPr>
          <w:lang w:val="en-IN" w:eastAsia="zh-CN" w:bidi="hi-IN"/>
        </w:rPr>
      </w:pPr>
      <w:r w:rsidRPr="006974B3">
        <w:rPr>
          <w:lang w:val="en-IN" w:eastAsia="zh-CN" w:bidi="hi-IN"/>
        </w:rPr>
        <w:t xml:space="preserve">Yue Fu, Demin Li, et.al, “Joint Speed and Bandwidth Optimized Strategy of UAV-Assisted Data Collection in Post-Disaster Areas”, Mediterranean Communication and Computer Networking Conference (MedComNet), 2022, doi: </w:t>
      </w:r>
      <w:r w:rsidRPr="006974B3">
        <w:rPr>
          <w:rStyle w:val="Hyperlink"/>
          <w:lang w:val="en-IN" w:eastAsia="zh-CN" w:bidi="hi-IN"/>
        </w:rPr>
        <w:t>10.1109/MedComNet55087.2022.9810444</w:t>
      </w:r>
      <w:r w:rsidRPr="0046259C">
        <w:rPr>
          <w:lang w:val="en-IN" w:eastAsia="zh-CN" w:bidi="hi-IN"/>
        </w:rPr>
        <w:t xml:space="preserve">. </w:t>
      </w:r>
    </w:p>
    <w:p w14:paraId="34A3C5E5" w14:textId="6882CCFA" w:rsidR="00836367" w:rsidRPr="00F96569" w:rsidRDefault="00836367" w:rsidP="0020090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DB535C8" w14:textId="77777777" w:rsidR="0061371F" w:rsidRDefault="0061371F" w:rsidP="001A3B3D">
      <w:r>
        <w:separator/>
      </w:r>
    </w:p>
  </w:endnote>
  <w:endnote w:type="continuationSeparator" w:id="0">
    <w:p w14:paraId="2D80A6F2" w14:textId="77777777" w:rsidR="0061371F" w:rsidRDefault="0061371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txmiaX">
    <w:altName w:val="MS Mincho"/>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02BDE92" w14:textId="77777777" w:rsidR="0061371F" w:rsidRDefault="0061371F" w:rsidP="001A3B3D">
      <w:r>
        <w:separator/>
      </w:r>
    </w:p>
  </w:footnote>
  <w:footnote w:type="continuationSeparator" w:id="0">
    <w:p w14:paraId="1682E09E" w14:textId="77777777" w:rsidR="0061371F" w:rsidRDefault="0061371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33D87"/>
    <w:rsid w:val="0004781E"/>
    <w:rsid w:val="00057197"/>
    <w:rsid w:val="0008758A"/>
    <w:rsid w:val="000C1E68"/>
    <w:rsid w:val="000D600C"/>
    <w:rsid w:val="00175431"/>
    <w:rsid w:val="001A2EFD"/>
    <w:rsid w:val="001A3B3D"/>
    <w:rsid w:val="001B67DC"/>
    <w:rsid w:val="00200908"/>
    <w:rsid w:val="002207B6"/>
    <w:rsid w:val="002254A9"/>
    <w:rsid w:val="00233D97"/>
    <w:rsid w:val="002347A2"/>
    <w:rsid w:val="00245C72"/>
    <w:rsid w:val="00252290"/>
    <w:rsid w:val="002820FE"/>
    <w:rsid w:val="002850E3"/>
    <w:rsid w:val="00320667"/>
    <w:rsid w:val="00354FCF"/>
    <w:rsid w:val="003A19E2"/>
    <w:rsid w:val="003A7229"/>
    <w:rsid w:val="003B2B40"/>
    <w:rsid w:val="003B4E04"/>
    <w:rsid w:val="003B559C"/>
    <w:rsid w:val="003E24C0"/>
    <w:rsid w:val="003E710B"/>
    <w:rsid w:val="003F5A08"/>
    <w:rsid w:val="00420716"/>
    <w:rsid w:val="004325FB"/>
    <w:rsid w:val="004432BA"/>
    <w:rsid w:val="0044407E"/>
    <w:rsid w:val="00447BB9"/>
    <w:rsid w:val="0046031D"/>
    <w:rsid w:val="0046259C"/>
    <w:rsid w:val="00473AC9"/>
    <w:rsid w:val="00497CBB"/>
    <w:rsid w:val="00497E4A"/>
    <w:rsid w:val="004C5181"/>
    <w:rsid w:val="004D72B5"/>
    <w:rsid w:val="00551B7F"/>
    <w:rsid w:val="00565697"/>
    <w:rsid w:val="0056610F"/>
    <w:rsid w:val="005753A5"/>
    <w:rsid w:val="00575BCA"/>
    <w:rsid w:val="005B0344"/>
    <w:rsid w:val="005B520E"/>
    <w:rsid w:val="005C5765"/>
    <w:rsid w:val="005C625E"/>
    <w:rsid w:val="005E2800"/>
    <w:rsid w:val="00605825"/>
    <w:rsid w:val="0061371F"/>
    <w:rsid w:val="00620C45"/>
    <w:rsid w:val="00642D6A"/>
    <w:rsid w:val="00645D22"/>
    <w:rsid w:val="00647A24"/>
    <w:rsid w:val="00651A08"/>
    <w:rsid w:val="00654204"/>
    <w:rsid w:val="00670434"/>
    <w:rsid w:val="006A2B43"/>
    <w:rsid w:val="006B6B66"/>
    <w:rsid w:val="006C531D"/>
    <w:rsid w:val="006F6D3D"/>
    <w:rsid w:val="00715BEA"/>
    <w:rsid w:val="00740EEA"/>
    <w:rsid w:val="0077119A"/>
    <w:rsid w:val="00794804"/>
    <w:rsid w:val="00794F68"/>
    <w:rsid w:val="007B33F1"/>
    <w:rsid w:val="007B6DDA"/>
    <w:rsid w:val="007C0308"/>
    <w:rsid w:val="007C2FF2"/>
    <w:rsid w:val="007C3A67"/>
    <w:rsid w:val="007C6D29"/>
    <w:rsid w:val="007D6232"/>
    <w:rsid w:val="007E339B"/>
    <w:rsid w:val="007F1F99"/>
    <w:rsid w:val="007F4C20"/>
    <w:rsid w:val="007F768F"/>
    <w:rsid w:val="0080791D"/>
    <w:rsid w:val="00816D12"/>
    <w:rsid w:val="00836367"/>
    <w:rsid w:val="00873603"/>
    <w:rsid w:val="008A2C7D"/>
    <w:rsid w:val="008B6524"/>
    <w:rsid w:val="008C4B23"/>
    <w:rsid w:val="008F6E2C"/>
    <w:rsid w:val="009057D7"/>
    <w:rsid w:val="009059D6"/>
    <w:rsid w:val="009303D9"/>
    <w:rsid w:val="00933C64"/>
    <w:rsid w:val="009416A2"/>
    <w:rsid w:val="009465E2"/>
    <w:rsid w:val="00963E32"/>
    <w:rsid w:val="00972203"/>
    <w:rsid w:val="009875FE"/>
    <w:rsid w:val="009F1D79"/>
    <w:rsid w:val="00A00B3A"/>
    <w:rsid w:val="00A059B3"/>
    <w:rsid w:val="00A22723"/>
    <w:rsid w:val="00A342C0"/>
    <w:rsid w:val="00A6645D"/>
    <w:rsid w:val="00A76554"/>
    <w:rsid w:val="00A96C69"/>
    <w:rsid w:val="00AC0679"/>
    <w:rsid w:val="00AC1315"/>
    <w:rsid w:val="00AE3409"/>
    <w:rsid w:val="00B11A60"/>
    <w:rsid w:val="00B15500"/>
    <w:rsid w:val="00B2213F"/>
    <w:rsid w:val="00B22613"/>
    <w:rsid w:val="00B44A76"/>
    <w:rsid w:val="00B524AD"/>
    <w:rsid w:val="00B72408"/>
    <w:rsid w:val="00B768D1"/>
    <w:rsid w:val="00BA1025"/>
    <w:rsid w:val="00BC3420"/>
    <w:rsid w:val="00BD670B"/>
    <w:rsid w:val="00BE7D3C"/>
    <w:rsid w:val="00BF5FF6"/>
    <w:rsid w:val="00C01D66"/>
    <w:rsid w:val="00C0207F"/>
    <w:rsid w:val="00C02489"/>
    <w:rsid w:val="00C16117"/>
    <w:rsid w:val="00C3075A"/>
    <w:rsid w:val="00C5625F"/>
    <w:rsid w:val="00C919A4"/>
    <w:rsid w:val="00CA4392"/>
    <w:rsid w:val="00CC393F"/>
    <w:rsid w:val="00CF4D9A"/>
    <w:rsid w:val="00D2176E"/>
    <w:rsid w:val="00D23806"/>
    <w:rsid w:val="00D23EB8"/>
    <w:rsid w:val="00D632BE"/>
    <w:rsid w:val="00D638FE"/>
    <w:rsid w:val="00D70BA7"/>
    <w:rsid w:val="00D72D06"/>
    <w:rsid w:val="00D7522C"/>
    <w:rsid w:val="00D7536F"/>
    <w:rsid w:val="00D76668"/>
    <w:rsid w:val="00DD689A"/>
    <w:rsid w:val="00E07383"/>
    <w:rsid w:val="00E165BC"/>
    <w:rsid w:val="00E54072"/>
    <w:rsid w:val="00E61E12"/>
    <w:rsid w:val="00E7596C"/>
    <w:rsid w:val="00E878F2"/>
    <w:rsid w:val="00ED0149"/>
    <w:rsid w:val="00EF4002"/>
    <w:rsid w:val="00EF7DE3"/>
    <w:rsid w:val="00F03103"/>
    <w:rsid w:val="00F271DE"/>
    <w:rsid w:val="00F33DB8"/>
    <w:rsid w:val="00F40BB6"/>
    <w:rsid w:val="00F627DA"/>
    <w:rsid w:val="00F7288F"/>
    <w:rsid w:val="00F847A6"/>
    <w:rsid w:val="00F9441B"/>
    <w:rsid w:val="00FA4C32"/>
    <w:rsid w:val="00FB6A1D"/>
    <w:rsid w:val="00FB6E80"/>
    <w:rsid w:val="00FE31CB"/>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character" w:styleId="Strong">
    <w:name w:val="Strong"/>
    <w:basedOn w:val="DefaultParagraphFont"/>
    <w:qFormat/>
    <w:rsid w:val="00C01D66"/>
    <w:rPr>
      <w:b/>
      <w:bCs/>
    </w:rPr>
  </w:style>
  <w:style w:type="character" w:customStyle="1" w:styleId="Heading1Char">
    <w:name w:val="Heading 1 Char"/>
    <w:basedOn w:val="DefaultParagraphFont"/>
    <w:link w:val="Heading1"/>
    <w:rsid w:val="00C01D66"/>
    <w:rPr>
      <w:smallCaps/>
      <w:noProof/>
    </w:rPr>
  </w:style>
  <w:style w:type="table" w:styleId="LightList-Accent2">
    <w:name w:val="Light List Accent 2"/>
    <w:basedOn w:val="TableNormal"/>
    <w:uiPriority w:val="61"/>
    <w:rsid w:val="009057D7"/>
    <w:rPr>
      <w:rFonts w:asciiTheme="minorHAnsi" w:eastAsiaTheme="minorHAnsi" w:hAnsiTheme="minorHAnsi" w:cstheme="minorBidi"/>
      <w:sz w:val="22"/>
      <w:szCs w:val="22"/>
    </w:rPr>
    <w:tblPr>
      <w:tblStyleRowBandSize w:val="1"/>
      <w:tblStyleColBandSize w:val="1"/>
      <w:tblBorders>
        <w:top w:val="single" w:sz="8" w:space="0" w:color="ED7D31" w:themeColor="accent2"/>
        <w:start w:val="single" w:sz="8" w:space="0" w:color="ED7D31" w:themeColor="accent2"/>
        <w:bottom w:val="single" w:sz="8" w:space="0" w:color="ED7D31" w:themeColor="accent2"/>
        <w:end w:val="single" w:sz="8" w:space="0" w:color="ED7D31" w:themeColor="accent2"/>
      </w:tblBorders>
    </w:tblPr>
    <w:tblStylePr w:type="firstRow">
      <w:pPr>
        <w:spacing w:before="0pt" w:after="0pt" w:line="12pt" w:lineRule="auto"/>
      </w:pPr>
      <w:rPr>
        <w:b/>
        <w:bCs/>
        <w:color w:val="FFFFFF" w:themeColor="background1"/>
      </w:rPr>
      <w:tblPr/>
      <w:tcPr>
        <w:shd w:val="clear" w:color="auto" w:fill="ED7D31" w:themeFill="accent2"/>
      </w:tcPr>
    </w:tblStylePr>
    <w:tblStylePr w:type="lastRow">
      <w:pPr>
        <w:spacing w:before="0pt" w:after="0pt" w:line="12pt" w:lineRule="auto"/>
      </w:pPr>
      <w:rPr>
        <w:b/>
        <w:bCs/>
      </w:rPr>
      <w:tblPr/>
      <w:tcPr>
        <w:tcBorders>
          <w:top w:val="double" w:sz="6" w:space="0" w:color="ED7D31" w:themeColor="accent2"/>
          <w:start w:val="single" w:sz="8" w:space="0" w:color="ED7D31" w:themeColor="accent2"/>
          <w:bottom w:val="single" w:sz="8" w:space="0" w:color="ED7D31" w:themeColor="accent2"/>
          <w:end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tblStylePr w:type="band1Horz">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109/IICETA54559.2022.9888442" TargetMode="External"/><Relationship Id="rId39" Type="http://purl.oclc.org/ooxml/officeDocument/relationships/hyperlink" Target="https://doi.org/10.1109/IICETA54559.2022.9888484" TargetMode="External"/><Relationship Id="rId21" Type="http://purl.oclc.org/ooxml/officeDocument/relationships/hyperlink" Target="https://doi.org/10.3390/designs6060121" TargetMode="External"/><Relationship Id="rId34" Type="http://purl.oclc.org/ooxml/officeDocument/relationships/hyperlink" Target="https://doi.org/10.1109/IICETA54559.2022.9888274" TargetMode="External"/><Relationship Id="rId42" Type="http://purl.oclc.org/ooxml/officeDocument/relationships/hyperlink" Target="https://doi.org/10.1109/IICETA54559.2022.9888322" TargetMode="External"/><Relationship Id="rId47" Type="http://purl.oclc.org/ooxml/officeDocument/relationships/hyperlink" Target="https://doi.org/10.3390/info14020139" TargetMode="External"/><Relationship Id="rId50" Type="http://purl.oclc.org/ooxml/officeDocument/relationships/hyperlink" Target="https://doi.org/10.1016/j.heliyon.2023.e21913" TargetMode="External"/><Relationship Id="rId55" Type="http://purl.oclc.org/ooxml/officeDocument/relationships/hyperlink" Target="https://doi.org/10.1007/s00521-024-09617-x" TargetMode="External"/><Relationship Id="rId63"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3390/wevj13050087" TargetMode="External"/><Relationship Id="rId11" Type="http://purl.oclc.org/ooxml/officeDocument/relationships/hyperlink" Target="mailto:Eng.co.zahraa@mpu.edu.iq" TargetMode="External"/><Relationship Id="rId24" Type="http://purl.oclc.org/ooxml/officeDocument/relationships/hyperlink" Target="https://doi.org/10.1016/j.prime.2024.100471" TargetMode="External"/><Relationship Id="rId32" Type="http://purl.oclc.org/ooxml/officeDocument/relationships/hyperlink" Target="https://doi.org/10.3390/designs6050089" TargetMode="External"/><Relationship Id="rId37" Type="http://purl.oclc.org/ooxml/officeDocument/relationships/hyperlink" Target="https://doi.org/10.1109/IICETA54559.2022.9888339" TargetMode="External"/><Relationship Id="rId40" Type="http://purl.oclc.org/ooxml/officeDocument/relationships/hyperlink" Target="http://doi.org/10.11591/ijeecs.v19.i1.pp293-300" TargetMode="External"/><Relationship Id="rId45" Type="http://purl.oclc.org/ooxml/officeDocument/relationships/hyperlink" Target="https://doi.org/10.1109/IICETA54559.2022.9888536" TargetMode="External"/><Relationship Id="rId53" Type="http://purl.oclc.org/ooxml/officeDocument/relationships/hyperlink" Target="https://doi.org/10.1016/j.csite.2023.103419" TargetMode="External"/><Relationship Id="rId58" Type="http://purl.oclc.org/ooxml/officeDocument/relationships/hyperlink" Target="https://doi.org/10.1515/ntrev-2022-0473" TargetMode="External"/><Relationship Id="rId5" Type="http://purl.oclc.org/ooxml/officeDocument/relationships/webSettings" Target="webSettings.xml"/><Relationship Id="rId61" Type="http://purl.oclc.org/ooxml/officeDocument/relationships/hyperlink" Target="https://doi.org/10.1109/IICETA54559.2022.9888404" TargetMode="External"/><Relationship Id="rId19" Type="http://purl.oclc.org/ooxml/officeDocument/relationships/hyperlink" Target="https://doi.org/10.1109/IICETA50496.2020.9318863" TargetMode="External"/><Relationship Id="rId14" Type="http://purl.oclc.org/ooxml/officeDocument/relationships/image" Target="media/image2.png"/><Relationship Id="rId22" Type="http://purl.oclc.org/ooxml/officeDocument/relationships/hyperlink" Target="https://doi.org/10.1109/IICETA54559.2022.9888600" TargetMode="External"/><Relationship Id="rId27" Type="http://purl.oclc.org/ooxml/officeDocument/relationships/hyperlink" Target="http://doi.org/10.12928/telkomnika.v18i2.13947" TargetMode="External"/><Relationship Id="rId30" Type="http://purl.oclc.org/ooxml/officeDocument/relationships/hyperlink" Target="https://doi.org/10.3390/su14158980" TargetMode="External"/><Relationship Id="rId35" Type="http://purl.oclc.org/ooxml/officeDocument/relationships/hyperlink" Target="https://doi.org/10.22266/ijies2023.1031.34" TargetMode="External"/><Relationship Id="rId43" Type="http://purl.oclc.org/ooxml/officeDocument/relationships/hyperlink" Target="https://doi.org/10.3390/electronics11244163" TargetMode="External"/><Relationship Id="rId48" Type="http://purl.oclc.org/ooxml/officeDocument/relationships/hyperlink" Target="https://doi.org/10.3390/computers11110162" TargetMode="External"/><Relationship Id="rId56" Type="http://purl.oclc.org/ooxml/officeDocument/relationships/hyperlink" Target="https://doi.org/10.1016/j.prp.2023.154996" TargetMode="External"/><Relationship Id="rId8" Type="http://purl.oclc.org/ooxml/officeDocument/relationships/footer" Target="footer1.xml"/><Relationship Id="rId51" Type="http://purl.oclc.org/ooxml/officeDocument/relationships/hyperlink" Target="https://doi.org/10.32604/cmc.2023.034221" TargetMode="External"/><Relationship Id="rId3" Type="http://purl.oclc.org/ooxml/officeDocument/relationships/styles" Target="styles.xml"/><Relationship Id="rId12" Type="http://purl.oclc.org/ooxml/officeDocument/relationships/hyperlink" Target="mailto:fatimahashim@mustaqbal-college.edu.iq" TargetMode="External"/><Relationship Id="rId17" Type="http://purl.oclc.org/ooxml/officeDocument/relationships/image" Target="media/image5.png"/><Relationship Id="rId25" Type="http://purl.oclc.org/ooxml/officeDocument/relationships/hyperlink" Target="https://doi.org/10.1109/IICETA54559.2022.9888474" TargetMode="External"/><Relationship Id="rId33" Type="http://purl.oclc.org/ooxml/officeDocument/relationships/hyperlink" Target="https://doi.org/10.1109/IICETA54559.2022.9888583" TargetMode="External"/><Relationship Id="rId38" Type="http://purl.oclc.org/ooxml/officeDocument/relationships/hyperlink" Target="https://doi.org/10.1007/978-3-030-51064-0_16" TargetMode="External"/><Relationship Id="rId46" Type="http://purl.oclc.org/ooxml/officeDocument/relationships/hyperlink" Target="https://doi.org/10.32604/csse.2023.038959" TargetMode="External"/><Relationship Id="rId59" Type="http://purl.oclc.org/ooxml/officeDocument/relationships/hyperlink" Target="https://doi.org/10.3991/ijim.v16i14.31081" TargetMode="External"/><Relationship Id="rId20" Type="http://purl.oclc.org/ooxml/officeDocument/relationships/hyperlink" Target="https://doi.org/10.3390/drones6110337" TargetMode="External"/><Relationship Id="rId41" Type="http://purl.oclc.org/ooxml/officeDocument/relationships/hyperlink" Target="https://doi.org/10.1109/IICETA54559.2022.9888349" TargetMode="External"/><Relationship Id="rId54" Type="http://purl.oclc.org/ooxml/officeDocument/relationships/hyperlink" Target="https://doi.org/10.32604/csse.2023.038762" TargetMode="External"/><Relationship Id="rId62"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3390/bdcc6040112" TargetMode="External"/><Relationship Id="rId28" Type="http://purl.oclc.org/ooxml/officeDocument/relationships/hyperlink" Target="https://doi.org/10.1016/j.seta.2023.103190" TargetMode="External"/><Relationship Id="rId36" Type="http://purl.oclc.org/ooxml/officeDocument/relationships/hyperlink" Target="https://doi.org/10.1109/EECCIS.2018.8692827" TargetMode="External"/><Relationship Id="rId49" Type="http://purl.oclc.org/ooxml/officeDocument/relationships/hyperlink" Target="https://doi.org/10.1016/j.compeleceng.2023.108733" TargetMode="External"/><Relationship Id="rId57" Type="http://purl.oclc.org/ooxml/officeDocument/relationships/hyperlink" Target="https://doi.org/10.1155/2022/6724175" TargetMode="External"/><Relationship Id="rId10" Type="http://purl.oclc.org/ooxml/officeDocument/relationships/hyperlink" Target="mailto:rizgar.r.ghafour@nust.edu.iq" TargetMode="External"/><Relationship Id="rId31" Type="http://purl.oclc.org/ooxml/officeDocument/relationships/hyperlink" Target="https://doi.org/10.1109/ACCESS.2022.3224466" TargetMode="External"/><Relationship Id="rId44" Type="http://purl.oclc.org/ooxml/officeDocument/relationships/hyperlink" Target="https://doi.org/10.32604/cmc.2023.034435" TargetMode="External"/><Relationship Id="rId52" Type="http://purl.oclc.org/ooxml/officeDocument/relationships/hyperlink" Target="http://doi.org/10.11591/ijeecs.v30.i3.pp1478-1487" TargetMode="External"/><Relationship Id="rId60" Type="http://purl.oclc.org/ooxml/officeDocument/relationships/hyperlink" Target="https://doi.org/10.14569/IJACSA.2019.0100627" TargetMode="External"/><Relationship Id="rId4" Type="http://purl.oclc.org/ooxml/officeDocument/relationships/settings" Target="settings.xml"/><Relationship Id="rId9" Type="http://purl.oclc.org/ooxml/officeDocument/relationships/hyperlink" Target="mailto:moh.almateen@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purl.oclc.org/ooxml/officeDocument/relationships" r:id="rId1"/>
  </wetp:taskpane>
</wetp:taskpanes>
</file>

<file path=word/webextensions/webextension1.xml><?xml version="1.0" encoding="utf-8"?>
<we:webextension xmlns:we="http://schemas.microsoft.com/office/webextensions/webextension/2010/11" id="{1E008CBB-1ADB-44FF-9B58-0824BF7CA158}">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105</TotalTime>
  <Pages>7</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13</cp:revision>
  <cp:lastPrinted>2024-06-28T08:02:00Z</cp:lastPrinted>
  <dcterms:created xsi:type="dcterms:W3CDTF">2024-06-17T18:19:00Z</dcterms:created>
  <dcterms:modified xsi:type="dcterms:W3CDTF">2024-09-17T12:15:00Z</dcterms:modified>
</cp:coreProperties>
</file>