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33052" w14:textId="0DB78A44" w:rsidR="00873D42" w:rsidRPr="0031105E" w:rsidRDefault="0031105E" w:rsidP="007F2670">
      <w:pPr>
        <w:pStyle w:val="af"/>
        <w:rPr>
          <w:rFonts w:eastAsia="宋体"/>
        </w:rPr>
      </w:pPr>
      <w:bookmarkStart w:id="0" w:name="_Hlk128406730"/>
      <w:r w:rsidRPr="0031105E">
        <w:rPr>
          <w:rFonts w:eastAsia="宋体"/>
        </w:rPr>
        <w:t>Particle swarm-optimized fuzzy PID algorithm in motor control system of disaster rescue robots</w:t>
      </w:r>
    </w:p>
    <w:p w14:paraId="05D188EB" w14:textId="1DB24679" w:rsidR="00873D42" w:rsidRPr="0031105E" w:rsidRDefault="0031105E" w:rsidP="007F2670">
      <w:pPr>
        <w:pStyle w:val="Author"/>
      </w:pPr>
      <w:proofErr w:type="spellStart"/>
      <w:r w:rsidRPr="0031105E">
        <w:t>Xiaotong</w:t>
      </w:r>
      <w:proofErr w:type="spellEnd"/>
      <w:r w:rsidRPr="0031105E">
        <w:t xml:space="preserve"> Li</w:t>
      </w:r>
    </w:p>
    <w:p w14:paraId="527E4BA7" w14:textId="5B464B13" w:rsidR="00873D42" w:rsidRPr="0031105E" w:rsidRDefault="0031105E" w:rsidP="0031105E">
      <w:pPr>
        <w:pStyle w:val="Addresses"/>
      </w:pPr>
      <w:r w:rsidRPr="0031105E">
        <w:t>Department of industrial engineering, Ningxia Polytechnic, Yinchuan, 750021, China</w:t>
      </w:r>
    </w:p>
    <w:p w14:paraId="52292CEB" w14:textId="32BAFDCE" w:rsidR="00873D42" w:rsidRPr="0031105E" w:rsidRDefault="0031105E" w:rsidP="0031105E">
      <w:pPr>
        <w:pStyle w:val="E-mail"/>
      </w:pPr>
      <w:r w:rsidRPr="0031105E">
        <w:t>2020100@nxtc.edu.cn</w:t>
      </w:r>
    </w:p>
    <w:p w14:paraId="10AD18C1" w14:textId="77777777" w:rsidR="00873D42" w:rsidRPr="0031105E" w:rsidRDefault="0031105E" w:rsidP="007F2670">
      <w:pPr>
        <w:pStyle w:val="Abstract"/>
        <w:rPr>
          <w:rFonts w:eastAsia="宋体"/>
        </w:rPr>
      </w:pPr>
      <w:r w:rsidRPr="0031105E">
        <w:rPr>
          <w:rFonts w:eastAsia="宋体"/>
          <w:b/>
        </w:rPr>
        <w:t xml:space="preserve">Abstract. </w:t>
      </w:r>
      <w:r w:rsidRPr="0031105E">
        <w:rPr>
          <w:rFonts w:eastAsia="宋体"/>
        </w:rPr>
        <w:t>The frequency of global natural disasters has surged, leading to the advent of disaster rescue robots that have significantly enhanced the capability of emergency rescue operations following disasters. The stepper motor, as the core driving device of these rescue robots, plays a pivotal role, with its precision being a crucial measure of the robot's effectiveness. This paper analyses the characteristics of the mechanical structure and control system of rescue robots. It combines the advantages of Proportional Integral Derivative (PID) control in controlling linear steady-state systems with the effective control of complex nonlinear systems by fuzzy control, and optimizes the fuzzy PID control using particle swarm algorithms. Focusing on stepper motors as the subject of study, a particle swarm-optimized fuzzy PID controller has been designed and simulated using MATLAB/Simulink software. Compared to fuzzy PID motor controllers, the particle swarm-optimized fuzzy PID control exhibits improved control performance, characterized by faster response times, reduced overshoot, and shorter adjustment periods.</w:t>
      </w:r>
    </w:p>
    <w:p w14:paraId="5B9B4E5F" w14:textId="1C203974" w:rsidR="00873D42" w:rsidRPr="0031105E" w:rsidRDefault="0031105E" w:rsidP="007F2670">
      <w:pPr>
        <w:pStyle w:val="Keywords"/>
      </w:pPr>
      <w:r w:rsidRPr="0031105E">
        <w:rPr>
          <w:b/>
        </w:rPr>
        <w:t>Keywords:</w:t>
      </w:r>
      <w:r w:rsidRPr="0031105E">
        <w:t xml:space="preserve"> Rescue Robots</w:t>
      </w:r>
      <w:r>
        <w:t>,</w:t>
      </w:r>
      <w:r w:rsidRPr="0031105E">
        <w:t xml:space="preserve"> Fuzzy Control</w:t>
      </w:r>
      <w:r>
        <w:t>,</w:t>
      </w:r>
      <w:r w:rsidRPr="0031105E">
        <w:t xml:space="preserve"> Particle Swarm-Optimized Fuzzy Control</w:t>
      </w:r>
      <w:r>
        <w:t>.</w:t>
      </w:r>
    </w:p>
    <w:p w14:paraId="701A7D6F" w14:textId="77777777" w:rsidR="00873D42" w:rsidRPr="0031105E" w:rsidRDefault="0031105E" w:rsidP="007F2670">
      <w:pPr>
        <w:pStyle w:val="10"/>
      </w:pPr>
      <w:r w:rsidRPr="0031105E">
        <w:t>Introduction</w:t>
      </w:r>
    </w:p>
    <w:p w14:paraId="434AECE2" w14:textId="77777777" w:rsidR="00873D42" w:rsidRPr="0031105E" w:rsidRDefault="0031105E" w:rsidP="007F2670">
      <w:pPr>
        <w:pStyle w:val="Bodytext"/>
      </w:pPr>
      <w:r w:rsidRPr="0031105E">
        <w:t>Over the past few years, the increasing incidence of natural catastrophes such as earthquakes, volcanoes, and mudslides has led to the emergence of post-disaster rescue robots, providing a new impetus to enhance disaster rescue capabilities [1]. Motor is the core driving device of the disaster rescue robot. High-precision motor control is an important indicator of the performance of these robots. In recent years, stepper motors have been used in a variety of disaster rescue robots due to their simple structure, high resolution, and low cost. However, stepper motors are nonlinear and time-varying. In situations with numerous environmental disturbances, using traditional PID control to manage stepper motors often fails to achieve the desired control outcomes.</w:t>
      </w:r>
    </w:p>
    <w:p w14:paraId="2C6E60C3" w14:textId="77777777" w:rsidR="00873D42" w:rsidRPr="0031105E" w:rsidRDefault="0031105E" w:rsidP="007F2670">
      <w:pPr>
        <w:pStyle w:val="BodytextIndented"/>
      </w:pPr>
      <w:r w:rsidRPr="0031105E">
        <w:t xml:space="preserve">Cui Ji designed a positioning and navigation control system for an omnidirectional mobile robot based on a fuzzy PID control algorithm [2]. He integrated the fuzzy control algorithm with the conventional PID algorithm (i.e., fuzzy PID algorithm), improving the PID control parameters, thereby enhancing the processing speed and endowing the system with excellent real-time performance. This meets the requirements of the robot's positioning system for high identification precision, rapid processing speed, and good real-time characteristics. Meng Jintao designed a fuzzy PID control for the positioning accuracy of the gripper on a multi-station hydraulic cylinder test bench [3]. To achieve rapid and precise gripping and releasing of hydraulic cylinders, a fuzzy PID control algorithm was employed </w:t>
      </w:r>
      <w:r w:rsidRPr="0031105E">
        <w:lastRenderedPageBreak/>
        <w:t>to implement stepwise positioning control of the hydraulic cylinder gripper on the multi-station test bench. Through a comparative simulation analysis between fuzzy PID control and fixed-parameter PID control, it was concluded that the fuzzy PID control system exhibited superior performance in terms of both the time required to reach a steady state and response speed compared to the fixed-parameter PID control system.</w:t>
      </w:r>
    </w:p>
    <w:p w14:paraId="2182D755" w14:textId="77777777" w:rsidR="00873D42" w:rsidRPr="007F2670" w:rsidRDefault="0031105E" w:rsidP="007F2670">
      <w:pPr>
        <w:pStyle w:val="BodytextIndented"/>
      </w:pPr>
      <w:r w:rsidRPr="0031105E">
        <w:t>However, this method has flaws and cannot overcome the drawback of fuzzy control's excessive reliance on expert experience. In response to this challenge, researchers have proposed a variety of optimization strategies based on intelligent algorithms.</w:t>
      </w:r>
    </w:p>
    <w:p w14:paraId="338B9E16" w14:textId="77777777" w:rsidR="00873D42" w:rsidRPr="007F2670" w:rsidRDefault="0031105E" w:rsidP="007F2670">
      <w:pPr>
        <w:pStyle w:val="BodytextIndented"/>
      </w:pPr>
      <w:r w:rsidRPr="0031105E">
        <w:t>Genetic algorithm-optimized fuzzy PID control utilizes the mechanisms of natural selection and genetics to search for optimal control parameters, demonstrating strong global search capabilities. However, it exhibits limitations in convergence speed and computational efficiency, particularly in the context of large parameter spaces where GA may require extended optimization periods.</w:t>
      </w:r>
    </w:p>
    <w:p w14:paraId="0E3C9367" w14:textId="77777777" w:rsidR="00873D42" w:rsidRPr="007F2670" w:rsidRDefault="0031105E" w:rsidP="007F2670">
      <w:pPr>
        <w:pStyle w:val="BodytextIndented"/>
      </w:pPr>
      <w:r w:rsidRPr="0031105E">
        <w:t>Neural network fuzzy PID control leverages the self-learning capabilities of neural networks to adjust PID parameters and fuzzy rules, facilitating adaptation to complex system dynamics. Nevertheless, the training process of neural network models demands a significant amount of sample data, and the selection of network structure and learning rate significantly impacts performance, thereby increasing the complexity of design and debugging.</w:t>
      </w:r>
    </w:p>
    <w:p w14:paraId="44EF8EFD" w14:textId="77777777" w:rsidR="00873D42" w:rsidRPr="007F2670" w:rsidRDefault="0031105E" w:rsidP="007F2670">
      <w:pPr>
        <w:pStyle w:val="BodytextIndented"/>
      </w:pPr>
      <w:r w:rsidRPr="0031105E">
        <w:t>In comparison to the aforementioned methods, Particle Swarm Optimization (PSO) fuzzy PID control presents distinct advantages. Not only can PSO fuzzy PID control effectively overcome system nonlinearity and uncertainty, but it can also achieve efficient control performance adjustments through a rapid parameter optimization process. Moreover, the PSO algorithm is less affected by the choice of initial values during the parameter adjustment process, offering greater robustness and adaptability than GA and neural network methods.</w:t>
      </w:r>
    </w:p>
    <w:p w14:paraId="354D5F12" w14:textId="77777777" w:rsidR="00873D42" w:rsidRPr="0031105E" w:rsidRDefault="0031105E" w:rsidP="007F2670">
      <w:pPr>
        <w:pStyle w:val="BodytextIndented"/>
      </w:pPr>
      <w:r w:rsidRPr="0031105E">
        <w:t>Therefore, this paper selects the PSO fuzzy PID controller for controlling the stepper motor of a rescue robot. The superiority of this algorithm in the control process of stepper motors is demonstrated through MATLAB/Simulink simulations.</w:t>
      </w:r>
    </w:p>
    <w:p w14:paraId="7445033D" w14:textId="77777777" w:rsidR="00873D42" w:rsidRPr="0031105E" w:rsidRDefault="0031105E" w:rsidP="007F2670">
      <w:pPr>
        <w:pStyle w:val="10"/>
      </w:pPr>
      <w:r w:rsidRPr="0031105E">
        <w:t>Structure of Rescue Robots</w:t>
      </w:r>
    </w:p>
    <w:p w14:paraId="169A22DD" w14:textId="77777777" w:rsidR="00873D42" w:rsidRPr="007F2670" w:rsidRDefault="0031105E" w:rsidP="007F2670">
      <w:pPr>
        <w:pStyle w:val="21"/>
      </w:pPr>
      <w:r w:rsidRPr="0031105E">
        <w:t>Types and exterior mechanical structure</w:t>
      </w:r>
    </w:p>
    <w:p w14:paraId="32383ABF" w14:textId="77777777" w:rsidR="00873D42" w:rsidRPr="0031105E" w:rsidRDefault="0031105E" w:rsidP="007F2670">
      <w:pPr>
        <w:pStyle w:val="Bodytext"/>
        <w:rPr>
          <w:rFonts w:eastAsia="宋体"/>
        </w:rPr>
      </w:pPr>
      <w:r w:rsidRPr="0031105E">
        <w:rPr>
          <w:rFonts w:eastAsia="宋体"/>
        </w:rPr>
        <w:t>The exterior mechanical structure of rescue robots is designed based on their application environment and task requirements to ensure that the robots can adapt to complex and variable rescue scenarios, effectively performing tasks such as search, rescue, and reconnaissance.</w:t>
      </w:r>
    </w:p>
    <w:p w14:paraId="58BD9A1C" w14:textId="1B48D4F6" w:rsidR="00873D42" w:rsidRPr="0031105E" w:rsidRDefault="0031105E" w:rsidP="007F2670">
      <w:pPr>
        <w:pStyle w:val="BodytextIndented"/>
        <w:rPr>
          <w:rFonts w:eastAsia="宋体"/>
        </w:rPr>
      </w:pPr>
      <w:r w:rsidRPr="0031105E">
        <w:rPr>
          <w:rFonts w:eastAsia="宋体"/>
        </w:rPr>
        <w:t xml:space="preserve">Tracked robots typically consist of a vehicle body, components mounted on the body, and a locomotion system on both sides of the body. Figure 1 shows the </w:t>
      </w:r>
      <w:proofErr w:type="spellStart"/>
      <w:r w:rsidRPr="0031105E">
        <w:rPr>
          <w:rFonts w:eastAsia="宋体"/>
        </w:rPr>
        <w:t>PackBot</w:t>
      </w:r>
      <w:proofErr w:type="spellEnd"/>
      <w:r w:rsidRPr="0031105E">
        <w:rPr>
          <w:rFonts w:eastAsia="宋体"/>
        </w:rPr>
        <w:t xml:space="preserve"> search and rescue robot developed by the American company “iRobot”, which uses a fin-like limb track structure. It can plan adjustments based on the shape of obstacles [4]. The robot has strong obstacle-crossing capabilities, enabling it to climb stairs and cross obstacles smoothly.</w:t>
      </w:r>
    </w:p>
    <w:p w14:paraId="7CCE16F5" w14:textId="77777777" w:rsidR="00873D42" w:rsidRPr="0031105E" w:rsidRDefault="00000000" w:rsidP="007F2670">
      <w:pPr>
        <w:pStyle w:val="Figure"/>
        <w:rPr>
          <w:rFonts w:eastAsia="宋体"/>
        </w:rPr>
      </w:pPr>
      <w:r w:rsidRPr="004D68D8">
        <w:rPr>
          <w:rFonts w:eastAsia="宋体"/>
          <w:noProof/>
        </w:rPr>
        <w:drawing>
          <wp:inline distT="0" distB="0" distL="0" distR="0" wp14:anchorId="04E8ABB7" wp14:editId="6D102DDF">
            <wp:extent cx="1727835" cy="1151890"/>
            <wp:effectExtent l="0" t="0" r="5715" b="10160"/>
            <wp:docPr id="1026" name="图片 3" descr="履带"/>
            <wp:cNvGraphicFramePr/>
            <a:graphic xmlns:a="http://schemas.openxmlformats.org/drawingml/2006/main">
              <a:graphicData uri="http://schemas.openxmlformats.org/drawingml/2006/picture">
                <pic:pic xmlns:pic="http://schemas.openxmlformats.org/drawingml/2006/picture">
                  <pic:nvPicPr>
                    <pic:cNvPr id="1026" name="图片 3" descr="履带"/>
                    <pic:cNvPicPr/>
                  </pic:nvPicPr>
                  <pic:blipFill>
                    <a:blip r:embed="rId9" cstate="print"/>
                    <a:srcRect/>
                    <a:stretch>
                      <a:fillRect/>
                    </a:stretch>
                  </pic:blipFill>
                  <pic:spPr>
                    <a:xfrm>
                      <a:off x="0" y="0"/>
                      <a:ext cx="1727835" cy="1151890"/>
                    </a:xfrm>
                    <a:prstGeom prst="rect">
                      <a:avLst/>
                    </a:prstGeom>
                  </pic:spPr>
                </pic:pic>
              </a:graphicData>
            </a:graphic>
          </wp:inline>
        </w:drawing>
      </w:r>
    </w:p>
    <w:p w14:paraId="6CEDF1E5" w14:textId="33695DD7" w:rsidR="00873D42" w:rsidRPr="0031105E" w:rsidRDefault="0031105E" w:rsidP="007F2670">
      <w:pPr>
        <w:pStyle w:val="FigureCaption"/>
        <w:rPr>
          <w:rFonts w:eastAsia="宋体"/>
        </w:rPr>
      </w:pPr>
      <w:r w:rsidRPr="0031105E">
        <w:rPr>
          <w:rFonts w:eastAsia="宋体"/>
          <w:b/>
        </w:rPr>
        <w:t>Figure 1</w:t>
      </w:r>
      <w:r>
        <w:rPr>
          <w:rFonts w:eastAsia="宋体"/>
          <w:b/>
        </w:rPr>
        <w:t>.</w:t>
      </w:r>
      <w:r w:rsidRPr="0031105E">
        <w:rPr>
          <w:rFonts w:eastAsia="宋体"/>
          <w:b/>
        </w:rPr>
        <w:t xml:space="preserve"> </w:t>
      </w:r>
      <w:r w:rsidRPr="0031105E">
        <w:rPr>
          <w:rFonts w:eastAsia="宋体"/>
        </w:rPr>
        <w:t>Tracked Rescue Robots [4]</w:t>
      </w:r>
    </w:p>
    <w:p w14:paraId="7F65BD0C" w14:textId="77777777" w:rsidR="00873D42" w:rsidRPr="0031105E" w:rsidRDefault="0031105E" w:rsidP="007F2670">
      <w:pPr>
        <w:pStyle w:val="BodytextIndented"/>
        <w:rPr>
          <w:rFonts w:eastAsia="宋体"/>
        </w:rPr>
      </w:pPr>
      <w:r w:rsidRPr="0031105E">
        <w:rPr>
          <w:rFonts w:eastAsia="宋体"/>
        </w:rPr>
        <w:t xml:space="preserve">The overall structure of snake-shaped disaster rescue robots is composed of several parts, such as the head shell, connecting joints, joint shells. Snake-like robots are small in volume, have many degrees of </w:t>
      </w:r>
      <w:r w:rsidRPr="0031105E">
        <w:rPr>
          <w:rFonts w:eastAsia="宋体"/>
        </w:rPr>
        <w:lastRenderedPageBreak/>
        <w:t xml:space="preserve">freedom, and are highly </w:t>
      </w:r>
      <w:proofErr w:type="spellStart"/>
      <w:r w:rsidRPr="0031105E">
        <w:rPr>
          <w:rFonts w:eastAsia="宋体"/>
        </w:rPr>
        <w:t>manoeuvrable</w:t>
      </w:r>
      <w:proofErr w:type="spellEnd"/>
      <w:r w:rsidRPr="0031105E">
        <w:rPr>
          <w:rFonts w:eastAsia="宋体"/>
        </w:rPr>
        <w:t>, with powerful rubble search capabilities and environmental adaptability [5]. They are suitable for mine rescues and deep rescues which is shown in figure 2.</w:t>
      </w:r>
    </w:p>
    <w:p w14:paraId="7D12740F" w14:textId="77777777" w:rsidR="00873D42" w:rsidRPr="007F2670" w:rsidRDefault="00873D42">
      <w:pPr>
        <w:rPr>
          <w:rFonts w:eastAsia="宋体"/>
          <w:color w:val="auto"/>
        </w:rPr>
      </w:pPr>
    </w:p>
    <w:p w14:paraId="47FB69A5" w14:textId="77777777" w:rsidR="00873D42" w:rsidRPr="007F2670" w:rsidRDefault="00000000">
      <w:pPr>
        <w:jc w:val="center"/>
        <w:rPr>
          <w:rFonts w:eastAsia="宋体"/>
          <w:color w:val="auto"/>
        </w:rPr>
      </w:pPr>
      <w:r w:rsidRPr="007F2670">
        <w:rPr>
          <w:rFonts w:eastAsia="宋体"/>
          <w:noProof/>
          <w:color w:val="auto"/>
        </w:rPr>
        <w:drawing>
          <wp:inline distT="0" distB="0" distL="0" distR="0" wp14:anchorId="20BCAC2A" wp14:editId="01258D52">
            <wp:extent cx="1727835" cy="1151890"/>
            <wp:effectExtent l="0" t="0" r="12065" b="3810"/>
            <wp:docPr id="1027" name="图片 2" descr="蛇形"/>
            <wp:cNvGraphicFramePr/>
            <a:graphic xmlns:a="http://schemas.openxmlformats.org/drawingml/2006/main">
              <a:graphicData uri="http://schemas.openxmlformats.org/drawingml/2006/picture">
                <pic:pic xmlns:pic="http://schemas.openxmlformats.org/drawingml/2006/picture">
                  <pic:nvPicPr>
                    <pic:cNvPr id="1027" name="图片 2" descr="蛇形"/>
                    <pic:cNvPicPr/>
                  </pic:nvPicPr>
                  <pic:blipFill>
                    <a:blip r:embed="rId10" cstate="print"/>
                    <a:srcRect/>
                    <a:stretch>
                      <a:fillRect/>
                    </a:stretch>
                  </pic:blipFill>
                  <pic:spPr>
                    <a:xfrm>
                      <a:off x="0" y="0"/>
                      <a:ext cx="1727835" cy="1151890"/>
                    </a:xfrm>
                    <a:prstGeom prst="rect">
                      <a:avLst/>
                    </a:prstGeom>
                  </pic:spPr>
                </pic:pic>
              </a:graphicData>
            </a:graphic>
          </wp:inline>
        </w:drawing>
      </w:r>
    </w:p>
    <w:p w14:paraId="05650D1F" w14:textId="35BB649D" w:rsidR="00873D42" w:rsidRPr="0031105E" w:rsidRDefault="0031105E" w:rsidP="007F2670">
      <w:pPr>
        <w:pStyle w:val="FigureCaption"/>
        <w:rPr>
          <w:rFonts w:eastAsia="宋体"/>
        </w:rPr>
      </w:pPr>
      <w:r w:rsidRPr="0031105E">
        <w:rPr>
          <w:rFonts w:eastAsia="宋体"/>
          <w:b/>
        </w:rPr>
        <w:t>Figure 2</w:t>
      </w:r>
      <w:r>
        <w:rPr>
          <w:rFonts w:eastAsia="宋体"/>
          <w:b/>
        </w:rPr>
        <w:t>.</w:t>
      </w:r>
      <w:r w:rsidRPr="0031105E">
        <w:rPr>
          <w:rFonts w:eastAsia="宋体"/>
          <w:b/>
        </w:rPr>
        <w:t xml:space="preserve"> </w:t>
      </w:r>
      <w:r w:rsidRPr="0031105E">
        <w:rPr>
          <w:rFonts w:eastAsia="宋体"/>
        </w:rPr>
        <w:t>Snake-shaped rescue robot [5]</w:t>
      </w:r>
    </w:p>
    <w:p w14:paraId="0F9878C3" w14:textId="710FA270" w:rsidR="00873D42" w:rsidRPr="0031105E" w:rsidRDefault="0031105E" w:rsidP="007F2670">
      <w:pPr>
        <w:pStyle w:val="BodytextIndented"/>
        <w:rPr>
          <w:rFonts w:eastAsia="宋体"/>
        </w:rPr>
      </w:pPr>
      <w:r w:rsidRPr="0031105E">
        <w:rPr>
          <w:rFonts w:eastAsia="宋体"/>
        </w:rPr>
        <w:t>Bionic hexapod robots are developed to mimic the movement of multilegged insects. The overall structure of the rescue robot includes the head, neck, climbing arms, body, middle legs, and hind legs which is shown in figure 3. After earthquakes, landslides, or building collapses, hexapod rescue robots can traverse debris piles to enter narrow or dangerous spaces to search for survivors [6].</w:t>
      </w:r>
    </w:p>
    <w:p w14:paraId="675D9A7E" w14:textId="77777777" w:rsidR="00873D42" w:rsidRPr="0031105E" w:rsidRDefault="00000000" w:rsidP="007F2670">
      <w:pPr>
        <w:pStyle w:val="Figure"/>
        <w:rPr>
          <w:rFonts w:eastAsia="宋体"/>
        </w:rPr>
      </w:pPr>
      <w:r w:rsidRPr="004D68D8">
        <w:rPr>
          <w:rFonts w:eastAsia="宋体"/>
          <w:noProof/>
        </w:rPr>
        <w:drawing>
          <wp:inline distT="0" distB="0" distL="0" distR="0" wp14:anchorId="18AB2FE6" wp14:editId="7A594B5E">
            <wp:extent cx="1727835" cy="1151890"/>
            <wp:effectExtent l="0" t="0" r="12065" b="3810"/>
            <wp:docPr id="1028" name="图片 4" descr="螳螂机器人 (2)"/>
            <wp:cNvGraphicFramePr/>
            <a:graphic xmlns:a="http://schemas.openxmlformats.org/drawingml/2006/main">
              <a:graphicData uri="http://schemas.openxmlformats.org/drawingml/2006/picture">
                <pic:pic xmlns:pic="http://schemas.openxmlformats.org/drawingml/2006/picture">
                  <pic:nvPicPr>
                    <pic:cNvPr id="1028" name="图片 4" descr="螳螂机器人 (2)"/>
                    <pic:cNvPicPr/>
                  </pic:nvPicPr>
                  <pic:blipFill>
                    <a:blip r:embed="rId11" cstate="print"/>
                    <a:srcRect/>
                    <a:stretch>
                      <a:fillRect/>
                    </a:stretch>
                  </pic:blipFill>
                  <pic:spPr>
                    <a:xfrm>
                      <a:off x="0" y="0"/>
                      <a:ext cx="1727835" cy="1151890"/>
                    </a:xfrm>
                    <a:prstGeom prst="rect">
                      <a:avLst/>
                    </a:prstGeom>
                  </pic:spPr>
                </pic:pic>
              </a:graphicData>
            </a:graphic>
          </wp:inline>
        </w:drawing>
      </w:r>
    </w:p>
    <w:p w14:paraId="57CAAD1B" w14:textId="0F292FA6" w:rsidR="00873D42" w:rsidRPr="0031105E" w:rsidRDefault="0031105E" w:rsidP="007F2670">
      <w:pPr>
        <w:pStyle w:val="FigureCaption"/>
        <w:rPr>
          <w:rFonts w:eastAsia="宋体"/>
        </w:rPr>
      </w:pPr>
      <w:r w:rsidRPr="0031105E">
        <w:rPr>
          <w:rFonts w:eastAsia="宋体"/>
          <w:b/>
        </w:rPr>
        <w:t xml:space="preserve">Figure 3. </w:t>
      </w:r>
      <w:r w:rsidRPr="0031105E">
        <w:rPr>
          <w:rFonts w:eastAsia="宋体"/>
        </w:rPr>
        <w:t>Bionic Hexapod Rescue Robots [6]</w:t>
      </w:r>
    </w:p>
    <w:p w14:paraId="155FD534" w14:textId="77777777" w:rsidR="00873D42" w:rsidRPr="007F2670" w:rsidRDefault="0031105E" w:rsidP="007F2670">
      <w:pPr>
        <w:pStyle w:val="21"/>
      </w:pPr>
      <w:r w:rsidRPr="0031105E">
        <w:t>Control Structure of Rescue Robots</w:t>
      </w:r>
    </w:p>
    <w:p w14:paraId="1882F10D" w14:textId="77777777" w:rsidR="00873D42" w:rsidRPr="007F2670" w:rsidRDefault="0031105E" w:rsidP="007F2670">
      <w:pPr>
        <w:pStyle w:val="Bodytext"/>
        <w:rPr>
          <w:rFonts w:eastAsia="宋体"/>
        </w:rPr>
      </w:pPr>
      <w:r w:rsidRPr="0031105E">
        <w:rPr>
          <w:rFonts w:eastAsia="宋体"/>
        </w:rPr>
        <w:t xml:space="preserve">The control architecture of a rescue robot is sophisticatedly engineered to handle multifaceted tasks within volatile </w:t>
      </w:r>
      <w:proofErr w:type="spellStart"/>
      <w:proofErr w:type="gramStart"/>
      <w:r w:rsidRPr="0031105E">
        <w:rPr>
          <w:rFonts w:eastAsia="宋体"/>
        </w:rPr>
        <w:t>environments,This</w:t>
      </w:r>
      <w:proofErr w:type="spellEnd"/>
      <w:proofErr w:type="gramEnd"/>
      <w:r w:rsidRPr="0031105E">
        <w:rPr>
          <w:rFonts w:eastAsia="宋体"/>
        </w:rPr>
        <w:t xml:space="preserve"> architecture comprises multiple critical components, each dedicated to distinct functions:</w:t>
      </w:r>
    </w:p>
    <w:p w14:paraId="72664C4C" w14:textId="77777777" w:rsidR="00873D42" w:rsidRPr="007F2670" w:rsidRDefault="0031105E" w:rsidP="007F2670">
      <w:pPr>
        <w:pStyle w:val="BodytextIndented"/>
        <w:rPr>
          <w:rFonts w:eastAsia="宋体"/>
        </w:rPr>
      </w:pPr>
      <w:r w:rsidRPr="0031105E">
        <w:rPr>
          <w:rFonts w:eastAsia="宋体"/>
        </w:rPr>
        <w:t>Central Processing Unit (CPU): Serving as the cerebral nexus of the rescue robot, the CPU executes software directives, processes multifaceted sensorial data, and adjudicates decisions through pre-established algorithms [7].</w:t>
      </w:r>
    </w:p>
    <w:p w14:paraId="5989F1E0" w14:textId="77777777" w:rsidR="00873D42" w:rsidRPr="007F2670" w:rsidRDefault="0031105E" w:rsidP="007F2670">
      <w:pPr>
        <w:pStyle w:val="BodytextIndented"/>
        <w:rPr>
          <w:rFonts w:eastAsia="宋体"/>
        </w:rPr>
      </w:pPr>
      <w:r w:rsidRPr="0031105E">
        <w:rPr>
          <w:rFonts w:eastAsia="宋体"/>
        </w:rPr>
        <w:t>Power Supply System: This essential system furnishes the robot with operational energy, encompassing rechargeable or disposable batteries, photovoltaic cells, and innovative wireless energy transmission modalities.</w:t>
      </w:r>
    </w:p>
    <w:p w14:paraId="1C10F85E" w14:textId="77777777" w:rsidR="00873D42" w:rsidRPr="007F2670" w:rsidRDefault="0031105E" w:rsidP="007F2670">
      <w:pPr>
        <w:pStyle w:val="BodytextIndented"/>
        <w:rPr>
          <w:rFonts w:eastAsia="宋体"/>
        </w:rPr>
      </w:pPr>
      <w:r w:rsidRPr="0031105E">
        <w:rPr>
          <w:rFonts w:eastAsia="宋体"/>
        </w:rPr>
        <w:t>Motion Control System: Facilitating environmental navigation and maneuverability, this system incorporates motors, actuators, and, as needed, intricate assemblies such as wheels, tracks, or appendages, to surmount diverse obstacles.</w:t>
      </w:r>
    </w:p>
    <w:p w14:paraId="5214E765" w14:textId="77777777" w:rsidR="00873D42" w:rsidRPr="007F2670" w:rsidRDefault="0031105E" w:rsidP="007F2670">
      <w:pPr>
        <w:pStyle w:val="BodytextIndented"/>
        <w:rPr>
          <w:rFonts w:eastAsia="宋体"/>
        </w:rPr>
      </w:pPr>
      <w:r w:rsidRPr="0031105E">
        <w:rPr>
          <w:rFonts w:eastAsia="宋体"/>
        </w:rPr>
        <w:t xml:space="preserve">Sensory System: Comprising an array of sensors, this system aggregates environmental data via cameras, microphones, thermometric sensors, </w:t>
      </w:r>
      <w:proofErr w:type="spellStart"/>
      <w:r w:rsidRPr="0031105E">
        <w:rPr>
          <w:rFonts w:eastAsia="宋体"/>
        </w:rPr>
        <w:t>chemosensors</w:t>
      </w:r>
      <w:proofErr w:type="spellEnd"/>
      <w:r w:rsidRPr="0031105E">
        <w:rPr>
          <w:rFonts w:eastAsia="宋体"/>
        </w:rPr>
        <w:t>, and additional modalities tailored to mission-specific exigencies.</w:t>
      </w:r>
    </w:p>
    <w:p w14:paraId="06FDDED8" w14:textId="77777777" w:rsidR="00873D42" w:rsidRPr="007F2670" w:rsidRDefault="0031105E" w:rsidP="007F2670">
      <w:pPr>
        <w:pStyle w:val="BodytextIndented"/>
        <w:rPr>
          <w:rFonts w:eastAsia="宋体"/>
        </w:rPr>
      </w:pPr>
      <w:r w:rsidRPr="0031105E">
        <w:rPr>
          <w:rFonts w:eastAsia="宋体"/>
        </w:rPr>
        <w:t xml:space="preserve">Communication System: Essential for operational efficacy, this system facilitates interaction with human controllers, robotic counterparts, or command hubs via advanced wireless solutions—Wi-Fi, Bluetooth, satellite links—supporting extensive data, video, and command </w:t>
      </w:r>
      <w:proofErr w:type="gramStart"/>
      <w:r w:rsidRPr="0031105E">
        <w:rPr>
          <w:rFonts w:eastAsia="宋体"/>
        </w:rPr>
        <w:t>dissemination[</w:t>
      </w:r>
      <w:proofErr w:type="gramEnd"/>
      <w:r w:rsidRPr="0031105E">
        <w:rPr>
          <w:rFonts w:eastAsia="宋体"/>
        </w:rPr>
        <w:t>8].</w:t>
      </w:r>
    </w:p>
    <w:p w14:paraId="545AAD14" w14:textId="77777777" w:rsidR="00873D42" w:rsidRPr="007F2670" w:rsidRDefault="0031105E" w:rsidP="007F2670">
      <w:pPr>
        <w:pStyle w:val="BodytextIndented"/>
        <w:rPr>
          <w:rFonts w:eastAsia="宋体"/>
        </w:rPr>
      </w:pPr>
      <w:r w:rsidRPr="0031105E">
        <w:rPr>
          <w:rFonts w:eastAsia="宋体"/>
        </w:rPr>
        <w:t>User Interface (UI</w:t>
      </w:r>
      <w:proofErr w:type="gramStart"/>
      <w:r w:rsidRPr="0031105E">
        <w:rPr>
          <w:rFonts w:eastAsia="宋体"/>
        </w:rPr>
        <w:t>):The</w:t>
      </w:r>
      <w:proofErr w:type="gramEnd"/>
      <w:r w:rsidRPr="0031105E">
        <w:rPr>
          <w:rFonts w:eastAsia="宋体"/>
        </w:rPr>
        <w:t xml:space="preserve"> UI is the point of interaction between the robot and its human operators. It can range from simple button controls to complex graphical interfaces displayed on a computer or handheld device.</w:t>
      </w:r>
    </w:p>
    <w:p w14:paraId="0C88A9BD" w14:textId="3A15B22C" w:rsidR="00873D42" w:rsidRPr="007F2670" w:rsidRDefault="0031105E" w:rsidP="007F2670">
      <w:pPr>
        <w:pStyle w:val="BodytextIndented"/>
        <w:rPr>
          <w:rFonts w:eastAsia="宋体"/>
        </w:rPr>
      </w:pPr>
      <w:r w:rsidRPr="0031105E">
        <w:rPr>
          <w:rFonts w:eastAsia="宋体"/>
        </w:rPr>
        <w:t>These components are interconnected through a network of data and control buses, allowing for seamless communication and coordination within the robot which is shown in figure 4.</w:t>
      </w:r>
    </w:p>
    <w:p w14:paraId="71E475EC" w14:textId="77777777" w:rsidR="00873D42" w:rsidRPr="0031105E" w:rsidRDefault="00000000" w:rsidP="007F2670">
      <w:pPr>
        <w:pStyle w:val="Figure"/>
        <w:rPr>
          <w:rFonts w:eastAsia="宋体"/>
        </w:rPr>
      </w:pPr>
      <w:r w:rsidRPr="004D68D8">
        <w:rPr>
          <w:rFonts w:eastAsia="宋体"/>
          <w:noProof/>
        </w:rPr>
        <w:lastRenderedPageBreak/>
        <w:drawing>
          <wp:inline distT="0" distB="0" distL="0" distR="0" wp14:anchorId="4EAD3F0F" wp14:editId="675905E1">
            <wp:extent cx="4648200" cy="1402715"/>
            <wp:effectExtent l="0" t="0" r="0" b="6985"/>
            <wp:docPr id="1029" name="图片 13" descr="control system"/>
            <wp:cNvGraphicFramePr/>
            <a:graphic xmlns:a="http://schemas.openxmlformats.org/drawingml/2006/main">
              <a:graphicData uri="http://schemas.openxmlformats.org/drawingml/2006/picture">
                <pic:pic xmlns:pic="http://schemas.openxmlformats.org/drawingml/2006/picture">
                  <pic:nvPicPr>
                    <pic:cNvPr id="1029" name="图片 13" descr="control system"/>
                    <pic:cNvPicPr/>
                  </pic:nvPicPr>
                  <pic:blipFill>
                    <a:blip r:embed="rId12" cstate="print"/>
                    <a:srcRect/>
                    <a:stretch>
                      <a:fillRect/>
                    </a:stretch>
                  </pic:blipFill>
                  <pic:spPr>
                    <a:xfrm>
                      <a:off x="0" y="0"/>
                      <a:ext cx="4648200" cy="1403029"/>
                    </a:xfrm>
                    <a:prstGeom prst="rect">
                      <a:avLst/>
                    </a:prstGeom>
                    <a:ln>
                      <a:noFill/>
                    </a:ln>
                  </pic:spPr>
                </pic:pic>
              </a:graphicData>
            </a:graphic>
          </wp:inline>
        </w:drawing>
      </w:r>
    </w:p>
    <w:p w14:paraId="0AFE12C3" w14:textId="3DFD0749" w:rsidR="00873D42" w:rsidRPr="0031105E" w:rsidRDefault="0031105E" w:rsidP="007F2670">
      <w:pPr>
        <w:pStyle w:val="FigureCaption"/>
        <w:rPr>
          <w:rFonts w:eastAsia="宋体"/>
        </w:rPr>
      </w:pPr>
      <w:r w:rsidRPr="0031105E">
        <w:rPr>
          <w:rFonts w:eastAsia="宋体"/>
          <w:b/>
          <w:bCs/>
        </w:rPr>
        <w:t>Figure 4.</w:t>
      </w:r>
      <w:r w:rsidRPr="0031105E">
        <w:rPr>
          <w:rFonts w:eastAsia="宋体"/>
        </w:rPr>
        <w:t xml:space="preserve"> Control Structure of Rescue Robots (Photo/Picture credit: Original)</w:t>
      </w:r>
    </w:p>
    <w:p w14:paraId="50228839" w14:textId="77777777" w:rsidR="00873D42" w:rsidRPr="0031105E" w:rsidRDefault="0031105E" w:rsidP="007F2670">
      <w:pPr>
        <w:pStyle w:val="10"/>
      </w:pPr>
      <w:r w:rsidRPr="0031105E">
        <w:t>Theoretical Analysis of the Motor Control System in Rescue Robots</w:t>
      </w:r>
    </w:p>
    <w:p w14:paraId="57D0D430" w14:textId="77777777" w:rsidR="00873D42" w:rsidRPr="0031105E" w:rsidRDefault="0031105E" w:rsidP="007F2670">
      <w:pPr>
        <w:pStyle w:val="Bodytext"/>
        <w:rPr>
          <w:rFonts w:eastAsia="宋体"/>
        </w:rPr>
      </w:pPr>
      <w:r w:rsidRPr="0031105E">
        <w:rPr>
          <w:rFonts w:eastAsia="宋体"/>
        </w:rPr>
        <w:t>In robotic systems, stepper motors are utilized to control the movement of the robot's joints. Stepper motors achieve precise control over the robot's various joint positions or angles through the rotation of their shafts.</w:t>
      </w:r>
    </w:p>
    <w:p w14:paraId="01691B58" w14:textId="77777777" w:rsidR="00873D42" w:rsidRPr="007F2670" w:rsidRDefault="0031105E" w:rsidP="007F2670">
      <w:pPr>
        <w:pStyle w:val="21"/>
      </w:pPr>
      <w:r w:rsidRPr="0031105E">
        <w:t>Establishment of motor mathematical model</w:t>
      </w:r>
    </w:p>
    <w:p w14:paraId="24DA8F05" w14:textId="2F0D5C67" w:rsidR="00873D42" w:rsidRPr="0031105E" w:rsidRDefault="0031105E" w:rsidP="007F2670">
      <w:pPr>
        <w:pStyle w:val="Bodytext"/>
        <w:rPr>
          <w:rFonts w:eastAsia="宋体"/>
        </w:rPr>
      </w:pPr>
      <w:r w:rsidRPr="0031105E">
        <w:rPr>
          <w:rFonts w:eastAsia="宋体"/>
        </w:rPr>
        <w:t>Due to the non-linearity and coupling of stepper motors, establishing an accurate and simulation-friendly mathematical model is relatively challenging. Reference [1] mentioned the use of the finite element method to design the stepper motor model, which connects the electrical and mechanical modules together through a torque balance module. This paper selects the 57 series stepper motor, with parameters as follows in table 1.</w:t>
      </w:r>
    </w:p>
    <w:p w14:paraId="6FAD7C18" w14:textId="77777777" w:rsidR="00873D42" w:rsidRPr="0031105E" w:rsidRDefault="0031105E" w:rsidP="007F2670">
      <w:pPr>
        <w:pStyle w:val="TableCaption"/>
        <w:rPr>
          <w:rFonts w:eastAsia="宋体"/>
        </w:rPr>
      </w:pPr>
      <w:r w:rsidRPr="0031105E">
        <w:rPr>
          <w:rFonts w:eastAsia="宋体"/>
          <w:b/>
        </w:rPr>
        <w:t xml:space="preserve">Table 1. </w:t>
      </w:r>
      <w:r w:rsidRPr="0031105E">
        <w:rPr>
          <w:rFonts w:eastAsia="宋体"/>
        </w:rPr>
        <w:t>Parameters of 57 series stepper motor</w:t>
      </w:r>
    </w:p>
    <w:tbl>
      <w:tblPr>
        <w:tblStyle w:val="ab"/>
        <w:tblW w:w="5000" w:type="pct"/>
        <w:jc w:val="center"/>
        <w:tblCellMar>
          <w:left w:w="0" w:type="dxa"/>
          <w:right w:w="0" w:type="dxa"/>
        </w:tblCellMar>
        <w:tblLook w:val="04A0" w:firstRow="1" w:lastRow="0" w:firstColumn="1" w:lastColumn="0" w:noHBand="0" w:noVBand="1"/>
      </w:tblPr>
      <w:tblGrid>
        <w:gridCol w:w="227"/>
        <w:gridCol w:w="6551"/>
        <w:gridCol w:w="2295"/>
      </w:tblGrid>
      <w:tr w:rsidR="00873D42" w:rsidRPr="0031105E" w14:paraId="7F0B1910" w14:textId="77777777" w:rsidTr="007F2670">
        <w:trPr>
          <w:trHeight w:val="283"/>
          <w:jc w:val="center"/>
        </w:trPr>
        <w:tc>
          <w:tcPr>
            <w:tcW w:w="125" w:type="pct"/>
            <w:tcBorders>
              <w:top w:val="single" w:sz="8" w:space="0" w:color="auto"/>
              <w:left w:val="nil"/>
              <w:bottom w:val="nil"/>
              <w:right w:val="nil"/>
              <w:tl2br w:val="nil"/>
            </w:tcBorders>
            <w:shd w:val="clear" w:color="auto" w:fill="FFFFFF"/>
            <w:vAlign w:val="center"/>
          </w:tcPr>
          <w:p w14:paraId="6D7E9748" w14:textId="77777777" w:rsidR="00873D42" w:rsidRPr="007F2670" w:rsidRDefault="0031105E" w:rsidP="007F2670">
            <w:pPr>
              <w:ind w:firstLine="0"/>
              <w:jc w:val="center"/>
              <w:rPr>
                <w:rFonts w:eastAsia="宋体"/>
                <w:color w:val="auto"/>
              </w:rPr>
            </w:pPr>
            <w:r w:rsidRPr="0031105E">
              <w:rPr>
                <w:rFonts w:eastAsia="宋体"/>
                <w:color w:val="auto"/>
              </w:rPr>
              <w:t>1</w:t>
            </w:r>
          </w:p>
        </w:tc>
        <w:tc>
          <w:tcPr>
            <w:tcW w:w="3610" w:type="pct"/>
            <w:tcBorders>
              <w:top w:val="single" w:sz="8" w:space="0" w:color="auto"/>
              <w:left w:val="nil"/>
              <w:bottom w:val="nil"/>
              <w:right w:val="nil"/>
            </w:tcBorders>
            <w:shd w:val="clear" w:color="auto" w:fill="FFFFFF"/>
            <w:vAlign w:val="center"/>
          </w:tcPr>
          <w:p w14:paraId="2C7E9B05" w14:textId="77777777" w:rsidR="00873D42" w:rsidRPr="007F2670" w:rsidRDefault="0031105E" w:rsidP="007F2670">
            <w:pPr>
              <w:ind w:firstLine="0"/>
              <w:jc w:val="center"/>
              <w:rPr>
                <w:rFonts w:eastAsia="宋体"/>
                <w:color w:val="auto"/>
              </w:rPr>
            </w:pPr>
            <w:r w:rsidRPr="0031105E">
              <w:rPr>
                <w:rFonts w:eastAsia="宋体"/>
                <w:color w:val="auto"/>
              </w:rPr>
              <w:t xml:space="preserve">Tooth count </w:t>
            </w:r>
            <m:oMath>
              <m:sSub>
                <m:sSubPr>
                  <m:ctrlPr>
                    <w:rPr>
                      <w:rFonts w:ascii="Cambria Math" w:eastAsia="宋体" w:hAnsi="Cambria Math"/>
                      <w:color w:val="auto"/>
                    </w:rPr>
                  </m:ctrlPr>
                </m:sSubPr>
                <m:e>
                  <m:r>
                    <m:rPr>
                      <m:sty m:val="p"/>
                    </m:rPr>
                    <w:rPr>
                      <w:rFonts w:eastAsia="宋体"/>
                      <w:color w:val="auto"/>
                    </w:rPr>
                    <m:t>Z</m:t>
                  </m:r>
                </m:e>
                <m:sub>
                  <m:r>
                    <m:rPr>
                      <m:sty m:val="p"/>
                    </m:rPr>
                    <w:rPr>
                      <w:rFonts w:eastAsia="宋体"/>
                      <w:color w:val="auto"/>
                    </w:rPr>
                    <m:t>r</m:t>
                  </m:r>
                </m:sub>
              </m:sSub>
            </m:oMath>
          </w:p>
        </w:tc>
        <w:tc>
          <w:tcPr>
            <w:tcW w:w="1265" w:type="pct"/>
            <w:tcBorders>
              <w:top w:val="single" w:sz="8" w:space="0" w:color="auto"/>
              <w:left w:val="nil"/>
              <w:bottom w:val="nil"/>
              <w:right w:val="nil"/>
            </w:tcBorders>
            <w:shd w:val="clear" w:color="auto" w:fill="FFFFFF"/>
            <w:vAlign w:val="center"/>
          </w:tcPr>
          <w:p w14:paraId="100DDE05" w14:textId="77777777" w:rsidR="00873D42" w:rsidRPr="007F2670" w:rsidRDefault="0031105E" w:rsidP="007F2670">
            <w:pPr>
              <w:ind w:firstLine="0"/>
              <w:jc w:val="center"/>
              <w:rPr>
                <w:rFonts w:eastAsia="宋体"/>
                <w:color w:val="auto"/>
              </w:rPr>
            </w:pPr>
            <w:r w:rsidRPr="0031105E">
              <w:rPr>
                <w:rFonts w:eastAsia="宋体"/>
                <w:color w:val="auto"/>
              </w:rPr>
              <w:t>40</w:t>
            </w:r>
          </w:p>
        </w:tc>
      </w:tr>
      <w:tr w:rsidR="00873D42" w:rsidRPr="0031105E" w14:paraId="00D505B7" w14:textId="77777777" w:rsidTr="007F2670">
        <w:trPr>
          <w:trHeight w:val="283"/>
          <w:jc w:val="center"/>
        </w:trPr>
        <w:tc>
          <w:tcPr>
            <w:tcW w:w="125" w:type="pct"/>
            <w:tcBorders>
              <w:top w:val="nil"/>
              <w:left w:val="nil"/>
              <w:bottom w:val="nil"/>
              <w:right w:val="nil"/>
            </w:tcBorders>
            <w:shd w:val="clear" w:color="auto" w:fill="FFFFFF"/>
            <w:vAlign w:val="center"/>
          </w:tcPr>
          <w:p w14:paraId="67CD844E" w14:textId="77777777" w:rsidR="00873D42" w:rsidRPr="007F2670" w:rsidRDefault="0031105E" w:rsidP="007F2670">
            <w:pPr>
              <w:ind w:firstLine="0"/>
              <w:jc w:val="center"/>
              <w:rPr>
                <w:rFonts w:eastAsia="宋体"/>
                <w:color w:val="auto"/>
              </w:rPr>
            </w:pPr>
            <w:r w:rsidRPr="0031105E">
              <w:rPr>
                <w:rFonts w:eastAsia="宋体"/>
                <w:color w:val="auto"/>
              </w:rPr>
              <w:t>2</w:t>
            </w:r>
          </w:p>
        </w:tc>
        <w:tc>
          <w:tcPr>
            <w:tcW w:w="3610" w:type="pct"/>
            <w:tcBorders>
              <w:top w:val="nil"/>
              <w:left w:val="nil"/>
              <w:bottom w:val="nil"/>
              <w:right w:val="nil"/>
            </w:tcBorders>
            <w:shd w:val="clear" w:color="auto" w:fill="FFFFFF"/>
            <w:vAlign w:val="center"/>
          </w:tcPr>
          <w:p w14:paraId="52598A2A" w14:textId="77777777" w:rsidR="00873D42" w:rsidRPr="007F2670" w:rsidRDefault="0031105E" w:rsidP="007F2670">
            <w:pPr>
              <w:ind w:firstLine="0"/>
              <w:jc w:val="center"/>
              <w:rPr>
                <w:rFonts w:eastAsia="宋体"/>
                <w:color w:val="auto"/>
              </w:rPr>
            </w:pPr>
            <w:r w:rsidRPr="0031105E">
              <w:rPr>
                <w:rFonts w:eastAsia="宋体"/>
                <w:color w:val="auto"/>
              </w:rPr>
              <w:t xml:space="preserve">Winding inductance </w:t>
            </w:r>
            <m:oMath>
              <m:r>
                <m:rPr>
                  <m:sty m:val="p"/>
                </m:rPr>
                <w:rPr>
                  <w:rFonts w:eastAsia="宋体"/>
                  <w:color w:val="auto"/>
                </w:rPr>
                <m:t>L</m:t>
              </m:r>
            </m:oMath>
          </w:p>
        </w:tc>
        <w:tc>
          <w:tcPr>
            <w:tcW w:w="1265" w:type="pct"/>
            <w:tcBorders>
              <w:top w:val="nil"/>
              <w:left w:val="nil"/>
              <w:bottom w:val="nil"/>
              <w:right w:val="nil"/>
            </w:tcBorders>
            <w:shd w:val="clear" w:color="auto" w:fill="FFFFFF"/>
            <w:vAlign w:val="center"/>
          </w:tcPr>
          <w:p w14:paraId="50164154" w14:textId="77777777" w:rsidR="00873D42" w:rsidRPr="007F2670" w:rsidRDefault="0031105E" w:rsidP="007F2670">
            <w:pPr>
              <w:ind w:firstLine="0"/>
              <w:jc w:val="center"/>
              <w:rPr>
                <w:rFonts w:eastAsia="宋体"/>
                <w:color w:val="auto"/>
              </w:rPr>
            </w:pPr>
            <w:r w:rsidRPr="0031105E">
              <w:rPr>
                <w:rFonts w:eastAsia="宋体"/>
                <w:color w:val="auto"/>
              </w:rPr>
              <w:t>4.2</w:t>
            </w:r>
            <m:oMath>
              <m:r>
                <m:rPr>
                  <m:sty m:val="p"/>
                </m:rPr>
                <w:rPr>
                  <w:rFonts w:eastAsia="宋体"/>
                  <w:color w:val="auto"/>
                </w:rPr>
                <m:t>mH</m:t>
              </m:r>
            </m:oMath>
          </w:p>
        </w:tc>
      </w:tr>
      <w:tr w:rsidR="00873D42" w:rsidRPr="0031105E" w14:paraId="45273F80" w14:textId="77777777" w:rsidTr="007F2670">
        <w:trPr>
          <w:trHeight w:val="283"/>
          <w:jc w:val="center"/>
        </w:trPr>
        <w:tc>
          <w:tcPr>
            <w:tcW w:w="125" w:type="pct"/>
            <w:tcBorders>
              <w:top w:val="nil"/>
              <w:left w:val="nil"/>
              <w:bottom w:val="nil"/>
              <w:right w:val="nil"/>
            </w:tcBorders>
            <w:shd w:val="clear" w:color="auto" w:fill="FFFFFF"/>
            <w:vAlign w:val="center"/>
          </w:tcPr>
          <w:p w14:paraId="0748FAED" w14:textId="77777777" w:rsidR="00873D42" w:rsidRPr="007F2670" w:rsidRDefault="0031105E" w:rsidP="007F2670">
            <w:pPr>
              <w:ind w:firstLine="0"/>
              <w:jc w:val="center"/>
              <w:rPr>
                <w:rFonts w:eastAsia="宋体"/>
                <w:color w:val="auto"/>
              </w:rPr>
            </w:pPr>
            <w:r w:rsidRPr="0031105E">
              <w:rPr>
                <w:rFonts w:eastAsia="宋体"/>
                <w:color w:val="auto"/>
              </w:rPr>
              <w:t>3</w:t>
            </w:r>
          </w:p>
        </w:tc>
        <w:tc>
          <w:tcPr>
            <w:tcW w:w="3610" w:type="pct"/>
            <w:tcBorders>
              <w:top w:val="nil"/>
              <w:left w:val="nil"/>
              <w:bottom w:val="nil"/>
              <w:right w:val="nil"/>
            </w:tcBorders>
            <w:shd w:val="clear" w:color="auto" w:fill="FFFFFF"/>
            <w:vAlign w:val="center"/>
          </w:tcPr>
          <w:p w14:paraId="15CF077B" w14:textId="77777777" w:rsidR="00873D42" w:rsidRPr="007F2670" w:rsidRDefault="0031105E" w:rsidP="007F2670">
            <w:pPr>
              <w:ind w:firstLine="0"/>
              <w:jc w:val="center"/>
              <w:rPr>
                <w:rFonts w:eastAsia="宋体"/>
                <w:color w:val="auto"/>
              </w:rPr>
            </w:pPr>
            <w:r w:rsidRPr="0031105E">
              <w:rPr>
                <w:rFonts w:eastAsia="宋体"/>
                <w:color w:val="auto"/>
              </w:rPr>
              <w:t xml:space="preserve">Motor rotational inertia </w:t>
            </w:r>
            <m:oMath>
              <m:r>
                <m:rPr>
                  <m:sty m:val="p"/>
                </m:rPr>
                <w:rPr>
                  <w:rFonts w:eastAsia="宋体"/>
                  <w:color w:val="auto"/>
                </w:rPr>
                <m:t>J</m:t>
              </m:r>
            </m:oMath>
          </w:p>
        </w:tc>
        <w:tc>
          <w:tcPr>
            <w:tcW w:w="1265" w:type="pct"/>
            <w:tcBorders>
              <w:top w:val="nil"/>
              <w:left w:val="nil"/>
              <w:bottom w:val="nil"/>
              <w:right w:val="nil"/>
            </w:tcBorders>
            <w:shd w:val="clear" w:color="auto" w:fill="FFFFFF"/>
            <w:vAlign w:val="center"/>
          </w:tcPr>
          <w:p w14:paraId="425EAD32" w14:textId="77777777" w:rsidR="00873D42" w:rsidRPr="007F2670" w:rsidRDefault="0031105E" w:rsidP="007F2670">
            <w:pPr>
              <w:ind w:firstLine="0"/>
              <w:jc w:val="center"/>
              <w:rPr>
                <w:rFonts w:eastAsia="宋体"/>
                <w:color w:val="auto"/>
              </w:rPr>
            </w:pPr>
            <w:r w:rsidRPr="0031105E">
              <w:rPr>
                <w:rFonts w:eastAsia="宋体"/>
                <w:color w:val="auto"/>
              </w:rPr>
              <w:t>0.48</w:t>
            </w:r>
            <m:oMath>
              <m:r>
                <m:rPr>
                  <m:sty m:val="p"/>
                </m:rPr>
                <w:rPr>
                  <w:rFonts w:eastAsia="宋体"/>
                  <w:color w:val="auto"/>
                </w:rPr>
                <m:t>kg∙c</m:t>
              </m:r>
              <m:sSup>
                <m:sSupPr>
                  <m:ctrlPr>
                    <w:rPr>
                      <w:rFonts w:ascii="Cambria Math" w:eastAsia="宋体" w:hAnsi="Cambria Math"/>
                      <w:color w:val="auto"/>
                    </w:rPr>
                  </m:ctrlPr>
                </m:sSupPr>
                <m:e>
                  <m:r>
                    <m:rPr>
                      <m:sty m:val="p"/>
                    </m:rPr>
                    <w:rPr>
                      <w:rFonts w:eastAsia="宋体"/>
                      <w:color w:val="auto"/>
                    </w:rPr>
                    <m:t>m</m:t>
                  </m:r>
                </m:e>
                <m:sup>
                  <m:r>
                    <m:rPr>
                      <m:sty m:val="p"/>
                    </m:rPr>
                    <w:rPr>
                      <w:rFonts w:eastAsia="宋体"/>
                      <w:color w:val="auto"/>
                    </w:rPr>
                    <m:t>2</m:t>
                  </m:r>
                </m:sup>
              </m:sSup>
            </m:oMath>
          </w:p>
        </w:tc>
      </w:tr>
      <w:tr w:rsidR="00873D42" w:rsidRPr="0031105E" w14:paraId="56E3A984" w14:textId="77777777" w:rsidTr="007F2670">
        <w:trPr>
          <w:trHeight w:val="283"/>
          <w:jc w:val="center"/>
        </w:trPr>
        <w:tc>
          <w:tcPr>
            <w:tcW w:w="125" w:type="pct"/>
            <w:tcBorders>
              <w:top w:val="nil"/>
              <w:left w:val="nil"/>
              <w:bottom w:val="nil"/>
              <w:right w:val="nil"/>
            </w:tcBorders>
            <w:shd w:val="clear" w:color="auto" w:fill="FFFFFF"/>
            <w:vAlign w:val="center"/>
          </w:tcPr>
          <w:p w14:paraId="0DBBFC0D" w14:textId="77777777" w:rsidR="00873D42" w:rsidRPr="007F2670" w:rsidRDefault="0031105E" w:rsidP="007F2670">
            <w:pPr>
              <w:ind w:firstLine="0"/>
              <w:jc w:val="center"/>
              <w:rPr>
                <w:rFonts w:eastAsia="宋体"/>
                <w:color w:val="auto"/>
              </w:rPr>
            </w:pPr>
            <w:r w:rsidRPr="0031105E">
              <w:rPr>
                <w:rFonts w:eastAsia="宋体"/>
                <w:color w:val="auto"/>
              </w:rPr>
              <w:t>4</w:t>
            </w:r>
          </w:p>
        </w:tc>
        <w:tc>
          <w:tcPr>
            <w:tcW w:w="3610" w:type="pct"/>
            <w:tcBorders>
              <w:top w:val="nil"/>
              <w:left w:val="nil"/>
              <w:bottom w:val="nil"/>
              <w:right w:val="nil"/>
            </w:tcBorders>
            <w:shd w:val="clear" w:color="auto" w:fill="FFFFFF"/>
            <w:vAlign w:val="center"/>
          </w:tcPr>
          <w:p w14:paraId="7FC13D6F" w14:textId="77777777" w:rsidR="00873D42" w:rsidRPr="007F2670" w:rsidRDefault="0031105E" w:rsidP="007F2670">
            <w:pPr>
              <w:ind w:firstLine="0"/>
              <w:jc w:val="center"/>
              <w:rPr>
                <w:rFonts w:eastAsia="宋体"/>
                <w:color w:val="auto"/>
              </w:rPr>
            </w:pPr>
            <w:r w:rsidRPr="0031105E">
              <w:rPr>
                <w:rFonts w:eastAsia="宋体"/>
                <w:color w:val="auto"/>
              </w:rPr>
              <w:t>Motor viscous friction coefficient</w:t>
            </w:r>
            <m:oMath>
              <m:sSub>
                <m:sSubPr>
                  <m:ctrlPr>
                    <w:rPr>
                      <w:rFonts w:ascii="Cambria Math" w:eastAsia="宋体" w:hAnsi="Cambria Math"/>
                      <w:color w:val="auto"/>
                    </w:rPr>
                  </m:ctrlPr>
                </m:sSubPr>
                <m:e>
                  <m:r>
                    <m:rPr>
                      <m:sty m:val="p"/>
                    </m:rPr>
                    <w:rPr>
                      <w:rFonts w:eastAsia="宋体"/>
                      <w:color w:val="auto"/>
                    </w:rPr>
                    <m:t>K</m:t>
                  </m:r>
                </m:e>
                <m:sub>
                  <m:r>
                    <m:rPr>
                      <m:sty m:val="p"/>
                    </m:rPr>
                    <w:rPr>
                      <w:rFonts w:eastAsia="宋体"/>
                      <w:color w:val="auto"/>
                    </w:rPr>
                    <m:t>f</m:t>
                  </m:r>
                </m:sub>
              </m:sSub>
            </m:oMath>
          </w:p>
        </w:tc>
        <w:tc>
          <w:tcPr>
            <w:tcW w:w="1265" w:type="pct"/>
            <w:tcBorders>
              <w:top w:val="nil"/>
              <w:left w:val="nil"/>
              <w:bottom w:val="nil"/>
              <w:right w:val="nil"/>
            </w:tcBorders>
            <w:shd w:val="clear" w:color="auto" w:fill="FFFFFF"/>
            <w:vAlign w:val="center"/>
          </w:tcPr>
          <w:p w14:paraId="335ECCCD" w14:textId="77777777" w:rsidR="00873D42" w:rsidRPr="007F2670" w:rsidRDefault="0031105E" w:rsidP="007F2670">
            <w:pPr>
              <w:ind w:firstLine="0"/>
              <w:jc w:val="center"/>
              <w:rPr>
                <w:rFonts w:eastAsia="宋体"/>
                <w:color w:val="auto"/>
              </w:rPr>
            </w:pPr>
            <w:r w:rsidRPr="0031105E">
              <w:rPr>
                <w:rFonts w:eastAsia="宋体"/>
                <w:color w:val="auto"/>
              </w:rPr>
              <w:t>0.07</w:t>
            </w:r>
          </w:p>
        </w:tc>
      </w:tr>
      <w:tr w:rsidR="00873D42" w:rsidRPr="0031105E" w14:paraId="7524D643" w14:textId="77777777" w:rsidTr="007F2670">
        <w:trPr>
          <w:trHeight w:val="283"/>
          <w:jc w:val="center"/>
        </w:trPr>
        <w:tc>
          <w:tcPr>
            <w:tcW w:w="125" w:type="pct"/>
            <w:tcBorders>
              <w:top w:val="nil"/>
              <w:left w:val="nil"/>
              <w:bottom w:val="single" w:sz="8" w:space="0" w:color="auto"/>
              <w:right w:val="nil"/>
            </w:tcBorders>
            <w:shd w:val="clear" w:color="auto" w:fill="FFFFFF"/>
            <w:vAlign w:val="center"/>
          </w:tcPr>
          <w:p w14:paraId="76EB0D02" w14:textId="77777777" w:rsidR="00873D42" w:rsidRPr="007F2670" w:rsidRDefault="0031105E" w:rsidP="007F2670">
            <w:pPr>
              <w:ind w:firstLine="0"/>
              <w:jc w:val="center"/>
              <w:rPr>
                <w:rFonts w:eastAsia="宋体"/>
                <w:color w:val="auto"/>
              </w:rPr>
            </w:pPr>
            <w:r w:rsidRPr="0031105E">
              <w:rPr>
                <w:rFonts w:eastAsia="宋体"/>
                <w:color w:val="auto"/>
              </w:rPr>
              <w:t>5</w:t>
            </w:r>
          </w:p>
        </w:tc>
        <w:tc>
          <w:tcPr>
            <w:tcW w:w="3610" w:type="pct"/>
            <w:tcBorders>
              <w:top w:val="nil"/>
              <w:left w:val="nil"/>
              <w:bottom w:val="single" w:sz="8" w:space="0" w:color="auto"/>
              <w:right w:val="nil"/>
            </w:tcBorders>
            <w:shd w:val="clear" w:color="auto" w:fill="FFFFFF"/>
            <w:vAlign w:val="center"/>
          </w:tcPr>
          <w:p w14:paraId="325F00AF" w14:textId="77777777" w:rsidR="00873D42" w:rsidRPr="007F2670" w:rsidRDefault="0031105E" w:rsidP="007F2670">
            <w:pPr>
              <w:ind w:firstLine="0"/>
              <w:jc w:val="center"/>
              <w:rPr>
                <w:rFonts w:eastAsia="宋体"/>
                <w:color w:val="auto"/>
              </w:rPr>
            </w:pPr>
            <w:r w:rsidRPr="0031105E">
              <w:rPr>
                <w:rFonts w:eastAsia="宋体"/>
                <w:color w:val="auto"/>
              </w:rPr>
              <w:t xml:space="preserve">Phase current </w:t>
            </w:r>
            <w:proofErr w:type="spellStart"/>
            <w:r w:rsidRPr="0031105E">
              <w:rPr>
                <w:rFonts w:eastAsia="宋体"/>
                <w:color w:val="auto"/>
              </w:rPr>
              <w:t>i</w:t>
            </w:r>
            <w:proofErr w:type="spellEnd"/>
          </w:p>
        </w:tc>
        <w:tc>
          <w:tcPr>
            <w:tcW w:w="1265" w:type="pct"/>
            <w:tcBorders>
              <w:top w:val="nil"/>
              <w:left w:val="nil"/>
              <w:bottom w:val="single" w:sz="8" w:space="0" w:color="auto"/>
              <w:right w:val="nil"/>
            </w:tcBorders>
            <w:shd w:val="clear" w:color="auto" w:fill="FFFFFF"/>
            <w:vAlign w:val="center"/>
          </w:tcPr>
          <w:p w14:paraId="01AA1644" w14:textId="77777777" w:rsidR="00873D42" w:rsidRPr="007F2670" w:rsidRDefault="0031105E" w:rsidP="007F2670">
            <w:pPr>
              <w:ind w:firstLine="0"/>
              <w:jc w:val="center"/>
              <w:rPr>
                <w:rFonts w:eastAsia="宋体"/>
                <w:color w:val="auto"/>
              </w:rPr>
            </w:pPr>
            <w:r w:rsidRPr="0031105E">
              <w:rPr>
                <w:rFonts w:eastAsia="宋体"/>
                <w:color w:val="auto"/>
              </w:rPr>
              <w:t>2</w:t>
            </w:r>
            <m:oMath>
              <m:r>
                <m:rPr>
                  <m:sty m:val="p"/>
                </m:rPr>
                <w:rPr>
                  <w:rFonts w:eastAsia="宋体"/>
                  <w:color w:val="auto"/>
                </w:rPr>
                <m:t>A</m:t>
              </m:r>
            </m:oMath>
          </w:p>
        </w:tc>
      </w:tr>
    </w:tbl>
    <w:p w14:paraId="213CC4F3" w14:textId="77777777" w:rsidR="00873D42" w:rsidRPr="007F2670" w:rsidRDefault="00873D42">
      <w:pPr>
        <w:rPr>
          <w:rFonts w:eastAsia="宋体"/>
          <w:color w:val="auto"/>
        </w:rPr>
      </w:pPr>
    </w:p>
    <w:p w14:paraId="335C5FFE" w14:textId="77777777" w:rsidR="00873D42" w:rsidRPr="0031105E" w:rsidRDefault="0031105E" w:rsidP="007F2670">
      <w:pPr>
        <w:pStyle w:val="BodytextIndented"/>
        <w:rPr>
          <w:rFonts w:eastAsia="宋体"/>
        </w:rPr>
      </w:pPr>
      <w:r w:rsidRPr="0031105E">
        <w:rPr>
          <w:rFonts w:eastAsia="宋体"/>
        </w:rPr>
        <w:t>When the motor is input with a step pulse voltage, the rotor turns through a standard step angle of 1, but the actual angle turned by the rotor is 2. According to the theory of small oscillations, the stepper motor’s transfer function is derived:</w:t>
      </w:r>
    </w:p>
    <w:p w14:paraId="79DB5236" w14:textId="77777777" w:rsidR="00873D42" w:rsidRPr="007F2670" w:rsidRDefault="0031105E">
      <w:pPr>
        <w:jc w:val="right"/>
        <w:rPr>
          <w:rFonts w:eastAsia="宋体"/>
          <w:color w:val="auto"/>
        </w:rPr>
      </w:pPr>
      <m:oMath>
        <m:r>
          <m:rPr>
            <m:sty m:val="p"/>
          </m:rPr>
          <w:rPr>
            <w:rFonts w:eastAsia="宋体"/>
            <w:color w:val="auto"/>
          </w:rPr>
          <m:t>G</m:t>
        </m:r>
        <m:d>
          <m:dPr>
            <m:ctrlPr>
              <w:rPr>
                <w:rFonts w:ascii="Cambria Math" w:eastAsia="宋体" w:hAnsi="Cambria Math"/>
                <w:color w:val="auto"/>
              </w:rPr>
            </m:ctrlPr>
          </m:dPr>
          <m:e>
            <m:r>
              <m:rPr>
                <m:sty m:val="p"/>
              </m:rPr>
              <w:rPr>
                <w:rFonts w:eastAsia="宋体"/>
                <w:color w:val="auto"/>
              </w:rPr>
              <m:t>s</m:t>
            </m:r>
          </m:e>
        </m:d>
        <m:r>
          <m:rPr>
            <m:sty m:val="p"/>
          </m:rPr>
          <w:rPr>
            <w:rFonts w:eastAsia="宋体"/>
            <w:color w:val="auto"/>
          </w:rPr>
          <m:t>=</m:t>
        </m:r>
        <m:f>
          <m:fPr>
            <m:ctrlPr>
              <w:rPr>
                <w:rFonts w:ascii="Cambria Math" w:eastAsia="宋体" w:hAnsi="Cambria Math"/>
                <w:color w:val="auto"/>
              </w:rPr>
            </m:ctrlPr>
          </m:fPr>
          <m:num>
            <m:sSub>
              <m:sSubPr>
                <m:ctrlPr>
                  <w:rPr>
                    <w:rFonts w:ascii="Cambria Math" w:eastAsia="宋体" w:hAnsi="Cambria Math"/>
                    <w:color w:val="auto"/>
                  </w:rPr>
                </m:ctrlPr>
              </m:sSubPr>
              <m:e>
                <m:r>
                  <m:rPr>
                    <m:sty m:val="p"/>
                  </m:rPr>
                  <w:rPr>
                    <w:rFonts w:eastAsia="宋体"/>
                    <w:color w:val="auto"/>
                  </w:rPr>
                  <m:t>θ</m:t>
                </m:r>
              </m:e>
              <m:sub>
                <m:r>
                  <m:rPr>
                    <m:sty m:val="p"/>
                  </m:rPr>
                  <w:rPr>
                    <w:rFonts w:eastAsia="宋体"/>
                    <w:color w:val="auto"/>
                  </w:rPr>
                  <m:t>2</m:t>
                </m:r>
              </m:sub>
            </m:sSub>
            <m:d>
              <m:dPr>
                <m:ctrlPr>
                  <w:rPr>
                    <w:rFonts w:ascii="Cambria Math" w:eastAsia="宋体" w:hAnsi="Cambria Math"/>
                    <w:color w:val="auto"/>
                  </w:rPr>
                </m:ctrlPr>
              </m:dPr>
              <m:e>
                <m:r>
                  <m:rPr>
                    <m:sty m:val="p"/>
                  </m:rPr>
                  <w:rPr>
                    <w:rFonts w:eastAsia="宋体"/>
                    <w:color w:val="auto"/>
                  </w:rPr>
                  <m:t>s</m:t>
                </m:r>
              </m:e>
            </m:d>
          </m:num>
          <m:den>
            <m:sSub>
              <m:sSubPr>
                <m:ctrlPr>
                  <w:rPr>
                    <w:rFonts w:ascii="Cambria Math" w:eastAsia="宋体" w:hAnsi="Cambria Math"/>
                    <w:color w:val="auto"/>
                  </w:rPr>
                </m:ctrlPr>
              </m:sSubPr>
              <m:e>
                <m:r>
                  <m:rPr>
                    <m:sty m:val="p"/>
                  </m:rPr>
                  <w:rPr>
                    <w:rFonts w:eastAsia="宋体"/>
                    <w:color w:val="auto"/>
                  </w:rPr>
                  <m:t>θ</m:t>
                </m:r>
              </m:e>
              <m:sub>
                <m:r>
                  <m:rPr>
                    <m:sty m:val="p"/>
                  </m:rPr>
                  <w:rPr>
                    <w:rFonts w:eastAsia="宋体"/>
                    <w:color w:val="auto"/>
                  </w:rPr>
                  <m:t>1</m:t>
                </m:r>
              </m:sub>
            </m:sSub>
            <m:d>
              <m:dPr>
                <m:ctrlPr>
                  <w:rPr>
                    <w:rFonts w:ascii="Cambria Math" w:eastAsia="宋体" w:hAnsi="Cambria Math"/>
                    <w:color w:val="auto"/>
                  </w:rPr>
                </m:ctrlPr>
              </m:dPr>
              <m:e>
                <m:r>
                  <m:rPr>
                    <m:sty m:val="p"/>
                  </m:rPr>
                  <w:rPr>
                    <w:rFonts w:eastAsia="宋体"/>
                    <w:color w:val="auto"/>
                  </w:rPr>
                  <m:t>s</m:t>
                </m:r>
              </m:e>
            </m:d>
          </m:den>
        </m:f>
      </m:oMath>
      <w:r w:rsidRPr="0031105E">
        <w:rPr>
          <w:rFonts w:eastAsia="宋体"/>
          <w:color w:val="auto"/>
        </w:rPr>
        <w:t xml:space="preserve">                                                                    (1)</w:t>
      </w:r>
    </w:p>
    <w:p w14:paraId="6DEDD1A2" w14:textId="77777777" w:rsidR="00873D42" w:rsidRPr="007F2670" w:rsidRDefault="0031105E">
      <w:pPr>
        <w:rPr>
          <w:rFonts w:eastAsia="宋体"/>
          <w:color w:val="auto"/>
        </w:rPr>
      </w:pPr>
      <w:r w:rsidRPr="0031105E">
        <w:rPr>
          <w:rFonts w:eastAsia="宋体"/>
          <w:color w:val="auto"/>
        </w:rPr>
        <w:t>The torque balance equation of the motor is:</w:t>
      </w:r>
    </w:p>
    <w:p w14:paraId="579022F8" w14:textId="77777777" w:rsidR="00873D42" w:rsidRPr="007F2670" w:rsidRDefault="0031105E">
      <w:pPr>
        <w:jc w:val="right"/>
        <w:rPr>
          <w:rFonts w:eastAsia="宋体"/>
          <w:color w:val="auto"/>
        </w:rPr>
      </w:pPr>
      <m:oMath>
        <m:r>
          <w:rPr>
            <w:rFonts w:eastAsia="宋体"/>
            <w:color w:val="auto"/>
          </w:rPr>
          <m:t>J</m:t>
        </m:r>
        <m:acc>
          <m:accPr>
            <m:chr m:val="̈"/>
            <m:ctrlPr>
              <w:rPr>
                <w:rFonts w:ascii="Cambria Math" w:eastAsia="宋体" w:hAnsi="Cambria Math"/>
                <w:color w:val="auto"/>
              </w:rPr>
            </m:ctrlPr>
          </m:accPr>
          <m:e>
            <m:r>
              <w:rPr>
                <w:rFonts w:eastAsia="宋体"/>
                <w:color w:val="auto"/>
              </w:rPr>
              <m:t>θ</m:t>
            </m:r>
          </m:e>
        </m:acc>
        <m:r>
          <m:rPr>
            <m:sty m:val="p"/>
          </m:rPr>
          <w:rPr>
            <w:rFonts w:eastAsia="宋体"/>
            <w:color w:val="auto"/>
          </w:rPr>
          <m:t>+</m:t>
        </m:r>
        <m:sSub>
          <m:sSubPr>
            <m:ctrlPr>
              <w:rPr>
                <w:rFonts w:ascii="Cambria Math" w:eastAsia="宋体" w:hAnsi="Cambria Math"/>
                <w:color w:val="auto"/>
              </w:rPr>
            </m:ctrlPr>
          </m:sSubPr>
          <m:e>
            <m:r>
              <w:rPr>
                <w:rFonts w:eastAsia="宋体"/>
                <w:color w:val="auto"/>
              </w:rPr>
              <m:t>K</m:t>
            </m:r>
          </m:e>
          <m:sub>
            <m:r>
              <w:rPr>
                <w:rFonts w:eastAsia="宋体"/>
                <w:color w:val="auto"/>
              </w:rPr>
              <m:t>f</m:t>
            </m:r>
          </m:sub>
        </m:sSub>
        <m:acc>
          <m:accPr>
            <m:chr m:val="̇"/>
            <m:ctrlPr>
              <w:rPr>
                <w:rFonts w:ascii="Cambria Math" w:eastAsia="宋体" w:hAnsi="Cambria Math"/>
                <w:color w:val="auto"/>
              </w:rPr>
            </m:ctrlPr>
          </m:accPr>
          <m:e>
            <m:r>
              <w:rPr>
                <w:rFonts w:eastAsia="宋体"/>
                <w:color w:val="auto"/>
              </w:rPr>
              <m:t>θ</m:t>
            </m:r>
          </m:e>
        </m:acc>
        <m:r>
          <m:rPr>
            <m:sty m:val="p"/>
          </m:rPr>
          <w:rPr>
            <w:rFonts w:eastAsia="宋体"/>
            <w:color w:val="auto"/>
          </w:rPr>
          <m:t>=</m:t>
        </m:r>
        <m:f>
          <m:fPr>
            <m:ctrlPr>
              <w:rPr>
                <w:rFonts w:ascii="Cambria Math" w:eastAsia="宋体" w:hAnsi="Cambria Math"/>
                <w:color w:val="auto"/>
              </w:rPr>
            </m:ctrlPr>
          </m:fPr>
          <m:num>
            <m:sSub>
              <m:sSubPr>
                <m:ctrlPr>
                  <w:rPr>
                    <w:rFonts w:ascii="Cambria Math" w:eastAsia="宋体" w:hAnsi="Cambria Math"/>
                    <w:color w:val="auto"/>
                  </w:rPr>
                </m:ctrlPr>
              </m:sSubPr>
              <m:e>
                <m:r>
                  <w:rPr>
                    <w:rFonts w:eastAsia="宋体"/>
                    <w:color w:val="auto"/>
                  </w:rPr>
                  <m:t>Z</m:t>
                </m:r>
              </m:e>
              <m:sub>
                <m:r>
                  <w:rPr>
                    <w:rFonts w:eastAsia="宋体"/>
                    <w:color w:val="auto"/>
                  </w:rPr>
                  <m:t>r</m:t>
                </m:r>
              </m:sub>
            </m:sSub>
            <m:r>
              <w:rPr>
                <w:rFonts w:eastAsia="宋体"/>
                <w:color w:val="auto"/>
              </w:rPr>
              <m:t>L</m:t>
            </m:r>
            <m:sSup>
              <m:sSupPr>
                <m:ctrlPr>
                  <w:rPr>
                    <w:rFonts w:ascii="Cambria Math" w:eastAsia="宋体" w:hAnsi="Cambria Math"/>
                    <w:color w:val="auto"/>
                  </w:rPr>
                </m:ctrlPr>
              </m:sSupPr>
              <m:e>
                <m:r>
                  <w:rPr>
                    <w:rFonts w:eastAsia="宋体"/>
                    <w:color w:val="auto"/>
                  </w:rPr>
                  <m:t>i</m:t>
                </m:r>
              </m:e>
              <m:sup>
                <m:r>
                  <w:rPr>
                    <w:rFonts w:eastAsia="宋体"/>
                    <w:color w:val="auto"/>
                  </w:rPr>
                  <m:t>2</m:t>
                </m:r>
              </m:sup>
            </m:sSup>
          </m:num>
          <m:den>
            <m:r>
              <w:rPr>
                <w:rFonts w:eastAsia="宋体"/>
                <w:color w:val="auto"/>
              </w:rPr>
              <m:t>2</m:t>
            </m:r>
          </m:den>
        </m:f>
        <m:r>
          <m:rPr>
            <m:sty m:val="p"/>
          </m:rPr>
          <w:rPr>
            <w:rFonts w:eastAsia="宋体"/>
            <w:color w:val="auto"/>
          </w:rPr>
          <m:t>sin</m:t>
        </m:r>
        <m:d>
          <m:dPr>
            <m:ctrlPr>
              <w:rPr>
                <w:rFonts w:ascii="Cambria Math" w:eastAsia="宋体" w:hAnsi="Cambria Math"/>
                <w:color w:val="auto"/>
              </w:rPr>
            </m:ctrlPr>
          </m:dPr>
          <m:e>
            <m:sSub>
              <m:sSubPr>
                <m:ctrlPr>
                  <w:rPr>
                    <w:rFonts w:ascii="Cambria Math" w:eastAsia="宋体" w:hAnsi="Cambria Math"/>
                    <w:color w:val="auto"/>
                  </w:rPr>
                </m:ctrlPr>
              </m:sSubPr>
              <m:e>
                <m:r>
                  <w:rPr>
                    <w:rFonts w:eastAsia="宋体"/>
                    <w:color w:val="auto"/>
                  </w:rPr>
                  <m:t>Z</m:t>
                </m:r>
              </m:e>
              <m:sub>
                <m:r>
                  <w:rPr>
                    <w:rFonts w:eastAsia="宋体"/>
                    <w:color w:val="auto"/>
                  </w:rPr>
                  <m:t>r</m:t>
                </m:r>
              </m:sub>
            </m:sSub>
            <m:r>
              <w:rPr>
                <w:rFonts w:eastAsia="宋体"/>
                <w:color w:val="auto"/>
              </w:rPr>
              <m:t>θ</m:t>
            </m:r>
          </m:e>
        </m:d>
      </m:oMath>
      <w:r w:rsidRPr="0031105E">
        <w:rPr>
          <w:rFonts w:eastAsia="宋体"/>
          <w:color w:val="auto"/>
        </w:rPr>
        <w:t xml:space="preserve">                                                     (2)</w:t>
      </w:r>
    </w:p>
    <w:p w14:paraId="4F9A6C52" w14:textId="77777777" w:rsidR="00873D42" w:rsidRPr="007F2670" w:rsidRDefault="0031105E">
      <w:pPr>
        <w:rPr>
          <w:rFonts w:eastAsia="宋体"/>
          <w:color w:val="auto"/>
        </w:rPr>
      </w:pPr>
      <w:r w:rsidRPr="0031105E">
        <w:rPr>
          <w:rFonts w:eastAsia="宋体"/>
          <w:color w:val="auto"/>
        </w:rPr>
        <w:t xml:space="preserve">In the development of the mathematical model for stepper motors, it is presupposed that at moment, the rotor achieves equilibrium, and </w:t>
      </w:r>
      <w:proofErr w:type="spellStart"/>
      <w:r w:rsidRPr="0031105E">
        <w:rPr>
          <w:rFonts w:eastAsia="宋体"/>
          <w:color w:val="auto"/>
        </w:rPr>
        <w:t>i</w:t>
      </w:r>
      <w:proofErr w:type="spellEnd"/>
      <w:r w:rsidRPr="0031105E">
        <w:rPr>
          <w:rFonts w:eastAsia="宋体"/>
          <w:color w:val="auto"/>
        </w:rPr>
        <w:t xml:space="preserve"> remains constant throughout the oscillation process, resulting in the formulation of the incremental equation as follows:</w:t>
      </w:r>
    </w:p>
    <w:p w14:paraId="723A52AA" w14:textId="77777777" w:rsidR="00873D42" w:rsidRPr="007F2670" w:rsidRDefault="0031105E">
      <w:pPr>
        <w:jc w:val="right"/>
        <w:rPr>
          <w:rFonts w:eastAsia="宋体"/>
          <w:color w:val="auto"/>
        </w:rPr>
      </w:pPr>
      <m:oMath>
        <m:r>
          <w:rPr>
            <w:rFonts w:eastAsia="宋体"/>
            <w:color w:val="auto"/>
          </w:rPr>
          <m:t>J</m:t>
        </m:r>
        <m:sSub>
          <m:sSubPr>
            <m:ctrlPr>
              <w:rPr>
                <w:rFonts w:ascii="Cambria Math" w:eastAsia="宋体" w:hAnsi="Cambria Math"/>
                <w:i/>
                <w:color w:val="auto"/>
              </w:rPr>
            </m:ctrlPr>
          </m:sSubPr>
          <m:e>
            <m:acc>
              <m:accPr>
                <m:chr m:val="̈"/>
                <m:ctrlPr>
                  <w:rPr>
                    <w:rFonts w:ascii="Cambria Math" w:eastAsia="宋体" w:hAnsi="Cambria Math"/>
                    <w:i/>
                    <w:color w:val="auto"/>
                  </w:rPr>
                </m:ctrlPr>
              </m:accPr>
              <m:e>
                <m:r>
                  <w:rPr>
                    <w:rFonts w:eastAsia="宋体"/>
                    <w:color w:val="auto"/>
                  </w:rPr>
                  <m:t>θ</m:t>
                </m:r>
              </m:e>
            </m:acc>
          </m:e>
          <m:sub>
            <m:r>
              <w:rPr>
                <w:rFonts w:eastAsia="宋体"/>
                <w:color w:val="auto"/>
              </w:rPr>
              <m:t>2</m:t>
            </m:r>
          </m:sub>
        </m:sSub>
        <m:r>
          <w:rPr>
            <w:rFonts w:eastAsia="宋体"/>
            <w:color w:val="auto"/>
          </w:rPr>
          <m:t>+</m:t>
        </m:r>
        <m:sSub>
          <m:sSubPr>
            <m:ctrlPr>
              <w:rPr>
                <w:rFonts w:ascii="Cambria Math" w:eastAsia="宋体" w:hAnsi="Cambria Math"/>
                <w:i/>
                <w:color w:val="auto"/>
              </w:rPr>
            </m:ctrlPr>
          </m:sSubPr>
          <m:e>
            <m:r>
              <w:rPr>
                <w:rFonts w:eastAsia="宋体"/>
                <w:color w:val="auto"/>
              </w:rPr>
              <m:t>K</m:t>
            </m:r>
          </m:e>
          <m:sub>
            <m:r>
              <w:rPr>
                <w:rFonts w:eastAsia="宋体"/>
                <w:color w:val="auto"/>
              </w:rPr>
              <m:t>f</m:t>
            </m:r>
          </m:sub>
        </m:sSub>
        <m:sSub>
          <m:sSubPr>
            <m:ctrlPr>
              <w:rPr>
                <w:rFonts w:ascii="Cambria Math" w:eastAsia="宋体" w:hAnsi="Cambria Math"/>
                <w:i/>
                <w:color w:val="auto"/>
              </w:rPr>
            </m:ctrlPr>
          </m:sSubPr>
          <m:e>
            <m:acc>
              <m:accPr>
                <m:chr m:val="̇"/>
                <m:ctrlPr>
                  <w:rPr>
                    <w:rFonts w:ascii="Cambria Math" w:eastAsia="宋体" w:hAnsi="Cambria Math"/>
                    <w:i/>
                    <w:color w:val="auto"/>
                  </w:rPr>
                </m:ctrlPr>
              </m:accPr>
              <m:e>
                <m:r>
                  <w:rPr>
                    <w:rFonts w:eastAsia="宋体"/>
                    <w:color w:val="auto"/>
                  </w:rPr>
                  <m:t>θ</m:t>
                </m:r>
              </m:e>
            </m:acc>
          </m:e>
          <m:sub>
            <m:r>
              <w:rPr>
                <w:rFonts w:eastAsia="宋体"/>
                <w:color w:val="auto"/>
              </w:rPr>
              <m:t>2</m:t>
            </m:r>
          </m:sub>
        </m:sSub>
        <m:r>
          <w:rPr>
            <w:rFonts w:eastAsia="宋体"/>
            <w:color w:val="auto"/>
          </w:rPr>
          <m:t>+</m:t>
        </m:r>
        <m:f>
          <m:fPr>
            <m:ctrlPr>
              <w:rPr>
                <w:rFonts w:ascii="Cambria Math" w:eastAsia="宋体" w:hAnsi="Cambria Math"/>
                <w:i/>
                <w:color w:val="auto"/>
              </w:rPr>
            </m:ctrlPr>
          </m:fPr>
          <m:num>
            <m:sSubSup>
              <m:sSubSupPr>
                <m:ctrlPr>
                  <w:rPr>
                    <w:rFonts w:ascii="Cambria Math" w:eastAsia="宋体" w:hAnsi="Cambria Math"/>
                    <w:i/>
                    <w:color w:val="auto"/>
                  </w:rPr>
                </m:ctrlPr>
              </m:sSubSupPr>
              <m:e>
                <m:r>
                  <w:rPr>
                    <w:rFonts w:eastAsia="宋体"/>
                    <w:color w:val="auto"/>
                  </w:rPr>
                  <m:t>Z</m:t>
                </m:r>
              </m:e>
              <m:sub>
                <m:r>
                  <w:rPr>
                    <w:rFonts w:eastAsia="宋体"/>
                    <w:color w:val="auto"/>
                  </w:rPr>
                  <m:t>r</m:t>
                </m:r>
              </m:sub>
              <m:sup>
                <m:r>
                  <w:rPr>
                    <w:rFonts w:eastAsia="宋体"/>
                    <w:color w:val="auto"/>
                  </w:rPr>
                  <m:t>2</m:t>
                </m:r>
              </m:sup>
            </m:sSubSup>
            <m:r>
              <w:rPr>
                <w:rFonts w:eastAsia="宋体"/>
                <w:color w:val="auto"/>
              </w:rPr>
              <m:t>L</m:t>
            </m:r>
            <m:sSup>
              <m:sSupPr>
                <m:ctrlPr>
                  <w:rPr>
                    <w:rFonts w:ascii="Cambria Math" w:eastAsia="宋体" w:hAnsi="Cambria Math"/>
                    <w:i/>
                    <w:color w:val="auto"/>
                  </w:rPr>
                </m:ctrlPr>
              </m:sSupPr>
              <m:e>
                <m:r>
                  <w:rPr>
                    <w:rFonts w:eastAsia="宋体"/>
                    <w:color w:val="auto"/>
                  </w:rPr>
                  <m:t>i</m:t>
                </m:r>
              </m:e>
              <m:sup>
                <m:r>
                  <w:rPr>
                    <w:rFonts w:eastAsia="宋体"/>
                    <w:color w:val="auto"/>
                  </w:rPr>
                  <m:t>2</m:t>
                </m:r>
              </m:sup>
            </m:sSup>
          </m:num>
          <m:den>
            <m:r>
              <w:rPr>
                <w:rFonts w:eastAsia="宋体"/>
                <w:color w:val="auto"/>
              </w:rPr>
              <m:t>2</m:t>
            </m:r>
          </m:den>
        </m:f>
        <m:sSub>
          <m:sSubPr>
            <m:ctrlPr>
              <w:rPr>
                <w:rFonts w:ascii="Cambria Math" w:eastAsia="宋体" w:hAnsi="Cambria Math"/>
                <w:i/>
                <w:color w:val="auto"/>
              </w:rPr>
            </m:ctrlPr>
          </m:sSubPr>
          <m:e>
            <m:r>
              <w:rPr>
                <w:rFonts w:eastAsia="宋体"/>
                <w:color w:val="auto"/>
              </w:rPr>
              <m:t>θ</m:t>
            </m:r>
          </m:e>
          <m:sub>
            <m:r>
              <w:rPr>
                <w:rFonts w:eastAsia="宋体"/>
                <w:color w:val="auto"/>
              </w:rPr>
              <m:t>2</m:t>
            </m:r>
          </m:sub>
        </m:sSub>
        <m:r>
          <w:rPr>
            <w:rFonts w:eastAsia="宋体"/>
            <w:color w:val="auto"/>
          </w:rPr>
          <m:t>=</m:t>
        </m:r>
        <m:f>
          <m:fPr>
            <m:ctrlPr>
              <w:rPr>
                <w:rFonts w:ascii="Cambria Math" w:eastAsia="宋体" w:hAnsi="Cambria Math"/>
                <w:i/>
                <w:color w:val="auto"/>
              </w:rPr>
            </m:ctrlPr>
          </m:fPr>
          <m:num>
            <m:sSubSup>
              <m:sSubSupPr>
                <m:ctrlPr>
                  <w:rPr>
                    <w:rFonts w:ascii="Cambria Math" w:eastAsia="宋体" w:hAnsi="Cambria Math"/>
                    <w:i/>
                    <w:color w:val="auto"/>
                  </w:rPr>
                </m:ctrlPr>
              </m:sSubSupPr>
              <m:e>
                <m:r>
                  <w:rPr>
                    <w:rFonts w:eastAsia="宋体"/>
                    <w:color w:val="auto"/>
                  </w:rPr>
                  <m:t>Z</m:t>
                </m:r>
              </m:e>
              <m:sub>
                <m:r>
                  <w:rPr>
                    <w:rFonts w:eastAsia="宋体"/>
                    <w:color w:val="auto"/>
                  </w:rPr>
                  <m:t>r</m:t>
                </m:r>
              </m:sub>
              <m:sup>
                <m:r>
                  <w:rPr>
                    <w:rFonts w:eastAsia="宋体"/>
                    <w:color w:val="auto"/>
                  </w:rPr>
                  <m:t>2</m:t>
                </m:r>
              </m:sup>
            </m:sSubSup>
            <m:r>
              <w:rPr>
                <w:rFonts w:eastAsia="宋体"/>
                <w:color w:val="auto"/>
              </w:rPr>
              <m:t>L</m:t>
            </m:r>
            <m:sSup>
              <m:sSupPr>
                <m:ctrlPr>
                  <w:rPr>
                    <w:rFonts w:ascii="Cambria Math" w:eastAsia="宋体" w:hAnsi="Cambria Math"/>
                    <w:i/>
                    <w:color w:val="auto"/>
                  </w:rPr>
                </m:ctrlPr>
              </m:sSupPr>
              <m:e>
                <m:r>
                  <w:rPr>
                    <w:rFonts w:eastAsia="宋体"/>
                    <w:color w:val="auto"/>
                  </w:rPr>
                  <m:t>i</m:t>
                </m:r>
              </m:e>
              <m:sup>
                <m:r>
                  <w:rPr>
                    <w:rFonts w:eastAsia="宋体"/>
                    <w:color w:val="auto"/>
                  </w:rPr>
                  <m:t>2</m:t>
                </m:r>
              </m:sup>
            </m:sSup>
          </m:num>
          <m:den>
            <m:r>
              <w:rPr>
                <w:rFonts w:eastAsia="宋体"/>
                <w:color w:val="auto"/>
              </w:rPr>
              <m:t>2</m:t>
            </m:r>
          </m:den>
        </m:f>
        <m:sSub>
          <m:sSubPr>
            <m:ctrlPr>
              <w:rPr>
                <w:rFonts w:ascii="Cambria Math" w:eastAsia="宋体" w:hAnsi="Cambria Math"/>
                <w:i/>
                <w:color w:val="auto"/>
              </w:rPr>
            </m:ctrlPr>
          </m:sSubPr>
          <m:e>
            <m:r>
              <w:rPr>
                <w:rFonts w:eastAsia="宋体"/>
                <w:color w:val="auto"/>
              </w:rPr>
              <m:t>θ</m:t>
            </m:r>
          </m:e>
          <m:sub>
            <m:r>
              <w:rPr>
                <w:rFonts w:eastAsia="宋体"/>
                <w:color w:val="auto"/>
              </w:rPr>
              <m:t>1</m:t>
            </m:r>
          </m:sub>
        </m:sSub>
      </m:oMath>
      <w:r w:rsidRPr="0031105E">
        <w:rPr>
          <w:rFonts w:eastAsia="宋体"/>
          <w:color w:val="auto"/>
        </w:rPr>
        <w:t xml:space="preserve">                                            (3)</w:t>
      </w:r>
    </w:p>
    <w:p w14:paraId="42822B89" w14:textId="77777777" w:rsidR="00873D42" w:rsidRPr="007F2670" w:rsidRDefault="0031105E">
      <w:pPr>
        <w:rPr>
          <w:rFonts w:eastAsia="宋体"/>
          <w:color w:val="auto"/>
        </w:rPr>
      </w:pPr>
      <w:r w:rsidRPr="0031105E">
        <w:rPr>
          <w:rFonts w:eastAsia="宋体"/>
          <w:color w:val="auto"/>
        </w:rPr>
        <w:t>By reorganizing Equation (2) and Equation (3), and conducting a Laplace transformation, the stepper motor’s transfer function is:</w:t>
      </w:r>
    </w:p>
    <w:p w14:paraId="16CCF047" w14:textId="77777777" w:rsidR="00873D42" w:rsidRPr="007F2670" w:rsidRDefault="0031105E">
      <w:pPr>
        <w:jc w:val="right"/>
        <w:rPr>
          <w:rFonts w:eastAsia="宋体"/>
          <w:color w:val="auto"/>
        </w:rPr>
      </w:pPr>
      <m:oMath>
        <m:r>
          <w:rPr>
            <w:rFonts w:eastAsia="宋体"/>
            <w:color w:val="auto"/>
          </w:rPr>
          <m:t>G</m:t>
        </m:r>
        <m:d>
          <m:dPr>
            <m:ctrlPr>
              <w:rPr>
                <w:rFonts w:ascii="Cambria Math" w:eastAsia="宋体" w:hAnsi="Cambria Math"/>
                <w:color w:val="auto"/>
              </w:rPr>
            </m:ctrlPr>
          </m:dPr>
          <m:e>
            <m:r>
              <w:rPr>
                <w:rFonts w:eastAsia="宋体"/>
                <w:color w:val="auto"/>
              </w:rPr>
              <m:t>s</m:t>
            </m:r>
          </m:e>
        </m:d>
        <m:r>
          <m:rPr>
            <m:sty m:val="p"/>
          </m:rPr>
          <w:rPr>
            <w:rFonts w:eastAsia="宋体"/>
            <w:color w:val="auto"/>
          </w:rPr>
          <m:t>=</m:t>
        </m:r>
        <m:f>
          <m:fPr>
            <m:ctrlPr>
              <w:rPr>
                <w:rFonts w:ascii="Cambria Math" w:eastAsia="宋体" w:hAnsi="Cambria Math"/>
                <w:color w:val="auto"/>
              </w:rPr>
            </m:ctrlPr>
          </m:fPr>
          <m:num>
            <m:sSub>
              <m:sSubPr>
                <m:ctrlPr>
                  <w:rPr>
                    <w:rFonts w:ascii="Cambria Math" w:eastAsia="宋体" w:hAnsi="Cambria Math"/>
                    <w:color w:val="auto"/>
                  </w:rPr>
                </m:ctrlPr>
              </m:sSubPr>
              <m:e>
                <m:r>
                  <w:rPr>
                    <w:rFonts w:eastAsia="宋体"/>
                    <w:color w:val="auto"/>
                  </w:rPr>
                  <m:t>θ</m:t>
                </m:r>
              </m:e>
              <m:sub>
                <m:r>
                  <w:rPr>
                    <w:rFonts w:eastAsia="宋体"/>
                    <w:color w:val="auto"/>
                  </w:rPr>
                  <m:t>2</m:t>
                </m:r>
              </m:sub>
            </m:sSub>
            <m:d>
              <m:dPr>
                <m:ctrlPr>
                  <w:rPr>
                    <w:rFonts w:ascii="Cambria Math" w:eastAsia="宋体" w:hAnsi="Cambria Math"/>
                    <w:color w:val="auto"/>
                  </w:rPr>
                </m:ctrlPr>
              </m:dPr>
              <m:e>
                <m:r>
                  <w:rPr>
                    <w:rFonts w:eastAsia="宋体"/>
                    <w:color w:val="auto"/>
                  </w:rPr>
                  <m:t>s</m:t>
                </m:r>
              </m:e>
            </m:d>
          </m:num>
          <m:den>
            <m:sSub>
              <m:sSubPr>
                <m:ctrlPr>
                  <w:rPr>
                    <w:rFonts w:ascii="Cambria Math" w:eastAsia="宋体" w:hAnsi="Cambria Math"/>
                    <w:color w:val="auto"/>
                  </w:rPr>
                </m:ctrlPr>
              </m:sSubPr>
              <m:e>
                <m:r>
                  <w:rPr>
                    <w:rFonts w:eastAsia="宋体"/>
                    <w:color w:val="auto"/>
                  </w:rPr>
                  <m:t>θ</m:t>
                </m:r>
              </m:e>
              <m:sub>
                <m:r>
                  <w:rPr>
                    <w:rFonts w:eastAsia="宋体"/>
                    <w:color w:val="auto"/>
                  </w:rPr>
                  <m:t>1</m:t>
                </m:r>
              </m:sub>
            </m:sSub>
            <m:d>
              <m:dPr>
                <m:ctrlPr>
                  <w:rPr>
                    <w:rFonts w:ascii="Cambria Math" w:eastAsia="宋体" w:hAnsi="Cambria Math"/>
                    <w:color w:val="auto"/>
                  </w:rPr>
                </m:ctrlPr>
              </m:dPr>
              <m:e>
                <m:r>
                  <w:rPr>
                    <w:rFonts w:eastAsia="宋体"/>
                    <w:color w:val="auto"/>
                  </w:rPr>
                  <m:t>s</m:t>
                </m:r>
              </m:e>
            </m:d>
          </m:den>
        </m:f>
        <m:r>
          <m:rPr>
            <m:sty m:val="p"/>
          </m:rPr>
          <w:rPr>
            <w:rFonts w:eastAsia="宋体"/>
            <w:color w:val="auto"/>
          </w:rPr>
          <m:t>=</m:t>
        </m:r>
        <m:f>
          <m:fPr>
            <m:ctrlPr>
              <w:rPr>
                <w:rFonts w:ascii="Cambria Math" w:eastAsia="宋体" w:hAnsi="Cambria Math"/>
                <w:color w:val="auto"/>
              </w:rPr>
            </m:ctrlPr>
          </m:fPr>
          <m:num>
            <m:f>
              <m:fPr>
                <m:ctrlPr>
                  <w:rPr>
                    <w:rFonts w:ascii="Cambria Math" w:eastAsia="宋体" w:hAnsi="Cambria Math"/>
                    <w:color w:val="auto"/>
                  </w:rPr>
                </m:ctrlPr>
              </m:fPr>
              <m:num>
                <m:sSubSup>
                  <m:sSubSupPr>
                    <m:ctrlPr>
                      <w:rPr>
                        <w:rFonts w:ascii="Cambria Math" w:eastAsia="宋体" w:hAnsi="Cambria Math"/>
                        <w:color w:val="auto"/>
                      </w:rPr>
                    </m:ctrlPr>
                  </m:sSubSupPr>
                  <m:e>
                    <m:r>
                      <w:rPr>
                        <w:rFonts w:eastAsia="宋体"/>
                        <w:color w:val="auto"/>
                      </w:rPr>
                      <m:t>Z</m:t>
                    </m:r>
                  </m:e>
                  <m:sub>
                    <m:r>
                      <w:rPr>
                        <w:rFonts w:eastAsia="宋体"/>
                        <w:color w:val="auto"/>
                      </w:rPr>
                      <m:t>r</m:t>
                    </m:r>
                  </m:sub>
                  <m:sup>
                    <m:r>
                      <w:rPr>
                        <w:rFonts w:eastAsia="宋体"/>
                        <w:color w:val="auto"/>
                      </w:rPr>
                      <m:t>2</m:t>
                    </m:r>
                  </m:sup>
                </m:sSubSup>
                <m:r>
                  <w:rPr>
                    <w:rFonts w:eastAsia="宋体"/>
                    <w:color w:val="auto"/>
                  </w:rPr>
                  <m:t>L</m:t>
                </m:r>
                <m:sSup>
                  <m:sSupPr>
                    <m:ctrlPr>
                      <w:rPr>
                        <w:rFonts w:ascii="Cambria Math" w:eastAsia="宋体" w:hAnsi="Cambria Math"/>
                        <w:color w:val="auto"/>
                      </w:rPr>
                    </m:ctrlPr>
                  </m:sSupPr>
                  <m:e>
                    <m:r>
                      <w:rPr>
                        <w:rFonts w:eastAsia="宋体"/>
                        <w:color w:val="auto"/>
                      </w:rPr>
                      <m:t>i</m:t>
                    </m:r>
                  </m:e>
                  <m:sup>
                    <m:r>
                      <w:rPr>
                        <w:rFonts w:eastAsia="宋体"/>
                        <w:color w:val="auto"/>
                      </w:rPr>
                      <m:t>2</m:t>
                    </m:r>
                  </m:sup>
                </m:sSup>
              </m:num>
              <m:den>
                <m:r>
                  <w:rPr>
                    <w:rFonts w:eastAsia="宋体"/>
                    <w:color w:val="auto"/>
                  </w:rPr>
                  <m:t>2J</m:t>
                </m:r>
              </m:den>
            </m:f>
          </m:num>
          <m:den>
            <m:sSup>
              <m:sSupPr>
                <m:ctrlPr>
                  <w:rPr>
                    <w:rFonts w:ascii="Cambria Math" w:eastAsia="宋体" w:hAnsi="Cambria Math"/>
                    <w:color w:val="auto"/>
                  </w:rPr>
                </m:ctrlPr>
              </m:sSupPr>
              <m:e>
                <m:r>
                  <w:rPr>
                    <w:rFonts w:eastAsia="宋体"/>
                    <w:color w:val="auto"/>
                  </w:rPr>
                  <m:t>S</m:t>
                </m:r>
              </m:e>
              <m:sup>
                <m:r>
                  <w:rPr>
                    <w:rFonts w:eastAsia="宋体"/>
                    <w:color w:val="auto"/>
                  </w:rPr>
                  <m:t>2</m:t>
                </m:r>
              </m:sup>
            </m:sSup>
            <m:r>
              <m:rPr>
                <m:sty m:val="p"/>
              </m:rPr>
              <w:rPr>
                <w:rFonts w:eastAsia="宋体"/>
                <w:color w:val="auto"/>
              </w:rPr>
              <m:t>+</m:t>
            </m:r>
            <m:f>
              <m:fPr>
                <m:ctrlPr>
                  <w:rPr>
                    <w:rFonts w:ascii="Cambria Math" w:eastAsia="宋体" w:hAnsi="Cambria Math"/>
                    <w:color w:val="auto"/>
                  </w:rPr>
                </m:ctrlPr>
              </m:fPr>
              <m:num>
                <m:sSub>
                  <m:sSubPr>
                    <m:ctrlPr>
                      <w:rPr>
                        <w:rFonts w:ascii="Cambria Math" w:eastAsia="宋体" w:hAnsi="Cambria Math"/>
                        <w:color w:val="auto"/>
                      </w:rPr>
                    </m:ctrlPr>
                  </m:sSubPr>
                  <m:e>
                    <m:r>
                      <w:rPr>
                        <w:rFonts w:eastAsia="宋体"/>
                        <w:color w:val="auto"/>
                      </w:rPr>
                      <m:t>K</m:t>
                    </m:r>
                  </m:e>
                  <m:sub>
                    <m:r>
                      <w:rPr>
                        <w:rFonts w:eastAsia="宋体"/>
                        <w:color w:val="auto"/>
                      </w:rPr>
                      <m:t>f</m:t>
                    </m:r>
                  </m:sub>
                </m:sSub>
              </m:num>
              <m:den>
                <m:r>
                  <w:rPr>
                    <w:rFonts w:eastAsia="宋体"/>
                    <w:color w:val="auto"/>
                  </w:rPr>
                  <m:t>J</m:t>
                </m:r>
              </m:den>
            </m:f>
            <m:r>
              <w:rPr>
                <w:rFonts w:eastAsia="宋体"/>
                <w:color w:val="auto"/>
              </w:rPr>
              <m:t>S</m:t>
            </m:r>
            <m:r>
              <m:rPr>
                <m:sty m:val="p"/>
              </m:rPr>
              <w:rPr>
                <w:rFonts w:eastAsia="宋体"/>
                <w:color w:val="auto"/>
              </w:rPr>
              <m:t>+</m:t>
            </m:r>
            <m:f>
              <m:fPr>
                <m:ctrlPr>
                  <w:rPr>
                    <w:rFonts w:ascii="Cambria Math" w:eastAsia="宋体" w:hAnsi="Cambria Math"/>
                    <w:color w:val="auto"/>
                  </w:rPr>
                </m:ctrlPr>
              </m:fPr>
              <m:num>
                <m:sSubSup>
                  <m:sSubSupPr>
                    <m:ctrlPr>
                      <w:rPr>
                        <w:rFonts w:ascii="Cambria Math" w:eastAsia="宋体" w:hAnsi="Cambria Math"/>
                        <w:color w:val="auto"/>
                      </w:rPr>
                    </m:ctrlPr>
                  </m:sSubSupPr>
                  <m:e>
                    <m:r>
                      <w:rPr>
                        <w:rFonts w:eastAsia="宋体"/>
                        <w:color w:val="auto"/>
                      </w:rPr>
                      <m:t>Z</m:t>
                    </m:r>
                  </m:e>
                  <m:sub>
                    <m:r>
                      <w:rPr>
                        <w:rFonts w:eastAsia="宋体"/>
                        <w:color w:val="auto"/>
                      </w:rPr>
                      <m:t>r</m:t>
                    </m:r>
                  </m:sub>
                  <m:sup>
                    <m:r>
                      <w:rPr>
                        <w:rFonts w:eastAsia="宋体"/>
                        <w:color w:val="auto"/>
                      </w:rPr>
                      <m:t>2</m:t>
                    </m:r>
                  </m:sup>
                </m:sSubSup>
                <m:r>
                  <w:rPr>
                    <w:rFonts w:eastAsia="宋体"/>
                    <w:color w:val="auto"/>
                  </w:rPr>
                  <m:t>L</m:t>
                </m:r>
                <m:sSup>
                  <m:sSupPr>
                    <m:ctrlPr>
                      <w:rPr>
                        <w:rFonts w:ascii="Cambria Math" w:eastAsia="宋体" w:hAnsi="Cambria Math"/>
                        <w:color w:val="auto"/>
                      </w:rPr>
                    </m:ctrlPr>
                  </m:sSupPr>
                  <m:e>
                    <m:r>
                      <w:rPr>
                        <w:rFonts w:eastAsia="宋体"/>
                        <w:color w:val="auto"/>
                      </w:rPr>
                      <m:t>i</m:t>
                    </m:r>
                  </m:e>
                  <m:sup>
                    <m:r>
                      <w:rPr>
                        <w:rFonts w:eastAsia="宋体"/>
                        <w:color w:val="auto"/>
                      </w:rPr>
                      <m:t>2</m:t>
                    </m:r>
                  </m:sup>
                </m:sSup>
              </m:num>
              <m:den>
                <m:r>
                  <w:rPr>
                    <w:rFonts w:eastAsia="宋体"/>
                    <w:color w:val="auto"/>
                  </w:rPr>
                  <m:t>2J</m:t>
                </m:r>
              </m:den>
            </m:f>
          </m:den>
        </m:f>
      </m:oMath>
      <w:r w:rsidRPr="0031105E">
        <w:rPr>
          <w:rFonts w:eastAsia="宋体"/>
          <w:color w:val="auto"/>
        </w:rPr>
        <w:t xml:space="preserve">                                                 (4)</w:t>
      </w:r>
    </w:p>
    <w:p w14:paraId="4F2A8E89" w14:textId="77777777" w:rsidR="00873D42" w:rsidRPr="007F2670" w:rsidRDefault="0031105E">
      <w:pPr>
        <w:rPr>
          <w:rFonts w:eastAsia="宋体"/>
          <w:color w:val="auto"/>
        </w:rPr>
      </w:pPr>
      <w:r w:rsidRPr="0031105E">
        <w:rPr>
          <w:rFonts w:eastAsia="宋体"/>
          <w:color w:val="auto"/>
        </w:rPr>
        <w:t>Incorporating the parameters of the 57 series stepper motor into Equation (4) yields the mathematical model of the stepper motor as:</w:t>
      </w:r>
    </w:p>
    <w:p w14:paraId="2EAB0732" w14:textId="77777777" w:rsidR="00873D42" w:rsidRPr="007F2670" w:rsidRDefault="0031105E">
      <w:pPr>
        <w:jc w:val="right"/>
        <w:rPr>
          <w:rFonts w:eastAsia="宋体"/>
          <w:color w:val="auto"/>
        </w:rPr>
      </w:pPr>
      <m:oMath>
        <m:r>
          <w:rPr>
            <w:rFonts w:eastAsia="宋体"/>
            <w:color w:val="auto"/>
          </w:rPr>
          <m:t>G</m:t>
        </m:r>
        <m:d>
          <m:dPr>
            <m:ctrlPr>
              <w:rPr>
                <w:rFonts w:ascii="Cambria Math" w:eastAsia="宋体" w:hAnsi="Cambria Math"/>
                <w:color w:val="auto"/>
              </w:rPr>
            </m:ctrlPr>
          </m:dPr>
          <m:e>
            <m:r>
              <w:rPr>
                <w:rFonts w:eastAsia="宋体"/>
                <w:color w:val="auto"/>
              </w:rPr>
              <m:t>s</m:t>
            </m:r>
          </m:e>
        </m:d>
        <m:r>
          <m:rPr>
            <m:sty m:val="p"/>
          </m:rPr>
          <w:rPr>
            <w:rFonts w:eastAsia="宋体"/>
            <w:color w:val="auto"/>
          </w:rPr>
          <m:t>=</m:t>
        </m:r>
        <m:f>
          <m:fPr>
            <m:ctrlPr>
              <w:rPr>
                <w:rFonts w:ascii="Cambria Math" w:eastAsia="宋体" w:hAnsi="Cambria Math"/>
                <w:color w:val="auto"/>
              </w:rPr>
            </m:ctrlPr>
          </m:fPr>
          <m:num>
            <m:r>
              <w:rPr>
                <w:rFonts w:eastAsia="宋体"/>
                <w:color w:val="auto"/>
              </w:rPr>
              <m:t>28</m:t>
            </m:r>
          </m:num>
          <m:den>
            <m:sSup>
              <m:sSupPr>
                <m:ctrlPr>
                  <w:rPr>
                    <w:rFonts w:ascii="Cambria Math" w:eastAsia="宋体" w:hAnsi="Cambria Math"/>
                    <w:color w:val="auto"/>
                  </w:rPr>
                </m:ctrlPr>
              </m:sSupPr>
              <m:e>
                <m:r>
                  <w:rPr>
                    <w:rFonts w:eastAsia="宋体"/>
                    <w:color w:val="auto"/>
                  </w:rPr>
                  <m:t>S</m:t>
                </m:r>
              </m:e>
              <m:sup>
                <m:r>
                  <w:rPr>
                    <w:rFonts w:eastAsia="宋体"/>
                    <w:color w:val="auto"/>
                  </w:rPr>
                  <m:t>2</m:t>
                </m:r>
              </m:sup>
            </m:sSup>
            <m:r>
              <m:rPr>
                <m:sty m:val="p"/>
              </m:rPr>
              <w:rPr>
                <w:rFonts w:eastAsia="宋体"/>
                <w:color w:val="auto"/>
              </w:rPr>
              <m:t>+</m:t>
            </m:r>
            <m:r>
              <w:rPr>
                <w:rFonts w:eastAsia="宋体"/>
                <w:color w:val="auto"/>
              </w:rPr>
              <m:t>0.146S</m:t>
            </m:r>
            <m:r>
              <m:rPr>
                <m:sty m:val="p"/>
              </m:rPr>
              <w:rPr>
                <w:rFonts w:eastAsia="宋体"/>
                <w:color w:val="auto"/>
              </w:rPr>
              <m:t>+</m:t>
            </m:r>
            <m:r>
              <w:rPr>
                <w:rFonts w:eastAsia="宋体"/>
                <w:color w:val="auto"/>
              </w:rPr>
              <m:t>28</m:t>
            </m:r>
          </m:den>
        </m:f>
      </m:oMath>
      <w:r w:rsidRPr="0031105E">
        <w:rPr>
          <w:rFonts w:eastAsia="宋体"/>
          <w:color w:val="auto"/>
        </w:rPr>
        <w:t xml:space="preserve">                                                          (5)</w:t>
      </w:r>
    </w:p>
    <w:p w14:paraId="723FD271" w14:textId="77777777" w:rsidR="00873D42" w:rsidRPr="004D68D8" w:rsidRDefault="0031105E" w:rsidP="007F2670">
      <w:pPr>
        <w:pStyle w:val="21"/>
      </w:pPr>
      <w:r w:rsidRPr="0031105E">
        <w:lastRenderedPageBreak/>
        <w:t>Fuzzy PID control</w:t>
      </w:r>
    </w:p>
    <w:p w14:paraId="15792B9E" w14:textId="77777777" w:rsidR="00873D42" w:rsidRPr="0031105E" w:rsidRDefault="0031105E" w:rsidP="007F2670">
      <w:pPr>
        <w:pStyle w:val="Bodytext"/>
        <w:rPr>
          <w:rFonts w:eastAsia="宋体"/>
        </w:rPr>
      </w:pPr>
      <w:r w:rsidRPr="0031105E">
        <w:rPr>
          <w:rFonts w:eastAsia="宋体"/>
        </w:rPr>
        <w:t>Fuzzy PID control involves utilizing the output obtained through fuzzy control as the input for PID control to subsequently regulate the system, thereby amalgamating the advantages of both algorithms [9].</w:t>
      </w:r>
    </w:p>
    <w:p w14:paraId="648B1BE5" w14:textId="77777777" w:rsidR="00873D42" w:rsidRPr="007F2670" w:rsidRDefault="00873D42">
      <w:pPr>
        <w:rPr>
          <w:rFonts w:eastAsia="宋体"/>
          <w:color w:val="auto"/>
        </w:rPr>
      </w:pPr>
    </w:p>
    <w:p w14:paraId="47BA15AE" w14:textId="77777777" w:rsidR="00873D42" w:rsidRPr="007F2670" w:rsidRDefault="00000000" w:rsidP="007F2670">
      <w:pPr>
        <w:pStyle w:val="Figure"/>
        <w:rPr>
          <w:rFonts w:eastAsia="宋体"/>
        </w:rPr>
      </w:pPr>
      <w:r w:rsidRPr="007F2670">
        <w:rPr>
          <w:rFonts w:eastAsia="宋体"/>
          <w:noProof/>
        </w:rPr>
        <w:drawing>
          <wp:inline distT="0" distB="0" distL="0" distR="0" wp14:anchorId="5D436400" wp14:editId="7D6036FA">
            <wp:extent cx="4664710" cy="1426845"/>
            <wp:effectExtent l="0" t="0" r="2540" b="1905"/>
            <wp:docPr id="1030" name="图片 15" descr="Fuzzy-PID"/>
            <wp:cNvGraphicFramePr/>
            <a:graphic xmlns:a="http://schemas.openxmlformats.org/drawingml/2006/main">
              <a:graphicData uri="http://schemas.openxmlformats.org/drawingml/2006/picture">
                <pic:pic xmlns:pic="http://schemas.openxmlformats.org/drawingml/2006/picture">
                  <pic:nvPicPr>
                    <pic:cNvPr id="1030" name="图片 15" descr="Fuzzy-PID"/>
                    <pic:cNvPicPr/>
                  </pic:nvPicPr>
                  <pic:blipFill>
                    <a:blip r:embed="rId13" cstate="print"/>
                    <a:srcRect/>
                    <a:stretch>
                      <a:fillRect/>
                    </a:stretch>
                  </pic:blipFill>
                  <pic:spPr>
                    <a:xfrm>
                      <a:off x="0" y="0"/>
                      <a:ext cx="4665134" cy="1427081"/>
                    </a:xfrm>
                    <a:prstGeom prst="rect">
                      <a:avLst/>
                    </a:prstGeom>
                  </pic:spPr>
                </pic:pic>
              </a:graphicData>
            </a:graphic>
          </wp:inline>
        </w:drawing>
      </w:r>
    </w:p>
    <w:p w14:paraId="1BE866D0" w14:textId="18D05FD5" w:rsidR="00873D42" w:rsidRPr="0031105E" w:rsidRDefault="0031105E" w:rsidP="007F2670">
      <w:pPr>
        <w:pStyle w:val="FigureCaption"/>
        <w:rPr>
          <w:rFonts w:eastAsia="宋体"/>
        </w:rPr>
      </w:pPr>
      <w:r w:rsidRPr="0031105E">
        <w:rPr>
          <w:rFonts w:eastAsia="宋体"/>
          <w:b/>
        </w:rPr>
        <w:t xml:space="preserve">Figure 5. </w:t>
      </w:r>
      <w:r w:rsidRPr="0031105E">
        <w:rPr>
          <w:rFonts w:eastAsia="宋体"/>
        </w:rPr>
        <w:t>Control Schematic Diagram of Fuzzy PID Controller (Photo/Picture credit: Original)</w:t>
      </w:r>
    </w:p>
    <w:p w14:paraId="3DBCF894" w14:textId="77777777" w:rsidR="00873D42" w:rsidRPr="0031105E" w:rsidRDefault="0031105E" w:rsidP="007F2670">
      <w:pPr>
        <w:pStyle w:val="BodytextIndented"/>
        <w:rPr>
          <w:rFonts w:eastAsia="宋体"/>
        </w:rPr>
      </w:pPr>
      <w:r w:rsidRPr="0031105E">
        <w:rPr>
          <w:rFonts w:eastAsia="宋体"/>
        </w:rPr>
        <w:t xml:space="preserve">The control system is illustrated in Figure 5. Design concept: By employing selected fuzzy rules, fuzzy inference is conducted on the real-time detected input, the system’s set point r, and the system’s output value y, along with the error e and the rate of error change </w:t>
      </w:r>
      <w:proofErr w:type="spellStart"/>
      <w:r w:rsidRPr="0031105E">
        <w:rPr>
          <w:rFonts w:eastAsia="宋体"/>
        </w:rPr>
        <w:t>ec</w:t>
      </w:r>
      <w:proofErr w:type="spellEnd"/>
      <w:r w:rsidRPr="0031105E">
        <w:rPr>
          <w:rFonts w:eastAsia="宋体"/>
        </w:rPr>
        <w:t xml:space="preserve">, to determine the output </w:t>
      </w:r>
      <m:oMath>
        <m:r>
          <m:rPr>
            <m:sty m:val="p"/>
          </m:rPr>
          <w:rPr>
            <w:rFonts w:ascii="Cambria Math" w:eastAsia="宋体" w:hAnsi="Cambria Math"/>
          </w:rPr>
          <m:t>∆</m:t>
        </m:r>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p</m:t>
            </m:r>
          </m:sub>
        </m:sSub>
      </m:oMath>
      <w:r w:rsidRPr="0031105E">
        <w:rPr>
          <w:rFonts w:eastAsia="宋体"/>
        </w:rPr>
        <w:t>,</w:t>
      </w:r>
      <m:oMath>
        <m:r>
          <m:rPr>
            <m:sty m:val="p"/>
          </m:rPr>
          <w:rPr>
            <w:rFonts w:ascii="Cambria Math" w:eastAsia="宋体" w:hAnsi="Cambria Math"/>
          </w:rPr>
          <m:t>∆</m:t>
        </m:r>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I</m:t>
            </m:r>
          </m:sub>
        </m:sSub>
      </m:oMath>
      <w:r w:rsidRPr="0031105E">
        <w:rPr>
          <w:rFonts w:eastAsia="宋体"/>
        </w:rPr>
        <w:t>,</w:t>
      </w:r>
      <m:oMath>
        <m:r>
          <m:rPr>
            <m:sty m:val="p"/>
          </m:rPr>
          <w:rPr>
            <w:rFonts w:ascii="Cambria Math" w:eastAsia="宋体" w:hAnsi="Cambria Math"/>
          </w:rPr>
          <m:t>∆</m:t>
        </m:r>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d</m:t>
            </m:r>
          </m:sub>
        </m:sSub>
      </m:oMath>
      <w:r w:rsidRPr="0031105E">
        <w:rPr>
          <w:rFonts w:eastAsia="宋体"/>
        </w:rPr>
        <w:t xml:space="preserve">at that moment. During operation, the parameters of the PID controller: </w:t>
      </w:r>
      <m:oMath>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p</m:t>
            </m:r>
          </m:sub>
        </m:sSub>
      </m:oMath>
      <w:r w:rsidRPr="0031105E">
        <w:rPr>
          <w:rFonts w:eastAsia="宋体"/>
        </w:rPr>
        <w:t>,</w:t>
      </w:r>
      <m:oMath>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I</m:t>
            </m:r>
          </m:sub>
        </m:sSub>
      </m:oMath>
      <w:r w:rsidRPr="0031105E">
        <w:rPr>
          <w:rFonts w:eastAsia="宋体"/>
        </w:rPr>
        <w:t>,</w:t>
      </w:r>
      <m:oMath>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d</m:t>
            </m:r>
          </m:sub>
        </m:sSub>
      </m:oMath>
      <w:r w:rsidRPr="0031105E">
        <w:rPr>
          <w:rFonts w:eastAsia="宋体"/>
        </w:rPr>
        <w:t xml:space="preserve"> are tuned in real-time and online to achieve better control performance.</w:t>
      </w:r>
    </w:p>
    <w:p w14:paraId="15991664" w14:textId="77777777" w:rsidR="00873D42" w:rsidRPr="007F2670" w:rsidRDefault="0031105E">
      <w:pPr>
        <w:rPr>
          <w:rFonts w:eastAsia="宋体"/>
          <w:color w:val="auto"/>
        </w:rPr>
      </w:pPr>
      <w:r w:rsidRPr="0031105E">
        <w:rPr>
          <w:rFonts w:eastAsia="宋体"/>
          <w:color w:val="auto"/>
        </w:rPr>
        <w:t>The adjustment formula for PID control parameters Is as follows:</w:t>
      </w:r>
    </w:p>
    <w:p w14:paraId="2CFCBEE4" w14:textId="77777777" w:rsidR="00873D42" w:rsidRPr="007F2670" w:rsidRDefault="00000000">
      <w:pPr>
        <w:jc w:val="right"/>
        <w:rPr>
          <w:rFonts w:eastAsia="宋体"/>
          <w:color w:val="auto"/>
        </w:rPr>
      </w:pPr>
      <m:oMath>
        <m:d>
          <m:dPr>
            <m:begChr m:val="{"/>
            <m:endChr m:val=""/>
            <m:ctrlPr>
              <w:rPr>
                <w:rFonts w:ascii="Cambria Math" w:eastAsia="宋体" w:hAnsi="Cambria Math"/>
                <w:color w:val="auto"/>
              </w:rPr>
            </m:ctrlPr>
          </m:dPr>
          <m:e>
            <m:m>
              <m:mPr>
                <m:plcHide m:val="1"/>
                <m:mcs>
                  <m:mc>
                    <m:mcPr>
                      <m:count m:val="1"/>
                      <m:mcJc m:val="left"/>
                    </m:mcPr>
                  </m:mc>
                </m:mcs>
                <m:ctrlPr>
                  <w:rPr>
                    <w:rFonts w:ascii="Cambria Math" w:eastAsia="宋体" w:hAnsi="Cambria Math"/>
                    <w:color w:val="auto"/>
                  </w:rPr>
                </m:ctrlPr>
              </m:mPr>
              <m:mr>
                <m:e>
                  <m:sSub>
                    <m:sSubPr>
                      <m:ctrlPr>
                        <w:rPr>
                          <w:rFonts w:ascii="Cambria Math" w:eastAsia="宋体" w:hAnsi="Cambria Math"/>
                          <w:color w:val="auto"/>
                        </w:rPr>
                      </m:ctrlPr>
                    </m:sSubPr>
                    <m:e>
                      <m:r>
                        <w:rPr>
                          <w:rFonts w:eastAsia="宋体"/>
                          <w:color w:val="auto"/>
                        </w:rPr>
                        <m:t>k</m:t>
                      </m:r>
                    </m:e>
                    <m:sub>
                      <m:r>
                        <w:rPr>
                          <w:rFonts w:eastAsia="宋体"/>
                          <w:color w:val="auto"/>
                        </w:rPr>
                        <m:t>p</m:t>
                      </m:r>
                    </m:sub>
                  </m:sSub>
                  <m:r>
                    <m:rPr>
                      <m:sty m:val="p"/>
                    </m:rPr>
                    <w:rPr>
                      <w:rFonts w:eastAsia="宋体"/>
                      <w:color w:val="auto"/>
                    </w:rPr>
                    <m:t>=</m:t>
                  </m:r>
                  <m:sSub>
                    <m:sSubPr>
                      <m:ctrlPr>
                        <w:rPr>
                          <w:rFonts w:ascii="Cambria Math" w:eastAsia="宋体" w:hAnsi="Cambria Math"/>
                          <w:color w:val="auto"/>
                        </w:rPr>
                      </m:ctrlPr>
                    </m:sSubPr>
                    <m:e>
                      <m:r>
                        <w:rPr>
                          <w:rFonts w:eastAsia="宋体"/>
                          <w:color w:val="auto"/>
                        </w:rPr>
                        <m:t>k</m:t>
                      </m:r>
                    </m:e>
                    <m:sub>
                      <m:r>
                        <w:rPr>
                          <w:rFonts w:eastAsia="宋体"/>
                          <w:color w:val="auto"/>
                        </w:rPr>
                        <m:t>p0</m:t>
                      </m:r>
                    </m:sub>
                  </m:sSub>
                  <m:r>
                    <m:rPr>
                      <m:sty m:val="p"/>
                    </m:rPr>
                    <w:rPr>
                      <w:rFonts w:eastAsia="宋体"/>
                      <w:color w:val="auto"/>
                    </w:rPr>
                    <m:t>+</m:t>
                  </m:r>
                  <m:r>
                    <w:rPr>
                      <w:rFonts w:eastAsia="宋体"/>
                      <w:color w:val="auto"/>
                    </w:rPr>
                    <m:t>Δ</m:t>
                  </m:r>
                  <m:sSub>
                    <m:sSubPr>
                      <m:ctrlPr>
                        <w:rPr>
                          <w:rFonts w:ascii="Cambria Math" w:eastAsia="宋体" w:hAnsi="Cambria Math"/>
                          <w:color w:val="auto"/>
                        </w:rPr>
                      </m:ctrlPr>
                    </m:sSubPr>
                    <m:e>
                      <m:r>
                        <w:rPr>
                          <w:rFonts w:eastAsia="宋体"/>
                          <w:color w:val="auto"/>
                        </w:rPr>
                        <m:t>k</m:t>
                      </m:r>
                    </m:e>
                    <m:sub>
                      <m:r>
                        <w:rPr>
                          <w:rFonts w:eastAsia="宋体"/>
                          <w:color w:val="auto"/>
                        </w:rPr>
                        <m:t>p</m:t>
                      </m:r>
                    </m:sub>
                  </m:sSub>
                </m:e>
              </m:mr>
              <m:mr>
                <m:e>
                  <m:sSub>
                    <m:sSubPr>
                      <m:ctrlPr>
                        <w:rPr>
                          <w:rFonts w:ascii="Cambria Math" w:eastAsia="宋体" w:hAnsi="Cambria Math"/>
                          <w:color w:val="auto"/>
                        </w:rPr>
                      </m:ctrlPr>
                    </m:sSubPr>
                    <m:e>
                      <m:r>
                        <w:rPr>
                          <w:rFonts w:eastAsia="宋体"/>
                          <w:color w:val="auto"/>
                        </w:rPr>
                        <m:t>k</m:t>
                      </m:r>
                    </m:e>
                    <m:sub>
                      <m:r>
                        <w:rPr>
                          <w:rFonts w:eastAsia="宋体"/>
                          <w:color w:val="auto"/>
                        </w:rPr>
                        <m:t>i</m:t>
                      </m:r>
                    </m:sub>
                  </m:sSub>
                  <m:r>
                    <m:rPr>
                      <m:sty m:val="p"/>
                    </m:rPr>
                    <w:rPr>
                      <w:rFonts w:eastAsia="宋体"/>
                      <w:color w:val="auto"/>
                    </w:rPr>
                    <m:t>=</m:t>
                  </m:r>
                  <m:sSub>
                    <m:sSubPr>
                      <m:ctrlPr>
                        <w:rPr>
                          <w:rFonts w:ascii="Cambria Math" w:eastAsia="宋体" w:hAnsi="Cambria Math"/>
                          <w:color w:val="auto"/>
                        </w:rPr>
                      </m:ctrlPr>
                    </m:sSubPr>
                    <m:e>
                      <m:r>
                        <w:rPr>
                          <w:rFonts w:eastAsia="宋体"/>
                          <w:color w:val="auto"/>
                        </w:rPr>
                        <m:t>k</m:t>
                      </m:r>
                    </m:e>
                    <m:sub>
                      <m:r>
                        <w:rPr>
                          <w:rFonts w:eastAsia="宋体"/>
                          <w:color w:val="auto"/>
                        </w:rPr>
                        <m:t>i0</m:t>
                      </m:r>
                    </m:sub>
                  </m:sSub>
                  <m:r>
                    <m:rPr>
                      <m:sty m:val="p"/>
                    </m:rPr>
                    <w:rPr>
                      <w:rFonts w:eastAsia="宋体"/>
                      <w:color w:val="auto"/>
                    </w:rPr>
                    <m:t>+</m:t>
                  </m:r>
                  <m:r>
                    <w:rPr>
                      <w:rFonts w:eastAsia="宋体"/>
                      <w:color w:val="auto"/>
                    </w:rPr>
                    <m:t>Δ</m:t>
                  </m:r>
                  <m:sSub>
                    <m:sSubPr>
                      <m:ctrlPr>
                        <w:rPr>
                          <w:rFonts w:ascii="Cambria Math" w:eastAsia="宋体" w:hAnsi="Cambria Math"/>
                          <w:color w:val="auto"/>
                        </w:rPr>
                      </m:ctrlPr>
                    </m:sSubPr>
                    <m:e>
                      <m:r>
                        <w:rPr>
                          <w:rFonts w:eastAsia="宋体"/>
                          <w:color w:val="auto"/>
                        </w:rPr>
                        <m:t>k</m:t>
                      </m:r>
                    </m:e>
                    <m:sub>
                      <m:r>
                        <w:rPr>
                          <w:rFonts w:eastAsia="宋体"/>
                          <w:color w:val="auto"/>
                        </w:rPr>
                        <m:t>i</m:t>
                      </m:r>
                    </m:sub>
                  </m:sSub>
                </m:e>
              </m:mr>
              <m:mr>
                <m:e>
                  <m:sSub>
                    <m:sSubPr>
                      <m:ctrlPr>
                        <w:rPr>
                          <w:rFonts w:ascii="Cambria Math" w:eastAsia="宋体" w:hAnsi="Cambria Math"/>
                          <w:color w:val="auto"/>
                        </w:rPr>
                      </m:ctrlPr>
                    </m:sSubPr>
                    <m:e>
                      <m:r>
                        <w:rPr>
                          <w:rFonts w:eastAsia="宋体"/>
                          <w:color w:val="auto"/>
                        </w:rPr>
                        <m:t>k</m:t>
                      </m:r>
                    </m:e>
                    <m:sub>
                      <m:r>
                        <w:rPr>
                          <w:rFonts w:eastAsia="宋体"/>
                          <w:color w:val="auto"/>
                        </w:rPr>
                        <m:t>d</m:t>
                      </m:r>
                    </m:sub>
                  </m:sSub>
                  <m:r>
                    <m:rPr>
                      <m:sty m:val="p"/>
                    </m:rPr>
                    <w:rPr>
                      <w:rFonts w:eastAsia="宋体"/>
                      <w:color w:val="auto"/>
                    </w:rPr>
                    <m:t>=</m:t>
                  </m:r>
                  <m:sSub>
                    <m:sSubPr>
                      <m:ctrlPr>
                        <w:rPr>
                          <w:rFonts w:ascii="Cambria Math" w:eastAsia="宋体" w:hAnsi="Cambria Math"/>
                          <w:color w:val="auto"/>
                        </w:rPr>
                      </m:ctrlPr>
                    </m:sSubPr>
                    <m:e>
                      <m:r>
                        <w:rPr>
                          <w:rFonts w:eastAsia="宋体"/>
                          <w:color w:val="auto"/>
                        </w:rPr>
                        <m:t>k</m:t>
                      </m:r>
                    </m:e>
                    <m:sub>
                      <m:r>
                        <w:rPr>
                          <w:rFonts w:eastAsia="宋体"/>
                          <w:color w:val="auto"/>
                        </w:rPr>
                        <m:t>d0</m:t>
                      </m:r>
                    </m:sub>
                  </m:sSub>
                  <m:r>
                    <m:rPr>
                      <m:sty m:val="p"/>
                    </m:rPr>
                    <w:rPr>
                      <w:rFonts w:eastAsia="宋体"/>
                      <w:color w:val="auto"/>
                    </w:rPr>
                    <m:t>+</m:t>
                  </m:r>
                  <m:r>
                    <w:rPr>
                      <w:rFonts w:eastAsia="宋体"/>
                      <w:color w:val="auto"/>
                    </w:rPr>
                    <m:t>Δ</m:t>
                  </m:r>
                  <m:sSub>
                    <m:sSubPr>
                      <m:ctrlPr>
                        <w:rPr>
                          <w:rFonts w:ascii="Cambria Math" w:eastAsia="宋体" w:hAnsi="Cambria Math"/>
                          <w:color w:val="auto"/>
                        </w:rPr>
                      </m:ctrlPr>
                    </m:sSubPr>
                    <m:e>
                      <m:r>
                        <w:rPr>
                          <w:rFonts w:eastAsia="宋体"/>
                          <w:color w:val="auto"/>
                        </w:rPr>
                        <m:t>k</m:t>
                      </m:r>
                    </m:e>
                    <m:sub>
                      <m:r>
                        <w:rPr>
                          <w:rFonts w:eastAsia="宋体"/>
                          <w:color w:val="auto"/>
                        </w:rPr>
                        <m:t>d</m:t>
                      </m:r>
                    </m:sub>
                  </m:sSub>
                </m:e>
              </m:mr>
            </m:m>
          </m:e>
        </m:d>
      </m:oMath>
      <w:r w:rsidR="0031105E" w:rsidRPr="0031105E">
        <w:rPr>
          <w:rFonts w:eastAsia="宋体"/>
          <w:color w:val="auto"/>
        </w:rPr>
        <w:t xml:space="preserve">                                                            (6)</w:t>
      </w:r>
    </w:p>
    <w:p w14:paraId="7733EC05" w14:textId="77777777" w:rsidR="00873D42" w:rsidRPr="0031105E" w:rsidRDefault="0031105E" w:rsidP="007F2670">
      <w:pPr>
        <w:pStyle w:val="BodytextIndented"/>
        <w:rPr>
          <w:rFonts w:eastAsia="宋体"/>
        </w:rPr>
      </w:pPr>
      <w:r w:rsidRPr="0031105E">
        <w:rPr>
          <w:rFonts w:eastAsia="宋体"/>
        </w:rPr>
        <w:t xml:space="preserve">Where </w:t>
      </w:r>
      <m:oMath>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p0</m:t>
            </m:r>
          </m:sub>
        </m:sSub>
      </m:oMath>
      <w:r w:rsidRPr="0031105E">
        <w:rPr>
          <w:rFonts w:eastAsia="宋体"/>
        </w:rPr>
        <w:t>,</w:t>
      </w:r>
      <m:oMath>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i0</m:t>
            </m:r>
          </m:sub>
        </m:sSub>
      </m:oMath>
      <w:r w:rsidRPr="0031105E">
        <w:rPr>
          <w:rFonts w:eastAsia="宋体"/>
        </w:rPr>
        <w:t>,</w:t>
      </w:r>
      <m:oMath>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d0</m:t>
            </m:r>
          </m:sub>
        </m:sSub>
      </m:oMath>
      <w:r w:rsidRPr="0031105E">
        <w:rPr>
          <w:rFonts w:eastAsia="宋体"/>
        </w:rPr>
        <w:t xml:space="preserve">represent the initial values of the PID controller, while e and ec are the inputs, and </w:t>
      </w:r>
      <m:oMath>
        <m:r>
          <m:rPr>
            <m:sty m:val="p"/>
          </m:rPr>
          <w:rPr>
            <w:rFonts w:ascii="Cambria Math" w:eastAsia="宋体" w:hAnsi="Cambria Math"/>
          </w:rPr>
          <m:t>∆</m:t>
        </m:r>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p</m:t>
            </m:r>
          </m:sub>
        </m:sSub>
      </m:oMath>
      <w:r w:rsidRPr="0031105E">
        <w:rPr>
          <w:rFonts w:ascii="微软雅黑" w:eastAsia="微软雅黑" w:hAnsi="微软雅黑" w:cs="微软雅黑" w:hint="eastAsia"/>
        </w:rPr>
        <w:t>､</w:t>
      </w:r>
      <m:oMath>
        <m:r>
          <m:rPr>
            <m:sty m:val="p"/>
          </m:rPr>
          <w:rPr>
            <w:rFonts w:ascii="Cambria Math" w:eastAsia="宋体" w:hAnsi="Cambria Math"/>
          </w:rPr>
          <m:t>∆</m:t>
        </m:r>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i</m:t>
            </m:r>
          </m:sub>
        </m:sSub>
      </m:oMath>
      <w:r w:rsidRPr="0031105E">
        <w:rPr>
          <w:rFonts w:ascii="微软雅黑" w:eastAsia="微软雅黑" w:hAnsi="微软雅黑" w:cs="微软雅黑" w:hint="eastAsia"/>
        </w:rPr>
        <w:t>､</w:t>
      </w:r>
      <m:oMath>
        <m:r>
          <m:rPr>
            <m:sty m:val="p"/>
          </m:rPr>
          <w:rPr>
            <w:rFonts w:ascii="Cambria Math" w:eastAsia="宋体" w:hAnsi="Cambria Math"/>
          </w:rPr>
          <m:t>∆</m:t>
        </m:r>
        <m:sSub>
          <m:sSubPr>
            <m:ctrlPr>
              <w:rPr>
                <w:rFonts w:ascii="Cambria Math" w:eastAsia="宋体" w:hAnsi="Cambria Math"/>
              </w:rPr>
            </m:ctrlPr>
          </m:sSubPr>
          <m:e>
            <m:r>
              <m:rPr>
                <m:sty m:val="p"/>
              </m:rPr>
              <w:rPr>
                <w:rFonts w:ascii="Cambria Math" w:eastAsia="宋体" w:hAnsi="Cambria Math"/>
              </w:rPr>
              <m:t>k</m:t>
            </m:r>
          </m:e>
          <m:sub>
            <m:r>
              <m:rPr>
                <m:sty m:val="p"/>
              </m:rPr>
              <w:rPr>
                <w:rFonts w:ascii="Cambria Math" w:eastAsia="宋体" w:hAnsi="Cambria Math"/>
              </w:rPr>
              <m:t>d</m:t>
            </m:r>
          </m:sub>
        </m:sSub>
      </m:oMath>
      <w:r w:rsidRPr="0031105E">
        <w:rPr>
          <w:rFonts w:eastAsia="宋体"/>
        </w:rPr>
        <w:t xml:space="preserve"> are the outputs. A 'two-input three-output' structure is adopted.</w:t>
      </w:r>
    </w:p>
    <w:p w14:paraId="1DF268B1" w14:textId="77777777" w:rsidR="00873D42" w:rsidRPr="0031105E" w:rsidRDefault="0031105E" w:rsidP="007F2670">
      <w:pPr>
        <w:pStyle w:val="BodytextIndented"/>
      </w:pPr>
      <w:r w:rsidRPr="0031105E">
        <w:t xml:space="preserve">In this system, the fuzzy controller takes the system error e and the rate of change of error </w:t>
      </w:r>
      <w:proofErr w:type="spellStart"/>
      <w:r w:rsidRPr="0031105E">
        <w:t>ec</w:t>
      </w:r>
      <w:proofErr w:type="spellEnd"/>
      <w:r w:rsidRPr="0031105E">
        <w:t xml:space="preserve"> as input variables, with the outputs</w:t>
      </w:r>
      <m:oMath>
        <m:r>
          <m:rPr>
            <m:sty m:val="p"/>
          </m:rPr>
          <w:rPr>
            <w:rFonts w:ascii="Cambria Math" w:hAnsi="Cambria Math"/>
          </w:rPr>
          <m:t xml:space="preserve"> 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rPr>
          <w:rFonts w:ascii="微软雅黑" w:eastAsia="微软雅黑" w:hAnsi="微软雅黑" w:cs="微软雅黑" w:hint="eastAsia"/>
        </w:rPr>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rPr>
          <w:rFonts w:ascii="微软雅黑" w:eastAsia="微软雅黑" w:hAnsi="微软雅黑" w:cs="微软雅黑" w:hint="eastAsia"/>
        </w:rPr>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serving as the basis for parameter adjustment.</w:t>
      </w:r>
    </w:p>
    <w:p w14:paraId="77A6FEED" w14:textId="77777777" w:rsidR="00873D42" w:rsidRPr="0031105E" w:rsidRDefault="0031105E" w:rsidP="007F2670">
      <w:pPr>
        <w:pStyle w:val="BodytextIndented"/>
      </w:pPr>
      <w:r w:rsidRPr="0031105E">
        <w:t xml:space="preserve">In this controller, e and </w:t>
      </w:r>
      <w:proofErr w:type="spellStart"/>
      <w:r w:rsidRPr="0031105E">
        <w:t>ec</w:t>
      </w:r>
      <w:proofErr w:type="spellEnd"/>
      <w:r w:rsidRPr="0031105E">
        <w:t xml:space="preserve"> correspond to fuzzy variables E and EC, respectively, while</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rPr>
          <w:rFonts w:ascii="微软雅黑" w:eastAsia="微软雅黑" w:hAnsi="微软雅黑" w:cs="微软雅黑" w:hint="eastAsia"/>
        </w:rPr>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rPr>
          <w:rFonts w:ascii="微软雅黑" w:eastAsia="微软雅黑" w:hAnsi="微软雅黑" w:cs="微软雅黑" w:hint="eastAsia"/>
        </w:rPr>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correspond to fuzzy variables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The fuzzy domains of E, EC,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t>,</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are all chosen to be </w:t>
      </w:r>
      <m:oMath>
        <m:d>
          <m:dPr>
            <m:begChr m:val="["/>
            <m:endChr m:val="]"/>
            <m:ctrlPr>
              <w:rPr>
                <w:rFonts w:ascii="Cambria Math" w:hAnsi="Cambria Math"/>
              </w:rPr>
            </m:ctrlPr>
          </m:dPr>
          <m:e>
            <m:r>
              <m:rPr>
                <m:sty m:val="p"/>
              </m:rPr>
              <w:rPr>
                <w:rFonts w:ascii="Cambria Math" w:hAnsi="Cambria Math"/>
              </w:rPr>
              <m:t>-6,6</m:t>
            </m:r>
          </m:e>
        </m:d>
      </m:oMath>
      <w:r w:rsidRPr="0031105E">
        <w:t>. The error e is divided into seven symmetrical fuzzy sets: NB, NM, NS, ZO, PS, PM, PB, represented by fuzzy linguistic variables as: Negative Big, Negative Medium, Negative Small, Zero, Positive Small, Positive Medium, Positive Big. Based on the control characteristics of stepper motors and the performance aspects of the controller, triangular membership functions are selected to represent the error.</w:t>
      </w:r>
    </w:p>
    <w:p w14:paraId="5C8EC5E1" w14:textId="77777777" w:rsidR="00873D42" w:rsidRPr="0031105E" w:rsidRDefault="0031105E" w:rsidP="007F2670">
      <w:pPr>
        <w:pStyle w:val="BodytextIndented"/>
      </w:pPr>
      <w:r w:rsidRPr="0031105E">
        <w:t xml:space="preserve">This paper, drawing on fuzzy control theory and extensive experimental data from stepper motors, establishes the following fuzzy rule requirements: (1) If the error e is large, to endow the system with better rapid tracking and adjustment capabilities,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t xml:space="preserve"> is set larger,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t xml:space="preserve">smaller,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moderately small. (2) If e and </w:t>
      </w:r>
      <w:proofErr w:type="spellStart"/>
      <w:r w:rsidRPr="0031105E">
        <w:t>ec</w:t>
      </w:r>
      <w:proofErr w:type="spellEnd"/>
      <w:r w:rsidRPr="0031105E">
        <w:t xml:space="preserve"> are of medium magnitude, </w:t>
      </w:r>
      <m:oMath>
        <m:sSub>
          <m:sSubPr>
            <m:ctrlPr>
              <w:rPr>
                <w:rFonts w:ascii="Cambria Math" w:hAnsi="Cambria Math"/>
              </w:rPr>
            </m:ctrlPr>
          </m:sSubPr>
          <m:e>
            <w:bookmarkStart w:id="1" w:name="OLE_LINK4"/>
            <m:r>
              <m:rPr>
                <m:sty m:val="p"/>
              </m:rPr>
              <w:rPr>
                <w:rFonts w:ascii="Cambria Math" w:hAnsi="Cambria Math"/>
              </w:rPr>
              <m:t>k</m:t>
            </m:r>
          </m:e>
          <m:sub>
            <m:r>
              <m:rPr>
                <m:sty m:val="p"/>
              </m:rPr>
              <w:rPr>
                <w:rFonts w:ascii="Cambria Math" w:hAnsi="Cambria Math"/>
              </w:rPr>
              <m:t>p</m:t>
            </m:r>
            <w:bookmarkEnd w:id="1"/>
          </m:sub>
        </m:sSub>
      </m:oMath>
      <w:r w:rsidRPr="0031105E">
        <w:t xml:space="preserve"> is made slightly smaller, while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t xml:space="preserve">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are set to a moderate middle value. (3) As the control system enters a stable period, with both e and </w:t>
      </w:r>
      <w:proofErr w:type="spellStart"/>
      <w:r w:rsidRPr="0031105E">
        <w:t>ec</w:t>
      </w:r>
      <w:proofErr w:type="spellEnd"/>
      <w:r w:rsidRPr="0031105E">
        <w:t xml:space="preserve"> relatively small,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t xml:space="preserve">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oMath>
      <w:r w:rsidRPr="0031105E">
        <w:t xml:space="preserve"> are appropriately increased to maintain system stability, with the selection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depending on the situation.</w:t>
      </w:r>
    </w:p>
    <w:p w14:paraId="6C4A2546" w14:textId="77777777" w:rsidR="00873D42" w:rsidRPr="004D68D8" w:rsidRDefault="0031105E" w:rsidP="007F2670">
      <w:pPr>
        <w:pStyle w:val="21"/>
      </w:pPr>
      <w:bookmarkStart w:id="2" w:name="OLE_LINK11"/>
      <w:r w:rsidRPr="0031105E">
        <w:t>Particle Swarm-Optimized Fuzzy PID Control</w:t>
      </w:r>
      <w:bookmarkEnd w:id="2"/>
    </w:p>
    <w:p w14:paraId="7384D4C7" w14:textId="77777777" w:rsidR="00873D42" w:rsidRPr="0031105E" w:rsidRDefault="0031105E" w:rsidP="007F2670">
      <w:pPr>
        <w:pStyle w:val="Bodytext"/>
      </w:pPr>
      <w:r w:rsidRPr="0031105E">
        <w:t xml:space="preserve">Generally, optimization of fuzzy controllers encompasses three categories of methods: optimizing membership functions, optimizing the fuzzification quantization factors and defuzzification proportion factors, and optimizing the fuzzy rules of the controller. Considering the motion control characteristics </w:t>
      </w:r>
      <w:r w:rsidRPr="0031105E">
        <w:lastRenderedPageBreak/>
        <w:t>of robots, this paper adopts the particle swarm algorithm to search for the most suitable proportion factor of the fuzzy controller within the search range based on the change in error e.</w:t>
      </w:r>
    </w:p>
    <w:p w14:paraId="45608F9B" w14:textId="0CF93976" w:rsidR="00873D42" w:rsidRPr="0031105E" w:rsidRDefault="0031105E" w:rsidP="007F2670">
      <w:pPr>
        <w:pStyle w:val="BodytextIndented"/>
      </w:pPr>
      <w:r w:rsidRPr="0031105E">
        <w:t>References [10] and [11] provide a detailed explanation of the standard particle swarm algorithm, its inertia weight optimization, and the optimization of learning factors. This paper will skip the discussion of these aspects and directly address the design of the particle swarm-optimized fuzzy PID (hereinafter referred to as PSO-Fuzzy PID) controller. The structural diagram of the PSO-Fuzzy PID controller is shown in Figure 6.</w:t>
      </w:r>
    </w:p>
    <w:p w14:paraId="24721277" w14:textId="77777777" w:rsidR="00873D42" w:rsidRPr="007F2670" w:rsidRDefault="00000000">
      <w:pPr>
        <w:pStyle w:val="1zheng"/>
        <w:jc w:val="center"/>
        <w:rPr>
          <w:rFonts w:cs="Times New Roman"/>
          <w:color w:val="auto"/>
        </w:rPr>
      </w:pPr>
      <w:r w:rsidRPr="007F2670">
        <w:rPr>
          <w:rFonts w:cs="Times New Roman"/>
          <w:noProof/>
          <w:color w:val="auto"/>
        </w:rPr>
        <w:drawing>
          <wp:inline distT="0" distB="0" distL="0" distR="0" wp14:anchorId="6F2A12FF" wp14:editId="3C27BC58">
            <wp:extent cx="4572000" cy="2289810"/>
            <wp:effectExtent l="0" t="0" r="0" b="0"/>
            <wp:docPr id="1031" name="图片 14" descr="PSO-Fuzzy-PID"/>
            <wp:cNvGraphicFramePr/>
            <a:graphic xmlns:a="http://schemas.openxmlformats.org/drawingml/2006/main">
              <a:graphicData uri="http://schemas.openxmlformats.org/drawingml/2006/picture">
                <pic:pic xmlns:pic="http://schemas.openxmlformats.org/drawingml/2006/picture">
                  <pic:nvPicPr>
                    <pic:cNvPr id="1031" name="图片 14" descr="PSO-Fuzzy-PID"/>
                    <pic:cNvPicPr/>
                  </pic:nvPicPr>
                  <pic:blipFill>
                    <a:blip r:embed="rId14" cstate="print"/>
                    <a:srcRect/>
                    <a:stretch>
                      <a:fillRect/>
                    </a:stretch>
                  </pic:blipFill>
                  <pic:spPr>
                    <a:xfrm>
                      <a:off x="0" y="0"/>
                      <a:ext cx="4572000" cy="2289856"/>
                    </a:xfrm>
                    <a:prstGeom prst="rect">
                      <a:avLst/>
                    </a:prstGeom>
                  </pic:spPr>
                </pic:pic>
              </a:graphicData>
            </a:graphic>
          </wp:inline>
        </w:drawing>
      </w:r>
    </w:p>
    <w:p w14:paraId="473B1AF3" w14:textId="501E177E" w:rsidR="00873D42" w:rsidRPr="0031105E" w:rsidRDefault="0031105E" w:rsidP="007F2670">
      <w:pPr>
        <w:pStyle w:val="FigureCaption"/>
        <w:rPr>
          <w:rFonts w:eastAsia="宋体"/>
        </w:rPr>
      </w:pPr>
      <w:r w:rsidRPr="0031105E">
        <w:rPr>
          <w:rFonts w:eastAsia="宋体"/>
          <w:b/>
        </w:rPr>
        <w:t xml:space="preserve">Figure 6. </w:t>
      </w:r>
      <w:r w:rsidRPr="0031105E">
        <w:rPr>
          <w:rFonts w:eastAsia="宋体"/>
        </w:rPr>
        <w:t>Structure Diagram of PSO-Fuzzy PID Controller (Photo/Picture credit: Original)</w:t>
      </w:r>
    </w:p>
    <w:p w14:paraId="32EB7771" w14:textId="2D781C62" w:rsidR="00873D42" w:rsidRPr="0031105E" w:rsidRDefault="0031105E" w:rsidP="007F2670">
      <w:pPr>
        <w:pStyle w:val="BodytextIndented"/>
      </w:pPr>
      <w:r w:rsidRPr="0031105E">
        <w:t xml:space="preserve">In the robot control system, to ensure the system's response speed, overshoot, and stability, etc., this paper employs the particle swarm algorithm to optimize the three parameters: proportion factors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31105E">
        <w:t>,</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31105E">
        <w:t xml:space="preserve">, targeting the shortcomings of stepper motor control. The specific optimization process is as follows: (1) Initialize the population size. Since there are three proportion factor parameters to be searched, the optimization dimension </w:t>
      </w:r>
      <m:oMath>
        <m:r>
          <m:rPr>
            <m:sty m:val="p"/>
          </m:rPr>
          <w:rPr>
            <w:rFonts w:ascii="Cambria Math" w:hAnsi="Cambria Math"/>
          </w:rPr>
          <m:t>n=3</m:t>
        </m:r>
      </m:oMath>
      <w:r w:rsidRPr="0031105E">
        <w:t xml:space="preserve">, the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min</m:t>
            </m:r>
          </m:sub>
        </m:sSub>
        <m:r>
          <m:rPr>
            <m:sty m:val="p"/>
          </m:rPr>
          <w:rPr>
            <w:rFonts w:ascii="Cambria Math" w:hAnsi="Cambria Math"/>
          </w:rPr>
          <m:t>=-1</m:t>
        </m:r>
      </m:oMath>
      <w:r w:rsidRPr="0031105E">
        <w:t>, and the iteration count is set to 20. (2) Fitness calculation. The fitness of each particle is calculated by inserting it into the operational control model of the fuzzy PID controller. This paper uses ITAE to establish the optimization objective function, expressed as:</w:t>
      </w:r>
    </w:p>
    <w:p w14:paraId="0E51F20F" w14:textId="77777777" w:rsidR="00873D42" w:rsidRPr="007F2670" w:rsidRDefault="00000000">
      <w:pPr>
        <w:pStyle w:val="1zheng"/>
        <w:jc w:val="right"/>
        <w:rPr>
          <w:rFonts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J</m:t>
            </m:r>
          </m:e>
          <m:sub>
            <m:r>
              <m:rPr>
                <m:sty m:val="p"/>
              </m:rPr>
              <w:rPr>
                <w:rFonts w:ascii="Cambria Math" w:hAnsi="Cambria Math" w:cs="Times New Roman"/>
                <w:color w:val="auto"/>
              </w:rPr>
              <m:t>ITAE</m:t>
            </m:r>
          </m:sub>
        </m:sSub>
        <m:r>
          <m:rPr>
            <m:sty m:val="p"/>
          </m:rPr>
          <w:rPr>
            <w:rFonts w:ascii="Cambria Math" w:hAnsi="Cambria Math" w:cs="Times New Roman"/>
            <w:color w:val="auto"/>
          </w:rPr>
          <m:t>=</m:t>
        </m:r>
        <m:nary>
          <m:naryPr>
            <m:limLoc m:val="subSup"/>
            <m:ctrlPr>
              <w:rPr>
                <w:rFonts w:ascii="Cambria Math" w:hAnsi="Cambria Math" w:cs="Times New Roman"/>
                <w:color w:val="auto"/>
              </w:rPr>
            </m:ctrlPr>
          </m:naryPr>
          <m:sub>
            <m:r>
              <m:rPr>
                <m:sty m:val="p"/>
              </m:rPr>
              <w:rPr>
                <w:rFonts w:ascii="Cambria Math" w:hAnsi="Cambria Math" w:cs="Times New Roman"/>
                <w:color w:val="auto"/>
              </w:rPr>
              <m:t>0</m:t>
            </m:r>
          </m:sub>
          <m:sup>
            <m:r>
              <m:rPr>
                <m:sty m:val="p"/>
              </m:rPr>
              <w:rPr>
                <w:rFonts w:ascii="Cambria Math" w:hAnsi="Cambria Math" w:cs="Times New Roman" w:hint="eastAsia"/>
                <w:color w:val="auto"/>
              </w:rPr>
              <m:t>∞</m:t>
            </m:r>
          </m:sup>
          <m:e>
            <m:r>
              <m:rPr>
                <m:sty m:val="p"/>
              </m:rPr>
              <w:rPr>
                <w:rFonts w:ascii="Cambria Math" w:hAnsi="Cambria Math" w:cs="Times New Roman"/>
                <w:color w:val="auto"/>
              </w:rPr>
              <m:t>t</m:t>
            </m:r>
          </m:e>
        </m:nary>
        <m:d>
          <m:dPr>
            <m:begChr m:val="|"/>
            <m:endChr m:val="|"/>
            <m:ctrlPr>
              <w:rPr>
                <w:rFonts w:ascii="Cambria Math" w:hAnsi="Cambria Math" w:cs="Times New Roman"/>
                <w:color w:val="auto"/>
              </w:rPr>
            </m:ctrlPr>
          </m:dPr>
          <m:e>
            <m:r>
              <m:rPr>
                <m:sty m:val="p"/>
              </m:rPr>
              <w:rPr>
                <w:rFonts w:ascii="Cambria Math" w:hAnsi="Cambria Math" w:cs="Times New Roman"/>
                <w:color w:val="auto"/>
              </w:rPr>
              <m:t>e</m:t>
            </m:r>
          </m:e>
        </m:d>
        <m:r>
          <m:rPr>
            <m:sty m:val="p"/>
          </m:rPr>
          <w:rPr>
            <w:rFonts w:ascii="Cambria Math" w:hAnsi="Cambria Math" w:cs="Times New Roman"/>
            <w:color w:val="auto"/>
          </w:rPr>
          <m:t>dt</m:t>
        </m:r>
      </m:oMath>
      <w:r w:rsidR="0031105E" w:rsidRPr="0031105E">
        <w:rPr>
          <w:rFonts w:cs="Times New Roman"/>
          <w:color w:val="auto"/>
        </w:rPr>
        <w:t xml:space="preserve">                                                           (7)</w:t>
      </w:r>
    </w:p>
    <w:p w14:paraId="76BE7CE9" w14:textId="77777777" w:rsidR="00873D42" w:rsidRPr="0031105E" w:rsidRDefault="0031105E" w:rsidP="007F2670">
      <w:pPr>
        <w:pStyle w:val="BodytextIndented"/>
      </w:pPr>
      <w:r w:rsidRPr="0031105E">
        <w:t xml:space="preserve">Where t represents time, and </w:t>
      </w:r>
      <w:proofErr w:type="spellStart"/>
      <w:r w:rsidRPr="0031105E">
        <w:t>e</w:t>
      </w:r>
      <w:proofErr w:type="spellEnd"/>
      <w:r w:rsidRPr="0031105E">
        <w:t xml:space="preserve"> represents the system error. The fitness is updated by comparing it with historical values for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best</m:t>
            </m:r>
          </m:sub>
        </m:sSub>
      </m:oMath>
      <w:r w:rsidRPr="0031105E">
        <w:t xml:space="preserve"> and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best</m:t>
            </m:r>
          </m:sub>
        </m:sSub>
      </m:oMath>
      <w:r w:rsidRPr="0031105E">
        <w:t xml:space="preserve"> [10].</w:t>
      </w:r>
    </w:p>
    <w:p w14:paraId="04CADEE0" w14:textId="77777777" w:rsidR="00873D42" w:rsidRPr="0031105E" w:rsidRDefault="0031105E" w:rsidP="007F2670">
      <w:pPr>
        <w:pStyle w:val="BodytextIndented"/>
      </w:pPr>
      <w:r w:rsidRPr="0031105E">
        <w:t xml:space="preserve">(3) Update particle position and velocity. The initial values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,ω</m:t>
        </m:r>
      </m:oMath>
      <w:r w:rsidRPr="0031105E">
        <w:t xml:space="preserve"> are substituted into the velocity update formula to update the particle's velocity and position. In this paper, the initial values for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,ω</m:t>
        </m:r>
      </m:oMath>
      <w:r w:rsidRPr="0031105E">
        <w:t xml:space="preserve"> are set to 2, 2, and 0.6, respectively. (4) Termination judgment. If the maximum iteration count be achieved, or the optimal particle fitness be realized, the program is stopped. If these conditions are not met, the program returns to step 2 to continue optimization.</w:t>
      </w:r>
    </w:p>
    <w:p w14:paraId="75D4DDF6" w14:textId="77777777" w:rsidR="00873D42" w:rsidRPr="007F2670" w:rsidRDefault="0031105E" w:rsidP="007F2670">
      <w:pPr>
        <w:pStyle w:val="10"/>
      </w:pPr>
      <w:r w:rsidRPr="0031105E">
        <w:t>System Simulation and Analysis</w:t>
      </w:r>
    </w:p>
    <w:p w14:paraId="0254151E" w14:textId="77777777" w:rsidR="00873D42" w:rsidRPr="004D68D8" w:rsidRDefault="0031105E" w:rsidP="007F2670">
      <w:pPr>
        <w:pStyle w:val="21"/>
      </w:pPr>
      <w:r w:rsidRPr="0031105E">
        <w:t>System Simulation</w:t>
      </w:r>
    </w:p>
    <w:p w14:paraId="0D3DFEBB" w14:textId="73E5ACBF" w:rsidR="00873D42" w:rsidRPr="0031105E" w:rsidRDefault="0031105E" w:rsidP="007F2670">
      <w:pPr>
        <w:pStyle w:val="Bodytext"/>
      </w:pPr>
      <w:r w:rsidRPr="0031105E">
        <w:t xml:space="preserve">Based on the motor's transfer function, a simulation is constructed using MATLAB/Simulink. Figure 7, 8, and 9 present the simulations of the motor control systems for PID, Fuzzy PID, and PSO-Fuzzy PID, respectively. The simulation of the stepper motor control system is as follows: At t=1, a unit step signal is input into the system, with the system simulation time set to 7 seconds. Through empirical experimentation, the initial values for conventional PID can be determined as: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r>
          <m:rPr>
            <m:sty m:val="p"/>
          </m:rPr>
          <w:rPr>
            <w:rFonts w:ascii="Cambria Math" w:hAnsi="Cambria Math"/>
          </w:rPr>
          <m:t>=2.7</m:t>
        </m:r>
      </m:oMath>
      <w:r w:rsidRPr="0031105E">
        <w:rPr>
          <w:rFonts w:ascii="微软雅黑" w:eastAsia="微软雅黑" w:hAnsi="微软雅黑" w:cs="微软雅黑" w:hint="eastAsia"/>
        </w:rPr>
        <w:t>､</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r>
          <m:rPr>
            <m:sty m:val="p"/>
          </m:rPr>
          <w:rPr>
            <w:rFonts w:ascii="Cambria Math" w:hAnsi="Cambria Math"/>
          </w:rPr>
          <m:t>=5.3</m:t>
        </m:r>
      </m:oMath>
      <w:r w:rsidRPr="0031105E">
        <w:rPr>
          <w:rFonts w:ascii="微软雅黑" w:eastAsia="微软雅黑" w:hAnsi="微软雅黑" w:cs="微软雅黑" w:hint="eastAsia"/>
        </w:rPr>
        <w:t>､</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r>
          <m:rPr>
            <m:sty m:val="p"/>
          </m:rPr>
          <w:rPr>
            <w:rFonts w:ascii="Cambria Math" w:hAnsi="Cambria Math"/>
          </w:rPr>
          <m:t>=0.9</m:t>
        </m:r>
      </m:oMath>
      <w:r w:rsidRPr="0031105E">
        <w:t>, which serve as the initial values for PID, Fuzzy PID, and PSO-Fuzzy PID.</w:t>
      </w:r>
    </w:p>
    <w:p w14:paraId="1E61F812" w14:textId="77777777" w:rsidR="00873D42" w:rsidRPr="007F2670" w:rsidRDefault="00000000" w:rsidP="007F2670">
      <w:pPr>
        <w:pStyle w:val="Figure"/>
      </w:pPr>
      <w:r w:rsidRPr="007F2670">
        <w:rPr>
          <w:noProof/>
        </w:rPr>
        <w:lastRenderedPageBreak/>
        <w:drawing>
          <wp:inline distT="0" distB="0" distL="0" distR="0" wp14:anchorId="5B71519C" wp14:editId="2554BF1E">
            <wp:extent cx="5266690" cy="1716405"/>
            <wp:effectExtent l="0" t="0" r="10160" b="17145"/>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5" cstate="print"/>
                    <a:srcRect/>
                    <a:stretch>
                      <a:fillRect/>
                    </a:stretch>
                  </pic:blipFill>
                  <pic:spPr>
                    <a:xfrm>
                      <a:off x="0" y="0"/>
                      <a:ext cx="5266690" cy="1716405"/>
                    </a:xfrm>
                    <a:prstGeom prst="rect">
                      <a:avLst/>
                    </a:prstGeom>
                    <a:ln>
                      <a:noFill/>
                    </a:ln>
                  </pic:spPr>
                </pic:pic>
              </a:graphicData>
            </a:graphic>
          </wp:inline>
        </w:drawing>
      </w:r>
    </w:p>
    <w:p w14:paraId="6FB91207" w14:textId="088B7449" w:rsidR="00873D42" w:rsidRPr="0031105E" w:rsidRDefault="0031105E" w:rsidP="007F2670">
      <w:pPr>
        <w:pStyle w:val="FigureCaption"/>
      </w:pPr>
      <w:r w:rsidRPr="0031105E">
        <w:rPr>
          <w:b/>
        </w:rPr>
        <w:t xml:space="preserve">Figure 7. </w:t>
      </w:r>
      <w:r w:rsidRPr="0031105E">
        <w:t>PID Motor Control System Simulation (Photo/Picture credit: Original)</w:t>
      </w:r>
    </w:p>
    <w:p w14:paraId="29F58CC8" w14:textId="77777777" w:rsidR="00873D42" w:rsidRPr="007F2670" w:rsidRDefault="00000000" w:rsidP="007F2670">
      <w:pPr>
        <w:pStyle w:val="Figure"/>
      </w:pPr>
      <w:r w:rsidRPr="007F2670">
        <w:rPr>
          <w:noProof/>
        </w:rPr>
        <w:drawing>
          <wp:inline distT="0" distB="0" distL="0" distR="0" wp14:anchorId="3F349586" wp14:editId="5F591549">
            <wp:extent cx="5273675" cy="1263015"/>
            <wp:effectExtent l="0" t="0" r="3175" b="13334"/>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6" cstate="print"/>
                    <a:srcRect/>
                    <a:stretch>
                      <a:fillRect/>
                    </a:stretch>
                  </pic:blipFill>
                  <pic:spPr>
                    <a:xfrm>
                      <a:off x="0" y="0"/>
                      <a:ext cx="5273675" cy="1263015"/>
                    </a:xfrm>
                    <a:prstGeom prst="rect">
                      <a:avLst/>
                    </a:prstGeom>
                    <a:ln>
                      <a:noFill/>
                    </a:ln>
                  </pic:spPr>
                </pic:pic>
              </a:graphicData>
            </a:graphic>
          </wp:inline>
        </w:drawing>
      </w:r>
    </w:p>
    <w:p w14:paraId="00E4A820" w14:textId="289C5026" w:rsidR="00873D42" w:rsidRPr="0031105E" w:rsidRDefault="0031105E" w:rsidP="007F2670">
      <w:pPr>
        <w:pStyle w:val="FigureCaption"/>
      </w:pPr>
      <w:bookmarkStart w:id="3" w:name="OLE_LINK7"/>
      <w:r w:rsidRPr="0031105E">
        <w:rPr>
          <w:b/>
        </w:rPr>
        <w:t xml:space="preserve">Figure 8. </w:t>
      </w:r>
      <w:r w:rsidRPr="0031105E">
        <w:t>Fuzzy PID Motor Control System Simulation</w:t>
      </w:r>
      <w:bookmarkEnd w:id="3"/>
      <w:r w:rsidRPr="0031105E">
        <w:t xml:space="preserve"> (Photo/Picture credit: Original)</w:t>
      </w:r>
    </w:p>
    <w:p w14:paraId="5F128E24" w14:textId="77777777" w:rsidR="00873D42" w:rsidRPr="007F2670" w:rsidRDefault="00000000" w:rsidP="007F2670">
      <w:pPr>
        <w:pStyle w:val="Figure"/>
      </w:pPr>
      <w:r w:rsidRPr="007F2670">
        <w:rPr>
          <w:noProof/>
        </w:rPr>
        <w:drawing>
          <wp:inline distT="0" distB="0" distL="0" distR="0" wp14:anchorId="77928907" wp14:editId="4B9FC6E1">
            <wp:extent cx="5269230" cy="1710690"/>
            <wp:effectExtent l="0" t="0" r="1270" b="3810"/>
            <wp:docPr id="1034" name="图片 9"/>
            <wp:cNvGraphicFramePr/>
            <a:graphic xmlns:a="http://schemas.openxmlformats.org/drawingml/2006/main">
              <a:graphicData uri="http://schemas.openxmlformats.org/drawingml/2006/picture">
                <pic:pic xmlns:pic="http://schemas.openxmlformats.org/drawingml/2006/picture">
                  <pic:nvPicPr>
                    <pic:cNvPr id="1034" name="图片 9"/>
                    <pic:cNvPicPr/>
                  </pic:nvPicPr>
                  <pic:blipFill>
                    <a:blip r:embed="rId17" cstate="print"/>
                    <a:srcRect/>
                    <a:stretch>
                      <a:fillRect/>
                    </a:stretch>
                  </pic:blipFill>
                  <pic:spPr>
                    <a:xfrm>
                      <a:off x="0" y="0"/>
                      <a:ext cx="5269230" cy="1710690"/>
                    </a:xfrm>
                    <a:prstGeom prst="rect">
                      <a:avLst/>
                    </a:prstGeom>
                    <a:ln>
                      <a:noFill/>
                    </a:ln>
                  </pic:spPr>
                </pic:pic>
              </a:graphicData>
            </a:graphic>
          </wp:inline>
        </w:drawing>
      </w:r>
    </w:p>
    <w:p w14:paraId="755FBF79" w14:textId="2AFB7E5E" w:rsidR="00873D42" w:rsidRPr="0031105E" w:rsidRDefault="0031105E" w:rsidP="007F2670">
      <w:pPr>
        <w:pStyle w:val="FigureCaption"/>
      </w:pPr>
      <w:r w:rsidRPr="0031105E">
        <w:rPr>
          <w:b/>
        </w:rPr>
        <w:t xml:space="preserve">Figure 9. </w:t>
      </w:r>
      <w:r w:rsidRPr="0031105E">
        <w:t>PSO-Fuzzy PID Motor Control System Simulation (Photo/Picture credit: Original)</w:t>
      </w:r>
    </w:p>
    <w:p w14:paraId="6A346EF4" w14:textId="0D2B9399" w:rsidR="00873D42" w:rsidRPr="0031105E" w:rsidRDefault="0031105E" w:rsidP="007F2670">
      <w:pPr>
        <w:pStyle w:val="BodytextIndented"/>
      </w:pPr>
      <w:r w:rsidRPr="0031105E">
        <w:t>In the PSO-Fuzzy PID motor control system, the Fuzzy PID, after 20 iterations of the particle swarm algorithm, identifies the most suitable proportion factor. The specific values of the optimized proportion factors are illustrated in Table 2.</w:t>
      </w:r>
    </w:p>
    <w:p w14:paraId="7891803F" w14:textId="77777777" w:rsidR="00873D42" w:rsidRPr="0031105E" w:rsidRDefault="0031105E" w:rsidP="007F2670">
      <w:pPr>
        <w:pStyle w:val="TableCaption"/>
      </w:pPr>
      <w:r w:rsidRPr="0031105E">
        <w:rPr>
          <w:b/>
        </w:rPr>
        <w:t>Table 2.</w:t>
      </w:r>
      <w:r w:rsidRPr="0031105E">
        <w:t xml:space="preserve"> Optimal Proportion Factor Values</w:t>
      </w:r>
    </w:p>
    <w:tbl>
      <w:tblPr>
        <w:tblStyle w:val="ab"/>
        <w:tblW w:w="5000" w:type="pct"/>
        <w:jc w:val="center"/>
        <w:tblLook w:val="04A0" w:firstRow="1" w:lastRow="0" w:firstColumn="1" w:lastColumn="0" w:noHBand="0" w:noVBand="1"/>
      </w:tblPr>
      <w:tblGrid>
        <w:gridCol w:w="4154"/>
        <w:gridCol w:w="1640"/>
        <w:gridCol w:w="1640"/>
        <w:gridCol w:w="1639"/>
      </w:tblGrid>
      <w:tr w:rsidR="00873D42" w:rsidRPr="0031105E" w14:paraId="7F15D7D2" w14:textId="77777777" w:rsidTr="007F2670">
        <w:trPr>
          <w:trHeight w:val="283"/>
          <w:jc w:val="center"/>
        </w:trPr>
        <w:tc>
          <w:tcPr>
            <w:tcW w:w="2289" w:type="pct"/>
            <w:tcBorders>
              <w:top w:val="single" w:sz="12" w:space="0" w:color="000000"/>
              <w:left w:val="nil"/>
              <w:bottom w:val="single" w:sz="4" w:space="0" w:color="000000"/>
              <w:right w:val="nil"/>
              <w:tl2br w:val="nil"/>
            </w:tcBorders>
            <w:shd w:val="clear" w:color="auto" w:fill="FFFFFF"/>
            <w:vAlign w:val="center"/>
          </w:tcPr>
          <w:p w14:paraId="00F1E987" w14:textId="77777777" w:rsidR="00873D42" w:rsidRPr="007F2670" w:rsidRDefault="0031105E" w:rsidP="007F2670">
            <w:pPr>
              <w:pStyle w:val="1zheng"/>
              <w:ind w:firstLine="0"/>
              <w:jc w:val="center"/>
              <w:rPr>
                <w:rFonts w:cs="Times New Roman"/>
                <w:color w:val="auto"/>
              </w:rPr>
            </w:pPr>
            <w:r w:rsidRPr="0031105E">
              <w:rPr>
                <w:rFonts w:cs="Times New Roman"/>
                <w:color w:val="auto"/>
              </w:rPr>
              <w:t>Proportion Factor</w:t>
            </w:r>
          </w:p>
        </w:tc>
        <w:tc>
          <w:tcPr>
            <w:tcW w:w="904" w:type="pct"/>
            <w:tcBorders>
              <w:top w:val="single" w:sz="12" w:space="0" w:color="000000"/>
              <w:left w:val="nil"/>
              <w:bottom w:val="single" w:sz="4" w:space="0" w:color="000000"/>
              <w:right w:val="nil"/>
            </w:tcBorders>
            <w:shd w:val="clear" w:color="auto" w:fill="FFFFFF"/>
            <w:vAlign w:val="center"/>
          </w:tcPr>
          <w:p w14:paraId="5B987E3D" w14:textId="77777777" w:rsidR="00873D42" w:rsidRPr="007F2670" w:rsidRDefault="0031105E" w:rsidP="007F2670">
            <w:pPr>
              <w:pStyle w:val="1zheng"/>
              <w:ind w:firstLine="0"/>
              <w:jc w:val="center"/>
              <w:rPr>
                <w:rFonts w:cs="Times New Roman"/>
                <w:color w:val="auto"/>
              </w:rPr>
            </w:pPr>
            <m:oMathPara>
              <m:oMathParaPr>
                <m:jc m:val="center"/>
              </m:oMathParaPr>
              <m:oMath>
                <m:r>
                  <m:rPr>
                    <m:sty m:val="p"/>
                  </m:rPr>
                  <w:rPr>
                    <w:rFonts w:ascii="Cambria Math" w:hAnsi="Cambria Math" w:cs="Times New Roman"/>
                    <w:color w:val="auto"/>
                  </w:rPr>
                  <m:t>C</m:t>
                </m:r>
                <m:sSub>
                  <m:sSubPr>
                    <m:ctrlPr>
                      <w:rPr>
                        <w:rFonts w:ascii="Cambria Math" w:hAnsi="Cambria Math" w:cs="Times New Roman"/>
                        <w:color w:val="auto"/>
                      </w:rPr>
                    </m:ctrlPr>
                  </m:sSubPr>
                  <m:e>
                    <m:r>
                      <m:rPr>
                        <m:sty m:val="p"/>
                      </m:rPr>
                      <w:rPr>
                        <w:rFonts w:ascii="Cambria Math" w:hAnsi="Cambria Math" w:cs="Times New Roman"/>
                        <w:color w:val="auto"/>
                      </w:rPr>
                      <m:t>k</m:t>
                    </m:r>
                  </m:e>
                  <m:sub>
                    <m:r>
                      <m:rPr>
                        <m:sty m:val="p"/>
                      </m:rPr>
                      <w:rPr>
                        <w:rFonts w:ascii="Cambria Math" w:hAnsi="Cambria Math" w:cs="Times New Roman"/>
                        <w:color w:val="auto"/>
                      </w:rPr>
                      <m:t>p</m:t>
                    </m:r>
                  </m:sub>
                </m:sSub>
              </m:oMath>
            </m:oMathPara>
          </w:p>
        </w:tc>
        <w:tc>
          <w:tcPr>
            <w:tcW w:w="904" w:type="pct"/>
            <w:tcBorders>
              <w:top w:val="single" w:sz="12" w:space="0" w:color="000000"/>
              <w:left w:val="nil"/>
              <w:bottom w:val="single" w:sz="4" w:space="0" w:color="000000"/>
              <w:right w:val="nil"/>
            </w:tcBorders>
            <w:shd w:val="clear" w:color="auto" w:fill="FFFFFF"/>
            <w:vAlign w:val="center"/>
          </w:tcPr>
          <w:p w14:paraId="042FCBB9" w14:textId="77777777" w:rsidR="00873D42" w:rsidRPr="007F2670" w:rsidRDefault="0031105E" w:rsidP="007F2670">
            <w:pPr>
              <w:pStyle w:val="1zheng"/>
              <w:ind w:firstLine="0"/>
              <w:jc w:val="center"/>
              <w:rPr>
                <w:rFonts w:cs="Times New Roman"/>
                <w:color w:val="auto"/>
              </w:rPr>
            </w:pPr>
            <m:oMathPara>
              <m:oMath>
                <m:r>
                  <m:rPr>
                    <m:sty m:val="p"/>
                  </m:rPr>
                  <w:rPr>
                    <w:rFonts w:ascii="Cambria Math" w:hAnsi="Cambria Math" w:cs="Times New Roman"/>
                    <w:color w:val="auto"/>
                  </w:rPr>
                  <m:t>C</m:t>
                </m:r>
                <m:sSub>
                  <m:sSubPr>
                    <m:ctrlPr>
                      <w:rPr>
                        <w:rFonts w:ascii="Cambria Math" w:hAnsi="Cambria Math" w:cs="Times New Roman"/>
                        <w:color w:val="auto"/>
                      </w:rPr>
                    </m:ctrlPr>
                  </m:sSubPr>
                  <m:e>
                    <m:r>
                      <m:rPr>
                        <m:sty m:val="p"/>
                      </m:rPr>
                      <w:rPr>
                        <w:rFonts w:ascii="Cambria Math" w:hAnsi="Cambria Math" w:cs="Times New Roman"/>
                        <w:color w:val="auto"/>
                      </w:rPr>
                      <m:t>k</m:t>
                    </m:r>
                  </m:e>
                  <m:sub>
                    <m:r>
                      <m:rPr>
                        <m:sty m:val="p"/>
                      </m:rPr>
                      <w:rPr>
                        <w:rFonts w:ascii="Cambria Math" w:hAnsi="Cambria Math" w:cs="Times New Roman"/>
                        <w:color w:val="auto"/>
                      </w:rPr>
                      <m:t>i</m:t>
                    </m:r>
                  </m:sub>
                </m:sSub>
              </m:oMath>
            </m:oMathPara>
          </w:p>
        </w:tc>
        <w:tc>
          <w:tcPr>
            <w:tcW w:w="904" w:type="pct"/>
            <w:tcBorders>
              <w:top w:val="single" w:sz="12" w:space="0" w:color="000000"/>
              <w:left w:val="nil"/>
              <w:bottom w:val="single" w:sz="4" w:space="0" w:color="000000"/>
              <w:right w:val="nil"/>
            </w:tcBorders>
            <w:shd w:val="clear" w:color="auto" w:fill="FFFFFF"/>
            <w:vAlign w:val="center"/>
          </w:tcPr>
          <w:p w14:paraId="38A723D1" w14:textId="77777777" w:rsidR="00873D42" w:rsidRPr="007F2670" w:rsidRDefault="0031105E" w:rsidP="007F2670">
            <w:pPr>
              <w:pStyle w:val="1zheng"/>
              <w:ind w:firstLine="0"/>
              <w:jc w:val="center"/>
              <w:rPr>
                <w:rFonts w:cs="Times New Roman"/>
                <w:color w:val="auto"/>
              </w:rPr>
            </w:pPr>
            <m:oMathPara>
              <m:oMath>
                <m:r>
                  <m:rPr>
                    <m:sty m:val="p"/>
                  </m:rPr>
                  <w:rPr>
                    <w:rFonts w:ascii="Cambria Math" w:hAnsi="Cambria Math" w:cs="Times New Roman"/>
                    <w:color w:val="auto"/>
                  </w:rPr>
                  <m:t>C</m:t>
                </m:r>
                <m:sSub>
                  <m:sSubPr>
                    <m:ctrlPr>
                      <w:rPr>
                        <w:rFonts w:ascii="Cambria Math" w:hAnsi="Cambria Math" w:cs="Times New Roman"/>
                        <w:color w:val="auto"/>
                      </w:rPr>
                    </m:ctrlPr>
                  </m:sSubPr>
                  <m:e>
                    <m:r>
                      <m:rPr>
                        <m:sty m:val="p"/>
                      </m:rPr>
                      <w:rPr>
                        <w:rFonts w:ascii="Cambria Math" w:hAnsi="Cambria Math" w:cs="Times New Roman"/>
                        <w:color w:val="auto"/>
                      </w:rPr>
                      <m:t>k</m:t>
                    </m:r>
                  </m:e>
                  <m:sub>
                    <m:r>
                      <m:rPr>
                        <m:sty m:val="p"/>
                      </m:rPr>
                      <w:rPr>
                        <w:rFonts w:ascii="Cambria Math" w:hAnsi="Cambria Math" w:cs="Times New Roman"/>
                        <w:color w:val="auto"/>
                      </w:rPr>
                      <m:t>d</m:t>
                    </m:r>
                  </m:sub>
                </m:sSub>
              </m:oMath>
            </m:oMathPara>
          </w:p>
        </w:tc>
      </w:tr>
      <w:tr w:rsidR="00873D42" w:rsidRPr="0031105E" w14:paraId="320CAC1E" w14:textId="77777777" w:rsidTr="007F2670">
        <w:trPr>
          <w:trHeight w:val="283"/>
          <w:jc w:val="center"/>
        </w:trPr>
        <w:tc>
          <w:tcPr>
            <w:tcW w:w="2289" w:type="pct"/>
            <w:tcBorders>
              <w:top w:val="single" w:sz="4" w:space="0" w:color="000000"/>
              <w:left w:val="nil"/>
              <w:bottom w:val="single" w:sz="12" w:space="0" w:color="000000"/>
              <w:right w:val="nil"/>
            </w:tcBorders>
            <w:shd w:val="clear" w:color="auto" w:fill="FFFFFF"/>
            <w:vAlign w:val="center"/>
          </w:tcPr>
          <w:p w14:paraId="04059DC3" w14:textId="77777777" w:rsidR="00873D42" w:rsidRPr="007F2670" w:rsidRDefault="0031105E" w:rsidP="007F2670">
            <w:pPr>
              <w:pStyle w:val="1zheng"/>
              <w:ind w:firstLine="0"/>
              <w:jc w:val="center"/>
              <w:rPr>
                <w:rFonts w:cs="Times New Roman"/>
                <w:color w:val="auto"/>
              </w:rPr>
            </w:pPr>
            <w:r w:rsidRPr="0031105E">
              <w:rPr>
                <w:rFonts w:cs="Times New Roman"/>
                <w:color w:val="auto"/>
              </w:rPr>
              <w:t>Optimization Results</w:t>
            </w:r>
          </w:p>
        </w:tc>
        <w:tc>
          <w:tcPr>
            <w:tcW w:w="904" w:type="pct"/>
            <w:tcBorders>
              <w:top w:val="single" w:sz="4" w:space="0" w:color="000000"/>
              <w:left w:val="nil"/>
              <w:bottom w:val="single" w:sz="12" w:space="0" w:color="000000"/>
              <w:right w:val="nil"/>
            </w:tcBorders>
            <w:shd w:val="clear" w:color="auto" w:fill="FFFFFF"/>
            <w:vAlign w:val="center"/>
          </w:tcPr>
          <w:p w14:paraId="6681E8BA" w14:textId="77777777" w:rsidR="00873D42" w:rsidRPr="007F2670" w:rsidRDefault="0031105E" w:rsidP="007F2670">
            <w:pPr>
              <w:pStyle w:val="1zheng"/>
              <w:ind w:firstLine="0"/>
              <w:jc w:val="center"/>
              <w:rPr>
                <w:rFonts w:cs="Times New Roman"/>
                <w:color w:val="auto"/>
              </w:rPr>
            </w:pPr>
            <w:r w:rsidRPr="0031105E">
              <w:rPr>
                <w:rFonts w:cs="Times New Roman"/>
                <w:color w:val="auto"/>
              </w:rPr>
              <w:t>0.7581</w:t>
            </w:r>
          </w:p>
        </w:tc>
        <w:tc>
          <w:tcPr>
            <w:tcW w:w="904" w:type="pct"/>
            <w:tcBorders>
              <w:top w:val="single" w:sz="4" w:space="0" w:color="000000"/>
              <w:left w:val="nil"/>
              <w:bottom w:val="single" w:sz="12" w:space="0" w:color="000000"/>
              <w:right w:val="nil"/>
            </w:tcBorders>
            <w:shd w:val="clear" w:color="auto" w:fill="FFFFFF"/>
            <w:vAlign w:val="center"/>
          </w:tcPr>
          <w:p w14:paraId="20CA0BD4" w14:textId="77777777" w:rsidR="00873D42" w:rsidRPr="007F2670" w:rsidRDefault="0031105E" w:rsidP="007F2670">
            <w:pPr>
              <w:pStyle w:val="1zheng"/>
              <w:ind w:firstLine="0"/>
              <w:jc w:val="center"/>
              <w:rPr>
                <w:rFonts w:cs="Times New Roman"/>
                <w:color w:val="auto"/>
              </w:rPr>
            </w:pPr>
            <w:r w:rsidRPr="0031105E">
              <w:rPr>
                <w:rFonts w:cs="Times New Roman"/>
                <w:color w:val="auto"/>
              </w:rPr>
              <w:t>0.0657</w:t>
            </w:r>
          </w:p>
        </w:tc>
        <w:tc>
          <w:tcPr>
            <w:tcW w:w="904" w:type="pct"/>
            <w:tcBorders>
              <w:top w:val="single" w:sz="4" w:space="0" w:color="000000"/>
              <w:left w:val="nil"/>
              <w:bottom w:val="single" w:sz="12" w:space="0" w:color="000000"/>
              <w:right w:val="nil"/>
            </w:tcBorders>
            <w:shd w:val="clear" w:color="auto" w:fill="FFFFFF"/>
            <w:vAlign w:val="center"/>
          </w:tcPr>
          <w:p w14:paraId="023478D8" w14:textId="77777777" w:rsidR="00873D42" w:rsidRPr="007F2670" w:rsidRDefault="0031105E" w:rsidP="007F2670">
            <w:pPr>
              <w:pStyle w:val="1zheng"/>
              <w:ind w:firstLine="0"/>
              <w:jc w:val="center"/>
              <w:rPr>
                <w:rFonts w:cs="Times New Roman"/>
                <w:color w:val="auto"/>
              </w:rPr>
            </w:pPr>
            <w:r w:rsidRPr="0031105E">
              <w:rPr>
                <w:rFonts w:cs="Times New Roman"/>
                <w:color w:val="auto"/>
              </w:rPr>
              <w:t>0.0040</w:t>
            </w:r>
          </w:p>
        </w:tc>
      </w:tr>
    </w:tbl>
    <w:p w14:paraId="2B33D6D7" w14:textId="77777777" w:rsidR="00873D42" w:rsidRPr="007F2670" w:rsidRDefault="00873D42">
      <w:pPr>
        <w:pStyle w:val="1zheng"/>
        <w:rPr>
          <w:rFonts w:cs="Times New Roman"/>
          <w:color w:val="auto"/>
        </w:rPr>
      </w:pPr>
    </w:p>
    <w:p w14:paraId="7EC5BBB6" w14:textId="77777777" w:rsidR="00873D42" w:rsidRPr="0031105E" w:rsidRDefault="0031105E" w:rsidP="007F2670">
      <w:pPr>
        <w:pStyle w:val="BodytextIndented"/>
      </w:pPr>
      <w:r w:rsidRPr="0031105E">
        <w:t>The proportion factor optimization curve is shown in Figure 10, and the algorithm iteration curve is depicted in Figure 11.</w:t>
      </w:r>
    </w:p>
    <w:p w14:paraId="02BF2B82" w14:textId="77777777" w:rsidR="00873D42" w:rsidRPr="007F2670" w:rsidRDefault="00000000" w:rsidP="007F2670">
      <w:pPr>
        <w:pStyle w:val="Figure"/>
      </w:pPr>
      <w:r w:rsidRPr="007F2670">
        <w:rPr>
          <w:noProof/>
        </w:rPr>
        <w:lastRenderedPageBreak/>
        <w:drawing>
          <wp:inline distT="0" distB="0" distL="0" distR="0" wp14:anchorId="4B9D90F6" wp14:editId="76CF046E">
            <wp:extent cx="3809365" cy="2879725"/>
            <wp:effectExtent l="0" t="0" r="635" b="3175"/>
            <wp:docPr id="1035" name="图片 11"/>
            <wp:cNvGraphicFramePr/>
            <a:graphic xmlns:a="http://schemas.openxmlformats.org/drawingml/2006/main">
              <a:graphicData uri="http://schemas.openxmlformats.org/drawingml/2006/picture">
                <pic:pic xmlns:pic="http://schemas.openxmlformats.org/drawingml/2006/picture">
                  <pic:nvPicPr>
                    <pic:cNvPr id="1035" name="图片 11"/>
                    <pic:cNvPicPr/>
                  </pic:nvPicPr>
                  <pic:blipFill>
                    <a:blip r:embed="rId18" cstate="print"/>
                    <a:srcRect l="1838" t="2189" r="2061" b="2084"/>
                    <a:stretch>
                      <a:fillRect/>
                    </a:stretch>
                  </pic:blipFill>
                  <pic:spPr>
                    <a:xfrm>
                      <a:off x="0" y="0"/>
                      <a:ext cx="3809365" cy="2879725"/>
                    </a:xfrm>
                    <a:prstGeom prst="rect">
                      <a:avLst/>
                    </a:prstGeom>
                    <a:ln>
                      <a:noFill/>
                    </a:ln>
                  </pic:spPr>
                </pic:pic>
              </a:graphicData>
            </a:graphic>
          </wp:inline>
        </w:drawing>
      </w:r>
    </w:p>
    <w:p w14:paraId="1C78C496" w14:textId="73055DB4" w:rsidR="00873D42" w:rsidRPr="0031105E" w:rsidRDefault="0031105E" w:rsidP="007F2670">
      <w:pPr>
        <w:pStyle w:val="FigureCaption"/>
      </w:pPr>
      <w:r w:rsidRPr="0031105E">
        <w:rPr>
          <w:b/>
        </w:rPr>
        <w:t xml:space="preserve">Figure 10. </w:t>
      </w:r>
      <w:r w:rsidRPr="0031105E">
        <w:t>Proportion Factor Optimization Curve (Photo/Picture credit: Original)</w:t>
      </w:r>
    </w:p>
    <w:p w14:paraId="601A62B7" w14:textId="77777777" w:rsidR="00873D42" w:rsidRPr="007F2670" w:rsidRDefault="00000000" w:rsidP="007F2670">
      <w:pPr>
        <w:pStyle w:val="Figure"/>
      </w:pPr>
      <w:r w:rsidRPr="007F2670">
        <w:rPr>
          <w:noProof/>
        </w:rPr>
        <w:drawing>
          <wp:inline distT="0" distB="0" distL="0" distR="0" wp14:anchorId="7EE9F2B5" wp14:editId="7011089B">
            <wp:extent cx="3676650" cy="2682875"/>
            <wp:effectExtent l="0" t="0" r="6350" b="9525"/>
            <wp:docPr id="1036" name="图片 10"/>
            <wp:cNvGraphicFramePr/>
            <a:graphic xmlns:a="http://schemas.openxmlformats.org/drawingml/2006/main">
              <a:graphicData uri="http://schemas.openxmlformats.org/drawingml/2006/picture">
                <pic:pic xmlns:pic="http://schemas.openxmlformats.org/drawingml/2006/picture">
                  <pic:nvPicPr>
                    <pic:cNvPr id="1036" name="图片 10"/>
                    <pic:cNvPicPr/>
                  </pic:nvPicPr>
                  <pic:blipFill>
                    <a:blip r:embed="rId19" cstate="print"/>
                    <a:srcRect/>
                    <a:stretch>
                      <a:fillRect/>
                    </a:stretch>
                  </pic:blipFill>
                  <pic:spPr>
                    <a:xfrm>
                      <a:off x="0" y="0"/>
                      <a:ext cx="3676650" cy="2682875"/>
                    </a:xfrm>
                    <a:prstGeom prst="rect">
                      <a:avLst/>
                    </a:prstGeom>
                    <a:ln>
                      <a:noFill/>
                    </a:ln>
                  </pic:spPr>
                </pic:pic>
              </a:graphicData>
            </a:graphic>
          </wp:inline>
        </w:drawing>
      </w:r>
    </w:p>
    <w:p w14:paraId="03A7B381" w14:textId="0AFA86F5" w:rsidR="00873D42" w:rsidRPr="0031105E" w:rsidRDefault="0031105E" w:rsidP="007F2670">
      <w:pPr>
        <w:pStyle w:val="FigureCaption"/>
      </w:pPr>
      <w:r w:rsidRPr="0031105E">
        <w:rPr>
          <w:b/>
        </w:rPr>
        <w:t xml:space="preserve">Figure 11. </w:t>
      </w:r>
      <w:r w:rsidRPr="0031105E">
        <w:t>Particle Swarm Iteration Curve (Photo/Picture credit: Original)</w:t>
      </w:r>
    </w:p>
    <w:p w14:paraId="539E078C" w14:textId="77777777" w:rsidR="00873D42" w:rsidRPr="004D68D8" w:rsidRDefault="0031105E" w:rsidP="007F2670">
      <w:pPr>
        <w:pStyle w:val="21"/>
      </w:pPr>
      <w:r w:rsidRPr="0031105E">
        <w:t>Analysis</w:t>
      </w:r>
    </w:p>
    <w:p w14:paraId="70945BB9" w14:textId="77777777" w:rsidR="00873D42" w:rsidRPr="0031105E" w:rsidRDefault="0031105E" w:rsidP="007F2670">
      <w:pPr>
        <w:pStyle w:val="Bodytext"/>
      </w:pPr>
      <w:r w:rsidRPr="0031105E">
        <w:t>From the curve in Figure 12, a comparison of the performance of PID, Fuzzy PID, and PSO-Fuzzy PID control methods in terms of overshoot and settling time can be derived, as shown in Table 3. From the performance indicators in the table, it is observed: Fuzzy PID, compared to PID, reduced the settling time by 0.2s and decreased the overshoot by 4.8%. PSO-Fuzzy PID, in comparison to Fuzzy PID, reduced the settling time by 0.2s and achieved an overshoot of 0.</w:t>
      </w:r>
    </w:p>
    <w:p w14:paraId="068FCE8F" w14:textId="77777777" w:rsidR="00873D42" w:rsidRPr="0031105E" w:rsidRDefault="00000000" w:rsidP="007F2670">
      <w:pPr>
        <w:pStyle w:val="Figure"/>
      </w:pPr>
      <w:r w:rsidRPr="004D68D8">
        <w:rPr>
          <w:noProof/>
        </w:rPr>
        <w:lastRenderedPageBreak/>
        <w:drawing>
          <wp:inline distT="0" distB="0" distL="0" distR="0" wp14:anchorId="58841014" wp14:editId="5D69AD26">
            <wp:extent cx="5265420" cy="2423795"/>
            <wp:effectExtent l="0" t="0" r="5080" b="1905"/>
            <wp:docPr id="1037" name="图片 12" descr="动态分析对比1-2.8，5,1（加虚线）"/>
            <wp:cNvGraphicFramePr/>
            <a:graphic xmlns:a="http://schemas.openxmlformats.org/drawingml/2006/main">
              <a:graphicData uri="http://schemas.openxmlformats.org/drawingml/2006/picture">
                <pic:pic xmlns:pic="http://schemas.openxmlformats.org/drawingml/2006/picture">
                  <pic:nvPicPr>
                    <pic:cNvPr id="1037" name="图片 12" descr="动态分析对比1-2.8，5,1（加虚线）"/>
                    <pic:cNvPicPr/>
                  </pic:nvPicPr>
                  <pic:blipFill>
                    <a:blip r:embed="rId20" cstate="print"/>
                    <a:srcRect/>
                    <a:stretch>
                      <a:fillRect/>
                    </a:stretch>
                  </pic:blipFill>
                  <pic:spPr>
                    <a:xfrm>
                      <a:off x="0" y="0"/>
                      <a:ext cx="5265420" cy="2423795"/>
                    </a:xfrm>
                    <a:prstGeom prst="rect">
                      <a:avLst/>
                    </a:prstGeom>
                  </pic:spPr>
                </pic:pic>
              </a:graphicData>
            </a:graphic>
          </wp:inline>
        </w:drawing>
      </w:r>
    </w:p>
    <w:p w14:paraId="09963739" w14:textId="617840F2" w:rsidR="00873D42" w:rsidRPr="0031105E" w:rsidRDefault="0031105E" w:rsidP="007F2670">
      <w:pPr>
        <w:pStyle w:val="FigureCaption"/>
      </w:pPr>
      <w:r w:rsidRPr="0031105E">
        <w:rPr>
          <w:b/>
        </w:rPr>
        <w:t>Figure 12.</w:t>
      </w:r>
      <w:r w:rsidRPr="0031105E">
        <w:t xml:space="preserve"> Comparison of Simulation Results (Photo/Picture credit: Original)</w:t>
      </w:r>
    </w:p>
    <w:p w14:paraId="62D1482B" w14:textId="77777777" w:rsidR="00873D42" w:rsidRPr="0031105E" w:rsidRDefault="0031105E" w:rsidP="007F2670">
      <w:pPr>
        <w:pStyle w:val="TableCaption"/>
        <w:rPr>
          <w:b/>
        </w:rPr>
      </w:pPr>
      <w:r w:rsidRPr="0031105E">
        <w:rPr>
          <w:b/>
        </w:rPr>
        <w:t>Table 3.</w:t>
      </w:r>
      <w:r w:rsidRPr="0031105E">
        <w:t xml:space="preserve"> Comparison of Dynamic Performance</w:t>
      </w:r>
    </w:p>
    <w:tbl>
      <w:tblPr>
        <w:tblStyle w:val="ab"/>
        <w:tblW w:w="5000" w:type="pct"/>
        <w:jc w:val="center"/>
        <w:tblLook w:val="04A0" w:firstRow="1" w:lastRow="0" w:firstColumn="1" w:lastColumn="0" w:noHBand="0" w:noVBand="1"/>
      </w:tblPr>
      <w:tblGrid>
        <w:gridCol w:w="3208"/>
        <w:gridCol w:w="2800"/>
        <w:gridCol w:w="3065"/>
      </w:tblGrid>
      <w:tr w:rsidR="00873D42" w:rsidRPr="0031105E" w14:paraId="4E2E28DE" w14:textId="77777777" w:rsidTr="007F2670">
        <w:trPr>
          <w:trHeight w:val="283"/>
          <w:jc w:val="center"/>
        </w:trPr>
        <w:tc>
          <w:tcPr>
            <w:tcW w:w="1768" w:type="pct"/>
            <w:tcBorders>
              <w:top w:val="single" w:sz="12" w:space="0" w:color="000000"/>
              <w:left w:val="nil"/>
              <w:bottom w:val="single" w:sz="4" w:space="0" w:color="000000"/>
              <w:right w:val="nil"/>
              <w:tl2br w:val="nil"/>
            </w:tcBorders>
            <w:shd w:val="clear" w:color="auto" w:fill="FFFFFF"/>
            <w:vAlign w:val="center"/>
          </w:tcPr>
          <w:p w14:paraId="11CA77E2" w14:textId="77777777" w:rsidR="00873D42" w:rsidRPr="007F2670" w:rsidRDefault="0031105E" w:rsidP="007F2670">
            <w:pPr>
              <w:pStyle w:val="1zheng"/>
              <w:ind w:firstLine="0"/>
              <w:jc w:val="center"/>
              <w:rPr>
                <w:rFonts w:cs="Times New Roman"/>
                <w:color w:val="auto"/>
              </w:rPr>
            </w:pPr>
            <w:r w:rsidRPr="0031105E">
              <w:rPr>
                <w:rFonts w:cs="Times New Roman"/>
                <w:color w:val="auto"/>
              </w:rPr>
              <w:t>Control Type</w:t>
            </w:r>
          </w:p>
        </w:tc>
        <w:tc>
          <w:tcPr>
            <w:tcW w:w="1543" w:type="pct"/>
            <w:tcBorders>
              <w:top w:val="single" w:sz="12" w:space="0" w:color="000000"/>
              <w:left w:val="nil"/>
              <w:bottom w:val="single" w:sz="4" w:space="0" w:color="000000"/>
              <w:right w:val="nil"/>
            </w:tcBorders>
            <w:shd w:val="clear" w:color="auto" w:fill="FFFFFF"/>
            <w:vAlign w:val="center"/>
          </w:tcPr>
          <w:p w14:paraId="1F65DFE9" w14:textId="77777777" w:rsidR="00873D42" w:rsidRPr="007F2670" w:rsidRDefault="0031105E" w:rsidP="007F2670">
            <w:pPr>
              <w:pStyle w:val="1zheng"/>
              <w:ind w:firstLine="0"/>
              <w:jc w:val="center"/>
              <w:rPr>
                <w:rFonts w:cs="Times New Roman"/>
                <w:color w:val="auto"/>
              </w:rPr>
            </w:pPr>
            <w:r w:rsidRPr="0031105E">
              <w:rPr>
                <w:rFonts w:cs="Times New Roman"/>
                <w:color w:val="auto"/>
              </w:rPr>
              <w:t>Overshoot/ %</w:t>
            </w:r>
          </w:p>
        </w:tc>
        <w:tc>
          <w:tcPr>
            <w:tcW w:w="1689" w:type="pct"/>
            <w:tcBorders>
              <w:top w:val="single" w:sz="12" w:space="0" w:color="000000"/>
              <w:left w:val="nil"/>
              <w:bottom w:val="single" w:sz="4" w:space="0" w:color="000000"/>
              <w:right w:val="nil"/>
            </w:tcBorders>
            <w:shd w:val="clear" w:color="auto" w:fill="FFFFFF"/>
            <w:vAlign w:val="center"/>
          </w:tcPr>
          <w:p w14:paraId="224BBA13" w14:textId="77777777" w:rsidR="00873D42" w:rsidRPr="007F2670" w:rsidRDefault="0031105E" w:rsidP="007F2670">
            <w:pPr>
              <w:pStyle w:val="1zheng"/>
              <w:ind w:firstLine="0"/>
              <w:jc w:val="center"/>
              <w:rPr>
                <w:rFonts w:cs="Times New Roman"/>
                <w:color w:val="auto"/>
              </w:rPr>
            </w:pPr>
            <w:r w:rsidRPr="0031105E">
              <w:rPr>
                <w:rFonts w:cs="Times New Roman"/>
                <w:color w:val="auto"/>
              </w:rPr>
              <w:t>Settling Time/s</w:t>
            </w:r>
          </w:p>
        </w:tc>
      </w:tr>
      <w:tr w:rsidR="00873D42" w:rsidRPr="0031105E" w14:paraId="36C9EA8D" w14:textId="77777777" w:rsidTr="007F2670">
        <w:trPr>
          <w:trHeight w:val="283"/>
          <w:jc w:val="center"/>
        </w:trPr>
        <w:tc>
          <w:tcPr>
            <w:tcW w:w="1768" w:type="pct"/>
            <w:tcBorders>
              <w:top w:val="single" w:sz="4" w:space="0" w:color="000000"/>
              <w:left w:val="nil"/>
              <w:bottom w:val="nil"/>
              <w:right w:val="nil"/>
            </w:tcBorders>
            <w:shd w:val="clear" w:color="auto" w:fill="FFFFFF"/>
            <w:vAlign w:val="center"/>
          </w:tcPr>
          <w:p w14:paraId="5BE2AECE" w14:textId="77777777" w:rsidR="00873D42" w:rsidRPr="007F2670" w:rsidRDefault="0031105E" w:rsidP="007F2670">
            <w:pPr>
              <w:pStyle w:val="1zheng"/>
              <w:ind w:firstLine="0"/>
              <w:jc w:val="center"/>
              <w:rPr>
                <w:rFonts w:cs="Times New Roman"/>
                <w:color w:val="auto"/>
              </w:rPr>
            </w:pPr>
            <w:r w:rsidRPr="0031105E">
              <w:rPr>
                <w:rFonts w:cs="Times New Roman"/>
                <w:color w:val="auto"/>
              </w:rPr>
              <w:t>PID</w:t>
            </w:r>
          </w:p>
        </w:tc>
        <w:tc>
          <w:tcPr>
            <w:tcW w:w="1543" w:type="pct"/>
            <w:tcBorders>
              <w:top w:val="single" w:sz="4" w:space="0" w:color="000000"/>
              <w:left w:val="nil"/>
              <w:bottom w:val="nil"/>
              <w:right w:val="nil"/>
            </w:tcBorders>
            <w:shd w:val="clear" w:color="auto" w:fill="FFFFFF"/>
            <w:vAlign w:val="center"/>
          </w:tcPr>
          <w:p w14:paraId="2258ECBB" w14:textId="77777777" w:rsidR="00873D42" w:rsidRPr="007F2670" w:rsidRDefault="0031105E" w:rsidP="007F2670">
            <w:pPr>
              <w:pStyle w:val="1zheng"/>
              <w:ind w:firstLine="0"/>
              <w:jc w:val="center"/>
              <w:rPr>
                <w:rFonts w:cs="Times New Roman"/>
                <w:color w:val="auto"/>
              </w:rPr>
            </w:pPr>
            <w:r w:rsidRPr="0031105E">
              <w:rPr>
                <w:rFonts w:cs="Times New Roman"/>
                <w:color w:val="auto"/>
              </w:rPr>
              <w:t>6.2</w:t>
            </w:r>
          </w:p>
        </w:tc>
        <w:tc>
          <w:tcPr>
            <w:tcW w:w="1689" w:type="pct"/>
            <w:tcBorders>
              <w:top w:val="single" w:sz="4" w:space="0" w:color="000000"/>
              <w:left w:val="nil"/>
              <w:bottom w:val="nil"/>
              <w:right w:val="nil"/>
            </w:tcBorders>
            <w:shd w:val="clear" w:color="auto" w:fill="FFFFFF"/>
            <w:vAlign w:val="center"/>
          </w:tcPr>
          <w:p w14:paraId="487E77E2" w14:textId="77777777" w:rsidR="00873D42" w:rsidRPr="007F2670" w:rsidRDefault="0031105E" w:rsidP="007F2670">
            <w:pPr>
              <w:pStyle w:val="1zheng"/>
              <w:ind w:firstLine="0"/>
              <w:jc w:val="center"/>
              <w:rPr>
                <w:rFonts w:cs="Times New Roman"/>
                <w:color w:val="auto"/>
              </w:rPr>
            </w:pPr>
            <w:r w:rsidRPr="0031105E">
              <w:rPr>
                <w:rFonts w:cs="Times New Roman"/>
                <w:color w:val="auto"/>
              </w:rPr>
              <w:t>3.2</w:t>
            </w:r>
          </w:p>
        </w:tc>
      </w:tr>
      <w:tr w:rsidR="00873D42" w:rsidRPr="0031105E" w14:paraId="243742FF" w14:textId="77777777" w:rsidTr="007F2670">
        <w:trPr>
          <w:trHeight w:val="283"/>
          <w:jc w:val="center"/>
        </w:trPr>
        <w:tc>
          <w:tcPr>
            <w:tcW w:w="1768" w:type="pct"/>
            <w:tcBorders>
              <w:top w:val="nil"/>
              <w:left w:val="nil"/>
              <w:bottom w:val="nil"/>
              <w:right w:val="nil"/>
            </w:tcBorders>
            <w:shd w:val="clear" w:color="auto" w:fill="FFFFFF"/>
            <w:vAlign w:val="center"/>
          </w:tcPr>
          <w:p w14:paraId="7B37E7B4" w14:textId="77777777" w:rsidR="00873D42" w:rsidRPr="007F2670" w:rsidRDefault="0031105E" w:rsidP="007F2670">
            <w:pPr>
              <w:pStyle w:val="1zheng"/>
              <w:ind w:firstLine="0"/>
              <w:jc w:val="center"/>
              <w:rPr>
                <w:rFonts w:cs="Times New Roman"/>
                <w:color w:val="auto"/>
              </w:rPr>
            </w:pPr>
            <w:r w:rsidRPr="0031105E">
              <w:rPr>
                <w:rFonts w:cs="Times New Roman"/>
                <w:color w:val="auto"/>
              </w:rPr>
              <w:t>Fuzzy PID</w:t>
            </w:r>
          </w:p>
        </w:tc>
        <w:tc>
          <w:tcPr>
            <w:tcW w:w="1543" w:type="pct"/>
            <w:tcBorders>
              <w:top w:val="nil"/>
              <w:left w:val="nil"/>
              <w:bottom w:val="nil"/>
              <w:right w:val="nil"/>
            </w:tcBorders>
            <w:shd w:val="clear" w:color="auto" w:fill="FFFFFF"/>
            <w:vAlign w:val="center"/>
          </w:tcPr>
          <w:p w14:paraId="2AC0E558" w14:textId="77777777" w:rsidR="00873D42" w:rsidRPr="007F2670" w:rsidRDefault="0031105E" w:rsidP="007F2670">
            <w:pPr>
              <w:pStyle w:val="1zheng"/>
              <w:ind w:firstLine="0"/>
              <w:jc w:val="center"/>
              <w:rPr>
                <w:rFonts w:cs="Times New Roman"/>
                <w:color w:val="auto"/>
              </w:rPr>
            </w:pPr>
            <w:r w:rsidRPr="0031105E">
              <w:rPr>
                <w:rFonts w:cs="Times New Roman"/>
                <w:color w:val="auto"/>
              </w:rPr>
              <w:t>1.6</w:t>
            </w:r>
          </w:p>
        </w:tc>
        <w:tc>
          <w:tcPr>
            <w:tcW w:w="1689" w:type="pct"/>
            <w:tcBorders>
              <w:top w:val="nil"/>
              <w:left w:val="nil"/>
              <w:bottom w:val="nil"/>
              <w:right w:val="nil"/>
            </w:tcBorders>
            <w:shd w:val="clear" w:color="auto" w:fill="FFFFFF"/>
            <w:vAlign w:val="center"/>
          </w:tcPr>
          <w:p w14:paraId="452B2BAC" w14:textId="77777777" w:rsidR="00873D42" w:rsidRPr="007F2670" w:rsidRDefault="0031105E" w:rsidP="007F2670">
            <w:pPr>
              <w:pStyle w:val="1zheng"/>
              <w:ind w:firstLine="0"/>
              <w:jc w:val="center"/>
              <w:rPr>
                <w:rFonts w:cs="Times New Roman"/>
                <w:color w:val="auto"/>
              </w:rPr>
            </w:pPr>
            <w:r w:rsidRPr="0031105E">
              <w:rPr>
                <w:rFonts w:cs="Times New Roman"/>
                <w:color w:val="auto"/>
              </w:rPr>
              <w:t>3</w:t>
            </w:r>
          </w:p>
        </w:tc>
      </w:tr>
      <w:tr w:rsidR="00873D42" w:rsidRPr="0031105E" w14:paraId="0C985F49" w14:textId="77777777" w:rsidTr="007F2670">
        <w:trPr>
          <w:trHeight w:val="283"/>
          <w:jc w:val="center"/>
        </w:trPr>
        <w:tc>
          <w:tcPr>
            <w:tcW w:w="1768" w:type="pct"/>
            <w:tcBorders>
              <w:top w:val="nil"/>
              <w:left w:val="nil"/>
              <w:bottom w:val="single" w:sz="12" w:space="0" w:color="000000"/>
              <w:right w:val="nil"/>
            </w:tcBorders>
            <w:shd w:val="clear" w:color="auto" w:fill="FFFFFF"/>
            <w:vAlign w:val="center"/>
          </w:tcPr>
          <w:p w14:paraId="7711FE7C" w14:textId="77777777" w:rsidR="00873D42" w:rsidRPr="007F2670" w:rsidRDefault="0031105E" w:rsidP="007F2670">
            <w:pPr>
              <w:pStyle w:val="1zheng"/>
              <w:ind w:firstLine="0"/>
              <w:jc w:val="center"/>
              <w:rPr>
                <w:rFonts w:cs="Times New Roman"/>
                <w:color w:val="auto"/>
              </w:rPr>
            </w:pPr>
            <w:r w:rsidRPr="0031105E">
              <w:rPr>
                <w:rFonts w:cs="Times New Roman"/>
                <w:color w:val="auto"/>
              </w:rPr>
              <w:t>PSO-Fuzzy PID</w:t>
            </w:r>
          </w:p>
        </w:tc>
        <w:tc>
          <w:tcPr>
            <w:tcW w:w="1543" w:type="pct"/>
            <w:tcBorders>
              <w:top w:val="nil"/>
              <w:left w:val="nil"/>
              <w:bottom w:val="single" w:sz="12" w:space="0" w:color="000000"/>
              <w:right w:val="nil"/>
            </w:tcBorders>
            <w:shd w:val="clear" w:color="auto" w:fill="FFFFFF"/>
            <w:vAlign w:val="center"/>
          </w:tcPr>
          <w:p w14:paraId="085CD0B0" w14:textId="77777777" w:rsidR="00873D42" w:rsidRPr="007F2670" w:rsidRDefault="0031105E" w:rsidP="007F2670">
            <w:pPr>
              <w:pStyle w:val="1zheng"/>
              <w:ind w:firstLine="0"/>
              <w:jc w:val="center"/>
              <w:rPr>
                <w:rFonts w:cs="Times New Roman"/>
                <w:color w:val="auto"/>
              </w:rPr>
            </w:pPr>
            <w:r w:rsidRPr="0031105E">
              <w:rPr>
                <w:rFonts w:cs="Times New Roman"/>
                <w:color w:val="auto"/>
              </w:rPr>
              <w:t>0</w:t>
            </w:r>
          </w:p>
        </w:tc>
        <w:tc>
          <w:tcPr>
            <w:tcW w:w="1689" w:type="pct"/>
            <w:tcBorders>
              <w:top w:val="nil"/>
              <w:left w:val="nil"/>
              <w:bottom w:val="single" w:sz="12" w:space="0" w:color="000000"/>
              <w:right w:val="nil"/>
            </w:tcBorders>
            <w:shd w:val="clear" w:color="auto" w:fill="FFFFFF"/>
            <w:vAlign w:val="center"/>
          </w:tcPr>
          <w:p w14:paraId="6BBEAA4E" w14:textId="77777777" w:rsidR="00873D42" w:rsidRPr="007F2670" w:rsidRDefault="0031105E" w:rsidP="007F2670">
            <w:pPr>
              <w:pStyle w:val="1zheng"/>
              <w:ind w:firstLine="0"/>
              <w:jc w:val="center"/>
              <w:rPr>
                <w:rFonts w:cs="Times New Roman"/>
                <w:color w:val="auto"/>
              </w:rPr>
            </w:pPr>
            <w:r w:rsidRPr="0031105E">
              <w:rPr>
                <w:rFonts w:cs="Times New Roman"/>
                <w:color w:val="auto"/>
              </w:rPr>
              <w:t>2.8</w:t>
            </w:r>
          </w:p>
        </w:tc>
      </w:tr>
    </w:tbl>
    <w:p w14:paraId="3861CF11" w14:textId="77777777" w:rsidR="00873D42" w:rsidRPr="0031105E" w:rsidRDefault="0031105E" w:rsidP="007F2670">
      <w:pPr>
        <w:pStyle w:val="10"/>
      </w:pPr>
      <w:r w:rsidRPr="0031105E">
        <w:t>Summary</w:t>
      </w:r>
    </w:p>
    <w:p w14:paraId="1B5197F8" w14:textId="77777777" w:rsidR="00873D42" w:rsidRPr="0031105E" w:rsidRDefault="0031105E" w:rsidP="007F2670">
      <w:pPr>
        <w:pStyle w:val="Bodytext"/>
      </w:pPr>
      <w:r w:rsidRPr="0031105E">
        <w:t>This paper investigates the control system of post-disaster rescue robots, with a focus on the control algorithms for their stepper motor systems, and arrives at the following conclusions: (1) The principles of the fuzzy control algorithm and the optimization principles of the particle swarm algorithm are elucidated. A particle swarm-optimized fuzzy PID controller suitable for the stepper motor control system of disaster rescue robots is designed; (2) The design and simulation of three control algorithms—PID, Fuzzy PID, and PSO Fuzzy PID—were completed. Comparative results indicate that the PSO Fuzzy PID control exhibits superiority over the previous two control methods.</w:t>
      </w:r>
    </w:p>
    <w:p w14:paraId="243FC1F0" w14:textId="77777777" w:rsidR="00873D42" w:rsidRPr="007F2670" w:rsidRDefault="0031105E" w:rsidP="007F2670">
      <w:pPr>
        <w:pStyle w:val="BodytextIndented"/>
      </w:pPr>
      <w:r w:rsidRPr="0031105E">
        <w:t xml:space="preserve">Future research could focus on two primary directions: (1) Integration of Advanced Adaptive Control Strategies: While the PSO-Fuzzy PID algorithm exhibits commendable performance in its current applications, system efficacy can be further enhanced through the integration of more sophisticated adaptive control </w:t>
      </w:r>
      <w:proofErr w:type="spellStart"/>
      <w:r w:rsidRPr="0031105E">
        <w:t>strategies.In</w:t>
      </w:r>
      <w:proofErr w:type="spellEnd"/>
      <w:r w:rsidRPr="0031105E">
        <w:t xml:space="preserve"> the methodological approach, we begin with the development of a sophisticated framework that synergistically integrates Deep Learning (DL) algorithms with the pre-existing PSO-Fuzzy PID algorithm. This integration entails the formulation of a neural network architecture, meticulously engineered to adaptively modulate control parameters in real-time, predicated upon environmental stimuli and performance feedback. Subsequent to the framework's inception, a comprehensive training regimen is employed, utilizing a dataset encompassing a broad spectrum of disaster scenarios. This dataset, rich in environmental conditions and robot performance metrics, serves to fortify the neural network's robustness and adaptability, ensuring its preparedness for diverse operational demands. </w:t>
      </w:r>
    </w:p>
    <w:p w14:paraId="3E6FF5D7" w14:textId="5D6072A8" w:rsidR="00873D42" w:rsidRPr="007F2670" w:rsidRDefault="004D68D8" w:rsidP="007F2670">
      <w:pPr>
        <w:pStyle w:val="BodytextIndented"/>
      </w:pPr>
      <w:r w:rsidRPr="0031105E">
        <w:t>(</w:t>
      </w:r>
      <w:r>
        <w:rPr>
          <w:rFonts w:eastAsiaTheme="minorEastAsia" w:hint="eastAsia"/>
        </w:rPr>
        <w:t>2</w:t>
      </w:r>
      <w:r w:rsidRPr="0031105E">
        <w:t>)</w:t>
      </w:r>
      <w:r>
        <w:rPr>
          <w:rFonts w:eastAsiaTheme="minorEastAsia" w:hint="eastAsia"/>
        </w:rPr>
        <w:t xml:space="preserve"> </w:t>
      </w:r>
      <w:r w:rsidR="0031105E" w:rsidRPr="0031105E">
        <w:t xml:space="preserve">Development of a Multi-Objective Optimization Framework: The prevailing PSO-Fuzzy PID algorithm is tailored primarily towards enhancing one or two performance metrics, such as system response time and overshoot, which does not fully capture the complex demands placed on disaster rescue robots' motion control systems. In response to this limitation, the proposal to develop a multi-objective optimization framework, leveraging Multi-Objective Particle Swarm Optimization (MOPSO), represents a significant evolution in approach. This innovative framework aims to simultaneously </w:t>
      </w:r>
      <w:r w:rsidR="0031105E" w:rsidRPr="0031105E">
        <w:lastRenderedPageBreak/>
        <w:t xml:space="preserve">address and optimize a suite of critical performance metrics, including but not limited to, energy efficiency, accuracy, stability, and adaptability, thereby promising a more nuanced and effective optimization of the robot's operational </w:t>
      </w:r>
      <w:proofErr w:type="spellStart"/>
      <w:r w:rsidR="0031105E" w:rsidRPr="0031105E">
        <w:t>capabilities.For</w:t>
      </w:r>
      <w:proofErr w:type="spellEnd"/>
      <w:r w:rsidR="0031105E" w:rsidRPr="0031105E">
        <w:t xml:space="preserve"> practical implementation, the Multi-Objective Optimization Framework would begin with a comprehensive mapping of the motion control system's operational parameters against the desired performance metrics. By integrating a MOPSO algorithm, this framework would dynamically adjust control strategies to achieve an optimal balance across these metrics, factoring in the interdependencies and trade-offs inherent in multi-objective optimization. Iterative simulations and pilot deployments in controlled environments would serve to fine-tune the algorithm, ensuring its robustness and reliability. This process would not only optimize the system's performance across multiple dimensions but also introduce a level of adaptability and resilience previously unattainable, markedly improving the disaster rescue robots' efficiency and effectiveness in varied and unpredictable environments.</w:t>
      </w:r>
    </w:p>
    <w:p w14:paraId="68370FCC" w14:textId="77777777" w:rsidR="00873D42" w:rsidRPr="007F2670" w:rsidRDefault="0031105E" w:rsidP="007F2670">
      <w:pPr>
        <w:pStyle w:val="10"/>
        <w:numPr>
          <w:ilvl w:val="0"/>
          <w:numId w:val="0"/>
        </w:numPr>
        <w:rPr>
          <w:b w:val="0"/>
        </w:rPr>
      </w:pPr>
      <w:r w:rsidRPr="0031105E">
        <w:t>Acknowledgements</w:t>
      </w:r>
    </w:p>
    <w:p w14:paraId="50FE81CF" w14:textId="32720DE8" w:rsidR="00873D42" w:rsidRPr="007F2670" w:rsidRDefault="0031105E" w:rsidP="007F2670">
      <w:pPr>
        <w:pStyle w:val="Bodytext"/>
      </w:pPr>
      <w:r w:rsidRPr="0031105E">
        <w:t>This paper is funded by Scientific research project of Ningxia Education Department. Project Code is CBSC-PA202402200010.</w:t>
      </w:r>
    </w:p>
    <w:p w14:paraId="4EC6CEC5" w14:textId="77777777" w:rsidR="00873D42" w:rsidRPr="0031105E" w:rsidRDefault="0031105E" w:rsidP="007F2670">
      <w:pPr>
        <w:pStyle w:val="10"/>
        <w:numPr>
          <w:ilvl w:val="0"/>
          <w:numId w:val="0"/>
        </w:numPr>
      </w:pPr>
      <w:r w:rsidRPr="0031105E">
        <w:t>References</w:t>
      </w:r>
    </w:p>
    <w:bookmarkEnd w:id="0"/>
    <w:p w14:paraId="3BF73CF9" w14:textId="77777777" w:rsidR="00873D42" w:rsidRPr="0031105E" w:rsidRDefault="0031105E" w:rsidP="007F2670">
      <w:pPr>
        <w:pStyle w:val="ReferenceList"/>
      </w:pPr>
      <w:proofErr w:type="spellStart"/>
      <w:r w:rsidRPr="0031105E">
        <w:t>Nosirov</w:t>
      </w:r>
      <w:proofErr w:type="spellEnd"/>
      <w:r w:rsidRPr="0031105E">
        <w:t xml:space="preserve">, K., </w:t>
      </w:r>
      <w:proofErr w:type="spellStart"/>
      <w:r w:rsidRPr="0031105E">
        <w:t>Begmatov</w:t>
      </w:r>
      <w:proofErr w:type="spellEnd"/>
      <w:r w:rsidRPr="0031105E">
        <w:t xml:space="preserve">, S., &amp; </w:t>
      </w:r>
      <w:proofErr w:type="spellStart"/>
      <w:r w:rsidRPr="0031105E">
        <w:t>Arabboev</w:t>
      </w:r>
      <w:proofErr w:type="spellEnd"/>
      <w:r w:rsidRPr="0031105E">
        <w:t>, M. (2020). "Analog Sensing and Leap Motion Integrated Remote Controller for Search and Rescue Robot System," 2020 International Conference on Information Science and Communications Technologies (ICISCT), Tashkent, Uzbekistan, pp. 1-5.</w:t>
      </w:r>
    </w:p>
    <w:p w14:paraId="16EAFB65" w14:textId="77777777" w:rsidR="00873D42" w:rsidRPr="0031105E" w:rsidRDefault="0031105E" w:rsidP="007F2670">
      <w:pPr>
        <w:pStyle w:val="ReferenceList"/>
      </w:pPr>
      <w:r w:rsidRPr="007F2670">
        <w:rPr>
          <w:lang w:val="de-DE"/>
        </w:rPr>
        <w:t xml:space="preserve">Cui, J., Zhang, Y., Duan, X., et al. </w:t>
      </w:r>
      <w:r w:rsidRPr="0031105E">
        <w:t>(2019). "Fuzzy-PID Arithmetic for Omni-Directional Mobile Robot." Machinery, 46(08):47-51+80.</w:t>
      </w:r>
    </w:p>
    <w:p w14:paraId="4FBB0A7D" w14:textId="77777777" w:rsidR="00873D42" w:rsidRPr="0031105E" w:rsidRDefault="0031105E" w:rsidP="007F2670">
      <w:pPr>
        <w:pStyle w:val="ReferenceList"/>
      </w:pPr>
      <w:r w:rsidRPr="007F2670">
        <w:rPr>
          <w:lang w:val="de-DE"/>
        </w:rPr>
        <w:t xml:space="preserve">Meng, J., Zhou, X., Guo, H., et al. </w:t>
      </w:r>
      <w:r w:rsidRPr="0031105E">
        <w:t>(2023). "Fuzzy PID Control for Grab Positioning Accuracy of Multi-position Cylinder Test Bench." Machine Tool &amp; Hydraulics, 51(16):67-75.</w:t>
      </w:r>
    </w:p>
    <w:p w14:paraId="558E2B1C" w14:textId="77777777" w:rsidR="00873D42" w:rsidRPr="0031105E" w:rsidRDefault="0031105E" w:rsidP="007F2670">
      <w:pPr>
        <w:pStyle w:val="ReferenceList"/>
      </w:pPr>
      <w:r w:rsidRPr="0031105E">
        <w:t>Hou, B., Gong, R., Wang, Z., et al. (2024). "Simulation Analysis on Maneuverability of Tracked Rescue Platform." Mechanical Engineer, (01):110-114.</w:t>
      </w:r>
    </w:p>
    <w:p w14:paraId="4A18B8DF" w14:textId="77777777" w:rsidR="00873D42" w:rsidRPr="0031105E" w:rsidRDefault="0031105E" w:rsidP="007F2670">
      <w:pPr>
        <w:pStyle w:val="ReferenceList"/>
      </w:pPr>
      <w:r w:rsidRPr="0031105E">
        <w:t>Kumar, V.A., Adithya, B., Antony, P.T.B. (2021). "Snake Robots for Rescue Operation." IOP Conference Series: Materials Science and Engineering. IOP Publishing, 1055(1): 012001.</w:t>
      </w:r>
    </w:p>
    <w:p w14:paraId="31792BD6" w14:textId="77777777" w:rsidR="00873D42" w:rsidRPr="0031105E" w:rsidRDefault="0031105E" w:rsidP="007F2670">
      <w:pPr>
        <w:pStyle w:val="ReferenceList"/>
      </w:pPr>
      <w:r w:rsidRPr="0031105E">
        <w:t xml:space="preserve">Talha, B.O.Z., İsmail, A., </w:t>
      </w:r>
      <w:proofErr w:type="spellStart"/>
      <w:r w:rsidRPr="0031105E">
        <w:t>Kikici</w:t>
      </w:r>
      <w:proofErr w:type="spellEnd"/>
      <w:r w:rsidRPr="0031105E">
        <w:t>, S., et al. (2020). "Electronic and Mechanical Design of a Hexapod Land Searching Robot." International Advanced Researches and Engineering Journal, 4(1): 34-40.</w:t>
      </w:r>
    </w:p>
    <w:p w14:paraId="10938F01" w14:textId="77777777" w:rsidR="00873D42" w:rsidRPr="0031105E" w:rsidRDefault="0031105E" w:rsidP="007F2670">
      <w:pPr>
        <w:pStyle w:val="ReferenceList"/>
      </w:pPr>
      <w:r w:rsidRPr="0031105E">
        <w:t xml:space="preserve">Phadke, G., Salunkhe, S., </w:t>
      </w:r>
      <w:proofErr w:type="spellStart"/>
      <w:r w:rsidRPr="0031105E">
        <w:t>Bhuran</w:t>
      </w:r>
      <w:proofErr w:type="spellEnd"/>
      <w:r w:rsidRPr="0031105E">
        <w:t xml:space="preserve">, S. (2023). "Movement control of amphibious robot using </w:t>
      </w:r>
      <w:proofErr w:type="spellStart"/>
      <w:r w:rsidRPr="0031105E">
        <w:t>imc</w:t>
      </w:r>
      <w:proofErr w:type="spellEnd"/>
      <w:r w:rsidRPr="0031105E">
        <w:t xml:space="preserve"> based </w:t>
      </w:r>
      <w:proofErr w:type="spellStart"/>
      <w:r w:rsidRPr="0031105E">
        <w:t>pid</w:t>
      </w:r>
      <w:proofErr w:type="spellEnd"/>
      <w:r w:rsidRPr="0031105E">
        <w:t xml:space="preserve"> controller with fuzzy logic optimization." ICTACT Journal on Soft Computing, 13(2).</w:t>
      </w:r>
    </w:p>
    <w:p w14:paraId="07E1E02D" w14:textId="77777777" w:rsidR="00873D42" w:rsidRPr="0031105E" w:rsidRDefault="0031105E" w:rsidP="007F2670">
      <w:pPr>
        <w:pStyle w:val="ReferenceList"/>
      </w:pPr>
      <w:proofErr w:type="spellStart"/>
      <w:r w:rsidRPr="0031105E">
        <w:t>Güldenring</w:t>
      </w:r>
      <w:proofErr w:type="spellEnd"/>
      <w:r w:rsidRPr="0031105E">
        <w:t xml:space="preserve">, J., </w:t>
      </w:r>
      <w:proofErr w:type="spellStart"/>
      <w:r w:rsidRPr="0031105E">
        <w:t>Gorczak</w:t>
      </w:r>
      <w:proofErr w:type="spellEnd"/>
      <w:r w:rsidRPr="0031105E">
        <w:t xml:space="preserve">, P., </w:t>
      </w:r>
      <w:proofErr w:type="spellStart"/>
      <w:r w:rsidRPr="0031105E">
        <w:t>Patchou</w:t>
      </w:r>
      <w:proofErr w:type="spellEnd"/>
      <w:r w:rsidRPr="0031105E">
        <w:t xml:space="preserve">, M., Arendt, C., Tiemann, J., &amp; </w:t>
      </w:r>
      <w:proofErr w:type="spellStart"/>
      <w:r w:rsidRPr="0031105E">
        <w:t>Wietfeld</w:t>
      </w:r>
      <w:proofErr w:type="spellEnd"/>
      <w:r w:rsidRPr="0031105E">
        <w:t>, C. (2020). "SKATES: Interoperable Multi-Connectivity Communication Module for Reliable Search and Rescue Robot Operation," 2020 16th International Conference on Wireless and Mobile Computing, Networking and Communications (</w:t>
      </w:r>
      <w:proofErr w:type="spellStart"/>
      <w:r w:rsidRPr="0031105E">
        <w:t>WiMob</w:t>
      </w:r>
      <w:proofErr w:type="spellEnd"/>
      <w:r w:rsidRPr="0031105E">
        <w:t>), Thessaloniki, Greece, pp. 7-13.</w:t>
      </w:r>
    </w:p>
    <w:p w14:paraId="7F61C468" w14:textId="77777777" w:rsidR="00873D42" w:rsidRPr="0031105E" w:rsidRDefault="0031105E" w:rsidP="007F2670">
      <w:pPr>
        <w:pStyle w:val="ReferenceList"/>
      </w:pPr>
      <w:r w:rsidRPr="0031105E">
        <w:t>Razali, M.R., Faudzi, A.A.M., &amp; Shamsudin, A.U. (2022). "Position and Angular control using Fuzzy Tuned PID Controller for Mobile Robot Path Tracking," 2022 IEEE 5th International Symposium in Robotics and Manufacturing Automation (ROMA), Malacca, Malaysia, pp. 1-6.</w:t>
      </w:r>
    </w:p>
    <w:p w14:paraId="64B8D479" w14:textId="77777777" w:rsidR="00873D42" w:rsidRPr="0031105E" w:rsidRDefault="0031105E" w:rsidP="007F2670">
      <w:pPr>
        <w:pStyle w:val="ReferenceList"/>
      </w:pPr>
      <w:r w:rsidRPr="0031105E">
        <w:t>Xie, Z., &amp; Feng, K. (2023). "Application of Improved Particle Swarm Fuzzy PID Algorithm in Temperature Control System." Mechanical &amp; Electrical Engineering Technology, 52(11):222-225.</w:t>
      </w:r>
    </w:p>
    <w:p w14:paraId="21BC0831" w14:textId="77777777" w:rsidR="00873D42" w:rsidRPr="0031105E" w:rsidRDefault="0031105E" w:rsidP="007F2670">
      <w:pPr>
        <w:pStyle w:val="ReferenceList"/>
      </w:pPr>
      <w:r w:rsidRPr="0031105E">
        <w:t>Wu, Q. (2021). "Design of Water-Fertilizer Integrated Control System Based on PSO-Fuzzy PID Algorithm." Hebei Agricultural University.</w:t>
      </w:r>
    </w:p>
    <w:sectPr w:rsidR="00873D42" w:rsidRPr="0031105E" w:rsidSect="007F2670">
      <w:footnotePr>
        <w:pos w:val="beneathText"/>
      </w:footnotePr>
      <w:endnotePr>
        <w:numFmt w:val="chicago"/>
        <w:numStart w:val="4"/>
      </w:endnotePr>
      <w:pgSz w:w="11907" w:h="16839"/>
      <w:pgMar w:top="2268" w:right="1417" w:bottom="1531" w:left="1417" w:header="0" w:footer="0" w:gutter="0"/>
      <w:cols w:space="720"/>
      <w:titlePg/>
      <w:docGrid w:linePitch="299"/>
    </w:sectPr>
  </w:body>
</w:document>
</file>

<file path=word/customizations.xml><?xml version="1.0" encoding="utf-8"?>
<wne:tcg xmlns:r="http://schemas.openxmlformats.org/officeDocument/2006/relationships" xmlns:wne="http://schemas.microsoft.com/office/word/2006/wordml">
  <wne:keymaps>
    <wne:keymap wne:kcmPrimary="0231">
      <wne:macro wne:macroName="PROJECT.MOFORMAT.H1"/>
    </wne:keymap>
    <wne:keymap wne:kcmPrimary="0232">
      <wne:macro wne:macroName="PROJECT.MOFORMAT.H2"/>
    </wne:keymap>
    <wne:keymap wne:kcmPrimary="0233">
      <wne:macro wne:macroName="PROJECT.MOFORMAT.H3"/>
    </wne:keymap>
    <wne:keymap wne:kcmPrimary="0234">
      <wne:acd wne:acdName="acd0"/>
    </wne:keymap>
    <wne:keymap wne:kcmPrimary="0334">
      <wne:acd wne:acdName="acd1"/>
    </wne:keymap>
    <wne:keymap wne:kcmPrimary="0342">
      <wne:macro wne:macroName="PROJECT.MOSHORTCUTS.SETCAPTION"/>
    </wne:keymap>
    <wne:keymap wne:kcmPrimary="0345">
      <wne:acd wne:acdName="acd2"/>
    </wne:keymap>
    <wne:keymap wne:kcmPrimary="034B">
      <wne:macro wne:macroName="PROJECT.MOFORMAT.FORMATSELECTIONASKEYWORDS"/>
    </wne:keymap>
    <wne:keymap wne:kcmPrimary="0352">
      <wne:acd wne:acdName="acd4"/>
    </wne:keymap>
    <wne:keymap wne:kcmPrimary="0354">
      <wne:macro wne:macroName="PROJECT.MOTABLE.FORMATTABLEMACRO"/>
    </wne:keymap>
    <wne:keymap wne:kcmPrimary="0741">
      <wne:macro wne:macroName="PROJECT.MOFORMAT.FORMATSELECTIONASABSTRACT"/>
    </wne:keymap>
    <wne:keymap wne:kcmPrimary="0746">
      <wne:acd wne:acdName="acd3"/>
    </wne:keymap>
  </wne:keymaps>
  <wne:toolbars>
    <wne:acdManifest>
      <wne:acdEntry wne:acdName="acd0"/>
      <wne:acdEntry wne:acdName="acd1"/>
      <wne:acdEntry wne:acdName="acd2"/>
      <wne:acdEntry wne:acdName="acd3"/>
      <wne:acdEntry wne:acdName="acd4"/>
    </wne:acdManifest>
  </wne:toolbars>
  <wne:acds>
    <wne:acd wne:argValue="AgBCAG8AZAB5AHQAZQB4AHQASQBuAGQAZQBuAHQAZQBkAA==" wne:acdName="acd0" wne:fciIndexBasedOn="0065"/>
    <wne:acd wne:argValue="AgBCAG8AZAB5AHQAZQB4AHQA" wne:acdName="acd1" wne:fciIndexBasedOn="0065"/>
    <wne:acd wne:argValue="AgBFAHEAdQBhAHQAaQBvAG4A" wne:acdName="acd2" wne:fciIndexBasedOn="0065"/>
    <wne:acd wne:argValue="AgBGAGkAZwB1AHIAZQA=" wne:acdName="acd3" wne:fciIndexBasedOn="0065"/>
    <wne:acd wne:argValue="AgBSAGUAZgBlAHIAZQBuAGMAZQAgAEwAaQBzAH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8FD4" w14:textId="77777777" w:rsidR="00045D67" w:rsidRDefault="00045D67">
      <w:r>
        <w:separator/>
      </w:r>
    </w:p>
  </w:endnote>
  <w:endnote w:type="continuationSeparator" w:id="0">
    <w:p w14:paraId="58E641EF" w14:textId="77777777" w:rsidR="00045D67" w:rsidRDefault="0004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B06040202020202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ourier">
    <w:altName w:val="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58841" w14:textId="77777777" w:rsidR="00045D67" w:rsidRDefault="00045D67">
      <w:r>
        <w:separator/>
      </w:r>
    </w:p>
  </w:footnote>
  <w:footnote w:type="continuationSeparator" w:id="0">
    <w:p w14:paraId="311BD9CE" w14:textId="77777777" w:rsidR="00045D67" w:rsidRDefault="00045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A80E74"/>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CC127ED2"/>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AC20C27C"/>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F23A3D3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64600F32"/>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5F6C3D7A"/>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C374C4F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A40A961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D8025496"/>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9498287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000001"/>
    <w:multiLevelType w:val="multilevel"/>
    <w:tmpl w:val="00000001"/>
    <w:lvl w:ilvl="0">
      <w:start w:val="1"/>
      <w:numFmt w:val="bullet"/>
      <w:pStyle w:val="SPM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0000004"/>
    <w:multiLevelType w:val="multilevel"/>
    <w:tmpl w:val="00000004"/>
    <w:lvl w:ilvl="0">
      <w:start w:val="1"/>
      <w:numFmt w:val="decimal"/>
      <w:pStyle w:val="1"/>
      <w:suff w:val="nothing"/>
      <w:lvlText w:val="%1.  "/>
      <w:lvlJc w:val="left"/>
      <w:pPr>
        <w:ind w:left="0" w:firstLine="0"/>
      </w:pPr>
    </w:lvl>
    <w:lvl w:ilvl="1">
      <w:start w:val="1"/>
      <w:numFmt w:val="decimal"/>
      <w:pStyle w:val="11"/>
      <w:suff w:val="nothing"/>
      <w:lvlText w:val="%1.%2.  "/>
      <w:lvlJc w:val="left"/>
      <w:pPr>
        <w:ind w:left="0" w:firstLine="0"/>
      </w:pPr>
    </w:lvl>
    <w:lvl w:ilvl="2">
      <w:start w:val="1"/>
      <w:numFmt w:val="decimal"/>
      <w:pStyle w:val="111"/>
      <w:suff w:val="nothing"/>
      <w:lvlText w:val="%1.%2.%3.  "/>
      <w:lvlJc w:val="left"/>
      <w:pPr>
        <w:ind w:left="0" w:firstLine="142"/>
      </w:pPr>
      <w:rPr>
        <w:i/>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15:restartNumberingAfterBreak="0">
    <w:nsid w:val="00000008"/>
    <w:multiLevelType w:val="multilevel"/>
    <w:tmpl w:val="A51EE43A"/>
    <w:lvl w:ilvl="0">
      <w:start w:val="1"/>
      <w:numFmt w:val="decimal"/>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0000000E"/>
    <w:multiLevelType w:val="multilevel"/>
    <w:tmpl w:val="0000000E"/>
    <w:lvl w:ilvl="0">
      <w:start w:val="1"/>
      <w:numFmt w:val="decimal"/>
      <w:pStyle w:val="SPML-Numbered"/>
      <w:lvlText w:val="%1."/>
      <w:lvlJc w:val="left"/>
      <w:pPr>
        <w:tabs>
          <w:tab w:val="left" w:pos="993"/>
        </w:tabs>
        <w:ind w:left="142"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4" w15:restartNumberingAfterBreak="0">
    <w:nsid w:val="19225B45"/>
    <w:multiLevelType w:val="multilevel"/>
    <w:tmpl w:val="A9E4000A"/>
    <w:styleLink w:val="ReferenceListListStyle"/>
    <w:lvl w:ilvl="0">
      <w:start w:val="1"/>
      <w:numFmt w:val="decimal"/>
      <w:lvlRestart w:val="0"/>
      <w:pStyle w:val="ReferenceList"/>
      <w:lvlText w:val="[%1]"/>
      <w:lvlJc w:val="left"/>
      <w:pPr>
        <w:tabs>
          <w:tab w:val="num" w:pos="567"/>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2EF6ABBB"/>
    <w:multiLevelType w:val="singleLevel"/>
    <w:tmpl w:val="2EF6ABBB"/>
    <w:lvl w:ilvl="0">
      <w:start w:val="2"/>
      <w:numFmt w:val="decimal"/>
      <w:suff w:val="space"/>
      <w:lvlText w:val="(%1)"/>
      <w:lvlJc w:val="left"/>
    </w:lvl>
  </w:abstractNum>
  <w:abstractNum w:abstractNumId="16" w15:restartNumberingAfterBreak="0">
    <w:nsid w:val="2FF57CC6"/>
    <w:multiLevelType w:val="multilevel"/>
    <w:tmpl w:val="4008F23E"/>
    <w:styleLink w:val="headings"/>
    <w:lvl w:ilvl="0">
      <w:start w:val="1"/>
      <w:numFmt w:val="decimal"/>
      <w:lvlRestart w:val="0"/>
      <w:pStyle w:val="10"/>
      <w:suff w:val="nothing"/>
      <w:lvlText w:val="%1.  "/>
      <w:lvlJc w:val="left"/>
      <w:pPr>
        <w:tabs>
          <w:tab w:val="num" w:pos="0"/>
        </w:tabs>
        <w:ind w:left="0" w:firstLine="0"/>
      </w:pPr>
      <w:rPr>
        <w:rFonts w:ascii="Times New Roman" w:hAnsi="Times New Roman" w:cs="Times New Roman"/>
        <w:b/>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pStyle w:val="21"/>
      <w:suff w:val="nothing"/>
      <w:lvlText w:val="%1.%2.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2">
      <w:start w:val="1"/>
      <w:numFmt w:val="decimal"/>
      <w:pStyle w:val="31"/>
      <w:suff w:val="nothing"/>
      <w:lvlText w:val="%1.%2.%3.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3">
      <w:start w:val="1"/>
      <w:numFmt w:val="decimal"/>
      <w:pStyle w:val="41"/>
      <w:suff w:val="nothing"/>
      <w:lvlText w:val="%1.%2.%3.%4.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3D8E3D4C"/>
    <w:multiLevelType w:val="multilevel"/>
    <w:tmpl w:val="00000000"/>
    <w:lvl w:ilvl="0">
      <w:start w:val="1"/>
      <w:numFmt w:val="decimal"/>
      <w:suff w:val="nothing"/>
      <w:lvlText w:val="%1.  "/>
      <w:lvlJc w:val="left"/>
      <w:pPr>
        <w:ind w:left="0" w:firstLine="0"/>
      </w:pPr>
      <w:rPr>
        <w:rFonts w:hint="default"/>
      </w:rPr>
    </w:lvl>
    <w:lvl w:ilvl="1">
      <w:start w:val="1"/>
      <w:numFmt w:val="decimal"/>
      <w:pStyle w:val="SPML-Subsection"/>
      <w:suff w:val="nothing"/>
      <w:lvlText w:val="%1.%2.  "/>
      <w:lvlJc w:val="left"/>
      <w:pPr>
        <w:ind w:left="0" w:firstLine="0"/>
      </w:pPr>
      <w:rPr>
        <w:rFonts w:hint="default"/>
      </w:rPr>
    </w:lvl>
    <w:lvl w:ilvl="2">
      <w:start w:val="1"/>
      <w:numFmt w:val="decimal"/>
      <w:suff w:val="nothing"/>
      <w:lvlText w:val="%1.%2.%3.  "/>
      <w:lvlJc w:val="left"/>
      <w:pPr>
        <w:ind w:left="0" w:firstLine="142"/>
      </w:pPr>
      <w:rPr>
        <w:rFonts w:hint="default"/>
        <w:i/>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8" w15:restartNumberingAfterBreak="0">
    <w:nsid w:val="46061D14"/>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50662183"/>
    <w:multiLevelType w:val="multilevel"/>
    <w:tmpl w:val="E7CACA5C"/>
    <w:styleLink w:val="SPML-ReferenceListStyle"/>
    <w:lvl w:ilvl="0">
      <w:start w:val="1"/>
      <w:numFmt w:val="decimal"/>
      <w:lvlRestart w:val="0"/>
      <w:pStyle w:val="SPML-Reference"/>
      <w:lvlText w:val="[%1]"/>
      <w:lvlJc w:val="left"/>
      <w:pPr>
        <w:tabs>
          <w:tab w:val="num" w:pos="567"/>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515040E3"/>
    <w:multiLevelType w:val="multilevel"/>
    <w:tmpl w:val="16A8AD18"/>
    <w:styleLink w:val="itemization1"/>
    <w:lvl w:ilvl="0">
      <w:start w:val="1"/>
      <w:numFmt w:val="bullet"/>
      <w:lvlRestart w:val="0"/>
      <w:pStyle w:val="bulletitem"/>
      <w:lvlText w:val=""/>
      <w:lvlJc w:val="left"/>
      <w:pPr>
        <w:tabs>
          <w:tab w:val="num" w:pos="283"/>
        </w:tabs>
        <w:ind w:left="283" w:hanging="283"/>
      </w:pPr>
      <w:rPr>
        <w:rFonts w:ascii="Symbol" w:eastAsia="Times New Roman" w:hAnsi="Symbol" w:hint="default"/>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5B3E1E70"/>
    <w:multiLevelType w:val="multilevel"/>
    <w:tmpl w:val="0409001D"/>
    <w:styleLink w:val="111111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5BC30296"/>
    <w:multiLevelType w:val="multilevel"/>
    <w:tmpl w:val="B22E3814"/>
    <w:styleLink w:val="itemization2"/>
    <w:lvl w:ilvl="0">
      <w:start w:val="1"/>
      <w:numFmt w:val="bullet"/>
      <w:lvlRestart w:val="0"/>
      <w:pStyle w:val="dashitem"/>
      <w:lvlText w:val="─"/>
      <w:lvlJc w:val="left"/>
      <w:pPr>
        <w:tabs>
          <w:tab w:val="num" w:pos="283"/>
        </w:tabs>
        <w:ind w:left="283" w:hanging="283"/>
      </w:pPr>
      <w:rPr>
        <w:rFonts w:eastAsia="Times New Roman"/>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5FBD29B6"/>
    <w:multiLevelType w:val="multilevel"/>
    <w:tmpl w:val="04090023"/>
    <w:styleLink w:val="a1"/>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8B2B87"/>
    <w:multiLevelType w:val="multilevel"/>
    <w:tmpl w:val="145EC14C"/>
    <w:styleLink w:val="arabnumitem"/>
    <w:lvl w:ilvl="0">
      <w:start w:val="1"/>
      <w:numFmt w:val="decimal"/>
      <w:lvlRestart w:val="0"/>
      <w:pStyle w:val="numitem"/>
      <w:lvlText w:val="%1."/>
      <w:lvlJc w:val="right"/>
      <w:pPr>
        <w:tabs>
          <w:tab w:val="num" w:pos="0"/>
        </w:tabs>
        <w:ind w:left="283" w:hanging="113"/>
      </w:pPr>
      <w:rPr>
        <w:rFonts w:eastAsia="Times New Roman"/>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CD12836"/>
    <w:multiLevelType w:val="multilevel"/>
    <w:tmpl w:val="19426DE0"/>
    <w:styleLink w:val="ReferenceListStyle"/>
    <w:lvl w:ilvl="0">
      <w:start w:val="1"/>
      <w:numFmt w:val="decimal"/>
      <w:lvlRestart w:val="0"/>
      <w:pStyle w:val="Reference"/>
      <w:lvlText w:val="[%1]"/>
      <w:lvlJc w:val="left"/>
      <w:pPr>
        <w:tabs>
          <w:tab w:val="num" w:pos="567"/>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283075192">
    <w:abstractNumId w:val="17"/>
  </w:num>
  <w:num w:numId="2" w16cid:durableId="779298835">
    <w:abstractNumId w:val="10"/>
  </w:num>
  <w:num w:numId="3" w16cid:durableId="1757819614">
    <w:abstractNumId w:val="13"/>
  </w:num>
  <w:num w:numId="4" w16cid:durableId="595989508">
    <w:abstractNumId w:val="12"/>
  </w:num>
  <w:num w:numId="5" w16cid:durableId="1490517030">
    <w:abstractNumId w:val="11"/>
  </w:num>
  <w:num w:numId="6" w16cid:durableId="1911380444">
    <w:abstractNumId w:val="15"/>
  </w:num>
  <w:num w:numId="7" w16cid:durableId="316036246">
    <w:abstractNumId w:val="18"/>
  </w:num>
  <w:num w:numId="8" w16cid:durableId="1594238099">
    <w:abstractNumId w:val="21"/>
  </w:num>
  <w:num w:numId="9" w16cid:durableId="1791708694">
    <w:abstractNumId w:val="8"/>
  </w:num>
  <w:num w:numId="10" w16cid:durableId="881409190">
    <w:abstractNumId w:val="3"/>
  </w:num>
  <w:num w:numId="11" w16cid:durableId="394860670">
    <w:abstractNumId w:val="2"/>
  </w:num>
  <w:num w:numId="12" w16cid:durableId="1311709784">
    <w:abstractNumId w:val="1"/>
  </w:num>
  <w:num w:numId="13" w16cid:durableId="105152310">
    <w:abstractNumId w:val="0"/>
  </w:num>
  <w:num w:numId="14" w16cid:durableId="1234974214">
    <w:abstractNumId w:val="9"/>
  </w:num>
  <w:num w:numId="15" w16cid:durableId="1534079644">
    <w:abstractNumId w:val="7"/>
  </w:num>
  <w:num w:numId="16" w16cid:durableId="1978410555">
    <w:abstractNumId w:val="6"/>
  </w:num>
  <w:num w:numId="17" w16cid:durableId="1465738327">
    <w:abstractNumId w:val="5"/>
  </w:num>
  <w:num w:numId="18" w16cid:durableId="308483200">
    <w:abstractNumId w:val="4"/>
  </w:num>
  <w:num w:numId="19" w16cid:durableId="1100487139">
    <w:abstractNumId w:val="23"/>
  </w:num>
  <w:num w:numId="20" w16cid:durableId="297684848">
    <w:abstractNumId w:val="16"/>
  </w:num>
  <w:num w:numId="21" w16cid:durableId="1849831960">
    <w:abstractNumId w:val="25"/>
  </w:num>
  <w:num w:numId="22" w16cid:durableId="1074545213">
    <w:abstractNumId w:val="19"/>
  </w:num>
  <w:num w:numId="23" w16cid:durableId="1761102176">
    <w:abstractNumId w:val="14"/>
  </w:num>
  <w:num w:numId="24" w16cid:durableId="1439521500">
    <w:abstractNumId w:val="24"/>
  </w:num>
  <w:num w:numId="25" w16cid:durableId="1614554516">
    <w:abstractNumId w:val="20"/>
  </w:num>
  <w:num w:numId="26" w16cid:durableId="7658043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efaultTableStyle w:val="ThreeLine"/>
  <w:evenAndOddHeaders/>
  <w:noPunctuationKerning/>
  <w:characterSpacingControl w:val="doNotCompress"/>
  <w:footnotePr>
    <w:pos w:val="beneathText"/>
    <w:footnote w:id="-1"/>
    <w:footnote w:id="0"/>
  </w:footnotePr>
  <w:endnotePr>
    <w:numFmt w:val="chicago"/>
    <w:numStart w:val="4"/>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kwMjkxMTY0MGI5YWY5YTM1YmFlNTY0MDdlZjMwMTIifQ=="/>
  </w:docVars>
  <w:rsids>
    <w:rsidRoot w:val="00873D42"/>
    <w:rsid w:val="00045D67"/>
    <w:rsid w:val="0031105E"/>
    <w:rsid w:val="004C46EB"/>
    <w:rsid w:val="004D68D8"/>
    <w:rsid w:val="007F2670"/>
    <w:rsid w:val="00873D42"/>
    <w:rsid w:val="00B81A78"/>
    <w:rsid w:val="00E26AE4"/>
    <w:rsid w:val="0AFA6591"/>
    <w:rsid w:val="1D604AE7"/>
    <w:rsid w:val="23006469"/>
    <w:rsid w:val="41C16077"/>
    <w:rsid w:val="69D152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87450"/>
  <w15:docId w15:val="{8B7A2BA5-2699-4B8B-8356-7F3C88EC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uiPriority="0"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5"/>
    <w:qFormat/>
    <w:pPr>
      <w:suppressAutoHyphens/>
      <w:adjustRightInd w:val="0"/>
      <w:snapToGrid w:val="0"/>
      <w:ind w:firstLine="283"/>
      <w:jc w:val="both"/>
    </w:pPr>
    <w:rPr>
      <w:rFonts w:eastAsia="Times New Roman"/>
      <w:snapToGrid w:val="0"/>
      <w:color w:val="000000"/>
      <w:sz w:val="22"/>
    </w:rPr>
  </w:style>
  <w:style w:type="paragraph" w:styleId="10">
    <w:name w:val="heading 1"/>
    <w:next w:val="a2"/>
    <w:link w:val="12"/>
    <w:uiPriority w:val="9"/>
    <w:qFormat/>
    <w:rsid w:val="0031105E"/>
    <w:pPr>
      <w:keepNext/>
      <w:keepLines/>
      <w:numPr>
        <w:numId w:val="20"/>
      </w:numPr>
      <w:suppressAutoHyphens/>
      <w:adjustRightInd w:val="0"/>
      <w:snapToGrid w:val="0"/>
      <w:spacing w:before="240"/>
      <w:outlineLvl w:val="0"/>
    </w:pPr>
    <w:rPr>
      <w:rFonts w:eastAsia="Times New Roman"/>
      <w:b/>
      <w:snapToGrid w:val="0"/>
      <w:color w:val="000000"/>
      <w:sz w:val="22"/>
    </w:rPr>
  </w:style>
  <w:style w:type="paragraph" w:styleId="21">
    <w:name w:val="heading 2"/>
    <w:basedOn w:val="10"/>
    <w:next w:val="a2"/>
    <w:link w:val="22"/>
    <w:uiPriority w:val="9"/>
    <w:unhideWhenUsed/>
    <w:qFormat/>
    <w:rsid w:val="0031105E"/>
    <w:pPr>
      <w:numPr>
        <w:ilvl w:val="1"/>
      </w:numPr>
      <w:outlineLvl w:val="1"/>
    </w:pPr>
    <w:rPr>
      <w:b w:val="0"/>
      <w:i/>
    </w:rPr>
  </w:style>
  <w:style w:type="paragraph" w:styleId="31">
    <w:name w:val="heading 3"/>
    <w:basedOn w:val="21"/>
    <w:next w:val="a2"/>
    <w:link w:val="32"/>
    <w:uiPriority w:val="9"/>
    <w:unhideWhenUsed/>
    <w:qFormat/>
    <w:rsid w:val="0031105E"/>
    <w:pPr>
      <w:keepNext w:val="0"/>
      <w:keepLines w:val="0"/>
      <w:numPr>
        <w:ilvl w:val="2"/>
      </w:numPr>
      <w:jc w:val="both"/>
      <w:outlineLvl w:val="2"/>
    </w:pPr>
    <w:rPr>
      <w:i w:val="0"/>
    </w:rPr>
  </w:style>
  <w:style w:type="paragraph" w:styleId="41">
    <w:name w:val="heading 4"/>
    <w:basedOn w:val="31"/>
    <w:next w:val="a2"/>
    <w:link w:val="42"/>
    <w:uiPriority w:val="9"/>
    <w:unhideWhenUsed/>
    <w:qFormat/>
    <w:rsid w:val="0031105E"/>
    <w:pPr>
      <w:numPr>
        <w:ilvl w:val="3"/>
      </w:numPr>
      <w:outlineLvl w:val="3"/>
    </w:pPr>
  </w:style>
  <w:style w:type="paragraph" w:styleId="51">
    <w:name w:val="heading 5"/>
    <w:basedOn w:val="a2"/>
    <w:next w:val="a2"/>
    <w:link w:val="52"/>
    <w:uiPriority w:val="98"/>
    <w:semiHidden/>
    <w:unhideWhenUsed/>
    <w:qFormat/>
    <w:rsid w:val="0031105E"/>
    <w:pPr>
      <w:keepNext/>
      <w:keepLines/>
      <w:spacing w:before="280" w:after="290" w:line="376" w:lineRule="auto"/>
      <w:outlineLvl w:val="4"/>
    </w:pPr>
    <w:rPr>
      <w:b/>
      <w:bCs/>
      <w:sz w:val="28"/>
      <w:szCs w:val="28"/>
    </w:rPr>
  </w:style>
  <w:style w:type="paragraph" w:styleId="6">
    <w:name w:val="heading 6"/>
    <w:basedOn w:val="a2"/>
    <w:next w:val="a2"/>
    <w:link w:val="60"/>
    <w:uiPriority w:val="98"/>
    <w:semiHidden/>
    <w:unhideWhenUsed/>
    <w:qFormat/>
    <w:rsid w:val="0031105E"/>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2"/>
    <w:next w:val="a2"/>
    <w:link w:val="70"/>
    <w:uiPriority w:val="98"/>
    <w:semiHidden/>
    <w:unhideWhenUsed/>
    <w:qFormat/>
    <w:rsid w:val="0031105E"/>
    <w:pPr>
      <w:keepNext/>
      <w:keepLines/>
      <w:spacing w:before="240" w:after="64" w:line="320" w:lineRule="auto"/>
      <w:outlineLvl w:val="6"/>
    </w:pPr>
    <w:rPr>
      <w:b/>
      <w:bCs/>
      <w:sz w:val="24"/>
      <w:szCs w:val="24"/>
    </w:rPr>
  </w:style>
  <w:style w:type="paragraph" w:styleId="8">
    <w:name w:val="heading 8"/>
    <w:basedOn w:val="a2"/>
    <w:next w:val="a2"/>
    <w:link w:val="80"/>
    <w:uiPriority w:val="98"/>
    <w:semiHidden/>
    <w:unhideWhenUsed/>
    <w:qFormat/>
    <w:rsid w:val="0031105E"/>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2"/>
    <w:next w:val="a2"/>
    <w:link w:val="90"/>
    <w:uiPriority w:val="98"/>
    <w:semiHidden/>
    <w:unhideWhenUsed/>
    <w:qFormat/>
    <w:rsid w:val="0031105E"/>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a7"/>
    <w:uiPriority w:val="98"/>
    <w:pPr>
      <w:jc w:val="left"/>
    </w:pPr>
    <w:rPr>
      <w:sz w:val="18"/>
      <w:szCs w:val="18"/>
    </w:rPr>
  </w:style>
  <w:style w:type="paragraph" w:styleId="a8">
    <w:name w:val="header"/>
    <w:basedOn w:val="a2"/>
    <w:link w:val="a9"/>
    <w:autoRedefine/>
    <w:uiPriority w:val="98"/>
    <w:qFormat/>
    <w:pPr>
      <w:pBdr>
        <w:bottom w:val="none" w:sz="0" w:space="1" w:color="auto"/>
      </w:pBdr>
      <w:jc w:val="center"/>
    </w:pPr>
    <w:rPr>
      <w:sz w:val="18"/>
      <w:szCs w:val="18"/>
    </w:rPr>
  </w:style>
  <w:style w:type="paragraph" w:styleId="aa">
    <w:name w:val="Normal (Web)"/>
    <w:basedOn w:val="a2"/>
    <w:autoRedefine/>
    <w:uiPriority w:val="98"/>
    <w:qFormat/>
    <w:pPr>
      <w:spacing w:beforeAutospacing="1" w:afterAutospacing="1"/>
      <w:jc w:val="left"/>
    </w:pPr>
    <w:rPr>
      <w:sz w:val="24"/>
    </w:rPr>
  </w:style>
  <w:style w:type="table" w:styleId="ab">
    <w:name w:val="Table Grid"/>
    <w:basedOn w:val="a4"/>
    <w:autoRedefine/>
    <w:uiPriority w:val="9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3"/>
    <w:uiPriority w:val="98"/>
    <w:qFormat/>
    <w:rPr>
      <w:rFonts w:eastAsia="Times New Roman"/>
      <w:b/>
      <w:snapToGrid/>
      <w:szCs w:val="20"/>
      <w:lang w:val="en-US" w:eastAsia="zh-CN" w:bidi="ar-SA"/>
    </w:rPr>
  </w:style>
  <w:style w:type="paragraph" w:customStyle="1" w:styleId="SPML-Subsection">
    <w:name w:val="SPML - Subsection"/>
    <w:basedOn w:val="SPML-Section"/>
    <w:next w:val="a2"/>
    <w:uiPriority w:val="98"/>
    <w:qFormat/>
    <w:pPr>
      <w:numPr>
        <w:ilvl w:val="1"/>
        <w:numId w:val="1"/>
      </w:numPr>
    </w:pPr>
    <w:rPr>
      <w:rFonts w:eastAsia="DengXian"/>
      <w:b w:val="0"/>
      <w:i/>
      <w:lang w:val="en-GB" w:eastAsia="en-US"/>
    </w:rPr>
  </w:style>
  <w:style w:type="paragraph" w:customStyle="1" w:styleId="SPML-Section">
    <w:name w:val="SPML - Section"/>
    <w:next w:val="a2"/>
    <w:autoRedefine/>
    <w:uiPriority w:val="98"/>
    <w:qFormat/>
    <w:pPr>
      <w:spacing w:before="240"/>
    </w:pPr>
    <w:rPr>
      <w:rFonts w:ascii="Times" w:hAnsi="Times"/>
      <w:b/>
      <w:iCs/>
      <w:color w:val="000000"/>
      <w:sz w:val="22"/>
      <w:szCs w:val="22"/>
    </w:rPr>
  </w:style>
  <w:style w:type="paragraph" w:customStyle="1" w:styleId="SPML-BodyIndent">
    <w:name w:val="SPML - Body Indent"/>
    <w:link w:val="SPML-BodyIndentChar"/>
    <w:uiPriority w:val="5"/>
    <w:qFormat/>
    <w:pPr>
      <w:suppressAutoHyphens/>
      <w:adjustRightInd w:val="0"/>
      <w:snapToGrid w:val="0"/>
      <w:ind w:firstLine="283"/>
      <w:jc w:val="both"/>
    </w:pPr>
    <w:rPr>
      <w:rFonts w:eastAsia="Times New Roman"/>
      <w:snapToGrid w:val="0"/>
      <w:color w:val="000000"/>
      <w:sz w:val="22"/>
    </w:rPr>
  </w:style>
  <w:style w:type="paragraph" w:customStyle="1" w:styleId="SPML-Bulleted">
    <w:name w:val="SPML - Bulleted"/>
    <w:autoRedefine/>
    <w:uiPriority w:val="98"/>
    <w:qFormat/>
    <w:pPr>
      <w:numPr>
        <w:numId w:val="2"/>
      </w:numPr>
      <w:jc w:val="both"/>
    </w:pPr>
    <w:rPr>
      <w:rFonts w:ascii="Times" w:eastAsia="DengXian" w:hAnsi="Times"/>
      <w:color w:val="000000"/>
      <w:sz w:val="22"/>
      <w:szCs w:val="22"/>
      <w:lang w:val="en-GB" w:eastAsia="en-US"/>
    </w:rPr>
  </w:style>
  <w:style w:type="character" w:customStyle="1" w:styleId="SPML-BodyIndentChar">
    <w:name w:val="SPML - Body Indent Char"/>
    <w:link w:val="SPML-BodyIndent"/>
    <w:autoRedefine/>
    <w:uiPriority w:val="5"/>
    <w:qFormat/>
    <w:rPr>
      <w:rFonts w:eastAsia="Times New Roman"/>
      <w:snapToGrid w:val="0"/>
      <w:color w:val="000000"/>
      <w:sz w:val="22"/>
      <w:lang w:eastAsia="zh-CN"/>
    </w:rPr>
  </w:style>
  <w:style w:type="paragraph" w:customStyle="1" w:styleId="SPML-BodyChar">
    <w:name w:val="SPML - Body Char"/>
    <w:link w:val="SPML-BodyCharChar"/>
    <w:uiPriority w:val="5"/>
    <w:qFormat/>
    <w:pPr>
      <w:suppressAutoHyphens/>
      <w:adjustRightInd w:val="0"/>
      <w:snapToGrid w:val="0"/>
      <w:jc w:val="both"/>
    </w:pPr>
    <w:rPr>
      <w:rFonts w:eastAsia="Times New Roman"/>
      <w:snapToGrid w:val="0"/>
      <w:color w:val="000000"/>
      <w:sz w:val="22"/>
    </w:rPr>
  </w:style>
  <w:style w:type="paragraph" w:customStyle="1" w:styleId="StyleBodyCharNotBoldItalic">
    <w:name w:val="Style Body Char + Not Bold Italic"/>
    <w:link w:val="StyleBodyCharNotBoldItalicChar"/>
    <w:uiPriority w:val="98"/>
    <w:rPr>
      <w:rFonts w:eastAsia="DengXian"/>
      <w:i/>
      <w:iCs/>
      <w:color w:val="000000"/>
      <w:sz w:val="22"/>
      <w:szCs w:val="22"/>
      <w:lang w:val="en-GB" w:eastAsia="en-US"/>
    </w:rPr>
  </w:style>
  <w:style w:type="character" w:customStyle="1" w:styleId="StyleBodyCharNotBoldItalicChar">
    <w:name w:val="Style Body Char + Not Bold Italic Char"/>
    <w:link w:val="StyleBodyCharNotBoldItalic"/>
    <w:rPr>
      <w:rFonts w:ascii="Times New Roman" w:hAnsi="Times New Roman" w:cs="Times New Roman"/>
      <w:i/>
      <w:iCs/>
      <w:color w:val="000000"/>
      <w:lang w:val="en-GB" w:eastAsia="en-US"/>
    </w:rPr>
  </w:style>
  <w:style w:type="paragraph" w:customStyle="1" w:styleId="SPML-Equation">
    <w:name w:val="SPML - Equation"/>
    <w:uiPriority w:val="15"/>
    <w:qFormat/>
    <w:pPr>
      <w:tabs>
        <w:tab w:val="center" w:pos="4819"/>
        <w:tab w:val="center" w:pos="9071"/>
      </w:tabs>
      <w:suppressAutoHyphens/>
      <w:adjustRightInd w:val="0"/>
      <w:snapToGrid w:val="0"/>
      <w:spacing w:before="120" w:after="120"/>
      <w:jc w:val="both"/>
    </w:pPr>
    <w:rPr>
      <w:rFonts w:eastAsia="Times New Roman"/>
      <w:noProof/>
      <w:snapToGrid w:val="0"/>
      <w:color w:val="000000"/>
      <w:sz w:val="22"/>
    </w:rPr>
  </w:style>
  <w:style w:type="character" w:customStyle="1" w:styleId="SPML-BodyCharChar">
    <w:name w:val="SPML - Body Char Char"/>
    <w:link w:val="SPML-BodyChar"/>
    <w:autoRedefine/>
    <w:qFormat/>
    <w:rPr>
      <w:rFonts w:eastAsia="Times New Roman"/>
      <w:snapToGrid w:val="0"/>
      <w:color w:val="000000"/>
      <w:sz w:val="22"/>
      <w:lang w:eastAsia="zh-CN"/>
    </w:rPr>
  </w:style>
  <w:style w:type="paragraph" w:customStyle="1" w:styleId="SPML-Abstract">
    <w:name w:val="SPML - Abstract"/>
    <w:uiPriority w:val="4"/>
    <w:qFormat/>
    <w:pPr>
      <w:suppressAutoHyphens/>
      <w:adjustRightInd w:val="0"/>
      <w:snapToGrid w:val="0"/>
      <w:spacing w:after="454"/>
      <w:ind w:left="1417"/>
      <w:jc w:val="both"/>
    </w:pPr>
    <w:rPr>
      <w:rFonts w:eastAsia="Times New Roman"/>
      <w:snapToGrid w:val="0"/>
      <w:color w:val="000000"/>
    </w:rPr>
  </w:style>
  <w:style w:type="paragraph" w:customStyle="1" w:styleId="SPML-FigureCaption">
    <w:name w:val="SPML - Figure Caption"/>
    <w:uiPriority w:val="11"/>
    <w:qFormat/>
    <w:pPr>
      <w:keepLines/>
      <w:suppressAutoHyphens/>
      <w:adjustRightInd w:val="0"/>
      <w:snapToGrid w:val="0"/>
      <w:spacing w:before="120" w:after="240"/>
      <w:contextualSpacing/>
      <w:jc w:val="center"/>
    </w:pPr>
    <w:rPr>
      <w:rFonts w:eastAsia="Times New Roman"/>
      <w:snapToGrid w:val="0"/>
      <w:color w:val="000000"/>
      <w:sz w:val="22"/>
    </w:rPr>
  </w:style>
  <w:style w:type="paragraph" w:customStyle="1" w:styleId="SPML-Numbered">
    <w:name w:val="SPML - Numbered"/>
    <w:uiPriority w:val="98"/>
    <w:pPr>
      <w:numPr>
        <w:numId w:val="3"/>
      </w:numPr>
      <w:tabs>
        <w:tab w:val="left" w:pos="567"/>
      </w:tabs>
      <w:ind w:left="567" w:hanging="567"/>
      <w:jc w:val="both"/>
    </w:pPr>
    <w:rPr>
      <w:rFonts w:ascii="Times" w:eastAsia="DengXian" w:hAnsi="Times"/>
      <w:color w:val="000000"/>
      <w:sz w:val="22"/>
      <w:szCs w:val="22"/>
      <w:lang w:val="en-GB" w:eastAsia="en-US"/>
    </w:rPr>
  </w:style>
  <w:style w:type="paragraph" w:customStyle="1" w:styleId="SPML-TableCaption">
    <w:name w:val="SPML - Table Caption"/>
    <w:uiPriority w:val="13"/>
    <w:qFormat/>
    <w:pPr>
      <w:keepNext/>
      <w:keepLines/>
      <w:suppressAutoHyphens/>
      <w:adjustRightInd w:val="0"/>
      <w:snapToGrid w:val="0"/>
      <w:spacing w:before="120" w:after="120"/>
      <w:jc w:val="center"/>
    </w:pPr>
    <w:rPr>
      <w:rFonts w:eastAsia="Times New Roman"/>
      <w:snapToGrid w:val="0"/>
      <w:color w:val="000000"/>
      <w:sz w:val="22"/>
    </w:rPr>
  </w:style>
  <w:style w:type="paragraph" w:customStyle="1" w:styleId="SPML-Reference">
    <w:name w:val="SPML - Reference"/>
    <w:uiPriority w:val="17"/>
    <w:qFormat/>
    <w:pPr>
      <w:numPr>
        <w:numId w:val="22"/>
      </w:numPr>
      <w:tabs>
        <w:tab w:val="left" w:pos="567"/>
      </w:tabs>
      <w:suppressAutoHyphens/>
      <w:adjustRightInd w:val="0"/>
      <w:snapToGrid w:val="0"/>
      <w:ind w:left="850" w:hanging="850"/>
      <w:jc w:val="both"/>
    </w:pPr>
    <w:rPr>
      <w:rFonts w:eastAsia="Times New Roman"/>
      <w:snapToGrid w:val="0"/>
      <w:color w:val="000000"/>
      <w:sz w:val="22"/>
    </w:rPr>
  </w:style>
  <w:style w:type="paragraph" w:customStyle="1" w:styleId="SPML-Subsubsection">
    <w:name w:val="SPML - Subsubsection"/>
    <w:basedOn w:val="SPML-Subsection"/>
    <w:next w:val="a2"/>
    <w:autoRedefine/>
    <w:uiPriority w:val="98"/>
    <w:qFormat/>
    <w:pPr>
      <w:numPr>
        <w:ilvl w:val="2"/>
        <w:numId w:val="0"/>
      </w:numPr>
    </w:pPr>
  </w:style>
  <w:style w:type="paragraph" w:customStyle="1" w:styleId="SPML-Title">
    <w:name w:val="SPML - Title"/>
    <w:qFormat/>
    <w:pPr>
      <w:keepNext/>
      <w:keepLines/>
      <w:suppressAutoHyphens/>
      <w:adjustRightInd w:val="0"/>
      <w:snapToGrid w:val="0"/>
      <w:spacing w:before="1588" w:after="567"/>
    </w:pPr>
    <w:rPr>
      <w:rFonts w:eastAsia="Times New Roman"/>
      <w:b/>
      <w:snapToGrid w:val="0"/>
      <w:color w:val="000000"/>
      <w:sz w:val="34"/>
    </w:rPr>
  </w:style>
  <w:style w:type="paragraph" w:customStyle="1" w:styleId="SPML-TableNote">
    <w:name w:val="SPML - Table Note"/>
    <w:basedOn w:val="a2"/>
    <w:uiPriority w:val="98"/>
    <w:qFormat/>
    <w:pPr>
      <w:ind w:left="28"/>
    </w:pPr>
    <w:rPr>
      <w:sz w:val="20"/>
    </w:rPr>
  </w:style>
  <w:style w:type="character" w:customStyle="1" w:styleId="a9">
    <w:name w:val="页眉 字符"/>
    <w:basedOn w:val="a3"/>
    <w:link w:val="a8"/>
    <w:uiPriority w:val="99"/>
    <w:rPr>
      <w:rFonts w:eastAsia="DengXian"/>
      <w:snapToGrid/>
      <w:color w:val="000000"/>
      <w:sz w:val="18"/>
      <w:szCs w:val="18"/>
      <w:lang w:val="en-GB" w:eastAsia="en-US" w:bidi="ar-SA"/>
    </w:rPr>
  </w:style>
  <w:style w:type="character" w:customStyle="1" w:styleId="a7">
    <w:name w:val="页脚 字符"/>
    <w:basedOn w:val="a3"/>
    <w:link w:val="a6"/>
    <w:uiPriority w:val="99"/>
    <w:rPr>
      <w:rFonts w:eastAsia="DengXian"/>
      <w:snapToGrid/>
      <w:color w:val="000000"/>
      <w:sz w:val="18"/>
      <w:szCs w:val="18"/>
      <w:lang w:val="en-GB" w:eastAsia="en-US" w:bidi="ar-SA"/>
    </w:rPr>
  </w:style>
  <w:style w:type="paragraph" w:customStyle="1" w:styleId="E-mail">
    <w:name w:val="E-mail"/>
    <w:next w:val="a2"/>
    <w:uiPriority w:val="3"/>
    <w:qFormat/>
    <w:pPr>
      <w:suppressAutoHyphens/>
      <w:adjustRightInd w:val="0"/>
      <w:snapToGrid w:val="0"/>
      <w:spacing w:before="460" w:after="240"/>
      <w:ind w:left="1417"/>
      <w:contextualSpacing/>
    </w:pPr>
    <w:rPr>
      <w:rFonts w:eastAsia="Times New Roman"/>
      <w:noProof/>
      <w:snapToGrid w:val="0"/>
      <w:color w:val="000000"/>
      <w:sz w:val="22"/>
    </w:rPr>
  </w:style>
  <w:style w:type="paragraph" w:customStyle="1" w:styleId="Authors">
    <w:name w:val="Authors"/>
    <w:next w:val="Addresses"/>
    <w:uiPriority w:val="2"/>
    <w:qFormat/>
    <w:pPr>
      <w:suppressAutoHyphens/>
      <w:adjustRightInd w:val="0"/>
      <w:snapToGrid w:val="0"/>
      <w:spacing w:after="113"/>
      <w:ind w:left="1417"/>
    </w:pPr>
    <w:rPr>
      <w:rFonts w:eastAsia="Times New Roman"/>
      <w:b/>
      <w:snapToGrid w:val="0"/>
      <w:color w:val="000000"/>
      <w:sz w:val="22"/>
    </w:rPr>
  </w:style>
  <w:style w:type="paragraph" w:customStyle="1" w:styleId="Addresses">
    <w:name w:val="Addresses"/>
    <w:next w:val="E-mail"/>
    <w:uiPriority w:val="3"/>
    <w:qFormat/>
    <w:pPr>
      <w:suppressAutoHyphens/>
      <w:adjustRightInd w:val="0"/>
      <w:snapToGrid w:val="0"/>
      <w:ind w:left="1417"/>
      <w:contextualSpacing/>
    </w:pPr>
    <w:rPr>
      <w:rFonts w:eastAsia="Times New Roman"/>
      <w:snapToGrid w:val="0"/>
      <w:color w:val="000000"/>
      <w:sz w:val="22"/>
    </w:rPr>
  </w:style>
  <w:style w:type="paragraph" w:customStyle="1" w:styleId="Abstract">
    <w:name w:val="Abstract"/>
    <w:next w:val="a2"/>
    <w:uiPriority w:val="4"/>
    <w:qFormat/>
    <w:pPr>
      <w:suppressAutoHyphens/>
      <w:adjustRightInd w:val="0"/>
      <w:snapToGrid w:val="0"/>
      <w:spacing w:after="454"/>
      <w:ind w:left="1417"/>
      <w:jc w:val="both"/>
    </w:pPr>
    <w:rPr>
      <w:rFonts w:eastAsia="Times New Roman"/>
      <w:snapToGrid w:val="0"/>
      <w:color w:val="000000"/>
    </w:rPr>
  </w:style>
  <w:style w:type="paragraph" w:styleId="ad">
    <w:name w:val="List Paragraph"/>
    <w:basedOn w:val="a2"/>
    <w:uiPriority w:val="98"/>
    <w:qFormat/>
    <w:pPr>
      <w:ind w:firstLineChars="200" w:firstLine="420"/>
    </w:pPr>
  </w:style>
  <w:style w:type="paragraph" w:customStyle="1" w:styleId="Reference">
    <w:name w:val="Reference"/>
    <w:uiPriority w:val="17"/>
    <w:qFormat/>
    <w:pPr>
      <w:numPr>
        <w:numId w:val="21"/>
      </w:numPr>
      <w:tabs>
        <w:tab w:val="left" w:pos="567"/>
      </w:tabs>
      <w:suppressAutoHyphens/>
      <w:adjustRightInd w:val="0"/>
      <w:snapToGrid w:val="0"/>
      <w:ind w:left="850" w:hanging="850"/>
      <w:jc w:val="both"/>
    </w:pPr>
    <w:rPr>
      <w:rFonts w:eastAsia="Times New Roman"/>
      <w:snapToGrid w:val="0"/>
      <w:color w:val="000000"/>
      <w:sz w:val="22"/>
    </w:rPr>
  </w:style>
  <w:style w:type="paragraph" w:customStyle="1" w:styleId="1">
    <w:name w:val="1"/>
    <w:basedOn w:val="a2"/>
    <w:link w:val="13"/>
    <w:uiPriority w:val="98"/>
    <w:qFormat/>
    <w:pPr>
      <w:numPr>
        <w:numId w:val="5"/>
      </w:numPr>
      <w:spacing w:before="240"/>
      <w:jc w:val="left"/>
    </w:pPr>
    <w:rPr>
      <w:rFonts w:ascii="Times" w:eastAsia="宋体" w:hAnsi="Times"/>
      <w:b/>
      <w:iCs/>
    </w:rPr>
  </w:style>
  <w:style w:type="character" w:customStyle="1" w:styleId="13">
    <w:name w:val="1 字符"/>
    <w:basedOn w:val="a3"/>
    <w:link w:val="1"/>
    <w:rPr>
      <w:rFonts w:ascii="Times" w:eastAsia="宋体" w:hAnsi="Times" w:cs="Times New Roman"/>
      <w:b/>
      <w:iCs/>
      <w:snapToGrid/>
      <w:color w:val="000000"/>
      <w:szCs w:val="20"/>
      <w:lang w:val="en-US" w:eastAsia="zh-CN" w:bidi="ar-SA"/>
    </w:rPr>
  </w:style>
  <w:style w:type="paragraph" w:customStyle="1" w:styleId="11">
    <w:name w:val="1.1"/>
    <w:basedOn w:val="a2"/>
    <w:link w:val="110"/>
    <w:uiPriority w:val="98"/>
    <w:qFormat/>
    <w:pPr>
      <w:numPr>
        <w:ilvl w:val="1"/>
        <w:numId w:val="5"/>
      </w:numPr>
      <w:spacing w:before="240"/>
      <w:jc w:val="left"/>
    </w:pPr>
    <w:rPr>
      <w:rFonts w:ascii="Times" w:eastAsia="宋体" w:hAnsi="Times"/>
      <w:i/>
      <w:iCs/>
    </w:rPr>
  </w:style>
  <w:style w:type="character" w:customStyle="1" w:styleId="110">
    <w:name w:val="1.1 字符"/>
    <w:basedOn w:val="a3"/>
    <w:link w:val="11"/>
    <w:rPr>
      <w:rFonts w:ascii="Times" w:eastAsia="宋体" w:hAnsi="Times" w:cs="Times New Roman"/>
      <w:i/>
      <w:iCs/>
      <w:snapToGrid/>
      <w:color w:val="000000"/>
      <w:szCs w:val="20"/>
      <w:lang w:val="en-GB" w:eastAsia="en-US" w:bidi="ar-SA"/>
    </w:rPr>
  </w:style>
  <w:style w:type="paragraph" w:customStyle="1" w:styleId="111">
    <w:name w:val="1.1.1"/>
    <w:basedOn w:val="a2"/>
    <w:link w:val="1110"/>
    <w:uiPriority w:val="98"/>
    <w:qFormat/>
    <w:pPr>
      <w:numPr>
        <w:ilvl w:val="2"/>
        <w:numId w:val="5"/>
      </w:numPr>
      <w:spacing w:before="240"/>
      <w:ind w:firstLine="0"/>
      <w:jc w:val="left"/>
    </w:pPr>
    <w:rPr>
      <w:rFonts w:ascii="Times" w:eastAsia="宋体" w:hAnsi="Times"/>
      <w:i/>
      <w:iCs/>
    </w:rPr>
  </w:style>
  <w:style w:type="character" w:customStyle="1" w:styleId="1110">
    <w:name w:val="1.1.1 字符"/>
    <w:basedOn w:val="a3"/>
    <w:link w:val="111"/>
    <w:rPr>
      <w:rFonts w:ascii="Times" w:eastAsia="宋体" w:hAnsi="Times" w:cs="Times New Roman"/>
      <w:i/>
      <w:iCs/>
      <w:snapToGrid/>
      <w:color w:val="000000"/>
      <w:szCs w:val="20"/>
      <w:lang w:val="en-GB" w:eastAsia="en-US" w:bidi="ar-SA"/>
    </w:rPr>
  </w:style>
  <w:style w:type="paragraph" w:customStyle="1" w:styleId="1zheng">
    <w:name w:val="1zheng"/>
    <w:basedOn w:val="a2"/>
    <w:link w:val="1zheng0"/>
    <w:uiPriority w:val="98"/>
    <w:qFormat/>
    <w:rPr>
      <w:rFonts w:eastAsia="宋体" w:cs="Times"/>
    </w:rPr>
  </w:style>
  <w:style w:type="character" w:customStyle="1" w:styleId="1zheng0">
    <w:name w:val="1zheng 字符"/>
    <w:basedOn w:val="a3"/>
    <w:link w:val="1zheng"/>
    <w:rPr>
      <w:rFonts w:ascii="Times New Roman" w:eastAsia="宋体" w:hAnsi="Times New Roman" w:cs="Times"/>
      <w:snapToGrid/>
      <w:color w:val="000000"/>
      <w:szCs w:val="20"/>
      <w:lang w:val="en-GB" w:eastAsia="en-US" w:bidi="ar-SA"/>
    </w:rPr>
  </w:style>
  <w:style w:type="character" w:styleId="ae">
    <w:name w:val="Mention"/>
    <w:basedOn w:val="a3"/>
    <w:uiPriority w:val="98"/>
    <w:semiHidden/>
    <w:unhideWhenUsed/>
    <w:rsid w:val="0031105E"/>
    <w:rPr>
      <w:rFonts w:eastAsia="Times New Roman"/>
      <w:snapToGrid/>
      <w:color w:val="2B579A"/>
      <w:szCs w:val="20"/>
      <w:shd w:val="clear" w:color="auto" w:fill="E1DFDD"/>
      <w:lang w:val="en-US" w:eastAsia="zh-CN" w:bidi="ar-SA"/>
    </w:rPr>
  </w:style>
  <w:style w:type="numbering" w:styleId="111111">
    <w:name w:val="Outline List 2"/>
    <w:basedOn w:val="a5"/>
    <w:uiPriority w:val="98"/>
    <w:semiHidden/>
    <w:unhideWhenUsed/>
    <w:rsid w:val="0031105E"/>
    <w:pPr>
      <w:numPr>
        <w:numId w:val="7"/>
      </w:numPr>
    </w:pPr>
  </w:style>
  <w:style w:type="numbering" w:styleId="1111110">
    <w:name w:val="Outline List 1"/>
    <w:basedOn w:val="a5"/>
    <w:uiPriority w:val="98"/>
    <w:semiHidden/>
    <w:unhideWhenUsed/>
    <w:rsid w:val="0031105E"/>
    <w:pPr>
      <w:numPr>
        <w:numId w:val="8"/>
      </w:numPr>
    </w:pPr>
  </w:style>
  <w:style w:type="character" w:styleId="HTML">
    <w:name w:val="HTML Variable"/>
    <w:basedOn w:val="a3"/>
    <w:uiPriority w:val="98"/>
    <w:rsid w:val="0031105E"/>
    <w:rPr>
      <w:rFonts w:eastAsia="Times New Roman"/>
      <w:i/>
      <w:iCs/>
      <w:snapToGrid/>
      <w:szCs w:val="20"/>
      <w:lang w:val="en-US" w:eastAsia="zh-CN" w:bidi="ar-SA"/>
    </w:rPr>
  </w:style>
  <w:style w:type="character" w:styleId="HTML0">
    <w:name w:val="HTML Typewriter"/>
    <w:basedOn w:val="a3"/>
    <w:uiPriority w:val="98"/>
    <w:rsid w:val="0031105E"/>
    <w:rPr>
      <w:rFonts w:ascii="Courier New" w:eastAsia="Times New Roman" w:hAnsi="Courier New" w:cs="Courier New"/>
      <w:snapToGrid/>
      <w:sz w:val="20"/>
      <w:szCs w:val="20"/>
      <w:lang w:val="en-US" w:eastAsia="zh-CN" w:bidi="ar-SA"/>
    </w:rPr>
  </w:style>
  <w:style w:type="character" w:styleId="HTML1">
    <w:name w:val="HTML Code"/>
    <w:basedOn w:val="a3"/>
    <w:uiPriority w:val="98"/>
    <w:rsid w:val="0031105E"/>
    <w:rPr>
      <w:rFonts w:ascii="Courier New" w:eastAsia="Times New Roman" w:hAnsi="Courier New" w:cs="Courier New"/>
      <w:snapToGrid/>
      <w:sz w:val="20"/>
      <w:szCs w:val="20"/>
      <w:lang w:val="en-US" w:eastAsia="zh-CN" w:bidi="ar-SA"/>
    </w:rPr>
  </w:style>
  <w:style w:type="paragraph" w:styleId="HTML2">
    <w:name w:val="HTML Address"/>
    <w:basedOn w:val="a2"/>
    <w:link w:val="HTML3"/>
    <w:uiPriority w:val="98"/>
    <w:rsid w:val="0031105E"/>
    <w:rPr>
      <w:i/>
      <w:iCs/>
    </w:rPr>
  </w:style>
  <w:style w:type="character" w:customStyle="1" w:styleId="HTML3">
    <w:name w:val="HTML 地址 字符"/>
    <w:basedOn w:val="a3"/>
    <w:link w:val="HTML2"/>
    <w:rsid w:val="0031105E"/>
    <w:rPr>
      <w:rFonts w:eastAsia="DengXian"/>
      <w:i/>
      <w:iCs/>
      <w:snapToGrid/>
      <w:color w:val="000000"/>
      <w:sz w:val="22"/>
      <w:szCs w:val="22"/>
      <w:lang w:val="en-GB" w:eastAsia="en-US" w:bidi="ar-SA"/>
    </w:rPr>
  </w:style>
  <w:style w:type="character" w:styleId="HTML4">
    <w:name w:val="HTML Definition"/>
    <w:basedOn w:val="a3"/>
    <w:uiPriority w:val="98"/>
    <w:rsid w:val="0031105E"/>
    <w:rPr>
      <w:rFonts w:eastAsia="Times New Roman"/>
      <w:i/>
      <w:iCs/>
      <w:snapToGrid/>
      <w:szCs w:val="20"/>
      <w:lang w:val="en-US" w:eastAsia="zh-CN" w:bidi="ar-SA"/>
    </w:rPr>
  </w:style>
  <w:style w:type="character" w:styleId="HTML5">
    <w:name w:val="HTML Keyboard"/>
    <w:basedOn w:val="a3"/>
    <w:uiPriority w:val="98"/>
    <w:rsid w:val="0031105E"/>
    <w:rPr>
      <w:rFonts w:ascii="Courier New" w:eastAsia="Times New Roman" w:hAnsi="Courier New" w:cs="Courier New"/>
      <w:snapToGrid/>
      <w:sz w:val="20"/>
      <w:szCs w:val="20"/>
      <w:lang w:val="en-US" w:eastAsia="zh-CN" w:bidi="ar-SA"/>
    </w:rPr>
  </w:style>
  <w:style w:type="character" w:styleId="HTML6">
    <w:name w:val="HTML Acronym"/>
    <w:basedOn w:val="a3"/>
    <w:uiPriority w:val="98"/>
    <w:rsid w:val="0031105E"/>
    <w:rPr>
      <w:rFonts w:eastAsia="Times New Roman"/>
      <w:snapToGrid/>
      <w:szCs w:val="20"/>
      <w:lang w:val="en-US" w:eastAsia="zh-CN" w:bidi="ar-SA"/>
    </w:rPr>
  </w:style>
  <w:style w:type="character" w:styleId="HTML7">
    <w:name w:val="HTML Sample"/>
    <w:basedOn w:val="a3"/>
    <w:uiPriority w:val="98"/>
    <w:rsid w:val="0031105E"/>
    <w:rPr>
      <w:rFonts w:ascii="Courier New" w:eastAsia="Times New Roman" w:hAnsi="Courier New" w:cs="Courier New"/>
      <w:snapToGrid/>
      <w:szCs w:val="20"/>
      <w:lang w:val="en-US" w:eastAsia="zh-CN" w:bidi="ar-SA"/>
    </w:rPr>
  </w:style>
  <w:style w:type="character" w:styleId="HTML8">
    <w:name w:val="HTML Cite"/>
    <w:basedOn w:val="a3"/>
    <w:uiPriority w:val="98"/>
    <w:rsid w:val="0031105E"/>
    <w:rPr>
      <w:rFonts w:eastAsia="Times New Roman"/>
      <w:i/>
      <w:iCs/>
      <w:snapToGrid/>
      <w:szCs w:val="20"/>
      <w:lang w:val="en-US" w:eastAsia="zh-CN" w:bidi="ar-SA"/>
    </w:rPr>
  </w:style>
  <w:style w:type="paragraph" w:styleId="HTML9">
    <w:name w:val="HTML Preformatted"/>
    <w:basedOn w:val="a2"/>
    <w:link w:val="HTMLa"/>
    <w:uiPriority w:val="98"/>
    <w:rsid w:val="0031105E"/>
    <w:rPr>
      <w:rFonts w:ascii="Courier New" w:hAnsi="Courier New" w:cs="Courier New"/>
      <w:sz w:val="20"/>
    </w:rPr>
  </w:style>
  <w:style w:type="character" w:customStyle="1" w:styleId="HTMLa">
    <w:name w:val="HTML 预设格式 字符"/>
    <w:basedOn w:val="a3"/>
    <w:link w:val="HTML9"/>
    <w:rsid w:val="0031105E"/>
    <w:rPr>
      <w:rFonts w:ascii="Courier New" w:eastAsia="DengXian" w:hAnsi="Courier New" w:cs="Courier New"/>
      <w:snapToGrid/>
      <w:color w:val="000000"/>
      <w:szCs w:val="20"/>
      <w:lang w:val="en-GB" w:eastAsia="en-US" w:bidi="ar-SA"/>
    </w:rPr>
  </w:style>
  <w:style w:type="paragraph" w:styleId="TOC1">
    <w:name w:val="toc 1"/>
    <w:basedOn w:val="a2"/>
    <w:next w:val="a2"/>
    <w:autoRedefine/>
    <w:uiPriority w:val="98"/>
    <w:rsid w:val="0031105E"/>
  </w:style>
  <w:style w:type="paragraph" w:styleId="TOC2">
    <w:name w:val="toc 2"/>
    <w:basedOn w:val="a2"/>
    <w:next w:val="a2"/>
    <w:autoRedefine/>
    <w:uiPriority w:val="98"/>
    <w:rsid w:val="0031105E"/>
    <w:pPr>
      <w:ind w:leftChars="200" w:left="420"/>
    </w:pPr>
  </w:style>
  <w:style w:type="paragraph" w:styleId="TOC3">
    <w:name w:val="toc 3"/>
    <w:basedOn w:val="a2"/>
    <w:next w:val="a2"/>
    <w:autoRedefine/>
    <w:uiPriority w:val="98"/>
    <w:rsid w:val="0031105E"/>
    <w:pPr>
      <w:ind w:leftChars="400" w:left="840"/>
    </w:pPr>
  </w:style>
  <w:style w:type="paragraph" w:styleId="TOC4">
    <w:name w:val="toc 4"/>
    <w:basedOn w:val="a2"/>
    <w:next w:val="a2"/>
    <w:autoRedefine/>
    <w:uiPriority w:val="98"/>
    <w:rsid w:val="0031105E"/>
    <w:pPr>
      <w:ind w:leftChars="600" w:left="1260"/>
    </w:pPr>
  </w:style>
  <w:style w:type="paragraph" w:styleId="TOC5">
    <w:name w:val="toc 5"/>
    <w:basedOn w:val="a2"/>
    <w:next w:val="a2"/>
    <w:autoRedefine/>
    <w:uiPriority w:val="98"/>
    <w:rsid w:val="0031105E"/>
    <w:pPr>
      <w:ind w:leftChars="800" w:left="1680"/>
    </w:pPr>
  </w:style>
  <w:style w:type="paragraph" w:styleId="TOC6">
    <w:name w:val="toc 6"/>
    <w:basedOn w:val="a2"/>
    <w:next w:val="a2"/>
    <w:autoRedefine/>
    <w:uiPriority w:val="98"/>
    <w:rsid w:val="0031105E"/>
    <w:pPr>
      <w:ind w:leftChars="1000" w:left="2100"/>
    </w:pPr>
  </w:style>
  <w:style w:type="paragraph" w:styleId="TOC7">
    <w:name w:val="toc 7"/>
    <w:basedOn w:val="a2"/>
    <w:next w:val="a2"/>
    <w:autoRedefine/>
    <w:uiPriority w:val="98"/>
    <w:rsid w:val="0031105E"/>
    <w:pPr>
      <w:ind w:leftChars="1200" w:left="2520"/>
    </w:pPr>
  </w:style>
  <w:style w:type="paragraph" w:styleId="TOC8">
    <w:name w:val="toc 8"/>
    <w:basedOn w:val="a2"/>
    <w:next w:val="a2"/>
    <w:autoRedefine/>
    <w:uiPriority w:val="98"/>
    <w:rsid w:val="0031105E"/>
    <w:pPr>
      <w:ind w:leftChars="1400" w:left="2940"/>
    </w:pPr>
  </w:style>
  <w:style w:type="paragraph" w:styleId="TOC9">
    <w:name w:val="toc 9"/>
    <w:basedOn w:val="a2"/>
    <w:next w:val="a2"/>
    <w:autoRedefine/>
    <w:uiPriority w:val="98"/>
    <w:rsid w:val="0031105E"/>
    <w:pPr>
      <w:ind w:leftChars="1600" w:left="3360"/>
    </w:pPr>
  </w:style>
  <w:style w:type="character" w:customStyle="1" w:styleId="12">
    <w:name w:val="标题 1 字符"/>
    <w:basedOn w:val="a3"/>
    <w:link w:val="10"/>
    <w:uiPriority w:val="9"/>
    <w:rsid w:val="0031105E"/>
    <w:rPr>
      <w:rFonts w:eastAsia="Times New Roman"/>
      <w:b/>
      <w:snapToGrid w:val="0"/>
      <w:color w:val="000000"/>
      <w:sz w:val="22"/>
      <w:szCs w:val="20"/>
      <w:lang w:val="en-US" w:eastAsia="zh-CN" w:bidi="ar-SA"/>
    </w:rPr>
  </w:style>
  <w:style w:type="paragraph" w:styleId="TOC">
    <w:name w:val="TOC Heading"/>
    <w:basedOn w:val="10"/>
    <w:next w:val="a2"/>
    <w:uiPriority w:val="98"/>
    <w:semiHidden/>
    <w:unhideWhenUsed/>
    <w:qFormat/>
    <w:rsid w:val="0031105E"/>
    <w:pPr>
      <w:outlineLvl w:val="9"/>
    </w:pPr>
  </w:style>
  <w:style w:type="paragraph" w:styleId="af">
    <w:name w:val="Title"/>
    <w:next w:val="a2"/>
    <w:link w:val="af0"/>
    <w:qFormat/>
    <w:rsid w:val="0031105E"/>
    <w:pPr>
      <w:keepNext/>
      <w:keepLines/>
      <w:suppressAutoHyphens/>
      <w:adjustRightInd w:val="0"/>
      <w:snapToGrid w:val="0"/>
      <w:spacing w:before="1588" w:after="567"/>
    </w:pPr>
    <w:rPr>
      <w:rFonts w:eastAsia="Times New Roman"/>
      <w:b/>
      <w:snapToGrid w:val="0"/>
      <w:color w:val="000000"/>
      <w:sz w:val="34"/>
    </w:rPr>
  </w:style>
  <w:style w:type="character" w:customStyle="1" w:styleId="af0">
    <w:name w:val="标题 字符"/>
    <w:basedOn w:val="a3"/>
    <w:link w:val="af"/>
    <w:rsid w:val="0031105E"/>
    <w:rPr>
      <w:rFonts w:eastAsia="Times New Roman"/>
      <w:b/>
      <w:snapToGrid w:val="0"/>
      <w:color w:val="000000"/>
      <w:sz w:val="34"/>
      <w:szCs w:val="20"/>
      <w:lang w:val="en-US" w:eastAsia="zh-CN" w:bidi="ar-SA"/>
    </w:rPr>
  </w:style>
  <w:style w:type="character" w:customStyle="1" w:styleId="22">
    <w:name w:val="标题 2 字符"/>
    <w:basedOn w:val="a3"/>
    <w:link w:val="21"/>
    <w:uiPriority w:val="9"/>
    <w:rsid w:val="0031105E"/>
    <w:rPr>
      <w:rFonts w:eastAsia="Times New Roman"/>
      <w:i/>
      <w:snapToGrid w:val="0"/>
      <w:color w:val="000000"/>
      <w:sz w:val="22"/>
      <w:szCs w:val="20"/>
      <w:lang w:val="en-US" w:eastAsia="zh-CN" w:bidi="ar-SA"/>
    </w:rPr>
  </w:style>
  <w:style w:type="character" w:customStyle="1" w:styleId="32">
    <w:name w:val="标题 3 字符"/>
    <w:basedOn w:val="a3"/>
    <w:link w:val="31"/>
    <w:uiPriority w:val="9"/>
    <w:rsid w:val="0031105E"/>
    <w:rPr>
      <w:rFonts w:eastAsia="Times New Roman"/>
      <w:snapToGrid w:val="0"/>
      <w:color w:val="000000"/>
      <w:sz w:val="22"/>
      <w:szCs w:val="20"/>
      <w:lang w:val="en-US" w:eastAsia="zh-CN" w:bidi="ar-SA"/>
    </w:rPr>
  </w:style>
  <w:style w:type="character" w:customStyle="1" w:styleId="42">
    <w:name w:val="标题 4 字符"/>
    <w:basedOn w:val="a3"/>
    <w:link w:val="41"/>
    <w:uiPriority w:val="9"/>
    <w:rsid w:val="0031105E"/>
    <w:rPr>
      <w:rFonts w:eastAsia="Times New Roman"/>
      <w:snapToGrid w:val="0"/>
      <w:color w:val="000000"/>
      <w:sz w:val="22"/>
      <w:szCs w:val="20"/>
      <w:lang w:val="en-US" w:eastAsia="zh-CN" w:bidi="ar-SA"/>
    </w:rPr>
  </w:style>
  <w:style w:type="character" w:customStyle="1" w:styleId="52">
    <w:name w:val="标题 5 字符"/>
    <w:basedOn w:val="a3"/>
    <w:link w:val="51"/>
    <w:semiHidden/>
    <w:rsid w:val="0031105E"/>
    <w:rPr>
      <w:rFonts w:eastAsia="DengXian"/>
      <w:b/>
      <w:bCs/>
      <w:snapToGrid/>
      <w:color w:val="000000"/>
      <w:sz w:val="28"/>
      <w:szCs w:val="28"/>
      <w:lang w:val="en-GB" w:eastAsia="en-US" w:bidi="ar-SA"/>
    </w:rPr>
  </w:style>
  <w:style w:type="character" w:customStyle="1" w:styleId="60">
    <w:name w:val="标题 6 字符"/>
    <w:basedOn w:val="a3"/>
    <w:link w:val="6"/>
    <w:semiHidden/>
    <w:rsid w:val="0031105E"/>
    <w:rPr>
      <w:rFonts w:asciiTheme="majorHAnsi" w:eastAsiaTheme="majorEastAsia" w:hAnsiTheme="majorHAnsi" w:cstheme="majorBidi"/>
      <w:b/>
      <w:bCs/>
      <w:snapToGrid/>
      <w:color w:val="000000"/>
      <w:sz w:val="24"/>
      <w:szCs w:val="24"/>
      <w:lang w:val="en-GB" w:eastAsia="en-US" w:bidi="ar-SA"/>
    </w:rPr>
  </w:style>
  <w:style w:type="character" w:customStyle="1" w:styleId="70">
    <w:name w:val="标题 7 字符"/>
    <w:basedOn w:val="a3"/>
    <w:link w:val="7"/>
    <w:semiHidden/>
    <w:rsid w:val="0031105E"/>
    <w:rPr>
      <w:rFonts w:eastAsia="DengXian"/>
      <w:b/>
      <w:bCs/>
      <w:snapToGrid/>
      <w:color w:val="000000"/>
      <w:sz w:val="24"/>
      <w:szCs w:val="24"/>
      <w:lang w:val="en-GB" w:eastAsia="en-US" w:bidi="ar-SA"/>
    </w:rPr>
  </w:style>
  <w:style w:type="character" w:customStyle="1" w:styleId="80">
    <w:name w:val="标题 8 字符"/>
    <w:basedOn w:val="a3"/>
    <w:link w:val="8"/>
    <w:semiHidden/>
    <w:rsid w:val="0031105E"/>
    <w:rPr>
      <w:rFonts w:asciiTheme="majorHAnsi" w:eastAsiaTheme="majorEastAsia" w:hAnsiTheme="majorHAnsi" w:cstheme="majorBidi"/>
      <w:snapToGrid/>
      <w:color w:val="000000"/>
      <w:sz w:val="24"/>
      <w:szCs w:val="24"/>
      <w:lang w:val="en-GB" w:eastAsia="en-US" w:bidi="ar-SA"/>
    </w:rPr>
  </w:style>
  <w:style w:type="character" w:customStyle="1" w:styleId="90">
    <w:name w:val="标题 9 字符"/>
    <w:basedOn w:val="a3"/>
    <w:link w:val="9"/>
    <w:semiHidden/>
    <w:rsid w:val="0031105E"/>
    <w:rPr>
      <w:rFonts w:asciiTheme="majorHAnsi" w:eastAsiaTheme="majorEastAsia" w:hAnsiTheme="majorHAnsi" w:cstheme="majorBidi"/>
      <w:snapToGrid/>
      <w:color w:val="000000"/>
      <w:sz w:val="21"/>
      <w:szCs w:val="21"/>
      <w:lang w:val="en-GB" w:eastAsia="en-US" w:bidi="ar-SA"/>
    </w:rPr>
  </w:style>
  <w:style w:type="table" w:styleId="af1">
    <w:name w:val="Table Theme"/>
    <w:basedOn w:val="a4"/>
    <w:uiPriority w:val="98"/>
    <w:semiHidden/>
    <w:unhideWhenUsed/>
    <w:rsid w:val="0031105E"/>
    <w:pPr>
      <w:tabs>
        <w:tab w:val="left" w:pos="56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3D effects 1"/>
    <w:basedOn w:val="a4"/>
    <w:uiPriority w:val="98"/>
    <w:semiHidden/>
    <w:unhideWhenUsed/>
    <w:rsid w:val="0031105E"/>
    <w:pPr>
      <w:tabs>
        <w:tab w:val="left" w:pos="567"/>
      </w:tabs>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4"/>
    <w:uiPriority w:val="98"/>
    <w:semiHidden/>
    <w:unhideWhenUsed/>
    <w:rsid w:val="0031105E"/>
    <w:pPr>
      <w:tabs>
        <w:tab w:val="left" w:pos="567"/>
      </w:tabs>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4"/>
    <w:uiPriority w:val="98"/>
    <w:semiHidden/>
    <w:unhideWhenUsed/>
    <w:rsid w:val="0031105E"/>
    <w:pPr>
      <w:tabs>
        <w:tab w:val="left" w:pos="567"/>
      </w:tabs>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2">
    <w:name w:val="Subtle Reference"/>
    <w:basedOn w:val="a3"/>
    <w:uiPriority w:val="98"/>
    <w:qFormat/>
    <w:rsid w:val="0031105E"/>
    <w:rPr>
      <w:rFonts w:eastAsia="Times New Roman"/>
      <w:smallCaps/>
      <w:snapToGrid/>
      <w:color w:val="5A5A5A" w:themeColor="text1" w:themeTint="A5"/>
      <w:szCs w:val="20"/>
      <w:lang w:val="en-US" w:eastAsia="zh-CN" w:bidi="ar-SA"/>
    </w:rPr>
  </w:style>
  <w:style w:type="character" w:styleId="af3">
    <w:name w:val="Subtle Emphasis"/>
    <w:basedOn w:val="a3"/>
    <w:uiPriority w:val="98"/>
    <w:qFormat/>
    <w:rsid w:val="0031105E"/>
    <w:rPr>
      <w:rFonts w:eastAsia="Times New Roman"/>
      <w:i/>
      <w:iCs/>
      <w:snapToGrid/>
      <w:color w:val="404040" w:themeColor="text1" w:themeTint="BF"/>
      <w:szCs w:val="20"/>
      <w:lang w:val="en-US" w:eastAsia="zh-CN" w:bidi="ar-SA"/>
    </w:rPr>
  </w:style>
  <w:style w:type="table" w:styleId="af4">
    <w:name w:val="Colorful Shading"/>
    <w:basedOn w:val="a4"/>
    <w:uiPriority w:val="98"/>
    <w:semiHidden/>
    <w:unhideWhenUsed/>
    <w:rsid w:val="0031105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
    <w:name w:val="Colorful Shading Accent 1"/>
    <w:basedOn w:val="a4"/>
    <w:uiPriority w:val="98"/>
    <w:semiHidden/>
    <w:unhideWhenUsed/>
    <w:rsid w:val="0031105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
    <w:name w:val="Colorful Shading Accent 2"/>
    <w:basedOn w:val="a4"/>
    <w:uiPriority w:val="98"/>
    <w:semiHidden/>
    <w:unhideWhenUsed/>
    <w:rsid w:val="0031105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
    <w:name w:val="Colorful Shading Accent 3"/>
    <w:basedOn w:val="a4"/>
    <w:uiPriority w:val="98"/>
    <w:semiHidden/>
    <w:unhideWhenUsed/>
    <w:rsid w:val="0031105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
    <w:name w:val="Colorful Shading Accent 4"/>
    <w:basedOn w:val="a4"/>
    <w:uiPriority w:val="98"/>
    <w:semiHidden/>
    <w:unhideWhenUsed/>
    <w:rsid w:val="0031105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4"/>
    <w:uiPriority w:val="98"/>
    <w:semiHidden/>
    <w:unhideWhenUsed/>
    <w:rsid w:val="0031105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
    <w:name w:val="Colorful Shading Accent 6"/>
    <w:basedOn w:val="a4"/>
    <w:uiPriority w:val="98"/>
    <w:semiHidden/>
    <w:unhideWhenUsed/>
    <w:rsid w:val="0031105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5">
    <w:name w:val="Colorful List"/>
    <w:basedOn w:val="a4"/>
    <w:uiPriority w:val="98"/>
    <w:semiHidden/>
    <w:unhideWhenUsed/>
    <w:rsid w:val="0031105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98"/>
    <w:semiHidden/>
    <w:unhideWhenUsed/>
    <w:rsid w:val="0031105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0">
    <w:name w:val="Colorful List Accent 2"/>
    <w:basedOn w:val="a4"/>
    <w:uiPriority w:val="98"/>
    <w:semiHidden/>
    <w:unhideWhenUsed/>
    <w:rsid w:val="0031105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0">
    <w:name w:val="Colorful List Accent 3"/>
    <w:basedOn w:val="a4"/>
    <w:uiPriority w:val="98"/>
    <w:semiHidden/>
    <w:unhideWhenUsed/>
    <w:rsid w:val="0031105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0">
    <w:name w:val="Colorful List Accent 4"/>
    <w:basedOn w:val="a4"/>
    <w:uiPriority w:val="98"/>
    <w:semiHidden/>
    <w:unhideWhenUsed/>
    <w:rsid w:val="0031105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0">
    <w:name w:val="Colorful List Accent 5"/>
    <w:basedOn w:val="a4"/>
    <w:uiPriority w:val="98"/>
    <w:semiHidden/>
    <w:unhideWhenUsed/>
    <w:rsid w:val="0031105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0">
    <w:name w:val="Colorful List Accent 6"/>
    <w:basedOn w:val="a4"/>
    <w:uiPriority w:val="98"/>
    <w:semiHidden/>
    <w:unhideWhenUsed/>
    <w:rsid w:val="0031105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6">
    <w:name w:val="Colorful Grid"/>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
    <w:name w:val="Colorful Grid Accent 2"/>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1">
    <w:name w:val="Colorful Grid Accent 3"/>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1">
    <w:name w:val="Colorful Grid Accent 4"/>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1">
    <w:name w:val="Colorful Grid Accent 5"/>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1">
    <w:name w:val="Colorful Grid Accent 6"/>
    <w:basedOn w:val="a4"/>
    <w:uiPriority w:val="98"/>
    <w:semiHidden/>
    <w:unhideWhenUsed/>
    <w:rsid w:val="0031105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Table Colorful 1"/>
    <w:basedOn w:val="a4"/>
    <w:uiPriority w:val="98"/>
    <w:semiHidden/>
    <w:unhideWhenUsed/>
    <w:rsid w:val="0031105E"/>
    <w:pPr>
      <w:tabs>
        <w:tab w:val="left" w:pos="567"/>
      </w:tabs>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4">
    <w:name w:val="Table Colorful 2"/>
    <w:basedOn w:val="a4"/>
    <w:uiPriority w:val="98"/>
    <w:semiHidden/>
    <w:unhideWhenUsed/>
    <w:rsid w:val="0031105E"/>
    <w:pPr>
      <w:tabs>
        <w:tab w:val="left" w:pos="567"/>
      </w:tabs>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4">
    <w:name w:val="Table Colorful 3"/>
    <w:basedOn w:val="a4"/>
    <w:uiPriority w:val="98"/>
    <w:semiHidden/>
    <w:unhideWhenUsed/>
    <w:rsid w:val="0031105E"/>
    <w:pPr>
      <w:tabs>
        <w:tab w:val="left" w:pos="567"/>
      </w:tabs>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7">
    <w:name w:val="Hyperlink"/>
    <w:basedOn w:val="a3"/>
    <w:uiPriority w:val="98"/>
    <w:rsid w:val="0031105E"/>
    <w:rPr>
      <w:rFonts w:eastAsia="Times New Roman"/>
      <w:snapToGrid/>
      <w:color w:val="0000FF" w:themeColor="hyperlink"/>
      <w:szCs w:val="20"/>
      <w:u w:val="single"/>
      <w:lang w:val="en-US" w:eastAsia="zh-CN" w:bidi="ar-SA"/>
    </w:rPr>
  </w:style>
  <w:style w:type="paragraph" w:styleId="af8">
    <w:name w:val="Salutation"/>
    <w:basedOn w:val="a2"/>
    <w:next w:val="a2"/>
    <w:link w:val="af9"/>
    <w:uiPriority w:val="98"/>
    <w:rsid w:val="0031105E"/>
  </w:style>
  <w:style w:type="character" w:customStyle="1" w:styleId="af9">
    <w:name w:val="称呼 字符"/>
    <w:basedOn w:val="a3"/>
    <w:link w:val="af8"/>
    <w:rsid w:val="0031105E"/>
    <w:rPr>
      <w:rFonts w:eastAsia="DengXian"/>
      <w:snapToGrid/>
      <w:color w:val="000000"/>
      <w:sz w:val="22"/>
      <w:szCs w:val="22"/>
      <w:lang w:val="en-GB" w:eastAsia="en-US" w:bidi="ar-SA"/>
    </w:rPr>
  </w:style>
  <w:style w:type="paragraph" w:styleId="afa">
    <w:name w:val="Plain Text"/>
    <w:basedOn w:val="a2"/>
    <w:link w:val="afb"/>
    <w:uiPriority w:val="98"/>
    <w:rsid w:val="0031105E"/>
    <w:rPr>
      <w:rFonts w:asciiTheme="minorEastAsia" w:eastAsiaTheme="minorEastAsia" w:hAnsi="Courier New" w:cs="Courier New"/>
    </w:rPr>
  </w:style>
  <w:style w:type="character" w:customStyle="1" w:styleId="afb">
    <w:name w:val="纯文本 字符"/>
    <w:basedOn w:val="a3"/>
    <w:link w:val="afa"/>
    <w:rsid w:val="0031105E"/>
    <w:rPr>
      <w:rFonts w:asciiTheme="minorEastAsia" w:eastAsiaTheme="minorEastAsia" w:hAnsi="Courier New" w:cs="Courier New"/>
      <w:snapToGrid/>
      <w:color w:val="000000"/>
      <w:sz w:val="22"/>
      <w:szCs w:val="22"/>
      <w:lang w:val="en-GB" w:eastAsia="en-US" w:bidi="ar-SA"/>
    </w:rPr>
  </w:style>
  <w:style w:type="table" w:styleId="afc">
    <w:name w:val="Table Elegant"/>
    <w:basedOn w:val="a4"/>
    <w:uiPriority w:val="98"/>
    <w:semiHidden/>
    <w:unhideWhenUsed/>
    <w:rsid w:val="0031105E"/>
    <w:pPr>
      <w:tabs>
        <w:tab w:val="left" w:pos="567"/>
      </w:tabs>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E-mail Signature"/>
    <w:basedOn w:val="a2"/>
    <w:link w:val="afe"/>
    <w:uiPriority w:val="98"/>
    <w:rsid w:val="0031105E"/>
  </w:style>
  <w:style w:type="character" w:customStyle="1" w:styleId="afe">
    <w:name w:val="电子邮件签名 字符"/>
    <w:basedOn w:val="a3"/>
    <w:link w:val="afd"/>
    <w:rsid w:val="0031105E"/>
    <w:rPr>
      <w:rFonts w:eastAsia="DengXian"/>
      <w:snapToGrid/>
      <w:color w:val="000000"/>
      <w:sz w:val="22"/>
      <w:szCs w:val="22"/>
      <w:lang w:val="en-GB" w:eastAsia="en-US" w:bidi="ar-SA"/>
    </w:rPr>
  </w:style>
  <w:style w:type="character" w:styleId="aff">
    <w:name w:val="FollowedHyperlink"/>
    <w:basedOn w:val="a3"/>
    <w:uiPriority w:val="98"/>
    <w:rsid w:val="0031105E"/>
    <w:rPr>
      <w:rFonts w:eastAsia="Times New Roman"/>
      <w:snapToGrid/>
      <w:color w:val="800080" w:themeColor="followedHyperlink"/>
      <w:szCs w:val="20"/>
      <w:u w:val="single"/>
      <w:lang w:val="en-US" w:eastAsia="zh-CN" w:bidi="ar-SA"/>
    </w:rPr>
  </w:style>
  <w:style w:type="paragraph" w:styleId="aff0">
    <w:name w:val="Subtitle"/>
    <w:basedOn w:val="a2"/>
    <w:next w:val="a2"/>
    <w:link w:val="aff1"/>
    <w:uiPriority w:val="98"/>
    <w:qFormat/>
    <w:rsid w:val="0031105E"/>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f1">
    <w:name w:val="副标题 字符"/>
    <w:basedOn w:val="a3"/>
    <w:link w:val="aff0"/>
    <w:rsid w:val="0031105E"/>
    <w:rPr>
      <w:rFonts w:asciiTheme="minorHAnsi" w:eastAsiaTheme="minorEastAsia" w:hAnsiTheme="minorHAnsi" w:cstheme="minorBidi"/>
      <w:b/>
      <w:bCs/>
      <w:snapToGrid/>
      <w:color w:val="000000"/>
      <w:kern w:val="28"/>
      <w:sz w:val="32"/>
      <w:szCs w:val="32"/>
      <w:lang w:val="en-GB" w:eastAsia="en-US" w:bidi="ar-SA"/>
    </w:rPr>
  </w:style>
  <w:style w:type="table" w:styleId="16">
    <w:name w:val="Table Classic 1"/>
    <w:basedOn w:val="a4"/>
    <w:uiPriority w:val="98"/>
    <w:semiHidden/>
    <w:unhideWhenUsed/>
    <w:rsid w:val="0031105E"/>
    <w:pPr>
      <w:tabs>
        <w:tab w:val="left" w:pos="567"/>
      </w:tabs>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4"/>
    <w:uiPriority w:val="98"/>
    <w:semiHidden/>
    <w:unhideWhenUsed/>
    <w:rsid w:val="0031105E"/>
    <w:pPr>
      <w:tabs>
        <w:tab w:val="left" w:pos="567"/>
      </w:tabs>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4"/>
    <w:uiPriority w:val="98"/>
    <w:semiHidden/>
    <w:unhideWhenUsed/>
    <w:rsid w:val="0031105E"/>
    <w:pPr>
      <w:tabs>
        <w:tab w:val="left" w:pos="567"/>
      </w:tabs>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8"/>
    <w:semiHidden/>
    <w:unhideWhenUsed/>
    <w:rsid w:val="0031105E"/>
    <w:pPr>
      <w:tabs>
        <w:tab w:val="left" w:pos="567"/>
      </w:tabs>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2">
    <w:name w:val="macro"/>
    <w:link w:val="aff3"/>
    <w:uiPriority w:val="98"/>
    <w:rsid w:val="0031105E"/>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color w:val="000000"/>
      <w:sz w:val="24"/>
      <w:szCs w:val="24"/>
      <w:lang w:val="en-GB" w:eastAsia="en-US"/>
    </w:rPr>
  </w:style>
  <w:style w:type="character" w:customStyle="1" w:styleId="aff3">
    <w:name w:val="宏文本 字符"/>
    <w:basedOn w:val="a3"/>
    <w:link w:val="aff2"/>
    <w:rsid w:val="0031105E"/>
    <w:rPr>
      <w:rFonts w:ascii="Courier New" w:eastAsia="Times New Roman" w:hAnsi="Courier New" w:cs="Courier New"/>
      <w:snapToGrid/>
      <w:color w:val="000000"/>
      <w:sz w:val="24"/>
      <w:szCs w:val="24"/>
      <w:lang w:val="en-GB" w:eastAsia="en-US" w:bidi="ar-SA"/>
    </w:rPr>
  </w:style>
  <w:style w:type="paragraph" w:styleId="aff4">
    <w:name w:val="envelope return"/>
    <w:basedOn w:val="a2"/>
    <w:uiPriority w:val="98"/>
    <w:rsid w:val="0031105E"/>
    <w:rPr>
      <w:rFonts w:asciiTheme="majorHAnsi" w:eastAsiaTheme="majorEastAsia" w:hAnsiTheme="majorHAnsi" w:cstheme="majorBidi"/>
    </w:rPr>
  </w:style>
  <w:style w:type="table" w:styleId="17">
    <w:name w:val="Table Simple 1"/>
    <w:basedOn w:val="a4"/>
    <w:uiPriority w:val="98"/>
    <w:semiHidden/>
    <w:unhideWhenUsed/>
    <w:rsid w:val="0031105E"/>
    <w:pPr>
      <w:tabs>
        <w:tab w:val="left" w:pos="567"/>
      </w:tabs>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6">
    <w:name w:val="Table Simple 2"/>
    <w:basedOn w:val="a4"/>
    <w:uiPriority w:val="98"/>
    <w:semiHidden/>
    <w:unhideWhenUsed/>
    <w:rsid w:val="0031105E"/>
    <w:pPr>
      <w:tabs>
        <w:tab w:val="left" w:pos="567"/>
      </w:tabs>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4"/>
    <w:uiPriority w:val="98"/>
    <w:semiHidden/>
    <w:unhideWhenUsed/>
    <w:rsid w:val="0031105E"/>
    <w:pPr>
      <w:tabs>
        <w:tab w:val="left" w:pos="567"/>
      </w:tabs>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5">
    <w:name w:val="footnote text"/>
    <w:basedOn w:val="a2"/>
    <w:link w:val="aff6"/>
    <w:uiPriority w:val="98"/>
    <w:rsid w:val="0031105E"/>
    <w:pPr>
      <w:jc w:val="left"/>
    </w:pPr>
    <w:rPr>
      <w:sz w:val="18"/>
      <w:szCs w:val="18"/>
    </w:rPr>
  </w:style>
  <w:style w:type="character" w:customStyle="1" w:styleId="aff6">
    <w:name w:val="脚注文本 字符"/>
    <w:basedOn w:val="a3"/>
    <w:link w:val="aff5"/>
    <w:rsid w:val="0031105E"/>
    <w:rPr>
      <w:rFonts w:eastAsia="DengXian"/>
      <w:snapToGrid/>
      <w:color w:val="000000"/>
      <w:sz w:val="18"/>
      <w:szCs w:val="18"/>
      <w:lang w:val="en-GB" w:eastAsia="en-US" w:bidi="ar-SA"/>
    </w:rPr>
  </w:style>
  <w:style w:type="character" w:styleId="aff7">
    <w:name w:val="footnote reference"/>
    <w:basedOn w:val="a3"/>
    <w:uiPriority w:val="98"/>
    <w:rsid w:val="0031105E"/>
    <w:rPr>
      <w:rFonts w:eastAsia="Times New Roman"/>
      <w:snapToGrid/>
      <w:szCs w:val="20"/>
      <w:vertAlign w:val="superscript"/>
      <w:lang w:val="en-US" w:eastAsia="zh-CN" w:bidi="ar-SA"/>
    </w:rPr>
  </w:style>
  <w:style w:type="paragraph" w:styleId="aff8">
    <w:name w:val="Closing"/>
    <w:basedOn w:val="a2"/>
    <w:link w:val="aff9"/>
    <w:uiPriority w:val="98"/>
    <w:rsid w:val="0031105E"/>
    <w:pPr>
      <w:ind w:leftChars="2100" w:left="100"/>
    </w:pPr>
  </w:style>
  <w:style w:type="character" w:customStyle="1" w:styleId="aff9">
    <w:name w:val="结束语 字符"/>
    <w:basedOn w:val="a3"/>
    <w:link w:val="aff8"/>
    <w:rsid w:val="0031105E"/>
    <w:rPr>
      <w:rFonts w:eastAsia="DengXian"/>
      <w:snapToGrid/>
      <w:color w:val="000000"/>
      <w:sz w:val="22"/>
      <w:szCs w:val="22"/>
      <w:lang w:val="en-GB" w:eastAsia="en-US" w:bidi="ar-SA"/>
    </w:rPr>
  </w:style>
  <w:style w:type="table" w:styleId="18">
    <w:name w:val="Table Subtle 1"/>
    <w:basedOn w:val="a4"/>
    <w:uiPriority w:val="98"/>
    <w:semiHidden/>
    <w:unhideWhenUsed/>
    <w:rsid w:val="0031105E"/>
    <w:pPr>
      <w:tabs>
        <w:tab w:val="left" w:pos="567"/>
      </w:tabs>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4"/>
    <w:uiPriority w:val="98"/>
    <w:semiHidden/>
    <w:unhideWhenUsed/>
    <w:rsid w:val="0031105E"/>
    <w:pPr>
      <w:tabs>
        <w:tab w:val="left" w:pos="567"/>
      </w:tabs>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a">
    <w:name w:val="Hashtag"/>
    <w:basedOn w:val="a3"/>
    <w:uiPriority w:val="98"/>
    <w:semiHidden/>
    <w:unhideWhenUsed/>
    <w:rsid w:val="0031105E"/>
    <w:rPr>
      <w:rFonts w:eastAsia="Times New Roman"/>
      <w:snapToGrid/>
      <w:color w:val="2B579A"/>
      <w:szCs w:val="20"/>
      <w:shd w:val="clear" w:color="auto" w:fill="E1DFDD"/>
      <w:lang w:val="en-US" w:eastAsia="zh-CN" w:bidi="ar-SA"/>
    </w:rPr>
  </w:style>
  <w:style w:type="paragraph" w:styleId="affb">
    <w:name w:val="List"/>
    <w:basedOn w:val="a2"/>
    <w:uiPriority w:val="98"/>
    <w:rsid w:val="0031105E"/>
    <w:pPr>
      <w:ind w:left="200" w:hangingChars="200" w:hanging="200"/>
      <w:contextualSpacing/>
    </w:pPr>
  </w:style>
  <w:style w:type="paragraph" w:styleId="28">
    <w:name w:val="List 2"/>
    <w:basedOn w:val="a2"/>
    <w:uiPriority w:val="98"/>
    <w:rsid w:val="0031105E"/>
    <w:pPr>
      <w:ind w:leftChars="200" w:left="100" w:hangingChars="200" w:hanging="200"/>
      <w:contextualSpacing/>
    </w:pPr>
  </w:style>
  <w:style w:type="paragraph" w:styleId="37">
    <w:name w:val="List 3"/>
    <w:basedOn w:val="a2"/>
    <w:uiPriority w:val="98"/>
    <w:rsid w:val="0031105E"/>
    <w:pPr>
      <w:ind w:leftChars="400" w:left="100" w:hangingChars="200" w:hanging="200"/>
      <w:contextualSpacing/>
    </w:pPr>
  </w:style>
  <w:style w:type="paragraph" w:styleId="44">
    <w:name w:val="List 4"/>
    <w:basedOn w:val="a2"/>
    <w:uiPriority w:val="98"/>
    <w:rsid w:val="0031105E"/>
    <w:pPr>
      <w:ind w:leftChars="600" w:left="100" w:hangingChars="200" w:hanging="200"/>
      <w:contextualSpacing/>
    </w:pPr>
  </w:style>
  <w:style w:type="paragraph" w:styleId="53">
    <w:name w:val="List 5"/>
    <w:basedOn w:val="a2"/>
    <w:uiPriority w:val="98"/>
    <w:rsid w:val="0031105E"/>
    <w:pPr>
      <w:ind w:leftChars="800" w:left="100" w:hangingChars="200" w:hanging="200"/>
      <w:contextualSpacing/>
    </w:pPr>
  </w:style>
  <w:style w:type="paragraph" w:styleId="a">
    <w:name w:val="List Number"/>
    <w:basedOn w:val="a2"/>
    <w:uiPriority w:val="98"/>
    <w:rsid w:val="0031105E"/>
    <w:pPr>
      <w:numPr>
        <w:numId w:val="9"/>
      </w:numPr>
      <w:contextualSpacing/>
    </w:pPr>
  </w:style>
  <w:style w:type="paragraph" w:styleId="2">
    <w:name w:val="List Number 2"/>
    <w:basedOn w:val="a2"/>
    <w:uiPriority w:val="98"/>
    <w:rsid w:val="0031105E"/>
    <w:pPr>
      <w:numPr>
        <w:numId w:val="10"/>
      </w:numPr>
      <w:contextualSpacing/>
    </w:pPr>
  </w:style>
  <w:style w:type="paragraph" w:styleId="3">
    <w:name w:val="List Number 3"/>
    <w:basedOn w:val="a2"/>
    <w:uiPriority w:val="98"/>
    <w:rsid w:val="0031105E"/>
    <w:pPr>
      <w:numPr>
        <w:numId w:val="11"/>
      </w:numPr>
      <w:contextualSpacing/>
    </w:pPr>
  </w:style>
  <w:style w:type="paragraph" w:styleId="4">
    <w:name w:val="List Number 4"/>
    <w:basedOn w:val="a2"/>
    <w:uiPriority w:val="98"/>
    <w:rsid w:val="0031105E"/>
    <w:pPr>
      <w:numPr>
        <w:numId w:val="12"/>
      </w:numPr>
      <w:contextualSpacing/>
    </w:pPr>
  </w:style>
  <w:style w:type="paragraph" w:styleId="5">
    <w:name w:val="List Number 5"/>
    <w:basedOn w:val="a2"/>
    <w:uiPriority w:val="98"/>
    <w:rsid w:val="0031105E"/>
    <w:pPr>
      <w:numPr>
        <w:numId w:val="13"/>
      </w:numPr>
      <w:contextualSpacing/>
    </w:pPr>
  </w:style>
  <w:style w:type="paragraph" w:styleId="affc">
    <w:name w:val="List Continue"/>
    <w:basedOn w:val="a2"/>
    <w:uiPriority w:val="98"/>
    <w:rsid w:val="0031105E"/>
    <w:pPr>
      <w:spacing w:after="120"/>
      <w:ind w:leftChars="200" w:left="420"/>
      <w:contextualSpacing/>
    </w:pPr>
  </w:style>
  <w:style w:type="paragraph" w:styleId="29">
    <w:name w:val="List Continue 2"/>
    <w:basedOn w:val="a2"/>
    <w:uiPriority w:val="98"/>
    <w:rsid w:val="0031105E"/>
    <w:pPr>
      <w:spacing w:after="120"/>
      <w:ind w:leftChars="400" w:left="840"/>
      <w:contextualSpacing/>
    </w:pPr>
  </w:style>
  <w:style w:type="paragraph" w:styleId="38">
    <w:name w:val="List Continue 3"/>
    <w:basedOn w:val="a2"/>
    <w:uiPriority w:val="98"/>
    <w:rsid w:val="0031105E"/>
    <w:pPr>
      <w:spacing w:after="120"/>
      <w:ind w:leftChars="600" w:left="1260"/>
      <w:contextualSpacing/>
    </w:pPr>
  </w:style>
  <w:style w:type="paragraph" w:styleId="45">
    <w:name w:val="List Continue 4"/>
    <w:basedOn w:val="a2"/>
    <w:uiPriority w:val="98"/>
    <w:rsid w:val="0031105E"/>
    <w:pPr>
      <w:spacing w:after="120"/>
      <w:ind w:leftChars="800" w:left="1680"/>
      <w:contextualSpacing/>
    </w:pPr>
  </w:style>
  <w:style w:type="paragraph" w:styleId="54">
    <w:name w:val="List Continue 5"/>
    <w:basedOn w:val="a2"/>
    <w:uiPriority w:val="98"/>
    <w:rsid w:val="0031105E"/>
    <w:pPr>
      <w:spacing w:after="120"/>
      <w:ind w:leftChars="1000" w:left="2100"/>
      <w:contextualSpacing/>
    </w:pPr>
  </w:style>
  <w:style w:type="paragraph" w:styleId="a0">
    <w:name w:val="List Bullet"/>
    <w:basedOn w:val="a2"/>
    <w:uiPriority w:val="98"/>
    <w:rsid w:val="0031105E"/>
    <w:pPr>
      <w:numPr>
        <w:numId w:val="14"/>
      </w:numPr>
      <w:contextualSpacing/>
    </w:pPr>
  </w:style>
  <w:style w:type="paragraph" w:styleId="20">
    <w:name w:val="List Bullet 2"/>
    <w:basedOn w:val="a2"/>
    <w:uiPriority w:val="98"/>
    <w:rsid w:val="0031105E"/>
    <w:pPr>
      <w:numPr>
        <w:numId w:val="15"/>
      </w:numPr>
      <w:contextualSpacing/>
    </w:pPr>
  </w:style>
  <w:style w:type="paragraph" w:styleId="30">
    <w:name w:val="List Bullet 3"/>
    <w:basedOn w:val="a2"/>
    <w:uiPriority w:val="98"/>
    <w:rsid w:val="0031105E"/>
    <w:pPr>
      <w:numPr>
        <w:numId w:val="16"/>
      </w:numPr>
      <w:contextualSpacing/>
    </w:pPr>
  </w:style>
  <w:style w:type="paragraph" w:styleId="40">
    <w:name w:val="List Bullet 4"/>
    <w:basedOn w:val="a2"/>
    <w:uiPriority w:val="98"/>
    <w:rsid w:val="0031105E"/>
    <w:pPr>
      <w:numPr>
        <w:numId w:val="17"/>
      </w:numPr>
      <w:contextualSpacing/>
    </w:pPr>
  </w:style>
  <w:style w:type="paragraph" w:styleId="50">
    <w:name w:val="List Bullet 5"/>
    <w:basedOn w:val="a2"/>
    <w:uiPriority w:val="98"/>
    <w:rsid w:val="0031105E"/>
    <w:pPr>
      <w:numPr>
        <w:numId w:val="18"/>
      </w:numPr>
      <w:contextualSpacing/>
    </w:pPr>
  </w:style>
  <w:style w:type="table" w:styleId="19">
    <w:name w:val="Table List 1"/>
    <w:basedOn w:val="a4"/>
    <w:uiPriority w:val="98"/>
    <w:semiHidden/>
    <w:unhideWhenUsed/>
    <w:rsid w:val="0031105E"/>
    <w:pPr>
      <w:tabs>
        <w:tab w:val="left" w:pos="567"/>
      </w:tabs>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4"/>
    <w:uiPriority w:val="98"/>
    <w:semiHidden/>
    <w:unhideWhenUsed/>
    <w:rsid w:val="0031105E"/>
    <w:pPr>
      <w:tabs>
        <w:tab w:val="left" w:pos="567"/>
      </w:tabs>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List 3"/>
    <w:basedOn w:val="a4"/>
    <w:uiPriority w:val="98"/>
    <w:semiHidden/>
    <w:unhideWhenUsed/>
    <w:rsid w:val="0031105E"/>
    <w:pPr>
      <w:tabs>
        <w:tab w:val="left" w:pos="567"/>
      </w:tabs>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8"/>
    <w:semiHidden/>
    <w:unhideWhenUsed/>
    <w:rsid w:val="0031105E"/>
    <w:pPr>
      <w:tabs>
        <w:tab w:val="left" w:pos="567"/>
      </w:tabs>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uiPriority w:val="98"/>
    <w:semiHidden/>
    <w:unhideWhenUsed/>
    <w:rsid w:val="0031105E"/>
    <w:pPr>
      <w:tabs>
        <w:tab w:val="left" w:pos="567"/>
      </w:tabs>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8"/>
    <w:semiHidden/>
    <w:unhideWhenUsed/>
    <w:rsid w:val="0031105E"/>
    <w:pPr>
      <w:tabs>
        <w:tab w:val="left" w:pos="567"/>
      </w:tabs>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uiPriority w:val="98"/>
    <w:semiHidden/>
    <w:unhideWhenUsed/>
    <w:rsid w:val="0031105E"/>
    <w:pPr>
      <w:tabs>
        <w:tab w:val="left" w:pos="567"/>
      </w:tabs>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8"/>
    <w:semiHidden/>
    <w:unhideWhenUsed/>
    <w:rsid w:val="0031105E"/>
    <w:pPr>
      <w:tabs>
        <w:tab w:val="left" w:pos="567"/>
      </w:tabs>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d">
    <w:name w:val="Table Contemporary"/>
    <w:basedOn w:val="a4"/>
    <w:uiPriority w:val="98"/>
    <w:semiHidden/>
    <w:unhideWhenUsed/>
    <w:rsid w:val="0031105E"/>
    <w:pPr>
      <w:tabs>
        <w:tab w:val="left" w:pos="567"/>
      </w:tab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e">
    <w:name w:val="Intense Reference"/>
    <w:basedOn w:val="a3"/>
    <w:uiPriority w:val="98"/>
    <w:qFormat/>
    <w:rsid w:val="0031105E"/>
    <w:rPr>
      <w:rFonts w:eastAsia="Times New Roman"/>
      <w:b/>
      <w:bCs/>
      <w:smallCaps/>
      <w:snapToGrid/>
      <w:color w:val="4F81BD" w:themeColor="accent1"/>
      <w:spacing w:val="5"/>
      <w:szCs w:val="20"/>
      <w:lang w:val="en-US" w:eastAsia="zh-CN" w:bidi="ar-SA"/>
    </w:rPr>
  </w:style>
  <w:style w:type="character" w:styleId="afff">
    <w:name w:val="Intense Emphasis"/>
    <w:basedOn w:val="a3"/>
    <w:uiPriority w:val="98"/>
    <w:qFormat/>
    <w:rsid w:val="0031105E"/>
    <w:rPr>
      <w:rFonts w:eastAsia="Times New Roman"/>
      <w:i/>
      <w:iCs/>
      <w:snapToGrid/>
      <w:color w:val="4F81BD" w:themeColor="accent1"/>
      <w:szCs w:val="20"/>
      <w:lang w:val="en-US" w:eastAsia="zh-CN" w:bidi="ar-SA"/>
    </w:rPr>
  </w:style>
  <w:style w:type="paragraph" w:styleId="afff0">
    <w:name w:val="Intense Quote"/>
    <w:basedOn w:val="a2"/>
    <w:next w:val="a2"/>
    <w:link w:val="afff1"/>
    <w:uiPriority w:val="98"/>
    <w:semiHidden/>
    <w:unhideWhenUsed/>
    <w:rsid w:val="0031105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1">
    <w:name w:val="明显引用 字符"/>
    <w:basedOn w:val="a3"/>
    <w:link w:val="afff0"/>
    <w:uiPriority w:val="99"/>
    <w:semiHidden/>
    <w:rsid w:val="0031105E"/>
    <w:rPr>
      <w:rFonts w:eastAsia="DengXian"/>
      <w:i/>
      <w:iCs/>
      <w:snapToGrid/>
      <w:color w:val="4F81BD" w:themeColor="accent1"/>
      <w:sz w:val="22"/>
      <w:szCs w:val="22"/>
      <w:lang w:val="en-GB" w:eastAsia="en-US" w:bidi="ar-SA"/>
    </w:rPr>
  </w:style>
  <w:style w:type="paragraph" w:styleId="afff2">
    <w:name w:val="Balloon Text"/>
    <w:basedOn w:val="a2"/>
    <w:link w:val="afff3"/>
    <w:uiPriority w:val="98"/>
    <w:rsid w:val="0031105E"/>
    <w:rPr>
      <w:sz w:val="18"/>
      <w:szCs w:val="18"/>
    </w:rPr>
  </w:style>
  <w:style w:type="character" w:customStyle="1" w:styleId="afff3">
    <w:name w:val="批注框文本 字符"/>
    <w:basedOn w:val="a3"/>
    <w:link w:val="afff2"/>
    <w:rsid w:val="0031105E"/>
    <w:rPr>
      <w:rFonts w:eastAsia="DengXian"/>
      <w:snapToGrid/>
      <w:color w:val="000000"/>
      <w:sz w:val="18"/>
      <w:szCs w:val="18"/>
      <w:lang w:val="en-GB" w:eastAsia="en-US" w:bidi="ar-SA"/>
    </w:rPr>
  </w:style>
  <w:style w:type="paragraph" w:styleId="afff4">
    <w:name w:val="annotation text"/>
    <w:basedOn w:val="a2"/>
    <w:link w:val="afff5"/>
    <w:uiPriority w:val="98"/>
    <w:rsid w:val="0031105E"/>
    <w:pPr>
      <w:jc w:val="left"/>
    </w:pPr>
  </w:style>
  <w:style w:type="character" w:customStyle="1" w:styleId="afff5">
    <w:name w:val="批注文字 字符"/>
    <w:basedOn w:val="a3"/>
    <w:link w:val="afff4"/>
    <w:rsid w:val="0031105E"/>
    <w:rPr>
      <w:rFonts w:eastAsia="DengXian"/>
      <w:snapToGrid/>
      <w:color w:val="000000"/>
      <w:sz w:val="22"/>
      <w:szCs w:val="22"/>
      <w:lang w:val="en-GB" w:eastAsia="en-US" w:bidi="ar-SA"/>
    </w:rPr>
  </w:style>
  <w:style w:type="character" w:styleId="afff6">
    <w:name w:val="annotation reference"/>
    <w:basedOn w:val="a3"/>
    <w:uiPriority w:val="98"/>
    <w:rsid w:val="0031105E"/>
    <w:rPr>
      <w:rFonts w:eastAsia="Times New Roman"/>
      <w:snapToGrid/>
      <w:sz w:val="21"/>
      <w:szCs w:val="21"/>
      <w:lang w:val="en-US" w:eastAsia="zh-CN" w:bidi="ar-SA"/>
    </w:rPr>
  </w:style>
  <w:style w:type="paragraph" w:styleId="afff7">
    <w:name w:val="annotation subject"/>
    <w:basedOn w:val="afff4"/>
    <w:next w:val="afff4"/>
    <w:link w:val="afff8"/>
    <w:uiPriority w:val="98"/>
    <w:rsid w:val="0031105E"/>
    <w:rPr>
      <w:b/>
      <w:bCs/>
    </w:rPr>
  </w:style>
  <w:style w:type="character" w:customStyle="1" w:styleId="afff8">
    <w:name w:val="批注主题 字符"/>
    <w:basedOn w:val="afff5"/>
    <w:link w:val="afff7"/>
    <w:rsid w:val="0031105E"/>
    <w:rPr>
      <w:rFonts w:eastAsia="DengXian"/>
      <w:b/>
      <w:bCs/>
      <w:snapToGrid/>
      <w:color w:val="000000"/>
      <w:sz w:val="22"/>
      <w:szCs w:val="22"/>
      <w:lang w:val="en-GB" w:eastAsia="en-US" w:bidi="ar-SA"/>
    </w:rPr>
  </w:style>
  <w:style w:type="paragraph" w:styleId="afff9">
    <w:name w:val="Signature"/>
    <w:basedOn w:val="a2"/>
    <w:link w:val="afffa"/>
    <w:uiPriority w:val="98"/>
    <w:rsid w:val="0031105E"/>
    <w:pPr>
      <w:ind w:leftChars="2100" w:left="100"/>
    </w:pPr>
  </w:style>
  <w:style w:type="character" w:customStyle="1" w:styleId="afffa">
    <w:name w:val="签名 字符"/>
    <w:basedOn w:val="a3"/>
    <w:link w:val="afff9"/>
    <w:rsid w:val="0031105E"/>
    <w:rPr>
      <w:rFonts w:eastAsia="DengXian"/>
      <w:snapToGrid/>
      <w:color w:val="000000"/>
      <w:sz w:val="22"/>
      <w:szCs w:val="22"/>
      <w:lang w:val="en-GB" w:eastAsia="en-US" w:bidi="ar-SA"/>
    </w:rPr>
  </w:style>
  <w:style w:type="table" w:styleId="afffb">
    <w:name w:val="Light Shading"/>
    <w:basedOn w:val="a4"/>
    <w:uiPriority w:val="98"/>
    <w:semiHidden/>
    <w:unhideWhenUsed/>
    <w:rsid w:val="003110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4"/>
    <w:uiPriority w:val="98"/>
    <w:semiHidden/>
    <w:unhideWhenUsed/>
    <w:rsid w:val="0031105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2">
    <w:name w:val="Light Shading Accent 2"/>
    <w:basedOn w:val="a4"/>
    <w:uiPriority w:val="98"/>
    <w:semiHidden/>
    <w:unhideWhenUsed/>
    <w:rsid w:val="0031105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4"/>
    <w:uiPriority w:val="98"/>
    <w:semiHidden/>
    <w:unhideWhenUsed/>
    <w:rsid w:val="0031105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2">
    <w:name w:val="Light Shading Accent 4"/>
    <w:basedOn w:val="a4"/>
    <w:uiPriority w:val="98"/>
    <w:semiHidden/>
    <w:unhideWhenUsed/>
    <w:rsid w:val="0031105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2">
    <w:name w:val="Light Shading Accent 5"/>
    <w:basedOn w:val="a4"/>
    <w:uiPriority w:val="98"/>
    <w:semiHidden/>
    <w:unhideWhenUsed/>
    <w:rsid w:val="0031105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2">
    <w:name w:val="Light Shading Accent 6"/>
    <w:basedOn w:val="a4"/>
    <w:uiPriority w:val="98"/>
    <w:semiHidden/>
    <w:unhideWhenUsed/>
    <w:rsid w:val="0031105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c">
    <w:name w:val="Light List"/>
    <w:basedOn w:val="a4"/>
    <w:uiPriority w:val="98"/>
    <w:semiHidden/>
    <w:unhideWhenUsed/>
    <w:rsid w:val="003110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4"/>
    <w:uiPriority w:val="98"/>
    <w:semiHidden/>
    <w:unhideWhenUsed/>
    <w:rsid w:val="0031105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4"/>
    <w:uiPriority w:val="98"/>
    <w:semiHidden/>
    <w:unhideWhenUsed/>
    <w:rsid w:val="0031105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3">
    <w:name w:val="Light List Accent 3"/>
    <w:basedOn w:val="a4"/>
    <w:uiPriority w:val="98"/>
    <w:semiHidden/>
    <w:unhideWhenUsed/>
    <w:rsid w:val="0031105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4"/>
    <w:uiPriority w:val="98"/>
    <w:semiHidden/>
    <w:unhideWhenUsed/>
    <w:rsid w:val="0031105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3">
    <w:name w:val="Light List Accent 5"/>
    <w:basedOn w:val="a4"/>
    <w:uiPriority w:val="98"/>
    <w:semiHidden/>
    <w:unhideWhenUsed/>
    <w:rsid w:val="003110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3">
    <w:name w:val="Light List Accent 6"/>
    <w:basedOn w:val="a4"/>
    <w:uiPriority w:val="98"/>
    <w:semiHidden/>
    <w:unhideWhenUsed/>
    <w:rsid w:val="0031105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d">
    <w:name w:val="Light Grid"/>
    <w:basedOn w:val="a4"/>
    <w:uiPriority w:val="98"/>
    <w:semiHidden/>
    <w:unhideWhenUsed/>
    <w:rsid w:val="003110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98"/>
    <w:semiHidden/>
    <w:unhideWhenUsed/>
    <w:rsid w:val="0031105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4">
    <w:name w:val="Light Grid Accent 2"/>
    <w:basedOn w:val="a4"/>
    <w:uiPriority w:val="98"/>
    <w:semiHidden/>
    <w:unhideWhenUsed/>
    <w:rsid w:val="0031105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4">
    <w:name w:val="Light Grid Accent 3"/>
    <w:basedOn w:val="a4"/>
    <w:uiPriority w:val="98"/>
    <w:semiHidden/>
    <w:unhideWhenUsed/>
    <w:rsid w:val="0031105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4">
    <w:name w:val="Light Grid Accent 4"/>
    <w:basedOn w:val="a4"/>
    <w:uiPriority w:val="98"/>
    <w:semiHidden/>
    <w:unhideWhenUsed/>
    <w:rsid w:val="0031105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4"/>
    <w:uiPriority w:val="98"/>
    <w:semiHidden/>
    <w:unhideWhenUsed/>
    <w:rsid w:val="003110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4"/>
    <w:uiPriority w:val="98"/>
    <w:semiHidden/>
    <w:unhideWhenUsed/>
    <w:rsid w:val="0031105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ffe">
    <w:name w:val="Emphasis"/>
    <w:basedOn w:val="a3"/>
    <w:uiPriority w:val="98"/>
    <w:qFormat/>
    <w:rsid w:val="0031105E"/>
    <w:rPr>
      <w:rFonts w:eastAsia="Times New Roman"/>
      <w:i/>
      <w:iCs/>
      <w:snapToGrid/>
      <w:szCs w:val="20"/>
      <w:lang w:val="en-US" w:eastAsia="zh-CN" w:bidi="ar-SA"/>
    </w:rPr>
  </w:style>
  <w:style w:type="table" w:styleId="1a">
    <w:name w:val="List Table 1 Light"/>
    <w:basedOn w:val="a4"/>
    <w:uiPriority w:val="98"/>
    <w:rsid w:val="0031105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98"/>
    <w:rsid w:val="0031105E"/>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2">
    <w:name w:val="List Table 1 Light Accent 2"/>
    <w:basedOn w:val="a4"/>
    <w:uiPriority w:val="98"/>
    <w:rsid w:val="0031105E"/>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3">
    <w:name w:val="List Table 1 Light Accent 3"/>
    <w:basedOn w:val="a4"/>
    <w:uiPriority w:val="98"/>
    <w:rsid w:val="0031105E"/>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4">
    <w:name w:val="List Table 1 Light Accent 4"/>
    <w:basedOn w:val="a4"/>
    <w:uiPriority w:val="98"/>
    <w:rsid w:val="0031105E"/>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1-5">
    <w:name w:val="List Table 1 Light Accent 5"/>
    <w:basedOn w:val="a4"/>
    <w:uiPriority w:val="98"/>
    <w:rsid w:val="0031105E"/>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6">
    <w:name w:val="List Table 1 Light Accent 6"/>
    <w:basedOn w:val="a4"/>
    <w:uiPriority w:val="98"/>
    <w:rsid w:val="0031105E"/>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2b">
    <w:name w:val="List Table 2"/>
    <w:basedOn w:val="a4"/>
    <w:uiPriority w:val="98"/>
    <w:rsid w:val="0031105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98"/>
    <w:rsid w:val="0031105E"/>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
    <w:name w:val="List Table 2 Accent 2"/>
    <w:basedOn w:val="a4"/>
    <w:uiPriority w:val="98"/>
    <w:rsid w:val="0031105E"/>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
    <w:name w:val="List Table 2 Accent 3"/>
    <w:basedOn w:val="a4"/>
    <w:uiPriority w:val="98"/>
    <w:rsid w:val="0031105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
    <w:name w:val="List Table 2 Accent 4"/>
    <w:basedOn w:val="a4"/>
    <w:uiPriority w:val="98"/>
    <w:rsid w:val="0031105E"/>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
    <w:name w:val="List Table 2 Accent 5"/>
    <w:basedOn w:val="a4"/>
    <w:uiPriority w:val="98"/>
    <w:rsid w:val="0031105E"/>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
    <w:name w:val="List Table 2 Accent 6"/>
    <w:basedOn w:val="a4"/>
    <w:uiPriority w:val="98"/>
    <w:rsid w:val="0031105E"/>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a">
    <w:name w:val="List Table 3"/>
    <w:basedOn w:val="a4"/>
    <w:uiPriority w:val="98"/>
    <w:rsid w:val="0031105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98"/>
    <w:rsid w:val="0031105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
    <w:name w:val="List Table 3 Accent 2"/>
    <w:basedOn w:val="a4"/>
    <w:uiPriority w:val="98"/>
    <w:rsid w:val="0031105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
    <w:name w:val="List Table 3 Accent 3"/>
    <w:basedOn w:val="a4"/>
    <w:uiPriority w:val="98"/>
    <w:rsid w:val="0031105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
    <w:name w:val="List Table 3 Accent 4"/>
    <w:basedOn w:val="a4"/>
    <w:uiPriority w:val="98"/>
    <w:rsid w:val="0031105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
    <w:name w:val="List Table 3 Accent 5"/>
    <w:basedOn w:val="a4"/>
    <w:uiPriority w:val="98"/>
    <w:rsid w:val="0031105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
    <w:name w:val="List Table 3 Accent 6"/>
    <w:basedOn w:val="a4"/>
    <w:uiPriority w:val="98"/>
    <w:rsid w:val="0031105E"/>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7">
    <w:name w:val="List Table 4"/>
    <w:basedOn w:val="a4"/>
    <w:uiPriority w:val="98"/>
    <w:rsid w:val="003110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98"/>
    <w:rsid w:val="0031105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
    <w:name w:val="List Table 4 Accent 2"/>
    <w:basedOn w:val="a4"/>
    <w:uiPriority w:val="98"/>
    <w:rsid w:val="0031105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List Table 4 Accent 3"/>
    <w:basedOn w:val="a4"/>
    <w:uiPriority w:val="98"/>
    <w:rsid w:val="00311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List Table 4 Accent 4"/>
    <w:basedOn w:val="a4"/>
    <w:uiPriority w:val="98"/>
    <w:rsid w:val="0031105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
    <w:name w:val="List Table 4 Accent 5"/>
    <w:basedOn w:val="a4"/>
    <w:uiPriority w:val="98"/>
    <w:rsid w:val="0031105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
    <w:name w:val="List Table 4 Accent 6"/>
    <w:basedOn w:val="a4"/>
    <w:uiPriority w:val="98"/>
    <w:rsid w:val="0031105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6">
    <w:name w:val="List Table 5 Dark"/>
    <w:basedOn w:val="a4"/>
    <w:uiPriority w:val="98"/>
    <w:rsid w:val="0031105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98"/>
    <w:rsid w:val="0031105E"/>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98"/>
    <w:rsid w:val="0031105E"/>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98"/>
    <w:rsid w:val="0031105E"/>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98"/>
    <w:rsid w:val="0031105E"/>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98"/>
    <w:rsid w:val="0031105E"/>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98"/>
    <w:rsid w:val="0031105E"/>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98"/>
    <w:rsid w:val="0031105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98"/>
    <w:rsid w:val="0031105E"/>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
    <w:name w:val="List Table 6 Colorful Accent 2"/>
    <w:basedOn w:val="a4"/>
    <w:uiPriority w:val="98"/>
    <w:rsid w:val="0031105E"/>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
    <w:name w:val="List Table 6 Colorful Accent 3"/>
    <w:basedOn w:val="a4"/>
    <w:uiPriority w:val="98"/>
    <w:rsid w:val="0031105E"/>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
    <w:name w:val="List Table 6 Colorful Accent 4"/>
    <w:basedOn w:val="a4"/>
    <w:uiPriority w:val="98"/>
    <w:rsid w:val="0031105E"/>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
    <w:name w:val="List Table 6 Colorful Accent 5"/>
    <w:basedOn w:val="a4"/>
    <w:uiPriority w:val="98"/>
    <w:rsid w:val="0031105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
    <w:name w:val="List Table 6 Colorful Accent 6"/>
    <w:basedOn w:val="a4"/>
    <w:uiPriority w:val="98"/>
    <w:rsid w:val="0031105E"/>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2">
    <w:name w:val="List Table 7 Colorful"/>
    <w:basedOn w:val="a4"/>
    <w:uiPriority w:val="98"/>
    <w:rsid w:val="0031105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98"/>
    <w:rsid w:val="0031105E"/>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98"/>
    <w:rsid w:val="0031105E"/>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98"/>
    <w:rsid w:val="0031105E"/>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98"/>
    <w:rsid w:val="0031105E"/>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98"/>
    <w:rsid w:val="0031105E"/>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98"/>
    <w:rsid w:val="0031105E"/>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Date"/>
    <w:basedOn w:val="a2"/>
    <w:next w:val="a2"/>
    <w:link w:val="affff0"/>
    <w:uiPriority w:val="98"/>
    <w:rsid w:val="0031105E"/>
    <w:pPr>
      <w:ind w:leftChars="2500" w:left="100"/>
    </w:pPr>
  </w:style>
  <w:style w:type="character" w:customStyle="1" w:styleId="affff0">
    <w:name w:val="日期 字符"/>
    <w:basedOn w:val="a3"/>
    <w:link w:val="affff"/>
    <w:rsid w:val="0031105E"/>
    <w:rPr>
      <w:rFonts w:eastAsia="DengXian"/>
      <w:snapToGrid/>
      <w:color w:val="000000"/>
      <w:sz w:val="22"/>
      <w:szCs w:val="22"/>
      <w:lang w:val="en-GB" w:eastAsia="en-US" w:bidi="ar-SA"/>
    </w:rPr>
  </w:style>
  <w:style w:type="table" w:styleId="affff1">
    <w:name w:val="Dark List"/>
    <w:basedOn w:val="a4"/>
    <w:uiPriority w:val="98"/>
    <w:semiHidden/>
    <w:unhideWhenUsed/>
    <w:rsid w:val="0031105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98"/>
    <w:semiHidden/>
    <w:unhideWhenUsed/>
    <w:rsid w:val="0031105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5">
    <w:name w:val="Dark List Accent 2"/>
    <w:basedOn w:val="a4"/>
    <w:uiPriority w:val="98"/>
    <w:semiHidden/>
    <w:unhideWhenUsed/>
    <w:rsid w:val="0031105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4"/>
    <w:uiPriority w:val="98"/>
    <w:semiHidden/>
    <w:unhideWhenUsed/>
    <w:rsid w:val="0031105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5">
    <w:name w:val="Dark List Accent 4"/>
    <w:basedOn w:val="a4"/>
    <w:uiPriority w:val="98"/>
    <w:semiHidden/>
    <w:unhideWhenUsed/>
    <w:rsid w:val="0031105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5">
    <w:name w:val="Dark List Accent 5"/>
    <w:basedOn w:val="a4"/>
    <w:uiPriority w:val="98"/>
    <w:semiHidden/>
    <w:unhideWhenUsed/>
    <w:rsid w:val="0031105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5">
    <w:name w:val="Dark List Accent 6"/>
    <w:basedOn w:val="a4"/>
    <w:uiPriority w:val="98"/>
    <w:semiHidden/>
    <w:unhideWhenUsed/>
    <w:rsid w:val="0031105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ff2">
    <w:name w:val="envelope address"/>
    <w:basedOn w:val="a2"/>
    <w:uiPriority w:val="98"/>
    <w:rsid w:val="0031105E"/>
    <w:pPr>
      <w:framePr w:w="7920" w:h="1980" w:hRule="exact" w:hSpace="180" w:wrap="auto" w:hAnchor="page" w:xAlign="center" w:yAlign="bottom"/>
      <w:ind w:leftChars="1400" w:left="100"/>
    </w:pPr>
    <w:rPr>
      <w:rFonts w:asciiTheme="majorHAnsi" w:eastAsiaTheme="majorEastAsia" w:hAnsiTheme="majorHAnsi" w:cstheme="majorBidi"/>
      <w:sz w:val="24"/>
      <w:szCs w:val="24"/>
    </w:rPr>
  </w:style>
  <w:style w:type="character" w:styleId="affff3">
    <w:name w:val="Book Title"/>
    <w:basedOn w:val="a3"/>
    <w:uiPriority w:val="98"/>
    <w:qFormat/>
    <w:rsid w:val="0031105E"/>
    <w:rPr>
      <w:rFonts w:eastAsia="Times New Roman"/>
      <w:b/>
      <w:bCs/>
      <w:i/>
      <w:iCs/>
      <w:snapToGrid/>
      <w:spacing w:val="5"/>
      <w:szCs w:val="20"/>
      <w:lang w:val="en-US" w:eastAsia="zh-CN" w:bidi="ar-SA"/>
    </w:rPr>
  </w:style>
  <w:style w:type="paragraph" w:styleId="affff4">
    <w:name w:val="Bibliography"/>
    <w:basedOn w:val="a2"/>
    <w:next w:val="a2"/>
    <w:uiPriority w:val="98"/>
    <w:semiHidden/>
    <w:unhideWhenUsed/>
    <w:rsid w:val="0031105E"/>
  </w:style>
  <w:style w:type="table" w:styleId="1b">
    <w:name w:val="Table Columns 1"/>
    <w:basedOn w:val="a4"/>
    <w:uiPriority w:val="98"/>
    <w:semiHidden/>
    <w:unhideWhenUsed/>
    <w:rsid w:val="0031105E"/>
    <w:pPr>
      <w:tabs>
        <w:tab w:val="left" w:pos="567"/>
      </w:tabs>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uiPriority w:val="98"/>
    <w:semiHidden/>
    <w:unhideWhenUsed/>
    <w:rsid w:val="0031105E"/>
    <w:pPr>
      <w:tabs>
        <w:tab w:val="left" w:pos="567"/>
      </w:tabs>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uiPriority w:val="98"/>
    <w:semiHidden/>
    <w:unhideWhenUsed/>
    <w:rsid w:val="0031105E"/>
    <w:pPr>
      <w:tabs>
        <w:tab w:val="left" w:pos="567"/>
      </w:tabs>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8"/>
    <w:semiHidden/>
    <w:unhideWhenUsed/>
    <w:rsid w:val="0031105E"/>
    <w:pPr>
      <w:tabs>
        <w:tab w:val="left" w:pos="567"/>
      </w:tabs>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8"/>
    <w:semiHidden/>
    <w:unhideWhenUsed/>
    <w:rsid w:val="0031105E"/>
    <w:pPr>
      <w:tabs>
        <w:tab w:val="left" w:pos="567"/>
      </w:tabs>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1c">
    <w:name w:val="index 1"/>
    <w:basedOn w:val="a2"/>
    <w:next w:val="a2"/>
    <w:autoRedefine/>
    <w:uiPriority w:val="98"/>
    <w:rsid w:val="0031105E"/>
  </w:style>
  <w:style w:type="paragraph" w:styleId="2d">
    <w:name w:val="index 2"/>
    <w:basedOn w:val="a2"/>
    <w:next w:val="a2"/>
    <w:autoRedefine/>
    <w:uiPriority w:val="98"/>
    <w:rsid w:val="0031105E"/>
    <w:pPr>
      <w:ind w:leftChars="200" w:left="200"/>
    </w:pPr>
  </w:style>
  <w:style w:type="paragraph" w:styleId="3c">
    <w:name w:val="index 3"/>
    <w:basedOn w:val="a2"/>
    <w:next w:val="a2"/>
    <w:autoRedefine/>
    <w:uiPriority w:val="98"/>
    <w:rsid w:val="0031105E"/>
    <w:pPr>
      <w:ind w:leftChars="400" w:left="400"/>
    </w:pPr>
  </w:style>
  <w:style w:type="paragraph" w:styleId="49">
    <w:name w:val="index 4"/>
    <w:basedOn w:val="a2"/>
    <w:next w:val="a2"/>
    <w:autoRedefine/>
    <w:uiPriority w:val="98"/>
    <w:rsid w:val="0031105E"/>
    <w:pPr>
      <w:ind w:leftChars="600" w:left="600"/>
    </w:pPr>
  </w:style>
  <w:style w:type="paragraph" w:styleId="58">
    <w:name w:val="index 5"/>
    <w:basedOn w:val="a2"/>
    <w:next w:val="a2"/>
    <w:autoRedefine/>
    <w:uiPriority w:val="98"/>
    <w:rsid w:val="0031105E"/>
    <w:pPr>
      <w:ind w:leftChars="800" w:left="800"/>
    </w:pPr>
  </w:style>
  <w:style w:type="paragraph" w:styleId="63">
    <w:name w:val="index 6"/>
    <w:basedOn w:val="a2"/>
    <w:next w:val="a2"/>
    <w:autoRedefine/>
    <w:uiPriority w:val="98"/>
    <w:rsid w:val="0031105E"/>
    <w:pPr>
      <w:ind w:leftChars="1000" w:left="1000"/>
    </w:pPr>
  </w:style>
  <w:style w:type="paragraph" w:styleId="73">
    <w:name w:val="index 7"/>
    <w:basedOn w:val="a2"/>
    <w:next w:val="a2"/>
    <w:autoRedefine/>
    <w:uiPriority w:val="98"/>
    <w:rsid w:val="0031105E"/>
    <w:pPr>
      <w:ind w:leftChars="1200" w:left="1200"/>
    </w:pPr>
  </w:style>
  <w:style w:type="paragraph" w:styleId="82">
    <w:name w:val="index 8"/>
    <w:basedOn w:val="a2"/>
    <w:next w:val="a2"/>
    <w:autoRedefine/>
    <w:uiPriority w:val="98"/>
    <w:rsid w:val="0031105E"/>
    <w:pPr>
      <w:ind w:leftChars="1400" w:left="1400"/>
    </w:pPr>
  </w:style>
  <w:style w:type="paragraph" w:styleId="91">
    <w:name w:val="index 9"/>
    <w:basedOn w:val="a2"/>
    <w:next w:val="a2"/>
    <w:autoRedefine/>
    <w:uiPriority w:val="98"/>
    <w:rsid w:val="0031105E"/>
    <w:pPr>
      <w:ind w:leftChars="1600" w:left="1600"/>
    </w:pPr>
  </w:style>
  <w:style w:type="paragraph" w:styleId="affff5">
    <w:name w:val="index heading"/>
    <w:basedOn w:val="a2"/>
    <w:next w:val="1c"/>
    <w:uiPriority w:val="98"/>
    <w:rsid w:val="0031105E"/>
    <w:rPr>
      <w:rFonts w:asciiTheme="majorHAnsi" w:eastAsiaTheme="majorEastAsia" w:hAnsiTheme="majorHAnsi" w:cstheme="majorBidi"/>
      <w:b/>
      <w:bCs/>
    </w:rPr>
  </w:style>
  <w:style w:type="paragraph" w:styleId="affff6">
    <w:name w:val="caption"/>
    <w:basedOn w:val="a2"/>
    <w:next w:val="a2"/>
    <w:uiPriority w:val="98"/>
    <w:semiHidden/>
    <w:unhideWhenUsed/>
    <w:qFormat/>
    <w:rsid w:val="0031105E"/>
    <w:rPr>
      <w:rFonts w:asciiTheme="majorHAnsi" w:eastAsia="黑体" w:hAnsiTheme="majorHAnsi" w:cstheme="majorBidi"/>
      <w:sz w:val="20"/>
    </w:rPr>
  </w:style>
  <w:style w:type="paragraph" w:styleId="affff7">
    <w:name w:val="table of figures"/>
    <w:basedOn w:val="a2"/>
    <w:next w:val="a2"/>
    <w:uiPriority w:val="98"/>
    <w:rsid w:val="0031105E"/>
    <w:pPr>
      <w:ind w:leftChars="200" w:left="200" w:hangingChars="200" w:hanging="200"/>
    </w:pPr>
  </w:style>
  <w:style w:type="table" w:styleId="1d">
    <w:name w:val="Grid Table 1 Light"/>
    <w:basedOn w:val="a4"/>
    <w:uiPriority w:val="98"/>
    <w:rsid w:val="003110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98"/>
    <w:rsid w:val="0031105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98"/>
    <w:rsid w:val="0031105E"/>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98"/>
    <w:rsid w:val="0031105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98"/>
    <w:rsid w:val="0031105E"/>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98"/>
    <w:rsid w:val="0031105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98"/>
    <w:rsid w:val="0031105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2e">
    <w:name w:val="Grid Table 2"/>
    <w:basedOn w:val="a4"/>
    <w:uiPriority w:val="98"/>
    <w:rsid w:val="0031105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98"/>
    <w:rsid w:val="0031105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0">
    <w:name w:val="Grid Table 2 Accent 2"/>
    <w:basedOn w:val="a4"/>
    <w:uiPriority w:val="98"/>
    <w:rsid w:val="0031105E"/>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0">
    <w:name w:val="Grid Table 2 Accent 3"/>
    <w:basedOn w:val="a4"/>
    <w:uiPriority w:val="98"/>
    <w:rsid w:val="0031105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0">
    <w:name w:val="Grid Table 2 Accent 4"/>
    <w:basedOn w:val="a4"/>
    <w:uiPriority w:val="98"/>
    <w:rsid w:val="0031105E"/>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0">
    <w:name w:val="Grid Table 2 Accent 5"/>
    <w:basedOn w:val="a4"/>
    <w:uiPriority w:val="98"/>
    <w:rsid w:val="0031105E"/>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0">
    <w:name w:val="Grid Table 2 Accent 6"/>
    <w:basedOn w:val="a4"/>
    <w:uiPriority w:val="98"/>
    <w:rsid w:val="0031105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d">
    <w:name w:val="Grid Table 3"/>
    <w:basedOn w:val="a4"/>
    <w:uiPriority w:val="98"/>
    <w:rsid w:val="003110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98"/>
    <w:rsid w:val="0031105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0">
    <w:name w:val="Grid Table 3 Accent 2"/>
    <w:basedOn w:val="a4"/>
    <w:uiPriority w:val="98"/>
    <w:rsid w:val="0031105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0">
    <w:name w:val="Grid Table 3 Accent 3"/>
    <w:basedOn w:val="a4"/>
    <w:uiPriority w:val="98"/>
    <w:rsid w:val="00311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0">
    <w:name w:val="Grid Table 3 Accent 4"/>
    <w:basedOn w:val="a4"/>
    <w:uiPriority w:val="98"/>
    <w:rsid w:val="0031105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0">
    <w:name w:val="Grid Table 3 Accent 5"/>
    <w:basedOn w:val="a4"/>
    <w:uiPriority w:val="98"/>
    <w:rsid w:val="0031105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0">
    <w:name w:val="Grid Table 3 Accent 6"/>
    <w:basedOn w:val="a4"/>
    <w:uiPriority w:val="98"/>
    <w:rsid w:val="0031105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a">
    <w:name w:val="Grid Table 4"/>
    <w:basedOn w:val="a4"/>
    <w:uiPriority w:val="98"/>
    <w:rsid w:val="003110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98"/>
    <w:rsid w:val="0031105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0">
    <w:name w:val="Grid Table 4 Accent 2"/>
    <w:basedOn w:val="a4"/>
    <w:uiPriority w:val="98"/>
    <w:rsid w:val="0031105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0">
    <w:name w:val="Grid Table 4 Accent 3"/>
    <w:basedOn w:val="a4"/>
    <w:uiPriority w:val="98"/>
    <w:rsid w:val="00311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0">
    <w:name w:val="Grid Table 4 Accent 4"/>
    <w:basedOn w:val="a4"/>
    <w:uiPriority w:val="98"/>
    <w:rsid w:val="0031105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0">
    <w:name w:val="Grid Table 4 Accent 5"/>
    <w:basedOn w:val="a4"/>
    <w:uiPriority w:val="98"/>
    <w:rsid w:val="0031105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0">
    <w:name w:val="Grid Table 4 Accent 6"/>
    <w:basedOn w:val="a4"/>
    <w:uiPriority w:val="98"/>
    <w:rsid w:val="0031105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9">
    <w:name w:val="Grid Table 5 Dark"/>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20">
    <w:name w:val="Grid Table 5 Dark Accent 2"/>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30">
    <w:name w:val="Grid Table 5 Dark Accent 3"/>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5-40">
    <w:name w:val="Grid Table 5 Dark Accent 4"/>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50">
    <w:name w:val="Grid Table 5 Dark Accent 5"/>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60">
    <w:name w:val="Grid Table 5 Dark Accent 6"/>
    <w:basedOn w:val="a4"/>
    <w:uiPriority w:val="98"/>
    <w:rsid w:val="0031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64">
    <w:name w:val="Grid Table 6 Colorful"/>
    <w:basedOn w:val="a4"/>
    <w:uiPriority w:val="98"/>
    <w:rsid w:val="0031105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98"/>
    <w:rsid w:val="0031105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0">
    <w:name w:val="Grid Table 6 Colorful Accent 2"/>
    <w:basedOn w:val="a4"/>
    <w:uiPriority w:val="98"/>
    <w:rsid w:val="0031105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0">
    <w:name w:val="Grid Table 6 Colorful Accent 3"/>
    <w:basedOn w:val="a4"/>
    <w:uiPriority w:val="98"/>
    <w:rsid w:val="0031105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0">
    <w:name w:val="Grid Table 6 Colorful Accent 4"/>
    <w:basedOn w:val="a4"/>
    <w:uiPriority w:val="98"/>
    <w:rsid w:val="0031105E"/>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0">
    <w:name w:val="Grid Table 6 Colorful Accent 5"/>
    <w:basedOn w:val="a4"/>
    <w:uiPriority w:val="98"/>
    <w:rsid w:val="0031105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0">
    <w:name w:val="Grid Table 6 Colorful Accent 6"/>
    <w:basedOn w:val="a4"/>
    <w:uiPriority w:val="98"/>
    <w:rsid w:val="0031105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4">
    <w:name w:val="Grid Table 7 Colorful"/>
    <w:basedOn w:val="a4"/>
    <w:uiPriority w:val="98"/>
    <w:rsid w:val="0031105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98"/>
    <w:rsid w:val="0031105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0">
    <w:name w:val="Grid Table 7 Colorful Accent 2"/>
    <w:basedOn w:val="a4"/>
    <w:uiPriority w:val="98"/>
    <w:rsid w:val="0031105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0">
    <w:name w:val="Grid Table 7 Colorful Accent 3"/>
    <w:basedOn w:val="a4"/>
    <w:uiPriority w:val="98"/>
    <w:rsid w:val="0031105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0">
    <w:name w:val="Grid Table 7 Colorful Accent 4"/>
    <w:basedOn w:val="a4"/>
    <w:uiPriority w:val="98"/>
    <w:rsid w:val="0031105E"/>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0">
    <w:name w:val="Grid Table 7 Colorful Accent 5"/>
    <w:basedOn w:val="a4"/>
    <w:uiPriority w:val="98"/>
    <w:rsid w:val="0031105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0">
    <w:name w:val="Grid Table 7 Colorful Accent 6"/>
    <w:basedOn w:val="a4"/>
    <w:uiPriority w:val="98"/>
    <w:rsid w:val="0031105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1e">
    <w:name w:val="Table Grid 1"/>
    <w:basedOn w:val="a4"/>
    <w:uiPriority w:val="98"/>
    <w:semiHidden/>
    <w:unhideWhenUsed/>
    <w:rsid w:val="0031105E"/>
    <w:pPr>
      <w:tabs>
        <w:tab w:val="left" w:pos="567"/>
      </w:tabs>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
    <w:name w:val="Table Grid 2"/>
    <w:basedOn w:val="a4"/>
    <w:uiPriority w:val="98"/>
    <w:semiHidden/>
    <w:unhideWhenUsed/>
    <w:rsid w:val="0031105E"/>
    <w:pPr>
      <w:tabs>
        <w:tab w:val="left" w:pos="567"/>
      </w:tabs>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8"/>
    <w:semiHidden/>
    <w:unhideWhenUsed/>
    <w:rsid w:val="0031105E"/>
    <w:pPr>
      <w:tabs>
        <w:tab w:val="left" w:pos="567"/>
      </w:tabs>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4"/>
    <w:uiPriority w:val="98"/>
    <w:semiHidden/>
    <w:unhideWhenUsed/>
    <w:rsid w:val="0031105E"/>
    <w:pPr>
      <w:tabs>
        <w:tab w:val="left" w:pos="567"/>
      </w:tabs>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8"/>
    <w:semiHidden/>
    <w:unhideWhenUsed/>
    <w:rsid w:val="0031105E"/>
    <w:pPr>
      <w:tabs>
        <w:tab w:val="left" w:pos="567"/>
      </w:tabs>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4"/>
    <w:uiPriority w:val="98"/>
    <w:semiHidden/>
    <w:unhideWhenUsed/>
    <w:rsid w:val="0031105E"/>
    <w:pPr>
      <w:tabs>
        <w:tab w:val="left" w:pos="567"/>
      </w:tabs>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iPriority w:val="98"/>
    <w:semiHidden/>
    <w:unhideWhenUsed/>
    <w:rsid w:val="0031105E"/>
    <w:pPr>
      <w:tabs>
        <w:tab w:val="left" w:pos="567"/>
      </w:tabs>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8"/>
    <w:semiHidden/>
    <w:unhideWhenUsed/>
    <w:rsid w:val="0031105E"/>
    <w:pPr>
      <w:tabs>
        <w:tab w:val="left" w:pos="567"/>
      </w:tabs>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8">
    <w:name w:val="Grid Table Light"/>
    <w:basedOn w:val="a4"/>
    <w:uiPriority w:val="98"/>
    <w:rsid w:val="003110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Table Web 1"/>
    <w:basedOn w:val="a4"/>
    <w:uiPriority w:val="98"/>
    <w:semiHidden/>
    <w:unhideWhenUsed/>
    <w:rsid w:val="0031105E"/>
    <w:pPr>
      <w:tabs>
        <w:tab w:val="left" w:pos="567"/>
      </w:tabs>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uiPriority w:val="98"/>
    <w:semiHidden/>
    <w:unhideWhenUsed/>
    <w:rsid w:val="0031105E"/>
    <w:pPr>
      <w:tabs>
        <w:tab w:val="left" w:pos="567"/>
      </w:tabs>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4"/>
    <w:uiPriority w:val="98"/>
    <w:semiHidden/>
    <w:unhideWhenUsed/>
    <w:rsid w:val="0031105E"/>
    <w:pPr>
      <w:tabs>
        <w:tab w:val="left" w:pos="567"/>
      </w:tabs>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9">
    <w:name w:val="endnote text"/>
    <w:basedOn w:val="a2"/>
    <w:link w:val="affffa"/>
    <w:uiPriority w:val="98"/>
    <w:rsid w:val="0031105E"/>
    <w:pPr>
      <w:jc w:val="left"/>
    </w:pPr>
  </w:style>
  <w:style w:type="character" w:customStyle="1" w:styleId="affffa">
    <w:name w:val="尾注文本 字符"/>
    <w:basedOn w:val="a3"/>
    <w:link w:val="affff9"/>
    <w:rsid w:val="0031105E"/>
    <w:rPr>
      <w:rFonts w:eastAsia="DengXian"/>
      <w:snapToGrid/>
      <w:color w:val="000000"/>
      <w:sz w:val="22"/>
      <w:szCs w:val="22"/>
      <w:lang w:val="en-GB" w:eastAsia="en-US" w:bidi="ar-SA"/>
    </w:rPr>
  </w:style>
  <w:style w:type="character" w:styleId="affffb">
    <w:name w:val="endnote reference"/>
    <w:basedOn w:val="a3"/>
    <w:uiPriority w:val="98"/>
    <w:rsid w:val="0031105E"/>
    <w:rPr>
      <w:rFonts w:eastAsia="Times New Roman"/>
      <w:snapToGrid/>
      <w:szCs w:val="20"/>
      <w:vertAlign w:val="superscript"/>
      <w:lang w:val="en-US" w:eastAsia="zh-CN" w:bidi="ar-SA"/>
    </w:rPr>
  </w:style>
  <w:style w:type="character" w:styleId="affffc">
    <w:name w:val="Unresolved Mention"/>
    <w:basedOn w:val="a3"/>
    <w:uiPriority w:val="98"/>
    <w:semiHidden/>
    <w:unhideWhenUsed/>
    <w:rsid w:val="0031105E"/>
    <w:rPr>
      <w:rFonts w:eastAsia="Times New Roman"/>
      <w:snapToGrid/>
      <w:color w:val="605E5C"/>
      <w:szCs w:val="20"/>
      <w:shd w:val="clear" w:color="auto" w:fill="E1DFDD"/>
      <w:lang w:val="en-US" w:eastAsia="zh-CN" w:bidi="ar-SA"/>
    </w:rPr>
  </w:style>
  <w:style w:type="paragraph" w:styleId="affffd">
    <w:name w:val="Block Text"/>
    <w:basedOn w:val="a2"/>
    <w:uiPriority w:val="98"/>
    <w:rsid w:val="0031105E"/>
    <w:pPr>
      <w:spacing w:after="120"/>
      <w:ind w:leftChars="700" w:left="1440" w:rightChars="700" w:right="1440"/>
    </w:pPr>
  </w:style>
  <w:style w:type="paragraph" w:styleId="affffe">
    <w:name w:val="Document Map"/>
    <w:basedOn w:val="a2"/>
    <w:link w:val="afffff"/>
    <w:uiPriority w:val="98"/>
    <w:rsid w:val="0031105E"/>
    <w:rPr>
      <w:rFonts w:ascii="Microsoft YaHei UI" w:eastAsia="Microsoft YaHei UI"/>
      <w:sz w:val="18"/>
      <w:szCs w:val="18"/>
    </w:rPr>
  </w:style>
  <w:style w:type="character" w:customStyle="1" w:styleId="afffff">
    <w:name w:val="文档结构图 字符"/>
    <w:basedOn w:val="a3"/>
    <w:link w:val="affffe"/>
    <w:rsid w:val="0031105E"/>
    <w:rPr>
      <w:rFonts w:ascii="Microsoft YaHei UI" w:eastAsia="Microsoft YaHei UI"/>
      <w:snapToGrid/>
      <w:color w:val="000000"/>
      <w:sz w:val="18"/>
      <w:szCs w:val="18"/>
      <w:lang w:val="en-GB" w:eastAsia="en-US" w:bidi="ar-SA"/>
    </w:rPr>
  </w:style>
  <w:style w:type="numbering" w:styleId="a1">
    <w:name w:val="Outline List 3"/>
    <w:basedOn w:val="a5"/>
    <w:uiPriority w:val="98"/>
    <w:semiHidden/>
    <w:unhideWhenUsed/>
    <w:rsid w:val="0031105E"/>
    <w:pPr>
      <w:numPr>
        <w:numId w:val="19"/>
      </w:numPr>
    </w:pPr>
  </w:style>
  <w:style w:type="table" w:styleId="1f0">
    <w:name w:val="Plain Table 1"/>
    <w:basedOn w:val="a4"/>
    <w:uiPriority w:val="98"/>
    <w:rsid w:val="0031105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98"/>
    <w:rsid w:val="003110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0">
    <w:name w:val="Plain Table 3"/>
    <w:basedOn w:val="a4"/>
    <w:uiPriority w:val="98"/>
    <w:rsid w:val="003110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c">
    <w:name w:val="Plain Table 4"/>
    <w:basedOn w:val="a4"/>
    <w:uiPriority w:val="98"/>
    <w:rsid w:val="003110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b">
    <w:name w:val="Plain Table 5"/>
    <w:basedOn w:val="a4"/>
    <w:uiPriority w:val="98"/>
    <w:rsid w:val="003110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No Spacing"/>
    <w:uiPriority w:val="98"/>
    <w:semiHidden/>
    <w:unhideWhenUsed/>
    <w:rsid w:val="0031105E"/>
    <w:pPr>
      <w:tabs>
        <w:tab w:val="left" w:pos="567"/>
      </w:tabs>
      <w:jc w:val="both"/>
    </w:pPr>
    <w:rPr>
      <w:rFonts w:eastAsia="DengXian"/>
      <w:color w:val="000000"/>
      <w:sz w:val="22"/>
      <w:szCs w:val="22"/>
      <w:lang w:val="en-GB" w:eastAsia="en-US"/>
    </w:rPr>
  </w:style>
  <w:style w:type="paragraph" w:styleId="afffff1">
    <w:name w:val="Message Header"/>
    <w:basedOn w:val="a2"/>
    <w:link w:val="afffff2"/>
    <w:uiPriority w:val="98"/>
    <w:rsid w:val="0031105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f2">
    <w:name w:val="信息标题 字符"/>
    <w:basedOn w:val="a3"/>
    <w:link w:val="afffff1"/>
    <w:rsid w:val="0031105E"/>
    <w:rPr>
      <w:rFonts w:asciiTheme="majorHAnsi" w:eastAsiaTheme="majorEastAsia" w:hAnsiTheme="majorHAnsi" w:cstheme="majorBidi"/>
      <w:snapToGrid/>
      <w:color w:val="000000"/>
      <w:sz w:val="24"/>
      <w:szCs w:val="24"/>
      <w:shd w:val="pct20" w:color="auto" w:fill="auto"/>
      <w:lang w:val="en-GB" w:eastAsia="en-US" w:bidi="ar-SA"/>
    </w:rPr>
  </w:style>
  <w:style w:type="character" w:styleId="afffff3">
    <w:name w:val="line number"/>
    <w:basedOn w:val="a3"/>
    <w:uiPriority w:val="98"/>
    <w:rsid w:val="0031105E"/>
    <w:rPr>
      <w:rFonts w:eastAsia="Times New Roman"/>
      <w:snapToGrid/>
      <w:szCs w:val="20"/>
      <w:lang w:val="en-US" w:eastAsia="zh-CN" w:bidi="ar-SA"/>
    </w:rPr>
  </w:style>
  <w:style w:type="character" w:styleId="afffff4">
    <w:name w:val="page number"/>
    <w:basedOn w:val="a3"/>
    <w:uiPriority w:val="98"/>
    <w:rsid w:val="0031105E"/>
    <w:rPr>
      <w:rFonts w:eastAsia="Times New Roman"/>
      <w:snapToGrid/>
      <w:szCs w:val="20"/>
      <w:lang w:val="en-US" w:eastAsia="zh-CN" w:bidi="ar-SA"/>
    </w:rPr>
  </w:style>
  <w:style w:type="paragraph" w:styleId="afffff5">
    <w:name w:val="table of authorities"/>
    <w:basedOn w:val="a2"/>
    <w:next w:val="a2"/>
    <w:uiPriority w:val="98"/>
    <w:rsid w:val="0031105E"/>
    <w:pPr>
      <w:ind w:leftChars="200" w:left="420"/>
    </w:pPr>
  </w:style>
  <w:style w:type="paragraph" w:styleId="afffff6">
    <w:name w:val="toa heading"/>
    <w:basedOn w:val="a2"/>
    <w:next w:val="a2"/>
    <w:uiPriority w:val="98"/>
    <w:rsid w:val="0031105E"/>
    <w:pPr>
      <w:spacing w:before="120"/>
    </w:pPr>
    <w:rPr>
      <w:rFonts w:asciiTheme="majorHAnsi" w:eastAsiaTheme="majorEastAsia" w:hAnsiTheme="majorHAnsi" w:cstheme="majorBidi"/>
      <w:sz w:val="24"/>
      <w:szCs w:val="24"/>
    </w:rPr>
  </w:style>
  <w:style w:type="paragraph" w:styleId="afffff7">
    <w:name w:val="Quote"/>
    <w:basedOn w:val="a2"/>
    <w:next w:val="a2"/>
    <w:link w:val="afffff8"/>
    <w:uiPriority w:val="98"/>
    <w:semiHidden/>
    <w:unhideWhenUsed/>
    <w:rsid w:val="0031105E"/>
    <w:pPr>
      <w:spacing w:before="200" w:after="160"/>
      <w:ind w:left="864" w:right="864"/>
      <w:jc w:val="center"/>
    </w:pPr>
    <w:rPr>
      <w:i/>
      <w:iCs/>
      <w:color w:val="404040" w:themeColor="text1" w:themeTint="BF"/>
    </w:rPr>
  </w:style>
  <w:style w:type="character" w:customStyle="1" w:styleId="afffff8">
    <w:name w:val="引用 字符"/>
    <w:basedOn w:val="a3"/>
    <w:link w:val="afffff7"/>
    <w:uiPriority w:val="99"/>
    <w:semiHidden/>
    <w:rsid w:val="0031105E"/>
    <w:rPr>
      <w:rFonts w:eastAsia="DengXian"/>
      <w:i/>
      <w:iCs/>
      <w:snapToGrid/>
      <w:color w:val="404040" w:themeColor="text1" w:themeTint="BF"/>
      <w:sz w:val="22"/>
      <w:szCs w:val="22"/>
      <w:lang w:val="en-GB" w:eastAsia="en-US" w:bidi="ar-SA"/>
    </w:rPr>
  </w:style>
  <w:style w:type="character" w:styleId="afffff9">
    <w:name w:val="Placeholder Text"/>
    <w:basedOn w:val="a3"/>
    <w:uiPriority w:val="98"/>
    <w:semiHidden/>
    <w:unhideWhenUsed/>
    <w:rsid w:val="0031105E"/>
    <w:rPr>
      <w:rFonts w:eastAsia="Times New Roman"/>
      <w:snapToGrid/>
      <w:color w:val="666666"/>
      <w:szCs w:val="20"/>
      <w:lang w:val="en-US" w:eastAsia="zh-CN" w:bidi="ar-SA"/>
    </w:rPr>
  </w:style>
  <w:style w:type="paragraph" w:styleId="afffffa">
    <w:name w:val="Normal Indent"/>
    <w:basedOn w:val="a2"/>
    <w:uiPriority w:val="98"/>
    <w:rsid w:val="0031105E"/>
    <w:pPr>
      <w:ind w:firstLineChars="200" w:firstLine="420"/>
    </w:pPr>
  </w:style>
  <w:style w:type="paragraph" w:styleId="afffffb">
    <w:name w:val="Body Text"/>
    <w:basedOn w:val="a2"/>
    <w:link w:val="afffffc"/>
    <w:uiPriority w:val="98"/>
    <w:rsid w:val="0031105E"/>
    <w:pPr>
      <w:spacing w:after="120"/>
    </w:pPr>
  </w:style>
  <w:style w:type="character" w:customStyle="1" w:styleId="afffffc">
    <w:name w:val="正文文本 字符"/>
    <w:basedOn w:val="a3"/>
    <w:link w:val="afffffb"/>
    <w:rsid w:val="0031105E"/>
    <w:rPr>
      <w:rFonts w:eastAsia="DengXian"/>
      <w:snapToGrid/>
      <w:color w:val="000000"/>
      <w:sz w:val="22"/>
      <w:szCs w:val="22"/>
      <w:lang w:val="en-GB" w:eastAsia="en-US" w:bidi="ar-SA"/>
    </w:rPr>
  </w:style>
  <w:style w:type="paragraph" w:styleId="2f2">
    <w:name w:val="Body Text 2"/>
    <w:basedOn w:val="a2"/>
    <w:link w:val="2f3"/>
    <w:uiPriority w:val="98"/>
    <w:rsid w:val="0031105E"/>
    <w:pPr>
      <w:spacing w:after="120" w:line="480" w:lineRule="auto"/>
    </w:pPr>
  </w:style>
  <w:style w:type="character" w:customStyle="1" w:styleId="2f3">
    <w:name w:val="正文文本 2 字符"/>
    <w:basedOn w:val="a3"/>
    <w:link w:val="2f2"/>
    <w:rsid w:val="0031105E"/>
    <w:rPr>
      <w:rFonts w:eastAsia="DengXian"/>
      <w:snapToGrid/>
      <w:color w:val="000000"/>
      <w:sz w:val="22"/>
      <w:szCs w:val="22"/>
      <w:lang w:val="en-GB" w:eastAsia="en-US" w:bidi="ar-SA"/>
    </w:rPr>
  </w:style>
  <w:style w:type="paragraph" w:styleId="3f1">
    <w:name w:val="Body Text 3"/>
    <w:basedOn w:val="a2"/>
    <w:link w:val="3f2"/>
    <w:uiPriority w:val="98"/>
    <w:rsid w:val="0031105E"/>
    <w:pPr>
      <w:spacing w:after="120"/>
    </w:pPr>
    <w:rPr>
      <w:sz w:val="16"/>
      <w:szCs w:val="16"/>
    </w:rPr>
  </w:style>
  <w:style w:type="character" w:customStyle="1" w:styleId="3f2">
    <w:name w:val="正文文本 3 字符"/>
    <w:basedOn w:val="a3"/>
    <w:link w:val="3f1"/>
    <w:rsid w:val="0031105E"/>
    <w:rPr>
      <w:rFonts w:eastAsia="DengXian"/>
      <w:snapToGrid/>
      <w:color w:val="000000"/>
      <w:sz w:val="16"/>
      <w:szCs w:val="16"/>
      <w:lang w:val="en-GB" w:eastAsia="en-US" w:bidi="ar-SA"/>
    </w:rPr>
  </w:style>
  <w:style w:type="paragraph" w:styleId="afffffd">
    <w:name w:val="Body Text First Indent"/>
    <w:basedOn w:val="afffffb"/>
    <w:link w:val="afffffe"/>
    <w:uiPriority w:val="98"/>
    <w:rsid w:val="0031105E"/>
    <w:pPr>
      <w:ind w:firstLineChars="100" w:firstLine="420"/>
    </w:pPr>
  </w:style>
  <w:style w:type="character" w:customStyle="1" w:styleId="afffffe">
    <w:name w:val="正文文本首行缩进 字符"/>
    <w:basedOn w:val="afffffc"/>
    <w:link w:val="afffffd"/>
    <w:rsid w:val="0031105E"/>
    <w:rPr>
      <w:rFonts w:eastAsia="DengXian"/>
      <w:snapToGrid/>
      <w:color w:val="000000"/>
      <w:sz w:val="22"/>
      <w:szCs w:val="22"/>
      <w:lang w:val="en-GB" w:eastAsia="en-US" w:bidi="ar-SA"/>
    </w:rPr>
  </w:style>
  <w:style w:type="paragraph" w:styleId="affffff">
    <w:name w:val="Body Text Indent"/>
    <w:basedOn w:val="a2"/>
    <w:link w:val="affffff0"/>
    <w:uiPriority w:val="98"/>
    <w:rsid w:val="0031105E"/>
    <w:pPr>
      <w:spacing w:after="120"/>
      <w:ind w:leftChars="200" w:left="420"/>
    </w:pPr>
  </w:style>
  <w:style w:type="character" w:customStyle="1" w:styleId="affffff0">
    <w:name w:val="正文文本缩进 字符"/>
    <w:basedOn w:val="a3"/>
    <w:link w:val="affffff"/>
    <w:rsid w:val="0031105E"/>
    <w:rPr>
      <w:rFonts w:eastAsia="DengXian"/>
      <w:snapToGrid/>
      <w:color w:val="000000"/>
      <w:sz w:val="22"/>
      <w:szCs w:val="22"/>
      <w:lang w:val="en-GB" w:eastAsia="en-US" w:bidi="ar-SA"/>
    </w:rPr>
  </w:style>
  <w:style w:type="paragraph" w:styleId="2f4">
    <w:name w:val="Body Text First Indent 2"/>
    <w:basedOn w:val="affffff"/>
    <w:link w:val="2f5"/>
    <w:uiPriority w:val="98"/>
    <w:rsid w:val="0031105E"/>
    <w:pPr>
      <w:ind w:firstLineChars="200" w:firstLine="420"/>
    </w:pPr>
  </w:style>
  <w:style w:type="character" w:customStyle="1" w:styleId="2f5">
    <w:name w:val="正文文本首行缩进 2 字符"/>
    <w:basedOn w:val="affffff0"/>
    <w:link w:val="2f4"/>
    <w:rsid w:val="0031105E"/>
    <w:rPr>
      <w:rFonts w:eastAsia="DengXian"/>
      <w:snapToGrid/>
      <w:color w:val="000000"/>
      <w:sz w:val="22"/>
      <w:szCs w:val="22"/>
      <w:lang w:val="en-GB" w:eastAsia="en-US" w:bidi="ar-SA"/>
    </w:rPr>
  </w:style>
  <w:style w:type="paragraph" w:styleId="2f6">
    <w:name w:val="Body Text Indent 2"/>
    <w:basedOn w:val="a2"/>
    <w:link w:val="2f7"/>
    <w:uiPriority w:val="98"/>
    <w:rsid w:val="0031105E"/>
    <w:pPr>
      <w:spacing w:after="120" w:line="480" w:lineRule="auto"/>
      <w:ind w:leftChars="200" w:left="420"/>
    </w:pPr>
  </w:style>
  <w:style w:type="character" w:customStyle="1" w:styleId="2f7">
    <w:name w:val="正文文本缩进 2 字符"/>
    <w:basedOn w:val="a3"/>
    <w:link w:val="2f6"/>
    <w:rsid w:val="0031105E"/>
    <w:rPr>
      <w:rFonts w:eastAsia="DengXian"/>
      <w:snapToGrid/>
      <w:color w:val="000000"/>
      <w:sz w:val="22"/>
      <w:szCs w:val="22"/>
      <w:lang w:val="en-GB" w:eastAsia="en-US" w:bidi="ar-SA"/>
    </w:rPr>
  </w:style>
  <w:style w:type="paragraph" w:styleId="3f3">
    <w:name w:val="Body Text Indent 3"/>
    <w:basedOn w:val="a2"/>
    <w:link w:val="3f4"/>
    <w:uiPriority w:val="98"/>
    <w:rsid w:val="0031105E"/>
    <w:pPr>
      <w:spacing w:after="120"/>
      <w:ind w:leftChars="200" w:left="420"/>
    </w:pPr>
    <w:rPr>
      <w:sz w:val="16"/>
      <w:szCs w:val="16"/>
    </w:rPr>
  </w:style>
  <w:style w:type="character" w:customStyle="1" w:styleId="3f4">
    <w:name w:val="正文文本缩进 3 字符"/>
    <w:basedOn w:val="a3"/>
    <w:link w:val="3f3"/>
    <w:rsid w:val="0031105E"/>
    <w:rPr>
      <w:rFonts w:eastAsia="DengXian"/>
      <w:snapToGrid/>
      <w:color w:val="000000"/>
      <w:sz w:val="16"/>
      <w:szCs w:val="16"/>
      <w:lang w:val="en-GB" w:eastAsia="en-US" w:bidi="ar-SA"/>
    </w:rPr>
  </w:style>
  <w:style w:type="character" w:styleId="affffff1">
    <w:name w:val="Smart Hyperlink"/>
    <w:basedOn w:val="a3"/>
    <w:uiPriority w:val="98"/>
    <w:semiHidden/>
    <w:unhideWhenUsed/>
    <w:rsid w:val="0031105E"/>
    <w:rPr>
      <w:rFonts w:eastAsia="Times New Roman"/>
      <w:snapToGrid/>
      <w:szCs w:val="20"/>
      <w:u w:val="dotted"/>
      <w:lang w:val="en-US" w:eastAsia="zh-CN" w:bidi="ar-SA"/>
    </w:rPr>
  </w:style>
  <w:style w:type="character" w:styleId="affffff2">
    <w:name w:val="Smart Link"/>
    <w:basedOn w:val="a3"/>
    <w:uiPriority w:val="98"/>
    <w:semiHidden/>
    <w:unhideWhenUsed/>
    <w:rsid w:val="0031105E"/>
    <w:rPr>
      <w:rFonts w:eastAsia="Times New Roman"/>
      <w:snapToGrid/>
      <w:color w:val="0000FF"/>
      <w:szCs w:val="20"/>
      <w:u w:val="single"/>
      <w:shd w:val="clear" w:color="auto" w:fill="F3F2F1"/>
      <w:lang w:val="en-US" w:eastAsia="zh-CN" w:bidi="ar-SA"/>
    </w:rPr>
  </w:style>
  <w:style w:type="table" w:styleId="1f1">
    <w:name w:val="Medium Shading 1"/>
    <w:basedOn w:val="a4"/>
    <w:uiPriority w:val="98"/>
    <w:semiHidden/>
    <w:unhideWhenUsed/>
    <w:rsid w:val="0031105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98"/>
    <w:semiHidden/>
    <w:unhideWhenUsed/>
    <w:rsid w:val="0031105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1">
    <w:name w:val="Medium Shading 1 Accent 2"/>
    <w:basedOn w:val="a4"/>
    <w:uiPriority w:val="98"/>
    <w:semiHidden/>
    <w:unhideWhenUsed/>
    <w:rsid w:val="0031105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1">
    <w:name w:val="Medium Shading 1 Accent 3"/>
    <w:basedOn w:val="a4"/>
    <w:uiPriority w:val="98"/>
    <w:semiHidden/>
    <w:unhideWhenUsed/>
    <w:rsid w:val="0031105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1">
    <w:name w:val="Medium Shading 1 Accent 4"/>
    <w:basedOn w:val="a4"/>
    <w:uiPriority w:val="98"/>
    <w:semiHidden/>
    <w:unhideWhenUsed/>
    <w:rsid w:val="0031105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1">
    <w:name w:val="Medium Shading 1 Accent 5"/>
    <w:basedOn w:val="a4"/>
    <w:uiPriority w:val="98"/>
    <w:semiHidden/>
    <w:unhideWhenUsed/>
    <w:rsid w:val="0031105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1">
    <w:name w:val="Medium Shading 1 Accent 6"/>
    <w:basedOn w:val="a4"/>
    <w:uiPriority w:val="98"/>
    <w:semiHidden/>
    <w:unhideWhenUsed/>
    <w:rsid w:val="0031105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8">
    <w:name w:val="Medium Shading 2"/>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4"/>
    <w:uiPriority w:val="98"/>
    <w:semiHidden/>
    <w:unhideWhenUsed/>
    <w:rsid w:val="003110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2">
    <w:name w:val="Medium List 1"/>
    <w:basedOn w:val="a4"/>
    <w:uiPriority w:val="98"/>
    <w:semiHidden/>
    <w:unhideWhenUsed/>
    <w:rsid w:val="0031105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98"/>
    <w:semiHidden/>
    <w:unhideWhenUsed/>
    <w:rsid w:val="0031105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2">
    <w:name w:val="Medium List 1 Accent 2"/>
    <w:basedOn w:val="a4"/>
    <w:uiPriority w:val="98"/>
    <w:semiHidden/>
    <w:unhideWhenUsed/>
    <w:rsid w:val="0031105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2">
    <w:name w:val="Medium List 1 Accent 3"/>
    <w:basedOn w:val="a4"/>
    <w:uiPriority w:val="98"/>
    <w:semiHidden/>
    <w:unhideWhenUsed/>
    <w:rsid w:val="0031105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2">
    <w:name w:val="Medium List 1 Accent 4"/>
    <w:basedOn w:val="a4"/>
    <w:uiPriority w:val="98"/>
    <w:semiHidden/>
    <w:unhideWhenUsed/>
    <w:rsid w:val="0031105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2">
    <w:name w:val="Medium List 1 Accent 5"/>
    <w:basedOn w:val="a4"/>
    <w:uiPriority w:val="98"/>
    <w:semiHidden/>
    <w:unhideWhenUsed/>
    <w:rsid w:val="0031105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2">
    <w:name w:val="Medium List 1 Accent 6"/>
    <w:basedOn w:val="a4"/>
    <w:uiPriority w:val="98"/>
    <w:semiHidden/>
    <w:unhideWhenUsed/>
    <w:rsid w:val="0031105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9">
    <w:name w:val="Medium List 2"/>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3">
    <w:name w:val="Medium Grid 1"/>
    <w:basedOn w:val="a4"/>
    <w:uiPriority w:val="98"/>
    <w:semiHidden/>
    <w:unhideWhenUsed/>
    <w:rsid w:val="0031105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3">
    <w:name w:val="Medium Grid 1 Accent 1"/>
    <w:basedOn w:val="a4"/>
    <w:uiPriority w:val="98"/>
    <w:semiHidden/>
    <w:unhideWhenUsed/>
    <w:rsid w:val="0031105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3">
    <w:name w:val="Medium Grid 1 Accent 2"/>
    <w:basedOn w:val="a4"/>
    <w:uiPriority w:val="98"/>
    <w:semiHidden/>
    <w:unhideWhenUsed/>
    <w:rsid w:val="0031105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3">
    <w:name w:val="Medium Grid 1 Accent 3"/>
    <w:basedOn w:val="a4"/>
    <w:uiPriority w:val="98"/>
    <w:semiHidden/>
    <w:unhideWhenUsed/>
    <w:rsid w:val="0031105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3">
    <w:name w:val="Medium Grid 1 Accent 4"/>
    <w:basedOn w:val="a4"/>
    <w:uiPriority w:val="98"/>
    <w:semiHidden/>
    <w:unhideWhenUsed/>
    <w:rsid w:val="0031105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3">
    <w:name w:val="Medium Grid 1 Accent 5"/>
    <w:basedOn w:val="a4"/>
    <w:uiPriority w:val="98"/>
    <w:semiHidden/>
    <w:unhideWhenUsed/>
    <w:rsid w:val="0031105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3">
    <w:name w:val="Medium Grid 1 Accent 6"/>
    <w:basedOn w:val="a4"/>
    <w:uiPriority w:val="98"/>
    <w:semiHidden/>
    <w:unhideWhenUsed/>
    <w:rsid w:val="0031105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a">
    <w:name w:val="Medium Grid 2"/>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3">
    <w:name w:val="Medium Grid 2 Accent 1"/>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3">
    <w:name w:val="Medium Grid 2 Accent 2"/>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3">
    <w:name w:val="Medium Grid 2 Accent 3"/>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3">
    <w:name w:val="Medium Grid 2 Accent 4"/>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3">
    <w:name w:val="Medium Grid 2 Accent 5"/>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3">
    <w:name w:val="Medium Grid 2 Accent 6"/>
    <w:basedOn w:val="a4"/>
    <w:uiPriority w:val="98"/>
    <w:semiHidden/>
    <w:unhideWhenUsed/>
    <w:rsid w:val="0031105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5">
    <w:name w:val="Medium Grid 3"/>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1">
    <w:name w:val="Medium Grid 3 Accent 2"/>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1">
    <w:name w:val="Medium Grid 3 Accent 3"/>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1">
    <w:name w:val="Medium Grid 3 Accent 4"/>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1">
    <w:name w:val="Medium Grid 3 Accent 5"/>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1">
    <w:name w:val="Medium Grid 3 Accent 6"/>
    <w:basedOn w:val="a4"/>
    <w:uiPriority w:val="98"/>
    <w:semiHidden/>
    <w:unhideWhenUsed/>
    <w:rsid w:val="003110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fffff3">
    <w:name w:val="Note Heading"/>
    <w:basedOn w:val="a2"/>
    <w:next w:val="a2"/>
    <w:link w:val="affffff4"/>
    <w:uiPriority w:val="98"/>
    <w:rsid w:val="0031105E"/>
    <w:pPr>
      <w:jc w:val="center"/>
    </w:pPr>
  </w:style>
  <w:style w:type="character" w:customStyle="1" w:styleId="affffff4">
    <w:name w:val="注释标题 字符"/>
    <w:basedOn w:val="a3"/>
    <w:link w:val="affffff3"/>
    <w:rsid w:val="0031105E"/>
    <w:rPr>
      <w:rFonts w:eastAsia="DengXian"/>
      <w:snapToGrid/>
      <w:color w:val="000000"/>
      <w:sz w:val="22"/>
      <w:szCs w:val="22"/>
      <w:lang w:val="en-GB" w:eastAsia="en-US" w:bidi="ar-SA"/>
    </w:rPr>
  </w:style>
  <w:style w:type="table" w:styleId="affffff5">
    <w:name w:val="Table Professional"/>
    <w:basedOn w:val="a4"/>
    <w:uiPriority w:val="98"/>
    <w:semiHidden/>
    <w:unhideWhenUsed/>
    <w:rsid w:val="0031105E"/>
    <w:pPr>
      <w:tabs>
        <w:tab w:val="left" w:pos="567"/>
      </w:tabs>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headings">
    <w:name w:val="headings"/>
    <w:rsid w:val="0031105E"/>
    <w:pPr>
      <w:numPr>
        <w:numId w:val="20"/>
      </w:numPr>
    </w:pPr>
  </w:style>
  <w:style w:type="numbering" w:customStyle="1" w:styleId="ReferenceListStyle">
    <w:name w:val="Reference_ListStyle"/>
    <w:rsid w:val="0031105E"/>
    <w:pPr>
      <w:numPr>
        <w:numId w:val="21"/>
      </w:numPr>
    </w:pPr>
  </w:style>
  <w:style w:type="numbering" w:customStyle="1" w:styleId="SPML-ReferenceListStyle">
    <w:name w:val="SPML - Reference_ListStyle"/>
    <w:rsid w:val="0031105E"/>
    <w:pPr>
      <w:numPr>
        <w:numId w:val="22"/>
      </w:numPr>
    </w:pPr>
  </w:style>
  <w:style w:type="paragraph" w:customStyle="1" w:styleId="Author">
    <w:name w:val="Author"/>
    <w:link w:val="Author0"/>
    <w:uiPriority w:val="2"/>
    <w:qFormat/>
    <w:rsid w:val="0031105E"/>
    <w:pPr>
      <w:suppressAutoHyphens/>
      <w:adjustRightInd w:val="0"/>
      <w:snapToGrid w:val="0"/>
      <w:spacing w:after="113"/>
      <w:ind w:left="1417"/>
    </w:pPr>
    <w:rPr>
      <w:rFonts w:eastAsia="Times New Roman"/>
      <w:b/>
      <w:snapToGrid w:val="0"/>
      <w:color w:val="000000"/>
      <w:sz w:val="22"/>
    </w:rPr>
  </w:style>
  <w:style w:type="character" w:customStyle="1" w:styleId="Author0">
    <w:name w:val="Author 字符"/>
    <w:basedOn w:val="a3"/>
    <w:link w:val="Author"/>
    <w:uiPriority w:val="2"/>
    <w:rsid w:val="0031105E"/>
    <w:rPr>
      <w:rFonts w:eastAsia="Times New Roman"/>
      <w:b/>
      <w:snapToGrid w:val="0"/>
      <w:color w:val="000000"/>
      <w:sz w:val="22"/>
      <w:szCs w:val="20"/>
      <w:lang w:val="en-US" w:eastAsia="zh-CN" w:bidi="ar-SA"/>
    </w:rPr>
  </w:style>
  <w:style w:type="paragraph" w:customStyle="1" w:styleId="Affiliation">
    <w:name w:val="Affiliation"/>
    <w:link w:val="Affiliation0"/>
    <w:uiPriority w:val="3"/>
    <w:qFormat/>
    <w:rsid w:val="0031105E"/>
    <w:pPr>
      <w:suppressAutoHyphens/>
      <w:adjustRightInd w:val="0"/>
      <w:snapToGrid w:val="0"/>
      <w:ind w:left="1417"/>
      <w:contextualSpacing/>
    </w:pPr>
    <w:rPr>
      <w:rFonts w:eastAsia="Times New Roman"/>
      <w:snapToGrid w:val="0"/>
      <w:color w:val="000000"/>
      <w:sz w:val="22"/>
    </w:rPr>
  </w:style>
  <w:style w:type="character" w:customStyle="1" w:styleId="Affiliation0">
    <w:name w:val="Affiliation 字符"/>
    <w:basedOn w:val="a3"/>
    <w:link w:val="Affiliation"/>
    <w:uiPriority w:val="3"/>
    <w:rsid w:val="0031105E"/>
    <w:rPr>
      <w:rFonts w:eastAsia="Times New Roman"/>
      <w:snapToGrid w:val="0"/>
      <w:color w:val="000000"/>
      <w:sz w:val="22"/>
      <w:szCs w:val="20"/>
      <w:lang w:val="en-US" w:eastAsia="zh-CN" w:bidi="ar-SA"/>
    </w:rPr>
  </w:style>
  <w:style w:type="paragraph" w:customStyle="1" w:styleId="Keywords">
    <w:name w:val="Keywords"/>
    <w:link w:val="Keywords0"/>
    <w:uiPriority w:val="4"/>
    <w:qFormat/>
    <w:rsid w:val="0031105E"/>
    <w:pPr>
      <w:suppressAutoHyphens/>
      <w:adjustRightInd w:val="0"/>
      <w:snapToGrid w:val="0"/>
      <w:spacing w:after="454"/>
      <w:ind w:left="1417"/>
      <w:jc w:val="both"/>
    </w:pPr>
    <w:rPr>
      <w:rFonts w:eastAsia="Times New Roman"/>
      <w:snapToGrid w:val="0"/>
      <w:color w:val="000000"/>
    </w:rPr>
  </w:style>
  <w:style w:type="character" w:customStyle="1" w:styleId="Keywords0">
    <w:name w:val="Keywords 字符"/>
    <w:basedOn w:val="a3"/>
    <w:link w:val="Keywords"/>
    <w:uiPriority w:val="4"/>
    <w:rsid w:val="0031105E"/>
    <w:rPr>
      <w:rFonts w:eastAsia="Times New Roman"/>
      <w:snapToGrid w:val="0"/>
      <w:color w:val="000000"/>
      <w:szCs w:val="20"/>
      <w:lang w:val="en-US" w:eastAsia="zh-CN" w:bidi="ar-SA"/>
    </w:rPr>
  </w:style>
  <w:style w:type="paragraph" w:customStyle="1" w:styleId="BodytextIndented">
    <w:name w:val="BodytextIndented"/>
    <w:link w:val="BodytextIndented0"/>
    <w:uiPriority w:val="5"/>
    <w:qFormat/>
    <w:rsid w:val="0031105E"/>
    <w:pPr>
      <w:suppressAutoHyphens/>
      <w:adjustRightInd w:val="0"/>
      <w:snapToGrid w:val="0"/>
      <w:ind w:firstLine="283"/>
      <w:jc w:val="both"/>
    </w:pPr>
    <w:rPr>
      <w:rFonts w:eastAsia="Times New Roman"/>
      <w:snapToGrid w:val="0"/>
      <w:color w:val="000000"/>
      <w:sz w:val="22"/>
    </w:rPr>
  </w:style>
  <w:style w:type="character" w:customStyle="1" w:styleId="BodytextIndented0">
    <w:name w:val="BodytextIndented 字符"/>
    <w:basedOn w:val="a3"/>
    <w:link w:val="BodytextIndented"/>
    <w:uiPriority w:val="5"/>
    <w:rsid w:val="0031105E"/>
    <w:rPr>
      <w:rFonts w:eastAsia="Times New Roman"/>
      <w:snapToGrid w:val="0"/>
      <w:color w:val="000000"/>
      <w:sz w:val="22"/>
      <w:szCs w:val="20"/>
      <w:lang w:val="en-US" w:eastAsia="zh-CN" w:bidi="ar-SA"/>
    </w:rPr>
  </w:style>
  <w:style w:type="paragraph" w:customStyle="1" w:styleId="Bodytext">
    <w:name w:val="Bodytext"/>
    <w:link w:val="Bodytext0"/>
    <w:uiPriority w:val="5"/>
    <w:qFormat/>
    <w:rsid w:val="0031105E"/>
    <w:pPr>
      <w:suppressAutoHyphens/>
      <w:adjustRightInd w:val="0"/>
      <w:snapToGrid w:val="0"/>
      <w:jc w:val="both"/>
    </w:pPr>
    <w:rPr>
      <w:rFonts w:eastAsia="Times New Roman"/>
      <w:snapToGrid w:val="0"/>
      <w:color w:val="000000"/>
      <w:sz w:val="22"/>
    </w:rPr>
  </w:style>
  <w:style w:type="character" w:customStyle="1" w:styleId="Bodytext0">
    <w:name w:val="Bodytext 字符"/>
    <w:basedOn w:val="a3"/>
    <w:link w:val="Bodytext"/>
    <w:rsid w:val="0031105E"/>
    <w:rPr>
      <w:rFonts w:eastAsia="Times New Roman"/>
      <w:snapToGrid w:val="0"/>
      <w:color w:val="000000"/>
      <w:sz w:val="22"/>
      <w:szCs w:val="20"/>
      <w:lang w:val="en-US" w:eastAsia="zh-CN" w:bidi="ar-SA"/>
    </w:rPr>
  </w:style>
  <w:style w:type="paragraph" w:customStyle="1" w:styleId="Figure">
    <w:name w:val="Figure"/>
    <w:link w:val="Figure0"/>
    <w:uiPriority w:val="10"/>
    <w:qFormat/>
    <w:rsid w:val="0031105E"/>
    <w:pPr>
      <w:keepNext/>
      <w:keepLines/>
      <w:suppressAutoHyphens/>
      <w:adjustRightInd w:val="0"/>
      <w:snapToGrid w:val="0"/>
      <w:spacing w:before="120"/>
      <w:jc w:val="center"/>
    </w:pPr>
    <w:rPr>
      <w:rFonts w:eastAsia="Times New Roman"/>
      <w:snapToGrid w:val="0"/>
      <w:color w:val="000000"/>
      <w:sz w:val="22"/>
    </w:rPr>
  </w:style>
  <w:style w:type="character" w:customStyle="1" w:styleId="Figure0">
    <w:name w:val="Figure 字符"/>
    <w:basedOn w:val="a3"/>
    <w:link w:val="Figure"/>
    <w:uiPriority w:val="10"/>
    <w:rsid w:val="0031105E"/>
    <w:rPr>
      <w:rFonts w:eastAsia="Times New Roman"/>
      <w:snapToGrid w:val="0"/>
      <w:color w:val="000000"/>
      <w:sz w:val="22"/>
      <w:szCs w:val="20"/>
      <w:lang w:val="en-US" w:eastAsia="zh-CN" w:bidi="ar-SA"/>
    </w:rPr>
  </w:style>
  <w:style w:type="paragraph" w:customStyle="1" w:styleId="FigureCaption">
    <w:name w:val="Figure Caption"/>
    <w:link w:val="FigureCaption0"/>
    <w:uiPriority w:val="11"/>
    <w:qFormat/>
    <w:rsid w:val="0031105E"/>
    <w:pPr>
      <w:keepLines/>
      <w:suppressAutoHyphens/>
      <w:adjustRightInd w:val="0"/>
      <w:snapToGrid w:val="0"/>
      <w:spacing w:before="120" w:after="240"/>
      <w:contextualSpacing/>
      <w:jc w:val="center"/>
    </w:pPr>
    <w:rPr>
      <w:rFonts w:eastAsia="Times New Roman"/>
      <w:snapToGrid w:val="0"/>
      <w:color w:val="000000"/>
      <w:sz w:val="22"/>
    </w:rPr>
  </w:style>
  <w:style w:type="character" w:customStyle="1" w:styleId="FigureCaption0">
    <w:name w:val="Figure Caption 字符"/>
    <w:basedOn w:val="a3"/>
    <w:link w:val="FigureCaption"/>
    <w:uiPriority w:val="11"/>
    <w:rsid w:val="0031105E"/>
    <w:rPr>
      <w:rFonts w:eastAsia="Times New Roman"/>
      <w:snapToGrid w:val="0"/>
      <w:color w:val="000000"/>
      <w:sz w:val="22"/>
      <w:szCs w:val="20"/>
      <w:lang w:val="en-US" w:eastAsia="zh-CN" w:bidi="ar-SA"/>
    </w:rPr>
  </w:style>
  <w:style w:type="paragraph" w:customStyle="1" w:styleId="FigureCreditJustified">
    <w:name w:val="Figure Credit Justified"/>
    <w:link w:val="FigureCreditJustified0"/>
    <w:uiPriority w:val="12"/>
    <w:qFormat/>
    <w:rsid w:val="0031105E"/>
    <w:pPr>
      <w:keepLines/>
      <w:suppressAutoHyphens/>
      <w:adjustRightInd w:val="0"/>
      <w:snapToGrid w:val="0"/>
      <w:spacing w:after="240"/>
      <w:contextualSpacing/>
      <w:jc w:val="both"/>
    </w:pPr>
    <w:rPr>
      <w:rFonts w:eastAsia="Times New Roman"/>
      <w:snapToGrid w:val="0"/>
      <w:color w:val="000000"/>
      <w:sz w:val="22"/>
    </w:rPr>
  </w:style>
  <w:style w:type="character" w:customStyle="1" w:styleId="FigureCreditJustified0">
    <w:name w:val="Figure Credit Justified 字符"/>
    <w:basedOn w:val="a3"/>
    <w:link w:val="FigureCreditJustified"/>
    <w:uiPriority w:val="12"/>
    <w:rsid w:val="0031105E"/>
    <w:rPr>
      <w:rFonts w:eastAsia="Times New Roman"/>
      <w:snapToGrid w:val="0"/>
      <w:color w:val="000000"/>
      <w:sz w:val="22"/>
      <w:szCs w:val="20"/>
      <w:lang w:val="en-US" w:eastAsia="zh-CN" w:bidi="ar-SA"/>
    </w:rPr>
  </w:style>
  <w:style w:type="paragraph" w:customStyle="1" w:styleId="TableCaption">
    <w:name w:val="Table Caption"/>
    <w:link w:val="TableCaption0"/>
    <w:uiPriority w:val="13"/>
    <w:qFormat/>
    <w:rsid w:val="0031105E"/>
    <w:pPr>
      <w:keepNext/>
      <w:keepLines/>
      <w:suppressAutoHyphens/>
      <w:adjustRightInd w:val="0"/>
      <w:snapToGrid w:val="0"/>
      <w:spacing w:before="120" w:after="120"/>
      <w:jc w:val="center"/>
    </w:pPr>
    <w:rPr>
      <w:rFonts w:eastAsia="Times New Roman"/>
      <w:snapToGrid w:val="0"/>
      <w:color w:val="000000"/>
      <w:sz w:val="22"/>
    </w:rPr>
  </w:style>
  <w:style w:type="character" w:customStyle="1" w:styleId="TableCaption0">
    <w:name w:val="Table Caption 字符"/>
    <w:basedOn w:val="a3"/>
    <w:link w:val="TableCaption"/>
    <w:uiPriority w:val="13"/>
    <w:rsid w:val="0031105E"/>
    <w:rPr>
      <w:rFonts w:eastAsia="Times New Roman"/>
      <w:snapToGrid w:val="0"/>
      <w:color w:val="000000"/>
      <w:sz w:val="22"/>
      <w:szCs w:val="20"/>
      <w:lang w:val="en-US" w:eastAsia="zh-CN" w:bidi="ar-SA"/>
    </w:rPr>
  </w:style>
  <w:style w:type="paragraph" w:customStyle="1" w:styleId="TableNote">
    <w:name w:val="Table Note"/>
    <w:link w:val="TableNote0"/>
    <w:uiPriority w:val="14"/>
    <w:qFormat/>
    <w:rsid w:val="0031105E"/>
    <w:pPr>
      <w:suppressAutoHyphens/>
      <w:adjustRightInd w:val="0"/>
      <w:snapToGrid w:val="0"/>
    </w:pPr>
    <w:rPr>
      <w:rFonts w:eastAsia="Times New Roman"/>
      <w:snapToGrid w:val="0"/>
      <w:color w:val="000000"/>
      <w:sz w:val="18"/>
    </w:rPr>
  </w:style>
  <w:style w:type="character" w:customStyle="1" w:styleId="TableNote0">
    <w:name w:val="Table Note 字符"/>
    <w:basedOn w:val="a3"/>
    <w:link w:val="TableNote"/>
    <w:uiPriority w:val="14"/>
    <w:rsid w:val="0031105E"/>
    <w:rPr>
      <w:rFonts w:eastAsia="Times New Roman"/>
      <w:snapToGrid w:val="0"/>
      <w:color w:val="000000"/>
      <w:sz w:val="18"/>
      <w:szCs w:val="20"/>
      <w:lang w:val="en-US" w:eastAsia="zh-CN" w:bidi="ar-SA"/>
    </w:rPr>
  </w:style>
  <w:style w:type="paragraph" w:customStyle="1" w:styleId="ProgramCode">
    <w:name w:val="Program Code"/>
    <w:link w:val="ProgramCode0"/>
    <w:uiPriority w:val="16"/>
    <w:qFormat/>
    <w:rsid w:val="0031105E"/>
    <w:pPr>
      <w:suppressAutoHyphens/>
      <w:adjustRightInd w:val="0"/>
      <w:snapToGrid w:val="0"/>
      <w:spacing w:before="240" w:after="240"/>
      <w:contextualSpacing/>
    </w:pPr>
    <w:rPr>
      <w:rFonts w:ascii="Courier" w:eastAsia="Times New Roman" w:hAnsi="Courier"/>
      <w:snapToGrid w:val="0"/>
      <w:color w:val="000000"/>
      <w:sz w:val="22"/>
    </w:rPr>
  </w:style>
  <w:style w:type="character" w:customStyle="1" w:styleId="ProgramCode0">
    <w:name w:val="Program Code 字符"/>
    <w:basedOn w:val="a3"/>
    <w:link w:val="ProgramCode"/>
    <w:uiPriority w:val="16"/>
    <w:rsid w:val="0031105E"/>
    <w:rPr>
      <w:rFonts w:ascii="Courier" w:eastAsia="Times New Roman" w:hAnsi="Courier"/>
      <w:snapToGrid w:val="0"/>
      <w:color w:val="000000"/>
      <w:sz w:val="22"/>
      <w:szCs w:val="20"/>
      <w:lang w:val="en-US" w:eastAsia="zh-CN" w:bidi="ar-SA"/>
    </w:rPr>
  </w:style>
  <w:style w:type="paragraph" w:customStyle="1" w:styleId="Equation">
    <w:name w:val="Equation"/>
    <w:link w:val="Equation0"/>
    <w:uiPriority w:val="15"/>
    <w:qFormat/>
    <w:rsid w:val="0031105E"/>
    <w:pPr>
      <w:tabs>
        <w:tab w:val="center" w:pos="4819"/>
        <w:tab w:val="center" w:pos="9071"/>
      </w:tabs>
      <w:suppressAutoHyphens/>
      <w:adjustRightInd w:val="0"/>
      <w:snapToGrid w:val="0"/>
      <w:spacing w:before="120" w:after="120"/>
      <w:jc w:val="both"/>
    </w:pPr>
    <w:rPr>
      <w:rFonts w:eastAsia="Times New Roman"/>
      <w:noProof/>
      <w:snapToGrid w:val="0"/>
      <w:color w:val="000000"/>
      <w:sz w:val="22"/>
    </w:rPr>
  </w:style>
  <w:style w:type="character" w:customStyle="1" w:styleId="Equation0">
    <w:name w:val="Equation 字符"/>
    <w:basedOn w:val="a3"/>
    <w:link w:val="Equation"/>
    <w:uiPriority w:val="15"/>
    <w:rsid w:val="0031105E"/>
    <w:rPr>
      <w:rFonts w:eastAsia="Times New Roman"/>
      <w:noProof/>
      <w:snapToGrid w:val="0"/>
      <w:color w:val="000000"/>
      <w:sz w:val="22"/>
      <w:szCs w:val="20"/>
      <w:lang w:val="en-US" w:eastAsia="zh-CN" w:bidi="ar-SA"/>
    </w:rPr>
  </w:style>
  <w:style w:type="numbering" w:customStyle="1" w:styleId="ReferenceListListStyle">
    <w:name w:val="Reference List_ListStyle"/>
    <w:rsid w:val="0031105E"/>
    <w:pPr>
      <w:numPr>
        <w:numId w:val="23"/>
      </w:numPr>
    </w:pPr>
  </w:style>
  <w:style w:type="paragraph" w:customStyle="1" w:styleId="ReferenceList">
    <w:name w:val="Reference List"/>
    <w:link w:val="ReferenceList0"/>
    <w:uiPriority w:val="17"/>
    <w:qFormat/>
    <w:rsid w:val="0031105E"/>
    <w:pPr>
      <w:numPr>
        <w:numId w:val="23"/>
      </w:numPr>
      <w:tabs>
        <w:tab w:val="left" w:pos="567"/>
      </w:tabs>
      <w:suppressAutoHyphens/>
      <w:adjustRightInd w:val="0"/>
      <w:snapToGrid w:val="0"/>
      <w:ind w:left="850" w:hanging="850"/>
      <w:jc w:val="both"/>
    </w:pPr>
    <w:rPr>
      <w:rFonts w:eastAsia="Times New Roman"/>
      <w:snapToGrid w:val="0"/>
      <w:color w:val="000000"/>
      <w:sz w:val="22"/>
    </w:rPr>
  </w:style>
  <w:style w:type="character" w:customStyle="1" w:styleId="ReferenceList0">
    <w:name w:val="Reference List 字符"/>
    <w:basedOn w:val="a3"/>
    <w:link w:val="ReferenceList"/>
    <w:uiPriority w:val="17"/>
    <w:rsid w:val="0031105E"/>
    <w:rPr>
      <w:rFonts w:eastAsia="Times New Roman"/>
      <w:snapToGrid w:val="0"/>
      <w:color w:val="000000"/>
      <w:sz w:val="22"/>
      <w:szCs w:val="20"/>
      <w:lang w:val="en-US" w:eastAsia="zh-CN" w:bidi="ar-SA"/>
    </w:rPr>
  </w:style>
  <w:style w:type="numbering" w:customStyle="1" w:styleId="arabnumitem">
    <w:name w:val="arabnumitem"/>
    <w:rsid w:val="0031105E"/>
    <w:pPr>
      <w:numPr>
        <w:numId w:val="24"/>
      </w:numPr>
    </w:pPr>
  </w:style>
  <w:style w:type="paragraph" w:customStyle="1" w:styleId="numitem">
    <w:name w:val="numitem"/>
    <w:link w:val="numitem0"/>
    <w:uiPriority w:val="18"/>
    <w:qFormat/>
    <w:rsid w:val="0031105E"/>
    <w:pPr>
      <w:numPr>
        <w:numId w:val="24"/>
      </w:numPr>
      <w:suppressAutoHyphens/>
      <w:adjustRightInd w:val="0"/>
      <w:snapToGrid w:val="0"/>
      <w:spacing w:before="120" w:after="120"/>
      <w:contextualSpacing/>
      <w:jc w:val="both"/>
    </w:pPr>
    <w:rPr>
      <w:rFonts w:eastAsia="Times New Roman"/>
      <w:snapToGrid w:val="0"/>
      <w:color w:val="000000"/>
      <w:sz w:val="22"/>
    </w:rPr>
  </w:style>
  <w:style w:type="character" w:customStyle="1" w:styleId="numitem0">
    <w:name w:val="numitem 字符"/>
    <w:basedOn w:val="a3"/>
    <w:link w:val="numitem"/>
    <w:uiPriority w:val="18"/>
    <w:rsid w:val="0031105E"/>
    <w:rPr>
      <w:rFonts w:eastAsia="Times New Roman"/>
      <w:snapToGrid w:val="0"/>
      <w:color w:val="000000"/>
      <w:sz w:val="22"/>
      <w:szCs w:val="20"/>
      <w:lang w:val="en-US" w:eastAsia="zh-CN" w:bidi="ar-SA"/>
    </w:rPr>
  </w:style>
  <w:style w:type="numbering" w:customStyle="1" w:styleId="itemization1">
    <w:name w:val="itemization1"/>
    <w:rsid w:val="0031105E"/>
    <w:pPr>
      <w:numPr>
        <w:numId w:val="25"/>
      </w:numPr>
    </w:pPr>
  </w:style>
  <w:style w:type="paragraph" w:customStyle="1" w:styleId="bulletitem">
    <w:name w:val="bulletitem"/>
    <w:link w:val="bulletitem0"/>
    <w:uiPriority w:val="18"/>
    <w:qFormat/>
    <w:rsid w:val="0031105E"/>
    <w:pPr>
      <w:numPr>
        <w:numId w:val="25"/>
      </w:numPr>
      <w:suppressAutoHyphens/>
      <w:adjustRightInd w:val="0"/>
      <w:snapToGrid w:val="0"/>
      <w:spacing w:before="120" w:after="120"/>
      <w:contextualSpacing/>
      <w:jc w:val="both"/>
    </w:pPr>
    <w:rPr>
      <w:rFonts w:eastAsia="Times New Roman"/>
      <w:snapToGrid w:val="0"/>
      <w:color w:val="000000"/>
      <w:sz w:val="22"/>
    </w:rPr>
  </w:style>
  <w:style w:type="character" w:customStyle="1" w:styleId="bulletitem0">
    <w:name w:val="bulletitem 字符"/>
    <w:basedOn w:val="a3"/>
    <w:link w:val="bulletitem"/>
    <w:uiPriority w:val="18"/>
    <w:rsid w:val="0031105E"/>
    <w:rPr>
      <w:rFonts w:eastAsia="Times New Roman"/>
      <w:snapToGrid w:val="0"/>
      <w:color w:val="000000"/>
      <w:sz w:val="22"/>
      <w:szCs w:val="20"/>
      <w:lang w:val="en-US" w:eastAsia="zh-CN" w:bidi="ar-SA"/>
    </w:rPr>
  </w:style>
  <w:style w:type="numbering" w:customStyle="1" w:styleId="itemization2">
    <w:name w:val="itemization2"/>
    <w:rsid w:val="0031105E"/>
    <w:pPr>
      <w:numPr>
        <w:numId w:val="26"/>
      </w:numPr>
    </w:pPr>
  </w:style>
  <w:style w:type="paragraph" w:customStyle="1" w:styleId="dashitem">
    <w:name w:val="dashitem"/>
    <w:link w:val="dashitem0"/>
    <w:uiPriority w:val="18"/>
    <w:qFormat/>
    <w:rsid w:val="0031105E"/>
    <w:pPr>
      <w:numPr>
        <w:numId w:val="26"/>
      </w:numPr>
      <w:suppressAutoHyphens/>
      <w:adjustRightInd w:val="0"/>
      <w:snapToGrid w:val="0"/>
      <w:spacing w:before="120" w:after="120"/>
      <w:contextualSpacing/>
      <w:jc w:val="both"/>
    </w:pPr>
    <w:rPr>
      <w:rFonts w:eastAsia="Times New Roman"/>
      <w:snapToGrid w:val="0"/>
      <w:color w:val="000000"/>
      <w:sz w:val="22"/>
    </w:rPr>
  </w:style>
  <w:style w:type="character" w:customStyle="1" w:styleId="dashitem0">
    <w:name w:val="dashitem 字符"/>
    <w:basedOn w:val="a3"/>
    <w:link w:val="dashitem"/>
    <w:uiPriority w:val="18"/>
    <w:rsid w:val="0031105E"/>
    <w:rPr>
      <w:rFonts w:eastAsia="Times New Roman"/>
      <w:snapToGrid w:val="0"/>
      <w:color w:val="000000"/>
      <w:sz w:val="22"/>
      <w:szCs w:val="20"/>
      <w:lang w:val="en-US" w:eastAsia="zh-CN" w:bidi="ar-SA"/>
    </w:rPr>
  </w:style>
  <w:style w:type="table" w:customStyle="1" w:styleId="ThreeLine">
    <w:name w:val="ThreeLine"/>
    <w:unhideWhenUsed/>
    <w:rsid w:val="0031105E"/>
    <w:pPr>
      <w:jc w:val="center"/>
    </w:pPr>
    <w:rPr>
      <w:rFonts w:eastAsia="Times New Roman"/>
      <w:snapToGrid w:val="0"/>
      <w:color w:val="000000"/>
      <w:sz w:val="22"/>
    </w:rPr>
    <w:tblPr>
      <w:jc w:val="center"/>
      <w:tblInd w:w="0" w:type="dxa"/>
      <w:tblBorders>
        <w:bottom w:val="single" w:sz="4" w:space="0" w:color="auto"/>
      </w:tblBorders>
      <w:tblCellMar>
        <w:top w:w="0" w:type="dxa"/>
        <w:left w:w="0" w:type="dxa"/>
        <w:bottom w:w="0" w:type="dxa"/>
        <w:right w:w="0" w:type="dxa"/>
      </w:tblCellMar>
    </w:tblPr>
    <w:trPr>
      <w:cantSplit/>
      <w:jc w:val="center"/>
    </w:trPr>
    <w:tcPr>
      <w:shd w:val="clear" w:color="auto" w:fill="auto"/>
      <w:tcMar>
        <w:top w:w="0" w:type="dxa"/>
        <w:left w:w="57" w:type="dxa"/>
        <w:bottom w:w="0" w:type="dxa"/>
        <w:right w:w="57" w:type="dxa"/>
      </w:tcMar>
    </w:tcPr>
    <w:tblStylePr w:type="firstRow">
      <w:tblPr/>
      <w:tcPr>
        <w:tcBorders>
          <w:top w:val="single" w:sz="4" w:space="0" w:color="auto"/>
          <w:bottom w:val="single" w:sz="4" w:space="0" w:color="auto"/>
        </w:tcBorders>
      </w:tcPr>
    </w:tblStylePr>
  </w:style>
  <w:style w:type="table" w:customStyle="1" w:styleId="FullBorders">
    <w:name w:val="FullBorders"/>
    <w:unhideWhenUsed/>
    <w:rsid w:val="0031105E"/>
    <w:pPr>
      <w:jc w:val="center"/>
    </w:pPr>
    <w:rPr>
      <w:rFonts w:eastAsia="Times New Roman"/>
      <w:snapToGrid w:val="0"/>
      <w:color w:val="000000"/>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jc w:val="center"/>
    </w:trPr>
    <w:tcPr>
      <w:shd w:val="clear" w:color="auto" w:fill="auto"/>
      <w:tcMar>
        <w:top w:w="0" w:type="dxa"/>
        <w:left w:w="57" w:type="dxa"/>
        <w:bottom w:w="0" w:type="dxa"/>
        <w:right w:w="57" w:type="dxa"/>
      </w:tcMar>
    </w:tcPr>
  </w:style>
  <w:style w:type="paragraph" w:customStyle="1" w:styleId="--StylesAboveModified--">
    <w:name w:val="**--Styles Above Modified--**"/>
    <w:link w:val="--StylesAboveModified--0"/>
    <w:uiPriority w:val="39"/>
    <w:rsid w:val="0031105E"/>
    <w:pPr>
      <w:suppressAutoHyphens/>
      <w:adjustRightInd w:val="0"/>
      <w:snapToGrid w:val="0"/>
      <w:jc w:val="center"/>
    </w:pPr>
    <w:rPr>
      <w:snapToGrid w:val="0"/>
      <w:color w:val="0000FF"/>
    </w:rPr>
  </w:style>
  <w:style w:type="character" w:customStyle="1" w:styleId="--StylesAboveModified--0">
    <w:name w:val="**--Styles Above Modified--** 字符"/>
    <w:basedOn w:val="a3"/>
    <w:link w:val="--StylesAboveModified--"/>
    <w:uiPriority w:val="39"/>
    <w:rsid w:val="0031105E"/>
    <w:rPr>
      <w:rFonts w:eastAsia="Times New Roman"/>
      <w:snapToGrid w:val="0"/>
      <w:color w:val="0000FF"/>
      <w:szCs w:val="20"/>
      <w:lang w:val="en-US" w:eastAsia="zh-CN" w:bidi="ar-SA"/>
    </w:rPr>
  </w:style>
  <w:style w:type="paragraph" w:styleId="affffff6">
    <w:name w:val="Revision"/>
    <w:hidden/>
    <w:uiPriority w:val="99"/>
    <w:unhideWhenUsed/>
    <w:rsid w:val="0031105E"/>
    <w:rPr>
      <w:rFonts w:eastAsia="Times New Roman"/>
      <w:snapToGrid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AE90A-1995-4A3E-933A-009FAECBA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3680</Words>
  <Characters>20979</Characters>
  <Application>Microsoft Office Word</Application>
  <DocSecurity>0</DocSecurity>
  <Lines>174</Lines>
  <Paragraphs>49</Paragraphs>
  <ScaleCrop>false</ScaleCrop>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顾语涵</dc:creator>
  <cp:lastModifiedBy>Edward Liu</cp:lastModifiedBy>
  <cp:revision>3</cp:revision>
  <dcterms:created xsi:type="dcterms:W3CDTF">2024-03-12T11:20:00Z</dcterms:created>
  <dcterms:modified xsi:type="dcterms:W3CDTF">2024-08-07T10:09:00Z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728E193039A94996915648CE669006B7_13</vt:lpwstr>
  </property>
  <property fmtid="{D5CDD505-2E9C-101B-9397-08002B2CF9AE}" pid="3" name="KSOProductBuildVer">
    <vt:lpwstr>2052-12.1.0.16388</vt:lpwstr>
  </property>
</Properties>
</file>