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38C245" w14:textId="70227EE2" w:rsidR="006B5BF7" w:rsidRPr="00BA5B41" w:rsidRDefault="00403E18" w:rsidP="007D513A">
      <w:pPr>
        <w:pStyle w:val="papertitle"/>
        <w:spacing w:before="100" w:beforeAutospacing="1" w:after="100" w:afterAutospacing="1"/>
        <w:rPr>
          <w:kern w:val="48"/>
        </w:rPr>
      </w:pPr>
      <w:r w:rsidRPr="00BA5B41">
        <w:rPr>
          <w:rFonts w:hint="eastAsia"/>
          <w:kern w:val="48"/>
        </w:rPr>
        <w:t xml:space="preserve">FPGA-based </w:t>
      </w:r>
      <w:r w:rsidR="006B5BF7" w:rsidRPr="00BA5B41">
        <w:rPr>
          <w:kern w:val="48"/>
        </w:rPr>
        <w:t xml:space="preserve">Multi-Interface Video Capture </w:t>
      </w:r>
      <w:r w:rsidR="00556E7A" w:rsidRPr="00BA5B41">
        <w:rPr>
          <w:rFonts w:hint="eastAsia"/>
          <w:kern w:val="48"/>
        </w:rPr>
        <w:t>System</w:t>
      </w:r>
      <w:r w:rsidR="006B5BF7" w:rsidRPr="00BA5B41">
        <w:rPr>
          <w:kern w:val="48"/>
        </w:rPr>
        <w:t xml:space="preserve"> for Hi3559</w:t>
      </w:r>
    </w:p>
    <w:p w14:paraId="778DA34B" w14:textId="77777777" w:rsidR="00EF3ECA" w:rsidRDefault="00EF3ECA" w:rsidP="008B5DB9">
      <w:pPr>
        <w:rPr>
          <w:rFonts w:ascii="Times New Roman" w:eastAsia="宋体" w:hAnsi="Times New Roman" w:cs="Times New Roman"/>
          <w:szCs w:val="21"/>
        </w:rPr>
        <w:sectPr w:rsidR="00EF3ECA" w:rsidSect="0066076E">
          <w:pgSz w:w="11906" w:h="16838"/>
          <w:pgMar w:top="1077" w:right="907" w:bottom="1440" w:left="907" w:header="851" w:footer="992" w:gutter="0"/>
          <w:cols w:space="425"/>
          <w:docGrid w:type="linesAndChars" w:linePitch="312"/>
        </w:sectPr>
      </w:pPr>
    </w:p>
    <w:p w14:paraId="73168724" w14:textId="3D8409C4" w:rsidR="00EF3ECA" w:rsidRPr="006F74E6" w:rsidRDefault="004C68F0" w:rsidP="00A94A3F">
      <w:pPr>
        <w:jc w:val="center"/>
        <w:rPr>
          <w:rFonts w:ascii="Times New Roman" w:eastAsia="宋体" w:hAnsi="Times New Roman" w:cs="Times New Roman"/>
          <w:noProof/>
          <w:kern w:val="0"/>
          <w:sz w:val="18"/>
          <w:szCs w:val="18"/>
          <w:lang w:eastAsia="en-US"/>
          <w14:ligatures w14:val="none"/>
        </w:rPr>
      </w:pPr>
      <w:r w:rsidRPr="004C68F0">
        <w:rPr>
          <w:rFonts w:ascii="Times New Roman" w:eastAsia="宋体" w:hAnsi="Times New Roman" w:cs="Times New Roman"/>
          <w:noProof/>
          <w:kern w:val="0"/>
          <w:sz w:val="18"/>
          <w:szCs w:val="18"/>
          <w:lang w:eastAsia="en-US"/>
          <w14:ligatures w14:val="none"/>
        </w:rPr>
        <w:lastRenderedPageBreak/>
        <w:t>1</w:t>
      </w:r>
      <w:r w:rsidRPr="004C68F0">
        <w:rPr>
          <w:rFonts w:ascii="Times New Roman" w:eastAsia="宋体" w:hAnsi="Times New Roman" w:cs="Times New Roman"/>
          <w:noProof/>
          <w:kern w:val="0"/>
          <w:sz w:val="18"/>
          <w:szCs w:val="18"/>
          <w:vertAlign w:val="superscript"/>
          <w:lang w:eastAsia="en-US"/>
          <w14:ligatures w14:val="none"/>
        </w:rPr>
        <w:t>st</w:t>
      </w:r>
      <w:r w:rsidRPr="00F847A6">
        <w:rPr>
          <w:sz w:val="18"/>
          <w:szCs w:val="18"/>
        </w:rPr>
        <w:t xml:space="preserve"> </w:t>
      </w:r>
      <w:r w:rsidR="00BA5B41" w:rsidRPr="006F74E6">
        <w:rPr>
          <w:rFonts w:ascii="Times New Roman" w:eastAsia="宋体" w:hAnsi="Times New Roman" w:cs="Times New Roman" w:hint="eastAsia"/>
          <w:noProof/>
          <w:kern w:val="0"/>
          <w:sz w:val="18"/>
          <w:szCs w:val="18"/>
          <w:lang w:eastAsia="en-US"/>
          <w14:ligatures w14:val="none"/>
        </w:rPr>
        <w:t>Han Xiao</w:t>
      </w:r>
    </w:p>
    <w:p w14:paraId="7F882D23" w14:textId="7C5D7F3E" w:rsidR="004A653B" w:rsidRPr="004A653B" w:rsidRDefault="004A653B" w:rsidP="004A653B">
      <w:pPr>
        <w:rPr>
          <w:rFonts w:ascii="Times New Roman" w:eastAsia="宋体" w:hAnsi="Times New Roman" w:cs="Times New Roman"/>
          <w:i/>
          <w:iCs/>
          <w:noProof/>
          <w:kern w:val="0"/>
          <w:sz w:val="18"/>
          <w:szCs w:val="18"/>
          <w14:ligatures w14:val="none"/>
        </w:rPr>
      </w:pPr>
      <w:r>
        <w:rPr>
          <w:rFonts w:ascii="Times New Roman" w:eastAsia="宋体" w:hAnsi="Times New Roman" w:cs="Times New Roman" w:hint="eastAsia"/>
          <w:i/>
          <w:iCs/>
          <w:noProof/>
          <w:kern w:val="0"/>
          <w:sz w:val="18"/>
          <w:szCs w:val="18"/>
          <w14:ligatures w14:val="none"/>
        </w:rPr>
        <w:t>Nanjing</w:t>
      </w:r>
      <w:r w:rsidRPr="004A653B">
        <w:rPr>
          <w:rFonts w:ascii="Times New Roman" w:eastAsia="宋体" w:hAnsi="Times New Roman" w:cs="Times New Roman"/>
          <w:i/>
          <w:iCs/>
          <w:noProof/>
          <w:kern w:val="0"/>
          <w:sz w:val="18"/>
          <w:szCs w:val="18"/>
          <w14:ligatures w14:val="none"/>
        </w:rPr>
        <w:t xml:space="preserve"> Desay SV Automotive Co., Ltd.</w:t>
      </w:r>
    </w:p>
    <w:p w14:paraId="63521644" w14:textId="77777777" w:rsidR="004A653B" w:rsidRDefault="004A653B" w:rsidP="00A94A3F">
      <w:pPr>
        <w:jc w:val="center"/>
        <w:rPr>
          <w:rFonts w:ascii="Times New Roman" w:eastAsia="宋体" w:hAnsi="Times New Roman" w:cs="Times New Roman"/>
          <w:i/>
          <w:iCs/>
          <w:noProof/>
          <w:kern w:val="0"/>
          <w:sz w:val="18"/>
          <w:szCs w:val="18"/>
          <w14:ligatures w14:val="none"/>
        </w:rPr>
      </w:pPr>
    </w:p>
    <w:p w14:paraId="6AD839B0" w14:textId="15D68FA9" w:rsidR="00EF3ECA" w:rsidRPr="006F74E6" w:rsidRDefault="00EF3ECA" w:rsidP="00A94A3F">
      <w:pPr>
        <w:jc w:val="center"/>
        <w:rPr>
          <w:rFonts w:ascii="Times New Roman" w:eastAsia="宋体" w:hAnsi="Times New Roman" w:cs="Times New Roman"/>
          <w:noProof/>
          <w:kern w:val="0"/>
          <w:sz w:val="18"/>
          <w:szCs w:val="18"/>
          <w:lang w:eastAsia="en-US"/>
          <w14:ligatures w14:val="none"/>
        </w:rPr>
      </w:pPr>
      <w:r w:rsidRPr="006F74E6">
        <w:rPr>
          <w:rFonts w:ascii="Times New Roman" w:eastAsia="宋体" w:hAnsi="Times New Roman" w:cs="Times New Roman" w:hint="eastAsia"/>
          <w:noProof/>
          <w:kern w:val="0"/>
          <w:sz w:val="18"/>
          <w:szCs w:val="18"/>
          <w:lang w:eastAsia="en-US"/>
          <w14:ligatures w14:val="none"/>
        </w:rPr>
        <w:t>Nanjing, China</w:t>
      </w:r>
    </w:p>
    <w:p w14:paraId="53E7EC36" w14:textId="2E6C2181" w:rsidR="00EF3ECA" w:rsidRPr="006F74E6" w:rsidRDefault="00EF3ECA" w:rsidP="00A94A3F">
      <w:pPr>
        <w:jc w:val="center"/>
        <w:rPr>
          <w:rFonts w:ascii="Times New Roman" w:eastAsia="宋体" w:hAnsi="Times New Roman" w:cs="Times New Roman"/>
          <w:noProof/>
          <w:kern w:val="0"/>
          <w:sz w:val="18"/>
          <w:szCs w:val="18"/>
          <w:lang w:eastAsia="en-US"/>
          <w14:ligatures w14:val="none"/>
        </w:rPr>
      </w:pPr>
      <w:r w:rsidRPr="006F74E6">
        <w:rPr>
          <w:rFonts w:ascii="Times New Roman" w:eastAsia="宋体" w:hAnsi="Times New Roman" w:cs="Times New Roman"/>
          <w:noProof/>
          <w:kern w:val="0"/>
          <w:sz w:val="18"/>
          <w:szCs w:val="18"/>
          <w:lang w:eastAsia="en-US"/>
          <w14:ligatures w14:val="none"/>
        </w:rPr>
        <w:t>njustxiaoxiao</w:t>
      </w:r>
      <w:r w:rsidRPr="006F74E6">
        <w:rPr>
          <w:rFonts w:ascii="Times New Roman" w:eastAsia="宋体" w:hAnsi="Times New Roman" w:cs="Times New Roman" w:hint="eastAsia"/>
          <w:noProof/>
          <w:kern w:val="0"/>
          <w:sz w:val="18"/>
          <w:szCs w:val="18"/>
          <w:lang w:eastAsia="en-US"/>
          <w14:ligatures w14:val="none"/>
        </w:rPr>
        <w:t>@126.com</w:t>
      </w:r>
    </w:p>
    <w:p w14:paraId="0D0C655A" w14:textId="44E4881D" w:rsidR="00EF3ECA" w:rsidRPr="006F74E6" w:rsidRDefault="004C68F0" w:rsidP="00A94A3F">
      <w:pPr>
        <w:jc w:val="center"/>
        <w:rPr>
          <w:rFonts w:ascii="Times New Roman" w:eastAsia="宋体" w:hAnsi="Times New Roman" w:cs="Times New Roman"/>
          <w:noProof/>
          <w:kern w:val="0"/>
          <w:sz w:val="18"/>
          <w:szCs w:val="18"/>
          <w:lang w:eastAsia="en-US"/>
          <w14:ligatures w14:val="none"/>
        </w:rPr>
      </w:pPr>
      <w:r>
        <w:rPr>
          <w:rFonts w:ascii="Times New Roman" w:eastAsia="宋体" w:hAnsi="Times New Roman" w:cs="Times New Roman" w:hint="eastAsia"/>
          <w:noProof/>
          <w:kern w:val="0"/>
          <w:sz w:val="18"/>
          <w:szCs w:val="18"/>
          <w14:ligatures w14:val="none"/>
        </w:rPr>
        <w:lastRenderedPageBreak/>
        <w:t>2</w:t>
      </w:r>
      <w:r w:rsidRPr="004C68F0">
        <w:rPr>
          <w:rFonts w:ascii="Times New Roman" w:eastAsia="宋体" w:hAnsi="Times New Roman" w:cs="Times New Roman"/>
          <w:noProof/>
          <w:kern w:val="0"/>
          <w:sz w:val="18"/>
          <w:szCs w:val="18"/>
          <w:vertAlign w:val="superscript"/>
          <w:lang w:eastAsia="en-US"/>
          <w14:ligatures w14:val="none"/>
        </w:rPr>
        <w:t>st</w:t>
      </w:r>
      <w:r w:rsidRPr="006F74E6">
        <w:rPr>
          <w:rFonts w:ascii="Times New Roman" w:eastAsia="宋体" w:hAnsi="Times New Roman" w:cs="Times New Roman" w:hint="eastAsia"/>
          <w:noProof/>
          <w:kern w:val="0"/>
          <w:sz w:val="18"/>
          <w:szCs w:val="18"/>
          <w:lang w:eastAsia="en-US"/>
          <w14:ligatures w14:val="none"/>
        </w:rPr>
        <w:t xml:space="preserve"> </w:t>
      </w:r>
      <w:r w:rsidR="00EF3ECA" w:rsidRPr="006F74E6">
        <w:rPr>
          <w:rFonts w:ascii="Times New Roman" w:eastAsia="宋体" w:hAnsi="Times New Roman" w:cs="Times New Roman" w:hint="eastAsia"/>
          <w:noProof/>
          <w:kern w:val="0"/>
          <w:sz w:val="18"/>
          <w:szCs w:val="18"/>
          <w:lang w:eastAsia="en-US"/>
          <w14:ligatures w14:val="none"/>
        </w:rPr>
        <w:t>Zheng Huijie</w:t>
      </w:r>
    </w:p>
    <w:p w14:paraId="2552D2F0" w14:textId="138A11FF" w:rsidR="00EF3ECA" w:rsidRPr="007D513A" w:rsidRDefault="006F74E6" w:rsidP="00A94A3F">
      <w:pPr>
        <w:jc w:val="center"/>
        <w:rPr>
          <w:rFonts w:ascii="Times New Roman" w:eastAsia="宋体" w:hAnsi="Times New Roman" w:cs="Times New Roman"/>
          <w:i/>
          <w:iCs/>
          <w:noProof/>
          <w:kern w:val="0"/>
          <w:sz w:val="18"/>
          <w:szCs w:val="18"/>
          <w14:ligatures w14:val="none"/>
        </w:rPr>
      </w:pPr>
      <w:r w:rsidRPr="007D513A">
        <w:rPr>
          <w:rFonts w:ascii="Times New Roman" w:eastAsia="宋体" w:hAnsi="Times New Roman" w:cs="Times New Roman"/>
          <w:i/>
          <w:iCs/>
          <w:noProof/>
          <w:kern w:val="0"/>
          <w:sz w:val="18"/>
          <w:szCs w:val="18"/>
          <w14:ligatures w14:val="none"/>
        </w:rPr>
        <w:t>C</w:t>
      </w:r>
      <w:r w:rsidRPr="007D513A">
        <w:rPr>
          <w:rFonts w:ascii="Times New Roman" w:eastAsia="宋体" w:hAnsi="Times New Roman" w:cs="Times New Roman" w:hint="eastAsia"/>
          <w:i/>
          <w:iCs/>
          <w:noProof/>
          <w:kern w:val="0"/>
          <w:sz w:val="18"/>
          <w:szCs w:val="18"/>
          <w14:ligatures w14:val="none"/>
        </w:rPr>
        <w:t>ollege of Information Science and Engineering</w:t>
      </w:r>
      <w:r w:rsidR="00A94A3F" w:rsidRPr="007D513A">
        <w:rPr>
          <w:rFonts w:ascii="Times New Roman" w:eastAsia="宋体" w:hAnsi="Times New Roman" w:cs="Times New Roman" w:hint="eastAsia"/>
          <w:i/>
          <w:iCs/>
          <w:noProof/>
          <w:kern w:val="0"/>
          <w:sz w:val="18"/>
          <w:szCs w:val="18"/>
          <w14:ligatures w14:val="none"/>
        </w:rPr>
        <w:t xml:space="preserve">, </w:t>
      </w:r>
      <w:r w:rsidR="004C68F0" w:rsidRPr="007D513A">
        <w:rPr>
          <w:rFonts w:ascii="Times New Roman" w:eastAsia="宋体" w:hAnsi="Times New Roman" w:cs="Times New Roman"/>
          <w:i/>
          <w:iCs/>
          <w:noProof/>
          <w:kern w:val="0"/>
          <w:sz w:val="18"/>
          <w:szCs w:val="18"/>
          <w14:ligatures w14:val="none"/>
        </w:rPr>
        <w:t>HoHai University</w:t>
      </w:r>
    </w:p>
    <w:p w14:paraId="2FB37E00" w14:textId="322CC4C6" w:rsidR="00EF3ECA" w:rsidRPr="007D513A" w:rsidRDefault="00EF3ECA" w:rsidP="00A94A3F">
      <w:pPr>
        <w:jc w:val="center"/>
        <w:rPr>
          <w:rFonts w:ascii="Times New Roman" w:eastAsia="宋体" w:hAnsi="Times New Roman" w:cs="Times New Roman"/>
          <w:noProof/>
          <w:kern w:val="0"/>
          <w:sz w:val="18"/>
          <w:szCs w:val="18"/>
          <w:lang w:eastAsia="en-US"/>
          <w14:ligatures w14:val="none"/>
        </w:rPr>
      </w:pPr>
      <w:r w:rsidRPr="007D513A">
        <w:rPr>
          <w:rFonts w:ascii="Times New Roman" w:eastAsia="宋体" w:hAnsi="Times New Roman" w:cs="Times New Roman" w:hint="eastAsia"/>
          <w:noProof/>
          <w:kern w:val="0"/>
          <w:sz w:val="18"/>
          <w:szCs w:val="18"/>
          <w:lang w:eastAsia="en-US"/>
          <w14:ligatures w14:val="none"/>
        </w:rPr>
        <w:t>Chang</w:t>
      </w:r>
      <w:r w:rsidR="006F74E6" w:rsidRPr="007D513A">
        <w:rPr>
          <w:rFonts w:ascii="Times New Roman" w:eastAsia="宋体" w:hAnsi="Times New Roman" w:cs="Times New Roman" w:hint="eastAsia"/>
          <w:noProof/>
          <w:kern w:val="0"/>
          <w:sz w:val="18"/>
          <w:szCs w:val="18"/>
          <w:lang w:eastAsia="en-US"/>
          <w14:ligatures w14:val="none"/>
        </w:rPr>
        <w:t>z</w:t>
      </w:r>
      <w:r w:rsidRPr="007D513A">
        <w:rPr>
          <w:rFonts w:ascii="Times New Roman" w:eastAsia="宋体" w:hAnsi="Times New Roman" w:cs="Times New Roman" w:hint="eastAsia"/>
          <w:noProof/>
          <w:kern w:val="0"/>
          <w:sz w:val="18"/>
          <w:szCs w:val="18"/>
          <w:lang w:eastAsia="en-US"/>
          <w14:ligatures w14:val="none"/>
        </w:rPr>
        <w:t>hou</w:t>
      </w:r>
      <w:r w:rsidR="006F74E6" w:rsidRPr="007D513A">
        <w:rPr>
          <w:rFonts w:ascii="Times New Roman" w:eastAsia="宋体" w:hAnsi="Times New Roman" w:cs="Times New Roman" w:hint="eastAsia"/>
          <w:noProof/>
          <w:kern w:val="0"/>
          <w:sz w:val="18"/>
          <w:szCs w:val="18"/>
          <w:lang w:eastAsia="en-US"/>
          <w14:ligatures w14:val="none"/>
        </w:rPr>
        <w:t>, China</w:t>
      </w:r>
    </w:p>
    <w:p w14:paraId="68CD8345" w14:textId="1548DF9C" w:rsidR="004A653B" w:rsidRDefault="00EF3ECA" w:rsidP="004A653B">
      <w:pPr>
        <w:jc w:val="center"/>
        <w:rPr>
          <w:rFonts w:ascii="Times New Roman" w:eastAsia="宋体" w:hAnsi="Times New Roman" w:cs="Times New Roman" w:hint="eastAsia"/>
          <w:noProof/>
          <w:kern w:val="0"/>
          <w:sz w:val="18"/>
          <w:szCs w:val="18"/>
          <w:lang w:eastAsia="en-US"/>
          <w14:ligatures w14:val="none"/>
        </w:rPr>
      </w:pPr>
      <w:r w:rsidRPr="006F74E6">
        <w:rPr>
          <w:rFonts w:ascii="Times New Roman" w:eastAsia="宋体" w:hAnsi="Times New Roman" w:cs="Times New Roman" w:hint="eastAsia"/>
          <w:noProof/>
          <w:kern w:val="0"/>
          <w:sz w:val="18"/>
          <w:szCs w:val="18"/>
          <w:lang w:eastAsia="en-US"/>
          <w14:ligatures w14:val="none"/>
        </w:rPr>
        <w:t>z1605822025@163.com</w:t>
      </w:r>
    </w:p>
    <w:p w14:paraId="162047AD" w14:textId="0B9EDE94" w:rsidR="008B5DB9" w:rsidRPr="006F74E6" w:rsidRDefault="004C68F0" w:rsidP="00A94A3F">
      <w:pPr>
        <w:jc w:val="center"/>
        <w:rPr>
          <w:rFonts w:ascii="Times New Roman" w:eastAsia="宋体" w:hAnsi="Times New Roman" w:cs="Times New Roman"/>
          <w:noProof/>
          <w:kern w:val="0"/>
          <w:sz w:val="18"/>
          <w:szCs w:val="18"/>
          <w:lang w:eastAsia="en-US"/>
          <w14:ligatures w14:val="none"/>
        </w:rPr>
      </w:pPr>
      <w:r>
        <w:rPr>
          <w:rFonts w:ascii="Times New Roman" w:eastAsia="宋体" w:hAnsi="Times New Roman" w:cs="Times New Roman" w:hint="eastAsia"/>
          <w:noProof/>
          <w:kern w:val="0"/>
          <w:sz w:val="18"/>
          <w:szCs w:val="18"/>
          <w14:ligatures w14:val="none"/>
        </w:rPr>
        <w:lastRenderedPageBreak/>
        <w:t>3</w:t>
      </w:r>
      <w:r w:rsidRPr="004C68F0">
        <w:rPr>
          <w:rFonts w:ascii="Times New Roman" w:eastAsia="宋体" w:hAnsi="Times New Roman" w:cs="Times New Roman"/>
          <w:noProof/>
          <w:kern w:val="0"/>
          <w:sz w:val="18"/>
          <w:szCs w:val="18"/>
          <w:vertAlign w:val="superscript"/>
          <w:lang w:eastAsia="en-US"/>
          <w14:ligatures w14:val="none"/>
        </w:rPr>
        <w:t>st</w:t>
      </w:r>
      <w:r w:rsidRPr="006F74E6">
        <w:rPr>
          <w:rFonts w:ascii="Times New Roman" w:eastAsia="宋体" w:hAnsi="Times New Roman" w:cs="Times New Roman" w:hint="eastAsia"/>
          <w:noProof/>
          <w:kern w:val="0"/>
          <w:sz w:val="18"/>
          <w:szCs w:val="18"/>
          <w:lang w:eastAsia="en-US"/>
          <w14:ligatures w14:val="none"/>
        </w:rPr>
        <w:t xml:space="preserve"> </w:t>
      </w:r>
      <w:r w:rsidR="00EF3ECA" w:rsidRPr="006F74E6">
        <w:rPr>
          <w:rFonts w:ascii="Times New Roman" w:eastAsia="宋体" w:hAnsi="Times New Roman" w:cs="Times New Roman" w:hint="eastAsia"/>
          <w:noProof/>
          <w:kern w:val="0"/>
          <w:sz w:val="18"/>
          <w:szCs w:val="18"/>
          <w:lang w:eastAsia="en-US"/>
          <w14:ligatures w14:val="none"/>
        </w:rPr>
        <w:t>Min Chaobo</w:t>
      </w:r>
    </w:p>
    <w:p w14:paraId="198429D2" w14:textId="2BE8507F" w:rsidR="00EF3ECA" w:rsidRPr="007D513A" w:rsidRDefault="006F74E6" w:rsidP="00A94A3F">
      <w:pPr>
        <w:jc w:val="center"/>
        <w:rPr>
          <w:rFonts w:ascii="Times New Roman" w:eastAsia="宋体" w:hAnsi="Times New Roman" w:cs="Times New Roman"/>
          <w:i/>
          <w:iCs/>
          <w:noProof/>
          <w:kern w:val="0"/>
          <w:sz w:val="18"/>
          <w:szCs w:val="18"/>
          <w14:ligatures w14:val="none"/>
        </w:rPr>
      </w:pPr>
      <w:r w:rsidRPr="007D513A">
        <w:rPr>
          <w:rFonts w:ascii="Times New Roman" w:eastAsia="宋体" w:hAnsi="Times New Roman" w:cs="Times New Roman"/>
          <w:i/>
          <w:iCs/>
          <w:noProof/>
          <w:kern w:val="0"/>
          <w:sz w:val="18"/>
          <w:szCs w:val="18"/>
          <w14:ligatures w14:val="none"/>
        </w:rPr>
        <w:t>C</w:t>
      </w:r>
      <w:r w:rsidRPr="007D513A">
        <w:rPr>
          <w:rFonts w:ascii="Times New Roman" w:eastAsia="宋体" w:hAnsi="Times New Roman" w:cs="Times New Roman" w:hint="eastAsia"/>
          <w:i/>
          <w:iCs/>
          <w:noProof/>
          <w:kern w:val="0"/>
          <w:sz w:val="18"/>
          <w:szCs w:val="18"/>
          <w14:ligatures w14:val="none"/>
        </w:rPr>
        <w:t>ollege of Information Science and Engineering</w:t>
      </w:r>
      <w:r w:rsidR="00A94A3F" w:rsidRPr="007D513A">
        <w:rPr>
          <w:rFonts w:ascii="Times New Roman" w:eastAsia="宋体" w:hAnsi="Times New Roman" w:cs="Times New Roman" w:hint="eastAsia"/>
          <w:i/>
          <w:iCs/>
          <w:noProof/>
          <w:kern w:val="0"/>
          <w:sz w:val="18"/>
          <w:szCs w:val="18"/>
          <w14:ligatures w14:val="none"/>
        </w:rPr>
        <w:t xml:space="preserve">, </w:t>
      </w:r>
      <w:r w:rsidR="004C68F0" w:rsidRPr="007D513A">
        <w:rPr>
          <w:rFonts w:ascii="Times New Roman" w:eastAsia="宋体" w:hAnsi="Times New Roman" w:cs="Times New Roman"/>
          <w:i/>
          <w:iCs/>
          <w:noProof/>
          <w:kern w:val="0"/>
          <w:sz w:val="18"/>
          <w:szCs w:val="18"/>
          <w14:ligatures w14:val="none"/>
        </w:rPr>
        <w:t>HoHai University</w:t>
      </w:r>
    </w:p>
    <w:p w14:paraId="17B496F2" w14:textId="1DCB3569" w:rsidR="00EF3ECA" w:rsidRPr="006F74E6" w:rsidRDefault="006F74E6" w:rsidP="00A94A3F">
      <w:pPr>
        <w:jc w:val="center"/>
        <w:rPr>
          <w:rFonts w:ascii="Times New Roman" w:eastAsia="宋体" w:hAnsi="Times New Roman" w:cs="Times New Roman"/>
          <w:noProof/>
          <w:kern w:val="0"/>
          <w:sz w:val="18"/>
          <w:szCs w:val="18"/>
          <w:lang w:eastAsia="en-US"/>
          <w14:ligatures w14:val="none"/>
        </w:rPr>
      </w:pPr>
      <w:r w:rsidRPr="006F74E6">
        <w:rPr>
          <w:rFonts w:ascii="Times New Roman" w:eastAsia="宋体" w:hAnsi="Times New Roman" w:cs="Times New Roman" w:hint="eastAsia"/>
          <w:noProof/>
          <w:kern w:val="0"/>
          <w:sz w:val="18"/>
          <w:szCs w:val="18"/>
          <w:lang w:eastAsia="en-US"/>
          <w14:ligatures w14:val="none"/>
        </w:rPr>
        <w:t>Changzhou, China</w:t>
      </w:r>
    </w:p>
    <w:p w14:paraId="0FBE74FA" w14:textId="6CDE7D7D" w:rsidR="00EF3ECA" w:rsidRPr="00A94A3F" w:rsidRDefault="00EF3ECA" w:rsidP="00A94A3F">
      <w:pPr>
        <w:jc w:val="center"/>
        <w:rPr>
          <w:rFonts w:ascii="Times New Roman" w:eastAsia="宋体" w:hAnsi="Times New Roman" w:cs="Times New Roman"/>
          <w:noProof/>
          <w:kern w:val="0"/>
          <w:sz w:val="18"/>
          <w:szCs w:val="18"/>
          <w14:ligatures w14:val="none"/>
        </w:rPr>
        <w:sectPr w:rsidR="00EF3ECA" w:rsidRPr="00A94A3F" w:rsidSect="0066076E">
          <w:type w:val="continuous"/>
          <w:pgSz w:w="11906" w:h="16838"/>
          <w:pgMar w:top="1077" w:right="907" w:bottom="1440" w:left="907" w:header="851" w:footer="992" w:gutter="0"/>
          <w:cols w:num="3" w:space="425"/>
          <w:docGrid w:type="linesAndChars" w:linePitch="312"/>
        </w:sectPr>
      </w:pPr>
      <w:r w:rsidRPr="006F74E6">
        <w:rPr>
          <w:rFonts w:ascii="Times New Roman" w:eastAsia="宋体" w:hAnsi="Times New Roman" w:cs="Times New Roman" w:hint="eastAsia"/>
          <w:noProof/>
          <w:kern w:val="0"/>
          <w:sz w:val="18"/>
          <w:szCs w:val="18"/>
          <w:lang w:eastAsia="en-US"/>
          <w14:ligatures w14:val="none"/>
        </w:rPr>
        <w:t>chaobomin@outlook.com</w:t>
      </w:r>
    </w:p>
    <w:p w14:paraId="31A17EC7" w14:textId="5EFA23BC" w:rsidR="00F12141" w:rsidRPr="004D554C" w:rsidRDefault="00BB03D6" w:rsidP="004D554C">
      <w:pPr>
        <w:pStyle w:val="Abstract"/>
      </w:pPr>
      <w:r w:rsidRPr="004D554C">
        <w:rPr>
          <w:rFonts w:hint="eastAsia"/>
          <w:i/>
          <w:iCs/>
        </w:rPr>
        <w:lastRenderedPageBreak/>
        <w:t>A</w:t>
      </w:r>
      <w:r w:rsidRPr="004D554C">
        <w:rPr>
          <w:i/>
          <w:iCs/>
        </w:rPr>
        <w:t>bstract</w:t>
      </w:r>
      <w:r w:rsidR="002B4B79" w:rsidRPr="004D554C">
        <w:t>—</w:t>
      </w:r>
      <w:r w:rsidRPr="004D554C">
        <w:t xml:space="preserve">To overcome the constraints imposed by the Hi3559 processor's limited general video interfaces and poor device compatibility, a multi-interface video capture </w:t>
      </w:r>
      <w:r w:rsidRPr="004D554C">
        <w:rPr>
          <w:rFonts w:hint="eastAsia"/>
        </w:rPr>
        <w:t>system</w:t>
      </w:r>
      <w:r w:rsidRPr="004D554C">
        <w:t xml:space="preserve"> based on field-programmable gate arrays (FPGA) </w:t>
      </w:r>
      <w:r w:rsidRPr="004D554C">
        <w:rPr>
          <w:rFonts w:hint="eastAsia"/>
        </w:rPr>
        <w:t>is</w:t>
      </w:r>
      <w:r w:rsidRPr="004D554C">
        <w:t xml:space="preserve"> </w:t>
      </w:r>
      <w:r w:rsidRPr="004D554C">
        <w:rPr>
          <w:rFonts w:hint="eastAsia"/>
        </w:rPr>
        <w:t>developed</w:t>
      </w:r>
      <w:r w:rsidRPr="004D554C">
        <w:t>.</w:t>
      </w:r>
      <w:r w:rsidR="00C80FE7" w:rsidRPr="004D554C">
        <w:t xml:space="preserve"> </w:t>
      </w:r>
      <w:r w:rsidR="00946116" w:rsidRPr="004D554C">
        <w:t xml:space="preserve">By employing asynchronous double data rate (DDR) </w:t>
      </w:r>
      <w:r w:rsidR="00E90DBF" w:rsidRPr="004D554C">
        <w:t>access</w:t>
      </w:r>
      <w:r w:rsidR="00946116" w:rsidRPr="004D554C">
        <w:t xml:space="preserve"> techniques, a decoding selection module </w:t>
      </w:r>
      <w:r w:rsidR="00C85EB4" w:rsidRPr="004D554C">
        <w:rPr>
          <w:rFonts w:hint="eastAsia"/>
        </w:rPr>
        <w:t>is designed</w:t>
      </w:r>
      <w:r w:rsidR="00946116" w:rsidRPr="004D554C">
        <w:t xml:space="preserve"> to facilitate the transformation of </w:t>
      </w:r>
      <w:r w:rsidR="00233B43" w:rsidRPr="004D554C">
        <w:rPr>
          <w:rFonts w:hint="eastAsia"/>
        </w:rPr>
        <w:t xml:space="preserve">the </w:t>
      </w:r>
      <w:r w:rsidR="00946116" w:rsidRPr="004D554C">
        <w:t>four video input formats.</w:t>
      </w:r>
      <w:r w:rsidR="00C80FE7" w:rsidRPr="004D554C">
        <w:t xml:space="preserve"> </w:t>
      </w:r>
      <w:r w:rsidR="006813D8" w:rsidRPr="004D554C">
        <w:t xml:space="preserve">This video capture system can accept inputs in </w:t>
      </w:r>
      <w:r w:rsidR="00233B43" w:rsidRPr="004D554C">
        <w:rPr>
          <w:rFonts w:hint="eastAsia"/>
        </w:rPr>
        <w:t xml:space="preserve">the </w:t>
      </w:r>
      <w:r w:rsidR="006813D8" w:rsidRPr="004D554C">
        <w:t xml:space="preserve">PAL, HDMI, Cameralink, and SDI formats. It employs an FPGA to decode these inputs and encodes them into </w:t>
      </w:r>
      <w:r w:rsidR="00B47648" w:rsidRPr="004D554C">
        <w:rPr>
          <w:rFonts w:hint="eastAsia"/>
        </w:rPr>
        <w:t xml:space="preserve">the </w:t>
      </w:r>
      <w:r w:rsidR="006813D8" w:rsidRPr="004D554C">
        <w:t xml:space="preserve">LVDS format for output, allowing seamless data exchange with the Hi3559 processor through the </w:t>
      </w:r>
      <w:r w:rsidR="00E52FFC" w:rsidRPr="004D554C">
        <w:t>Mobile Industry Processor Interface (MIPI)</w:t>
      </w:r>
      <w:r w:rsidR="006813D8" w:rsidRPr="004D554C">
        <w:t>.</w:t>
      </w:r>
      <w:r w:rsidR="00C80FE7" w:rsidRPr="004D554C">
        <w:t xml:space="preserve"> </w:t>
      </w:r>
      <w:r w:rsidR="00FA7286" w:rsidRPr="004D554C">
        <w:t xml:space="preserve">The </w:t>
      </w:r>
      <w:r w:rsidR="00233B43" w:rsidRPr="004D554C">
        <w:t>experimental results</w:t>
      </w:r>
      <w:r w:rsidR="00FA7286" w:rsidRPr="004D554C">
        <w:t xml:space="preserve"> reveal that </w:t>
      </w:r>
      <w:r w:rsidR="00C4174F" w:rsidRPr="004D554C">
        <w:rPr>
          <w:rFonts w:hint="eastAsia"/>
        </w:rPr>
        <w:t>our system</w:t>
      </w:r>
      <w:r w:rsidR="00FA7286" w:rsidRPr="004D554C">
        <w:t xml:space="preserve"> can precisely </w:t>
      </w:r>
      <w:r w:rsidR="00B536B2" w:rsidRPr="004D554C">
        <w:t>transcode</w:t>
      </w:r>
      <w:r w:rsidR="00FA7286" w:rsidRPr="004D554C">
        <w:t xml:space="preserve"> </w:t>
      </w:r>
      <w:r w:rsidR="00B536B2" w:rsidRPr="004D554C">
        <w:t>720</w:t>
      </w:r>
      <w:r w:rsidR="00B536B2" w:rsidRPr="004D554C">
        <w:rPr>
          <w:rFonts w:hint="eastAsia"/>
        </w:rPr>
        <w:t>p</w:t>
      </w:r>
      <w:r w:rsidR="00126C16" w:rsidRPr="004D554C">
        <w:rPr>
          <w:rFonts w:hint="eastAsia"/>
        </w:rPr>
        <w:t>@30Hz</w:t>
      </w:r>
      <w:r w:rsidR="00B536B2" w:rsidRPr="004D554C">
        <w:t xml:space="preserve"> </w:t>
      </w:r>
      <w:r w:rsidR="00FA7286" w:rsidRPr="004D554C">
        <w:t xml:space="preserve">PAL video </w:t>
      </w:r>
      <w:r w:rsidR="00B536B2" w:rsidRPr="004D554C">
        <w:rPr>
          <w:rFonts w:hint="eastAsia"/>
        </w:rPr>
        <w:t>and 1080p</w:t>
      </w:r>
      <w:r w:rsidR="00126C16" w:rsidRPr="004D554C">
        <w:rPr>
          <w:rFonts w:hint="eastAsia"/>
        </w:rPr>
        <w:t>@60Hz</w:t>
      </w:r>
      <w:r w:rsidR="00FA7286" w:rsidRPr="004D554C">
        <w:t xml:space="preserve"> Cameralink, HDMI, and SDI video</w:t>
      </w:r>
      <w:r w:rsidR="00B536B2" w:rsidRPr="004D554C">
        <w:rPr>
          <w:rFonts w:hint="eastAsia"/>
        </w:rPr>
        <w:t xml:space="preserve">s to the LVDS format which is </w:t>
      </w:r>
      <w:r w:rsidR="00B536B2" w:rsidRPr="004D554C">
        <w:t>adapted</w:t>
      </w:r>
      <w:r w:rsidR="00B536B2" w:rsidRPr="004D554C">
        <w:rPr>
          <w:rFonts w:hint="eastAsia"/>
        </w:rPr>
        <w:t xml:space="preserve"> to </w:t>
      </w:r>
      <w:r w:rsidR="00126C16" w:rsidRPr="004D554C">
        <w:rPr>
          <w:rFonts w:hint="eastAsia"/>
        </w:rPr>
        <w:t>the Hi3559 s</w:t>
      </w:r>
      <w:r w:rsidR="00126C16" w:rsidRPr="004D554C">
        <w:t>eries</w:t>
      </w:r>
      <w:r w:rsidR="00FA7286" w:rsidRPr="004D554C">
        <w:t>.</w:t>
      </w:r>
      <w:r w:rsidR="00C80FE7" w:rsidRPr="004D554C">
        <w:t xml:space="preserve"> </w:t>
      </w:r>
      <w:r w:rsidR="00FD6FB0" w:rsidRPr="004D554C">
        <w:rPr>
          <w:rFonts w:hint="eastAsia"/>
        </w:rPr>
        <w:t xml:space="preserve">Video format conversion using our system is robust, </w:t>
      </w:r>
      <w:r w:rsidR="00FD6FB0" w:rsidRPr="004D554C">
        <w:t>ensuring smooth and uninterrupted video streaming without flickering or frame loss.</w:t>
      </w:r>
    </w:p>
    <w:p w14:paraId="78B8DCF2" w14:textId="6886B918" w:rsidR="007E599A" w:rsidRPr="004D554C" w:rsidRDefault="00F421D4" w:rsidP="004D554C">
      <w:pPr>
        <w:pStyle w:val="Keywords"/>
      </w:pPr>
      <w:r w:rsidRPr="004D554C">
        <w:t>Keywords</w:t>
      </w:r>
      <w:r w:rsidR="002B4B79">
        <w:t>—</w:t>
      </w:r>
      <w:r w:rsidR="007D5E07" w:rsidRPr="004D554C">
        <w:t>FPGA</w:t>
      </w:r>
      <w:r w:rsidR="002B4B79" w:rsidRPr="004D554C">
        <w:rPr>
          <w:rFonts w:hint="eastAsia"/>
        </w:rPr>
        <w:t>,</w:t>
      </w:r>
      <w:r w:rsidR="00550DE9" w:rsidRPr="004D554C">
        <w:t xml:space="preserve"> </w:t>
      </w:r>
      <w:r w:rsidR="002B4B79" w:rsidRPr="004D554C">
        <w:rPr>
          <w:rFonts w:hint="eastAsia"/>
        </w:rPr>
        <w:t>m</w:t>
      </w:r>
      <w:r w:rsidR="00550DE9" w:rsidRPr="004D554C">
        <w:t>ulti-</w:t>
      </w:r>
      <w:r w:rsidR="00A252CC" w:rsidRPr="004D554C">
        <w:rPr>
          <w:rFonts w:hint="eastAsia"/>
        </w:rPr>
        <w:t>i</w:t>
      </w:r>
      <w:r w:rsidR="00550DE9" w:rsidRPr="004D554C">
        <w:t>nterface</w:t>
      </w:r>
      <w:r w:rsidR="002B4B79" w:rsidRPr="004D554C">
        <w:rPr>
          <w:rFonts w:hint="eastAsia"/>
        </w:rPr>
        <w:t>,</w:t>
      </w:r>
      <w:r w:rsidR="00EA7D9C" w:rsidRPr="004D554C">
        <w:rPr>
          <w:rFonts w:hint="eastAsia"/>
        </w:rPr>
        <w:t xml:space="preserve"> </w:t>
      </w:r>
      <w:r w:rsidR="002B4B79" w:rsidRPr="004D554C">
        <w:rPr>
          <w:rFonts w:hint="eastAsia"/>
        </w:rPr>
        <w:t>v</w:t>
      </w:r>
      <w:r w:rsidR="004A1EF7" w:rsidRPr="004D554C">
        <w:rPr>
          <w:rFonts w:hint="eastAsia"/>
        </w:rPr>
        <w:t>ideo f</w:t>
      </w:r>
      <w:r w:rsidR="00550DE9" w:rsidRPr="004D554C">
        <w:t xml:space="preserve">ormat </w:t>
      </w:r>
      <w:r w:rsidR="00D70CA0" w:rsidRPr="004D554C">
        <w:t>transcod</w:t>
      </w:r>
      <w:r w:rsidR="00D70CA0" w:rsidRPr="004D554C">
        <w:rPr>
          <w:rFonts w:hint="eastAsia"/>
        </w:rPr>
        <w:t>ing</w:t>
      </w:r>
      <w:r w:rsidR="002B4B79" w:rsidRPr="004D554C">
        <w:rPr>
          <w:rFonts w:hint="eastAsia"/>
        </w:rPr>
        <w:t>,</w:t>
      </w:r>
      <w:r w:rsidR="00EA7D9C" w:rsidRPr="004D554C">
        <w:rPr>
          <w:rFonts w:hint="eastAsia"/>
        </w:rPr>
        <w:t xml:space="preserve"> </w:t>
      </w:r>
      <w:r w:rsidR="00A252CC" w:rsidRPr="004D554C">
        <w:t>DDR</w:t>
      </w:r>
    </w:p>
    <w:p w14:paraId="2C5166D0" w14:textId="78F4FE4B" w:rsidR="002D2691" w:rsidRPr="002B4B79" w:rsidRDefault="002B4B79" w:rsidP="002B4B79">
      <w:pPr>
        <w:pStyle w:val="1"/>
        <w:widowControl/>
        <w:tabs>
          <w:tab w:val="left" w:pos="216"/>
          <w:tab w:val="num" w:pos="576"/>
        </w:tabs>
        <w:spacing w:before="160" w:after="80" w:line="240" w:lineRule="auto"/>
        <w:jc w:val="center"/>
        <w:rPr>
          <w:rFonts w:ascii="Times New Roman" w:eastAsia="宋体" w:hAnsi="Times New Roman" w:cs="Times New Roman"/>
          <w:b w:val="0"/>
          <w:bCs w:val="0"/>
          <w:smallCaps/>
          <w:noProof/>
          <w:kern w:val="0"/>
          <w:sz w:val="20"/>
          <w:szCs w:val="20"/>
          <w:lang w:eastAsia="en-US"/>
          <w14:ligatures w14:val="none"/>
        </w:rPr>
      </w:pPr>
      <w:r>
        <w:rPr>
          <w:rFonts w:ascii="Times New Roman" w:eastAsia="宋体" w:hAnsi="Times New Roman" w:cs="Times New Roman"/>
          <w:b w:val="0"/>
          <w:bCs w:val="0"/>
          <w:smallCaps/>
          <w:noProof/>
          <w:kern w:val="0"/>
          <w:sz w:val="20"/>
          <w:szCs w:val="20"/>
          <w:lang w:eastAsia="en-US"/>
          <w14:ligatures w14:val="none"/>
        </w:rPr>
        <w:fldChar w:fldCharType="begin"/>
      </w:r>
      <w:r>
        <w:rPr>
          <w:rFonts w:ascii="Times New Roman" w:eastAsia="宋体" w:hAnsi="Times New Roman" w:cs="Times New Roman"/>
          <w:b w:val="0"/>
          <w:bCs w:val="0"/>
          <w:smallCaps/>
          <w:noProof/>
          <w:kern w:val="0"/>
          <w:sz w:val="20"/>
          <w:szCs w:val="20"/>
          <w:lang w:eastAsia="en-US"/>
          <w14:ligatures w14:val="none"/>
        </w:rPr>
        <w:instrText xml:space="preserve"> </w:instrText>
      </w:r>
      <w:r>
        <w:rPr>
          <w:rFonts w:ascii="Times New Roman" w:eastAsia="宋体" w:hAnsi="Times New Roman" w:cs="Times New Roman" w:hint="eastAsia"/>
          <w:b w:val="0"/>
          <w:bCs w:val="0"/>
          <w:smallCaps/>
          <w:noProof/>
          <w:kern w:val="0"/>
          <w:sz w:val="20"/>
          <w:szCs w:val="20"/>
          <w:lang w:eastAsia="en-US"/>
          <w14:ligatures w14:val="none"/>
        </w:rPr>
        <w:instrText>= 1 \* ROMAN</w:instrText>
      </w:r>
      <w:r>
        <w:rPr>
          <w:rFonts w:ascii="Times New Roman" w:eastAsia="宋体" w:hAnsi="Times New Roman" w:cs="Times New Roman"/>
          <w:b w:val="0"/>
          <w:bCs w:val="0"/>
          <w:smallCaps/>
          <w:noProof/>
          <w:kern w:val="0"/>
          <w:sz w:val="20"/>
          <w:szCs w:val="20"/>
          <w:lang w:eastAsia="en-US"/>
          <w14:ligatures w14:val="none"/>
        </w:rPr>
        <w:instrText xml:space="preserve"> </w:instrText>
      </w:r>
      <w:r>
        <w:rPr>
          <w:rFonts w:ascii="Times New Roman" w:eastAsia="宋体" w:hAnsi="Times New Roman" w:cs="Times New Roman"/>
          <w:b w:val="0"/>
          <w:bCs w:val="0"/>
          <w:smallCaps/>
          <w:noProof/>
          <w:kern w:val="0"/>
          <w:sz w:val="20"/>
          <w:szCs w:val="20"/>
          <w:lang w:eastAsia="en-US"/>
          <w14:ligatures w14:val="none"/>
        </w:rPr>
        <w:fldChar w:fldCharType="separate"/>
      </w:r>
      <w:r>
        <w:rPr>
          <w:rFonts w:ascii="Times New Roman" w:eastAsia="宋体" w:hAnsi="Times New Roman" w:cs="Times New Roman"/>
          <w:b w:val="0"/>
          <w:bCs w:val="0"/>
          <w:smallCaps/>
          <w:noProof/>
          <w:kern w:val="0"/>
          <w:sz w:val="20"/>
          <w:szCs w:val="20"/>
          <w:lang w:eastAsia="en-US"/>
          <w14:ligatures w14:val="none"/>
        </w:rPr>
        <w:t>I</w:t>
      </w:r>
      <w:r>
        <w:rPr>
          <w:rFonts w:ascii="Times New Roman" w:eastAsia="宋体" w:hAnsi="Times New Roman" w:cs="Times New Roman"/>
          <w:b w:val="0"/>
          <w:bCs w:val="0"/>
          <w:smallCaps/>
          <w:noProof/>
          <w:kern w:val="0"/>
          <w:sz w:val="20"/>
          <w:szCs w:val="20"/>
          <w:lang w:eastAsia="en-US"/>
          <w14:ligatures w14:val="none"/>
        </w:rPr>
        <w:fldChar w:fldCharType="end"/>
      </w:r>
      <w:r>
        <w:rPr>
          <w:rFonts w:ascii="Times New Roman" w:eastAsia="宋体" w:hAnsi="Times New Roman" w:cs="Times New Roman" w:hint="eastAsia"/>
          <w:b w:val="0"/>
          <w:bCs w:val="0"/>
          <w:smallCaps/>
          <w:noProof/>
          <w:kern w:val="0"/>
          <w:sz w:val="20"/>
          <w:szCs w:val="20"/>
          <w:lang w:eastAsia="en-US"/>
          <w14:ligatures w14:val="none"/>
        </w:rPr>
        <w:t>. I</w:t>
      </w:r>
      <w:r w:rsidR="00D00CC1" w:rsidRPr="002B4B79">
        <w:rPr>
          <w:rFonts w:ascii="Times New Roman" w:eastAsia="宋体" w:hAnsi="Times New Roman" w:cs="Times New Roman"/>
          <w:b w:val="0"/>
          <w:bCs w:val="0"/>
          <w:smallCaps/>
          <w:noProof/>
          <w:kern w:val="0"/>
          <w:sz w:val="20"/>
          <w:szCs w:val="20"/>
          <w:lang w:eastAsia="en-US"/>
          <w14:ligatures w14:val="none"/>
        </w:rPr>
        <w:t>ntroduction</w:t>
      </w:r>
    </w:p>
    <w:p w14:paraId="6F1566D4" w14:textId="3E6A54CB" w:rsidR="00816E92" w:rsidRPr="002B4B79" w:rsidRDefault="00074B11" w:rsidP="004D554C">
      <w:pPr>
        <w:pStyle w:val="af"/>
      </w:pPr>
      <w:r w:rsidRPr="00074B11">
        <w:t>Video image processing has wide-ranging applications across various industries</w:t>
      </w:r>
      <w:r w:rsidR="002F66FD" w:rsidRPr="004D554C">
        <w:rPr>
          <w:vertAlign w:val="superscript"/>
        </w:rPr>
        <w:fldChar w:fldCharType="begin">
          <w:fldData xml:space="preserve">PEVuZE5vdGU+PENpdGU+PEF1dGhvcj5Hb21lczwvQXV0aG9yPjxZZWFyPjIwMTc8L1llYXI+PFJl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</w:fldData>
        </w:fldChar>
      </w:r>
      <w:r w:rsidR="00024FE6" w:rsidRPr="004D554C">
        <w:rPr>
          <w:vertAlign w:val="superscript"/>
        </w:rPr>
        <w:instrText xml:space="preserve"> ADDIN EN.CITE </w:instrText>
      </w:r>
      <w:r w:rsidR="00024FE6" w:rsidRPr="004D554C">
        <w:rPr>
          <w:vertAlign w:val="superscript"/>
        </w:rPr>
        <w:fldChar w:fldCharType="begin">
          <w:fldData xml:space="preserve">PEVuZE5vdGU+PENpdGU+PEF1dGhvcj5Hb21lczwvQXV0aG9yPjxZZWFyPjIwMTc8L1llYXI+PFJl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</w:fldData>
        </w:fldChar>
      </w:r>
      <w:r w:rsidR="00024FE6" w:rsidRPr="004D554C">
        <w:rPr>
          <w:vertAlign w:val="superscript"/>
        </w:rPr>
        <w:instrText xml:space="preserve"> ADDIN EN.CITE.DATA </w:instrText>
      </w:r>
      <w:r w:rsidR="00024FE6" w:rsidRPr="004D554C">
        <w:rPr>
          <w:vertAlign w:val="superscript"/>
        </w:rPr>
      </w:r>
      <w:r w:rsidR="00024FE6" w:rsidRPr="004D554C">
        <w:rPr>
          <w:vertAlign w:val="superscript"/>
        </w:rPr>
        <w:fldChar w:fldCharType="end"/>
      </w:r>
      <w:r w:rsidR="002F66FD" w:rsidRPr="004D554C">
        <w:rPr>
          <w:vertAlign w:val="superscript"/>
        </w:rPr>
      </w:r>
      <w:r w:rsidR="002F66FD" w:rsidRPr="004D554C">
        <w:rPr>
          <w:vertAlign w:val="superscript"/>
        </w:rPr>
        <w:fldChar w:fldCharType="separate"/>
      </w:r>
      <w:r w:rsidR="00024FE6" w:rsidRPr="004D554C">
        <w:rPr>
          <w:vertAlign w:val="superscript"/>
        </w:rPr>
        <w:t>[</w:t>
      </w:r>
      <w:hyperlink w:anchor="_ENREF_1" w:tooltip="Gomes, 2017 #42" w:history="1">
        <w:r w:rsidR="00024FE6" w:rsidRPr="004D554C">
          <w:rPr>
            <w:vertAlign w:val="superscript"/>
          </w:rPr>
          <w:t>1</w:t>
        </w:r>
      </w:hyperlink>
      <w:r w:rsidR="00024FE6" w:rsidRPr="004D554C">
        <w:rPr>
          <w:vertAlign w:val="superscript"/>
        </w:rPr>
        <w:t>,</w:t>
      </w:r>
      <w:hyperlink w:anchor="_ENREF_2" w:tooltip="Meng, 2022 #43" w:history="1">
        <w:r w:rsidR="00024FE6" w:rsidRPr="004D554C">
          <w:rPr>
            <w:vertAlign w:val="superscript"/>
          </w:rPr>
          <w:t>2</w:t>
        </w:r>
      </w:hyperlink>
      <w:r w:rsidR="00024FE6" w:rsidRPr="004D554C">
        <w:rPr>
          <w:vertAlign w:val="superscript"/>
        </w:rPr>
        <w:t>]</w:t>
      </w:r>
      <w:r w:rsidR="002F66FD" w:rsidRPr="004D554C">
        <w:rPr>
          <w:vertAlign w:val="superscript"/>
        </w:rPr>
        <w:fldChar w:fldCharType="end"/>
      </w:r>
      <w:r w:rsidRPr="004D554C">
        <w:t>,</w:t>
      </w:r>
      <w:r w:rsidRPr="00074B11">
        <w:t xml:space="preserve"> </w:t>
      </w:r>
      <w:r w:rsidR="00233B43" w:rsidRPr="002B4B79">
        <w:rPr>
          <w:rFonts w:hint="eastAsia"/>
        </w:rPr>
        <w:t>and</w:t>
      </w:r>
      <w:r w:rsidRPr="002B4B79">
        <w:t xml:space="preserve"> video image acquisition </w:t>
      </w:r>
      <w:r w:rsidR="00233B43" w:rsidRPr="002B4B79">
        <w:rPr>
          <w:rFonts w:hint="eastAsia"/>
        </w:rPr>
        <w:t>is</w:t>
      </w:r>
      <w:r w:rsidRPr="002B4B79">
        <w:t xml:space="preserve"> a prerequisite for video transmission. It directly impacts the results of video image processing and </w:t>
      </w:r>
      <w:r w:rsidR="00E70F1D" w:rsidRPr="002B4B79">
        <w:rPr>
          <w:rFonts w:hint="eastAsia"/>
        </w:rPr>
        <w:t>has</w:t>
      </w:r>
      <w:r w:rsidRPr="002B4B79">
        <w:t xml:space="preserve"> applications in industrial production, national defense, and space exploration</w:t>
      </w:r>
      <w:r w:rsidR="00891EB6" w:rsidRPr="004D554C">
        <w:rPr>
          <w:vertAlign w:val="superscript"/>
        </w:rPr>
        <w:fldChar w:fldCharType="begin"/>
      </w:r>
      <w:r w:rsidR="00024FE6" w:rsidRPr="004D554C">
        <w:rPr>
          <w:vertAlign w:val="superscript"/>
        </w:rPr>
        <w:instrText xml:space="preserve"> ADDIN EN.CITE &lt;EndNote&gt;&lt;Cite&gt;&lt;Author&gt;</w:instrText>
      </w:r>
      <w:r w:rsidR="00024FE6" w:rsidRPr="004D554C">
        <w:rPr>
          <w:vertAlign w:val="superscript"/>
        </w:rPr>
        <w:instrText>颜子博</w:instrText>
      </w:r>
      <w:r w:rsidR="00024FE6" w:rsidRPr="004D554C">
        <w:rPr>
          <w:vertAlign w:val="superscript"/>
        </w:rPr>
        <w:instrText>&lt;/Author&gt;&lt;Year&gt;2023&lt;/Year&gt;&lt;RecNum&gt;34&lt;/RecNum&gt;&lt;DisplayText&gt;&lt;style face="superscript"&gt;[3]&lt;/style&gt;&lt;/DisplayText&gt;&lt;record&gt;&lt;rec-number&gt;34&lt;/rec-number&gt;&lt;foreign-keys&gt;&lt;key app="EN" db-id="9e0tzsar9v02fze2praxfaf35r0fvfzde2s0" timestamp="1719456462"&gt;34&lt;/key&gt;&lt;/foreign-keys&gt;&lt;ref-type name="Journal Article"&gt;17&lt;/ref-type&gt;&lt;contributors&gt;&lt;authors&gt;&lt;author&gt;</w:instrText>
      </w:r>
      <w:r w:rsidR="00024FE6" w:rsidRPr="004D554C">
        <w:rPr>
          <w:vertAlign w:val="superscript"/>
        </w:rPr>
        <w:instrText>颜子博</w:instrText>
      </w:r>
      <w:r w:rsidR="00024FE6" w:rsidRPr="004D554C">
        <w:rPr>
          <w:vertAlign w:val="superscript"/>
        </w:rPr>
        <w:instrText>&lt;/author&gt;&lt;author&gt;</w:instrText>
      </w:r>
      <w:r w:rsidR="00024FE6" w:rsidRPr="004D554C">
        <w:rPr>
          <w:vertAlign w:val="superscript"/>
        </w:rPr>
        <w:instrText>韩文波</w:instrText>
      </w:r>
      <w:r w:rsidR="00024FE6" w:rsidRPr="004D554C">
        <w:rPr>
          <w:vertAlign w:val="superscript"/>
        </w:rPr>
        <w:instrText>&lt;/author&gt;&lt;author&gt;</w:instrText>
      </w:r>
      <w:r w:rsidR="00024FE6" w:rsidRPr="004D554C">
        <w:rPr>
          <w:vertAlign w:val="superscript"/>
        </w:rPr>
        <w:instrText>翟旭华</w:instrText>
      </w:r>
      <w:r w:rsidR="00024FE6" w:rsidRPr="004D554C">
        <w:rPr>
          <w:vertAlign w:val="superscript"/>
        </w:rPr>
        <w:instrText>&lt;/author&gt;&lt;/authors&gt;&lt;/contributors&gt;&lt;auth-address&gt;</w:instrText>
      </w:r>
      <w:r w:rsidR="00024FE6" w:rsidRPr="004D554C">
        <w:rPr>
          <w:vertAlign w:val="superscript"/>
        </w:rPr>
        <w:instrText>长春理工大学光电工程学院</w:instrText>
      </w:r>
      <w:r w:rsidR="00024FE6" w:rsidRPr="004D554C">
        <w:rPr>
          <w:vertAlign w:val="superscript"/>
        </w:rPr>
        <w:instrText>;</w:instrText>
      </w:r>
      <w:r w:rsidR="00024FE6" w:rsidRPr="004D554C">
        <w:rPr>
          <w:vertAlign w:val="superscript"/>
        </w:rPr>
        <w:instrText>陆军装甲兵学院士官学校</w:instrText>
      </w:r>
      <w:r w:rsidR="00024FE6" w:rsidRPr="004D554C">
        <w:rPr>
          <w:vertAlign w:val="superscript"/>
        </w:rPr>
        <w:instrText>;&lt;/auth-address&gt;&lt;titles&gt;&lt;title&gt;</w:instrText>
      </w:r>
      <w:r w:rsidR="00024FE6" w:rsidRPr="004D554C">
        <w:rPr>
          <w:vertAlign w:val="superscript"/>
        </w:rPr>
        <w:instrText>基于国产</w:instrText>
      </w:r>
      <w:r w:rsidR="00024FE6" w:rsidRPr="004D554C">
        <w:rPr>
          <w:vertAlign w:val="superscript"/>
        </w:rPr>
        <w:instrText>FPGA</w:instrText>
      </w:r>
      <w:r w:rsidR="00024FE6" w:rsidRPr="004D554C">
        <w:rPr>
          <w:vertAlign w:val="superscript"/>
        </w:rPr>
        <w:instrText>的视频采集系统设计</w:instrText>
      </w:r>
      <w:r w:rsidR="00024FE6" w:rsidRPr="004D554C">
        <w:rPr>
          <w:vertAlign w:val="superscript"/>
        </w:rPr>
        <w:instrText>&lt;/title&gt;&lt;secondary-title&gt;</w:instrText>
      </w:r>
      <w:r w:rsidR="00024FE6" w:rsidRPr="004D554C">
        <w:rPr>
          <w:vertAlign w:val="superscript"/>
        </w:rPr>
        <w:instrText>长春理工大学学报</w:instrText>
      </w:r>
      <w:r w:rsidR="00024FE6" w:rsidRPr="004D554C">
        <w:rPr>
          <w:vertAlign w:val="superscript"/>
        </w:rPr>
        <w:instrText>(</w:instrText>
      </w:r>
      <w:r w:rsidR="00024FE6" w:rsidRPr="004D554C">
        <w:rPr>
          <w:vertAlign w:val="superscript"/>
        </w:rPr>
        <w:instrText>自然科学版</w:instrText>
      </w:r>
      <w:r w:rsidR="00024FE6" w:rsidRPr="004D554C">
        <w:rPr>
          <w:vertAlign w:val="superscript"/>
        </w:rPr>
        <w:instrText>)&lt;/secondary-title&gt;&lt;/titles&gt;&lt;periodical&gt;&lt;full-title&gt;</w:instrText>
      </w:r>
      <w:r w:rsidR="00024FE6" w:rsidRPr="004D554C">
        <w:rPr>
          <w:vertAlign w:val="superscript"/>
        </w:rPr>
        <w:instrText>长春理工大学学报</w:instrText>
      </w:r>
      <w:r w:rsidR="00024FE6" w:rsidRPr="004D554C">
        <w:rPr>
          <w:vertAlign w:val="superscript"/>
        </w:rPr>
        <w:instrText>(</w:instrText>
      </w:r>
      <w:r w:rsidR="00024FE6" w:rsidRPr="004D554C">
        <w:rPr>
          <w:vertAlign w:val="superscript"/>
        </w:rPr>
        <w:instrText>自然科学版</w:instrText>
      </w:r>
      <w:r w:rsidR="00024FE6" w:rsidRPr="004D554C">
        <w:rPr>
          <w:vertAlign w:val="superscript"/>
        </w:rPr>
        <w:instrText>)&lt;/full-title&gt;&lt;/periodical&gt;&lt;pages&gt;99-106&lt;/pages&gt;&lt;volume&gt;46&lt;/volume&gt;&lt;number&gt;04&lt;/number&gt;&lt;keywords&gt;&lt;keyword&gt;DDR3&lt;/keyword&gt;&lt;keyword&gt;USB3.0&lt;/keyword&gt;&lt;keyword&gt;</w:instrText>
      </w:r>
      <w:r w:rsidR="00024FE6" w:rsidRPr="004D554C">
        <w:rPr>
          <w:vertAlign w:val="superscript"/>
        </w:rPr>
        <w:instrText>视频数据采集</w:instrText>
      </w:r>
      <w:r w:rsidR="00024FE6" w:rsidRPr="004D554C">
        <w:rPr>
          <w:vertAlign w:val="superscript"/>
        </w:rPr>
        <w:instrText>&lt;/keyword&gt;&lt;keyword&gt;</w:instrText>
      </w:r>
      <w:r w:rsidR="00024FE6" w:rsidRPr="004D554C">
        <w:rPr>
          <w:vertAlign w:val="superscript"/>
        </w:rPr>
        <w:instrText>国产</w:instrText>
      </w:r>
      <w:r w:rsidR="00024FE6" w:rsidRPr="004D554C">
        <w:rPr>
          <w:vertAlign w:val="superscript"/>
        </w:rPr>
        <w:instrText>FPGA&lt;/keyword&gt;&lt;/keywords&gt;&lt;dates&gt;&lt;year&gt;2023&lt;/year&gt;&lt;/dates&gt;&lt;isbn&gt;1672-9870&lt;/isbn&gt;&lt;urls&gt;&lt;related-urls&gt;&lt;url&gt;https://kns.cnki.net/kcms2/article/abstract?v=m22VhQxdXyesW9Sdkrw_APKZ8A3Qnmzlu0OzzquAy_IElfeQXEcEG9Xe1vtklXjxg_lxW75lYOUgLWSj_f5kV4ouocr1y2jWkRc83eaAZX2tPliCws9yuUYiANvAdZe07MN5IFpzkXQthu7-KPGM_rWXVqo3_Mob&amp;amp;uniplatform=NZKPT&amp;amp;language=CHS&lt;/url&gt;&lt;/related-urls&gt;&lt;/urls&gt;&lt;remote-database-provider&gt;Cnki&lt;/remote-database-provider&gt;&lt;/record&gt;&lt;/Cite&gt;&lt;/EndNote&gt;</w:instrText>
      </w:r>
      <w:r w:rsidR="00891EB6" w:rsidRPr="004D554C">
        <w:rPr>
          <w:vertAlign w:val="superscript"/>
        </w:rPr>
        <w:fldChar w:fldCharType="separate"/>
      </w:r>
      <w:r w:rsidR="00024FE6" w:rsidRPr="004D554C">
        <w:rPr>
          <w:vertAlign w:val="superscript"/>
        </w:rPr>
        <w:t>[</w:t>
      </w:r>
      <w:hyperlink w:anchor="_ENREF_3" w:tooltip="颜子博, 2023 #34" w:history="1">
        <w:r w:rsidR="00024FE6" w:rsidRPr="004D554C">
          <w:rPr>
            <w:vertAlign w:val="superscript"/>
          </w:rPr>
          <w:t>3</w:t>
        </w:r>
      </w:hyperlink>
      <w:r w:rsidR="00024FE6" w:rsidRPr="004D554C">
        <w:rPr>
          <w:vertAlign w:val="superscript"/>
        </w:rPr>
        <w:t>]</w:t>
      </w:r>
      <w:r w:rsidR="00891EB6" w:rsidRPr="004D554C">
        <w:rPr>
          <w:vertAlign w:val="superscript"/>
        </w:rPr>
        <w:fldChar w:fldCharType="end"/>
      </w:r>
      <w:r w:rsidRPr="002B4B79">
        <w:t>.</w:t>
      </w:r>
      <w:r w:rsidRPr="00074B11">
        <w:t xml:space="preserve"> </w:t>
      </w:r>
      <w:r w:rsidRPr="002B4B79">
        <w:t xml:space="preserve">The application of machine vision systems, centered </w:t>
      </w:r>
      <w:r w:rsidR="00CC68DC" w:rsidRPr="002B4B79">
        <w:rPr>
          <w:rFonts w:hint="eastAsia"/>
        </w:rPr>
        <w:t>on</w:t>
      </w:r>
      <w:r w:rsidRPr="002B4B79">
        <w:t xml:space="preserve"> </w:t>
      </w:r>
      <w:r w:rsidR="00B1235A" w:rsidRPr="00B1235A">
        <w:rPr>
          <w:rFonts w:hint="eastAsia"/>
          <w:lang w:val="en-US"/>
        </w:rPr>
        <w:t>Digital Signal Processing</w:t>
      </w:r>
      <w:r w:rsidR="00B1235A">
        <w:rPr>
          <w:rFonts w:hint="eastAsia"/>
          <w:lang w:val="en-US" w:eastAsia="zh-CN"/>
        </w:rPr>
        <w:t xml:space="preserve"> (</w:t>
      </w:r>
      <w:r w:rsidRPr="002B4B79">
        <w:t>DSP</w:t>
      </w:r>
      <w:r w:rsidR="00B1235A">
        <w:rPr>
          <w:rFonts w:hint="eastAsia"/>
          <w:lang w:eastAsia="zh-CN"/>
        </w:rPr>
        <w:t>)</w:t>
      </w:r>
      <w:r w:rsidRPr="002B4B79">
        <w:t xml:space="preserve"> and </w:t>
      </w:r>
      <w:r w:rsidR="00B1235A" w:rsidRPr="00B1235A">
        <w:rPr>
          <w:rFonts w:hint="eastAsia"/>
          <w:lang w:val="en-US"/>
        </w:rPr>
        <w:t>Advanced RISC Machines</w:t>
      </w:r>
      <w:r w:rsidR="00B1235A">
        <w:rPr>
          <w:rFonts w:hint="eastAsia"/>
          <w:lang w:val="en-US" w:eastAsia="zh-CN"/>
        </w:rPr>
        <w:t xml:space="preserve"> (</w:t>
      </w:r>
      <w:r w:rsidRPr="002B4B79">
        <w:t>ARM</w:t>
      </w:r>
      <w:r w:rsidR="00B1235A">
        <w:rPr>
          <w:rFonts w:hint="eastAsia"/>
          <w:lang w:eastAsia="zh-CN"/>
        </w:rPr>
        <w:t>)</w:t>
      </w:r>
      <w:r w:rsidRPr="002B4B79">
        <w:t xml:space="preserve"> processors, in the field of artificial intelligence has significantly advanced the development of image acquisition and processing technologies</w:t>
      </w:r>
      <w:r w:rsidR="00891EB6" w:rsidRPr="004D554C">
        <w:rPr>
          <w:vertAlign w:val="superscript"/>
        </w:rPr>
        <w:fldChar w:fldCharType="begin"/>
      </w:r>
      <w:r w:rsidR="00024FE6" w:rsidRPr="004D554C">
        <w:rPr>
          <w:vertAlign w:val="superscript"/>
        </w:rPr>
        <w:instrText xml:space="preserve"> ADDIN EN.CITE &lt;EndNote&gt;&lt;Cite&gt;&lt;Author&gt;</w:instrText>
      </w:r>
      <w:r w:rsidR="00024FE6" w:rsidRPr="004D554C">
        <w:rPr>
          <w:vertAlign w:val="superscript"/>
        </w:rPr>
        <w:instrText>赵冬青</w:instrText>
      </w:r>
      <w:r w:rsidR="00024FE6" w:rsidRPr="004D554C">
        <w:rPr>
          <w:vertAlign w:val="superscript"/>
        </w:rPr>
        <w:instrText>&lt;/Author&gt;&lt;Year&gt;2023&lt;/Year&gt;&lt;RecNum&gt;35&lt;/RecNum&gt;&lt;DisplayText&gt;&lt;style face="superscript"&gt;[4]&lt;/style&gt;&lt;/DisplayText&gt;&lt;record&gt;&lt;rec-number&gt;35&lt;/rec-number&gt;&lt;foreign-keys&gt;&lt;key app="EN" db-id="9e0tzsar9v02fze2praxfaf35r0fvfzde2s0" timestamp="1719456564"&gt;35&lt;/key&gt;&lt;/foreign-keys&gt;&lt;ref-type name="Journal Article"&gt;17&lt;/ref-type&gt;&lt;contributors&gt;&lt;authors&gt;&lt;author&gt;</w:instrText>
      </w:r>
      <w:r w:rsidR="00024FE6" w:rsidRPr="004D554C">
        <w:rPr>
          <w:vertAlign w:val="superscript"/>
        </w:rPr>
        <w:instrText>赵冬青</w:instrText>
      </w:r>
      <w:r w:rsidR="00024FE6" w:rsidRPr="004D554C">
        <w:rPr>
          <w:vertAlign w:val="superscript"/>
        </w:rPr>
        <w:instrText>&lt;/author&gt;&lt;author&gt;</w:instrText>
      </w:r>
      <w:r w:rsidR="00024FE6" w:rsidRPr="004D554C">
        <w:rPr>
          <w:vertAlign w:val="superscript"/>
        </w:rPr>
        <w:instrText>孟宇航</w:instrText>
      </w:r>
      <w:r w:rsidR="00024FE6" w:rsidRPr="004D554C">
        <w:rPr>
          <w:vertAlign w:val="superscript"/>
        </w:rPr>
        <w:instrText>&lt;/author&gt;&lt;/authors&gt;&lt;/contributors&gt;&lt;auth-address&gt;</w:instrText>
      </w:r>
      <w:r w:rsidR="00024FE6" w:rsidRPr="004D554C">
        <w:rPr>
          <w:vertAlign w:val="superscript"/>
        </w:rPr>
        <w:instrText>中北大学电子测试技术国家重点实验室</w:instrText>
      </w:r>
      <w:r w:rsidR="00024FE6" w:rsidRPr="004D554C">
        <w:rPr>
          <w:vertAlign w:val="superscript"/>
        </w:rPr>
        <w:instrText>;&lt;/auth-address&gt;&lt;titles&gt;&lt;title&gt;</w:instrText>
      </w:r>
      <w:r w:rsidR="00024FE6" w:rsidRPr="004D554C">
        <w:rPr>
          <w:vertAlign w:val="superscript"/>
        </w:rPr>
        <w:instrText>基于</w:instrText>
      </w:r>
      <w:r w:rsidR="00024FE6" w:rsidRPr="004D554C">
        <w:rPr>
          <w:vertAlign w:val="superscript"/>
        </w:rPr>
        <w:instrText>FPGA</w:instrText>
      </w:r>
      <w:r w:rsidR="00024FE6" w:rsidRPr="004D554C">
        <w:rPr>
          <w:vertAlign w:val="superscript"/>
        </w:rPr>
        <w:instrText>的高速图像采集传输系统</w:instrText>
      </w:r>
      <w:r w:rsidR="00024FE6" w:rsidRPr="004D554C">
        <w:rPr>
          <w:vertAlign w:val="superscript"/>
        </w:rPr>
        <w:instrText>&lt;/title&gt;&lt;secondary-title&gt;</w:instrText>
      </w:r>
      <w:r w:rsidR="00024FE6" w:rsidRPr="004D554C">
        <w:rPr>
          <w:vertAlign w:val="superscript"/>
        </w:rPr>
        <w:instrText>计算机与数字工程</w:instrText>
      </w:r>
      <w:r w:rsidR="00024FE6" w:rsidRPr="004D554C">
        <w:rPr>
          <w:vertAlign w:val="superscript"/>
        </w:rPr>
        <w:instrText>&lt;/secondary-title&gt;&lt;/titles&gt;&lt;periodical&gt;&lt;full-title&gt;</w:instrText>
      </w:r>
      <w:r w:rsidR="00024FE6" w:rsidRPr="004D554C">
        <w:rPr>
          <w:vertAlign w:val="superscript"/>
        </w:rPr>
        <w:instrText>计算机与数字工程</w:instrText>
      </w:r>
      <w:r w:rsidR="00024FE6" w:rsidRPr="004D554C">
        <w:rPr>
          <w:vertAlign w:val="superscript"/>
        </w:rPr>
        <w:instrText>&lt;/full-title&gt;&lt;/periodical&gt;&lt;pages&gt;1861-1863+1923&lt;/pages&gt;&lt;volume&gt;51&lt;/volume&gt;&lt;number&gt;08&lt;/number&gt;&lt;keywords&gt;&lt;keyword&gt;</w:instrText>
      </w:r>
      <w:r w:rsidR="00024FE6" w:rsidRPr="004D554C">
        <w:rPr>
          <w:vertAlign w:val="superscript"/>
        </w:rPr>
        <w:instrText>速度</w:instrText>
      </w:r>
      <w:r w:rsidR="00024FE6" w:rsidRPr="004D554C">
        <w:rPr>
          <w:vertAlign w:val="superscript"/>
        </w:rPr>
        <w:instrText>&lt;/keyword&gt;&lt;keyword&gt;FPGA&lt;/keyword&gt;&lt;keyword&gt;CMOS</w:instrText>
      </w:r>
      <w:r w:rsidR="00024FE6" w:rsidRPr="004D554C">
        <w:rPr>
          <w:vertAlign w:val="superscript"/>
        </w:rPr>
        <w:instrText>图像传感器</w:instrText>
      </w:r>
      <w:r w:rsidR="00024FE6" w:rsidRPr="004D554C">
        <w:rPr>
          <w:vertAlign w:val="superscript"/>
        </w:rPr>
        <w:instrText>&lt;/keyword&gt;&lt;keyword&gt;DDR3&lt;/keyword&gt;&lt;/keywords&gt;&lt;dates&gt;&lt;year&gt;2023&lt;/year&gt;&lt;/dates&gt;&lt;isbn&gt;1672-9722&lt;/isbn&gt;&lt;urls&gt;&lt;related-urls&gt;&lt;url&gt;https://kns.cnki.net/kcms2/article/abstract?v=m22VhQxdXyd2Jwv4Qsf0uk_UDoC7kEWAEqJMt8V6CvycUUojf5uevKg2IBYBVf-wj8rEQIIJnrC-PLWFJk-cM4rDOX83_1s_xDLgTOZg98YY3V7N8Ubs8E19T4bVr9fFFa4vu6tGtoTx60x4x6cdznDukmexs7wi&amp;amp;uniplatform=NZKPT&amp;amp;language=CHS&lt;/url&gt;&lt;/related-urls&gt;&lt;/urls&gt;&lt;remote-database-provider&gt;Cnki&lt;/remote-database-provider&gt;&lt;/record&gt;&lt;/Cite&gt;&lt;/EndNote&gt;</w:instrText>
      </w:r>
      <w:r w:rsidR="00891EB6" w:rsidRPr="004D554C">
        <w:rPr>
          <w:vertAlign w:val="superscript"/>
        </w:rPr>
        <w:fldChar w:fldCharType="separate"/>
      </w:r>
      <w:r w:rsidR="00024FE6" w:rsidRPr="004D554C">
        <w:rPr>
          <w:vertAlign w:val="superscript"/>
        </w:rPr>
        <w:t>[</w:t>
      </w:r>
      <w:hyperlink w:anchor="_ENREF_4" w:tooltip="赵冬青, 2023 #35" w:history="1">
        <w:r w:rsidR="00024FE6" w:rsidRPr="004D554C">
          <w:rPr>
            <w:vertAlign w:val="superscript"/>
          </w:rPr>
          <w:t>4</w:t>
        </w:r>
      </w:hyperlink>
      <w:r w:rsidR="00024FE6" w:rsidRPr="004D554C">
        <w:rPr>
          <w:vertAlign w:val="superscript"/>
        </w:rPr>
        <w:t>]</w:t>
      </w:r>
      <w:r w:rsidR="00891EB6" w:rsidRPr="004D554C">
        <w:rPr>
          <w:vertAlign w:val="superscript"/>
        </w:rPr>
        <w:fldChar w:fldCharType="end"/>
      </w:r>
      <w:r w:rsidRPr="002B4B79">
        <w:t>.</w:t>
      </w:r>
    </w:p>
    <w:p w14:paraId="565EB80A" w14:textId="0A4AE4BB" w:rsidR="00074B11" w:rsidRPr="002B4B79" w:rsidRDefault="007879B4" w:rsidP="004D554C">
      <w:pPr>
        <w:pStyle w:val="af"/>
      </w:pPr>
      <w:r w:rsidRPr="007879B4">
        <w:rPr>
          <w:rFonts w:hint="eastAsia"/>
          <w:color w:val="3333FF"/>
        </w:rPr>
        <w:t xml:space="preserve">The Hi3559 processor utilizes advanced low-power process design, integrating numerous video and image processing modules while boasting powerful computational </w:t>
      </w:r>
      <w:r w:rsidRPr="007879B4">
        <w:rPr>
          <w:rFonts w:hint="eastAsia"/>
          <w:color w:val="3333FF"/>
        </w:rPr>
        <w:lastRenderedPageBreak/>
        <w:t>capabilities. It is widely used in fields such as intelligent security, video surveillance, and autonomous driving. Additionally, the Hi3559 has gained widespread favor among enterprises due to its stability and performance advantages, leading it to hold a leading market share over other similar products.</w:t>
      </w:r>
      <w:r w:rsidR="00074B11" w:rsidRPr="007879B4">
        <w:rPr>
          <w:color w:val="3333FF"/>
        </w:rPr>
        <w:t xml:space="preserve"> </w:t>
      </w:r>
      <w:r>
        <w:rPr>
          <w:rFonts w:hint="eastAsia"/>
          <w:lang w:eastAsia="zh-CN"/>
        </w:rPr>
        <w:t>B</w:t>
      </w:r>
      <w:r w:rsidR="00074B11" w:rsidRPr="002B4B79">
        <w:t xml:space="preserve">ut most of </w:t>
      </w:r>
      <w:r w:rsidR="00BA36E4" w:rsidRPr="002B4B79">
        <w:rPr>
          <w:rFonts w:hint="eastAsia"/>
        </w:rPr>
        <w:t>their</w:t>
      </w:r>
      <w:r w:rsidR="00074B11" w:rsidRPr="002B4B79">
        <w:t xml:space="preserve"> video interfaces are based on the Mobile Industry Processor Interface (MIPI). The limited availability of general video interfaces makes it difficult to</w:t>
      </w:r>
      <w:bookmarkStart w:id="0" w:name="_GoBack"/>
      <w:bookmarkEnd w:id="0"/>
      <w:r w:rsidR="00074B11" w:rsidRPr="002B4B79">
        <w:t xml:space="preserve"> adapt </w:t>
      </w:r>
      <w:r w:rsidR="00CC68DC" w:rsidRPr="002B4B79">
        <w:rPr>
          <w:rFonts w:hint="eastAsia"/>
        </w:rPr>
        <w:t xml:space="preserve">them </w:t>
      </w:r>
      <w:r w:rsidR="00074B11" w:rsidRPr="002B4B79">
        <w:t xml:space="preserve">to various application scenarios, necessitating the development of a multi-interface video capture </w:t>
      </w:r>
      <w:r w:rsidR="00756C64" w:rsidRPr="002B4B79">
        <w:t>system</w:t>
      </w:r>
      <w:r w:rsidR="00074B11" w:rsidRPr="002B4B79">
        <w:t>.</w:t>
      </w:r>
      <w:r w:rsidR="00074B11" w:rsidRPr="00074B11">
        <w:t xml:space="preserve"> </w:t>
      </w:r>
      <w:r w:rsidR="00233B43" w:rsidRPr="002B4B79">
        <w:t>The existing video capture systems generally have single-type general video interfaces.</w:t>
      </w:r>
      <w:r w:rsidR="00074B11" w:rsidRPr="002B4B79">
        <w:t xml:space="preserve"> </w:t>
      </w:r>
      <w:r w:rsidR="00C015C3" w:rsidRPr="002B4B79">
        <w:t>Chenjun Yang</w:t>
      </w:r>
      <w:r w:rsidR="00891EB6" w:rsidRPr="004D554C">
        <w:rPr>
          <w:vertAlign w:val="superscript"/>
        </w:rPr>
        <w:fldChar w:fldCharType="begin"/>
      </w:r>
      <w:r w:rsidR="00024FE6" w:rsidRPr="004D554C">
        <w:rPr>
          <w:vertAlign w:val="superscript"/>
        </w:rPr>
        <w:instrText xml:space="preserve"> ADDIN EN.CITE &lt;EndNote&gt;&lt;Cite&gt;&lt;Author&gt;Yang&lt;/Author&gt;&lt;Year&gt;2020&lt;/Year&gt;&lt;RecNum&gt;36&lt;/RecNum&gt;&lt;DisplayText&gt;&lt;style face="superscript"&gt;[5]&lt;/style&gt;&lt;/DisplayText&gt;&lt;record&gt;&lt;rec-number&gt;36&lt;/rec-number&gt;&lt;foreign-keys&gt;&lt;key app="EN" db-id="9e0tzsar9v02fze2praxfaf35r0fvfzde2s0" timestamp="1719456716"&gt;36&lt;/key&gt;&lt;/foreign-keys&gt;&lt;ref-type name="Conference Proceedings"&gt;10&lt;/ref-type&gt;&lt;contributors&gt;&lt;authors&gt;&lt;author&gt;C. Yang&lt;/author&gt;&lt;author&gt;M. Chen&lt;/author&gt;&lt;/authors&gt;&lt;/contributors&gt;&lt;titles&gt;&lt;title&gt;Design of High Performance Image Acquisition and Processing Platform Based on DSP and FPGA&lt;/title&gt;&lt;secondary-title&gt;2020 IEEE International Conference on Advances in Electrical Engineering and Computer Applications( AEECA)&lt;/secondary-title&gt;&lt;alt-title&gt;2020 IEEE International Conference on Advances in Electrical Engineering and Computer Applications( AEECA)&lt;/alt-title&gt;&lt;/titles&gt;&lt;pages&gt;684-688&lt;/pages&gt;&lt;dates&gt;&lt;year&gt;2020&lt;/year&gt;&lt;pub-dates&gt;&lt;date&gt;25-27 Aug. 2020&lt;/date&gt;&lt;/pub-dates&gt;&lt;/dates&gt;&lt;urls&gt;&lt;/urls&gt;&lt;electronic-resource-num&gt;10.1109/AEECA49918.2020.9213543&lt;/electronic-resource-num&gt;&lt;/record&gt;&lt;/Cite&gt;&lt;/EndNote&gt;</w:instrText>
      </w:r>
      <w:r w:rsidR="00891EB6" w:rsidRPr="004D554C">
        <w:rPr>
          <w:vertAlign w:val="superscript"/>
        </w:rPr>
        <w:fldChar w:fldCharType="separate"/>
      </w:r>
      <w:r w:rsidR="00024FE6" w:rsidRPr="004D554C">
        <w:rPr>
          <w:vertAlign w:val="superscript"/>
        </w:rPr>
        <w:t>[</w:t>
      </w:r>
      <w:hyperlink w:anchor="_ENREF_5" w:tooltip="Yang, 2020 #36" w:history="1">
        <w:r w:rsidR="00024FE6" w:rsidRPr="004D554C">
          <w:rPr>
            <w:vertAlign w:val="superscript"/>
          </w:rPr>
          <w:t>5</w:t>
        </w:r>
      </w:hyperlink>
      <w:r w:rsidR="00024FE6" w:rsidRPr="004D554C">
        <w:rPr>
          <w:vertAlign w:val="superscript"/>
        </w:rPr>
        <w:t>]</w:t>
      </w:r>
      <w:r w:rsidR="00891EB6" w:rsidRPr="004D554C">
        <w:rPr>
          <w:vertAlign w:val="superscript"/>
        </w:rPr>
        <w:fldChar w:fldCharType="end"/>
      </w:r>
      <w:r w:rsidR="00074B11" w:rsidRPr="004D554C">
        <w:t xml:space="preserve"> </w:t>
      </w:r>
      <w:r w:rsidR="00074B11" w:rsidRPr="002B4B79">
        <w:t>combined DSP and FPGA to propose a high-speed embedded platform for image acquisition and processing</w:t>
      </w:r>
      <w:r w:rsidR="00233B43" w:rsidRPr="002B4B79">
        <w:rPr>
          <w:rFonts w:hint="eastAsia"/>
        </w:rPr>
        <w:t xml:space="preserve"> that</w:t>
      </w:r>
      <w:r w:rsidR="00074B11" w:rsidRPr="002B4B79">
        <w:t xml:space="preserve"> communicates with an ARM host via the Host Port Interface (HPI).</w:t>
      </w:r>
      <w:r w:rsidR="00074B11" w:rsidRPr="00074B11">
        <w:t xml:space="preserve"> </w:t>
      </w:r>
      <w:r w:rsidR="00074B11" w:rsidRPr="002B4B79">
        <w:t>Wang Yi et al</w:t>
      </w:r>
      <w:r w:rsidR="00F512BA" w:rsidRPr="004D554C">
        <w:rPr>
          <w:vertAlign w:val="superscript"/>
        </w:rPr>
        <w:fldChar w:fldCharType="begin"/>
      </w:r>
      <w:r w:rsidR="00024FE6" w:rsidRPr="004D554C">
        <w:rPr>
          <w:vertAlign w:val="superscript"/>
        </w:rPr>
        <w:instrText xml:space="preserve"> ADDIN EN.CITE &lt;EndNote&gt;&lt;Cite&gt;&lt;Author&gt;</w:instrText>
      </w:r>
      <w:r w:rsidR="00024FE6" w:rsidRPr="004D554C">
        <w:rPr>
          <w:vertAlign w:val="superscript"/>
        </w:rPr>
        <w:instrText>王毅</w:instrText>
      </w:r>
      <w:r w:rsidR="00024FE6" w:rsidRPr="004D554C">
        <w:rPr>
          <w:vertAlign w:val="superscript"/>
        </w:rPr>
        <w:instrText>&lt;/Author&gt;&lt;Year&gt;2022&lt;/Year&gt;&lt;RecNum&gt;37&lt;/RecNum&gt;&lt;DisplayText&gt;&lt;style face="superscript"&gt;[6]&lt;/style&gt;&lt;/DisplayText&gt;&lt;record&gt;&lt;rec-number&gt;37&lt;/rec-number&gt;&lt;foreign-keys&gt;&lt;key app="EN" db-id="9e0tzsar9v02fze2praxfaf35r0fvfzde2s0" timestamp="1719457321"&gt;37&lt;/key&gt;&lt;/foreign-keys&gt;&lt;ref-type name="Journal Article"&gt;17&lt;/ref-type&gt;&lt;contributors&gt;&lt;authors&gt;&lt;author&gt;</w:instrText>
      </w:r>
      <w:r w:rsidR="00024FE6" w:rsidRPr="004D554C">
        <w:rPr>
          <w:vertAlign w:val="superscript"/>
        </w:rPr>
        <w:instrText>王毅</w:instrText>
      </w:r>
      <w:r w:rsidR="00024FE6" w:rsidRPr="004D554C">
        <w:rPr>
          <w:vertAlign w:val="superscript"/>
        </w:rPr>
        <w:instrText>&lt;/author&gt;&lt;author&gt;</w:instrText>
      </w:r>
      <w:r w:rsidR="00024FE6" w:rsidRPr="004D554C">
        <w:rPr>
          <w:vertAlign w:val="superscript"/>
        </w:rPr>
        <w:instrText>张禹</w:instrText>
      </w:r>
      <w:r w:rsidR="00024FE6" w:rsidRPr="004D554C">
        <w:rPr>
          <w:vertAlign w:val="superscript"/>
        </w:rPr>
        <w:instrText>&lt;/author&gt;&lt;author&gt;</w:instrText>
      </w:r>
      <w:r w:rsidR="00024FE6" w:rsidRPr="004D554C">
        <w:rPr>
          <w:vertAlign w:val="superscript"/>
        </w:rPr>
        <w:instrText>钱宏文</w:instrText>
      </w:r>
      <w:r w:rsidR="00024FE6" w:rsidRPr="004D554C">
        <w:rPr>
          <w:vertAlign w:val="superscript"/>
        </w:rPr>
        <w:instrText>&lt;/author&gt;&lt;/authors&gt;&lt;/contributors&gt;&lt;auth-address&gt;</w:instrText>
      </w:r>
      <w:r w:rsidR="00024FE6" w:rsidRPr="004D554C">
        <w:rPr>
          <w:vertAlign w:val="superscript"/>
        </w:rPr>
        <w:instrText>中国电子科技集团公司第五十八研究所</w:instrText>
      </w:r>
      <w:r w:rsidR="00024FE6" w:rsidRPr="004D554C">
        <w:rPr>
          <w:vertAlign w:val="superscript"/>
        </w:rPr>
        <w:instrText>;&lt;/auth-address&gt;&lt;titles&gt;&lt;title&gt;</w:instrText>
      </w:r>
      <w:r w:rsidR="00024FE6" w:rsidRPr="004D554C">
        <w:rPr>
          <w:vertAlign w:val="superscript"/>
        </w:rPr>
        <w:instrText>基于</w:instrText>
      </w:r>
      <w:r w:rsidR="00024FE6" w:rsidRPr="004D554C">
        <w:rPr>
          <w:vertAlign w:val="superscript"/>
        </w:rPr>
        <w:instrText>Hi3559</w:instrText>
      </w:r>
      <w:r w:rsidR="00024FE6" w:rsidRPr="004D554C">
        <w:rPr>
          <w:vertAlign w:val="superscript"/>
        </w:rPr>
        <w:instrText>的多路</w:instrText>
      </w:r>
      <w:r w:rsidR="00024FE6" w:rsidRPr="004D554C">
        <w:rPr>
          <w:vertAlign w:val="superscript"/>
        </w:rPr>
        <w:instrText>HD-SDI</w:instrText>
      </w:r>
      <w:r w:rsidR="00024FE6" w:rsidRPr="004D554C">
        <w:rPr>
          <w:vertAlign w:val="superscript"/>
        </w:rPr>
        <w:instrText>视频传输系统</w:instrText>
      </w:r>
      <w:r w:rsidR="00024FE6" w:rsidRPr="004D554C">
        <w:rPr>
          <w:vertAlign w:val="superscript"/>
        </w:rPr>
        <w:instrText>&lt;/title&gt;&lt;secondary-title&gt;</w:instrText>
      </w:r>
      <w:r w:rsidR="00024FE6" w:rsidRPr="004D554C">
        <w:rPr>
          <w:vertAlign w:val="superscript"/>
        </w:rPr>
        <w:instrText>电子技术应用</w:instrText>
      </w:r>
      <w:r w:rsidR="00024FE6" w:rsidRPr="004D554C">
        <w:rPr>
          <w:vertAlign w:val="superscript"/>
        </w:rPr>
        <w:instrText>&lt;/secondary-title&gt;&lt;/titles&gt;&lt;periodical&gt;&lt;full-title&gt;</w:instrText>
      </w:r>
      <w:r w:rsidR="00024FE6" w:rsidRPr="004D554C">
        <w:rPr>
          <w:vertAlign w:val="superscript"/>
        </w:rPr>
        <w:instrText>电子技术应用</w:instrText>
      </w:r>
      <w:r w:rsidR="00024FE6" w:rsidRPr="004D554C">
        <w:rPr>
          <w:vertAlign w:val="superscript"/>
        </w:rPr>
        <w:instrText>&lt;/full-title&gt;&lt;/periodical&gt;&lt;pages&gt;83-87&lt;/pages&gt;&lt;volume&gt;48&lt;/volume&gt;&lt;number&gt;03&lt;/number&gt;&lt;keywords&gt;&lt;keyword&gt;Hi3559&lt;/keyword&gt;&lt;keyword&gt;FPGA&lt;/keyword&gt;&lt;keyword&gt;</w:instrText>
      </w:r>
      <w:r w:rsidR="00024FE6" w:rsidRPr="004D554C">
        <w:rPr>
          <w:vertAlign w:val="superscript"/>
        </w:rPr>
        <w:instrText>高清数字接口</w:instrText>
      </w:r>
      <w:r w:rsidR="00024FE6" w:rsidRPr="004D554C">
        <w:rPr>
          <w:vertAlign w:val="superscript"/>
        </w:rPr>
        <w:instrText>(HD-SDI)&lt;/keyword&gt;&lt;keyword&gt;</w:instrText>
      </w:r>
      <w:r w:rsidR="00024FE6" w:rsidRPr="004D554C">
        <w:rPr>
          <w:vertAlign w:val="superscript"/>
        </w:rPr>
        <w:instrText>均衡器</w:instrText>
      </w:r>
      <w:r w:rsidR="00024FE6" w:rsidRPr="004D554C">
        <w:rPr>
          <w:vertAlign w:val="superscript"/>
        </w:rPr>
        <w:instrText>&lt;/keyword&gt;&lt;keyword&gt;1080P&lt;/keyword&gt;&lt;keyword&gt;CSI&lt;/keyword&gt;&lt;/keywords&gt;&lt;dates&gt;&lt;year&gt;2022&lt;/year&gt;&lt;/dates&gt;&lt;isbn&gt;0258-7998&lt;/isbn&gt;&lt;urls&gt;&lt;related-urls&gt;&lt;url&gt;https://link.cnki.net/doi/10.16157/j.issn.0258-7998.211439&lt;/url&gt;&lt;/related-urls&gt;&lt;/urls&gt;&lt;electronic-resource-num&gt;10.16157/j.issn.0258-7998.211439&lt;/electronic-resource-num&gt;&lt;remote-database-provider&gt;Cnki&lt;/remote-database-provider&gt;&lt;/record&gt;&lt;/Cite&gt;&lt;/EndNote&gt;</w:instrText>
      </w:r>
      <w:r w:rsidR="00F512BA" w:rsidRPr="004D554C">
        <w:rPr>
          <w:vertAlign w:val="superscript"/>
        </w:rPr>
        <w:fldChar w:fldCharType="separate"/>
      </w:r>
      <w:r w:rsidR="00024FE6" w:rsidRPr="004D554C">
        <w:rPr>
          <w:vertAlign w:val="superscript"/>
        </w:rPr>
        <w:t>[</w:t>
      </w:r>
      <w:hyperlink w:anchor="_ENREF_6" w:tooltip="王毅, 2022 #37" w:history="1">
        <w:r w:rsidR="00024FE6" w:rsidRPr="004D554C">
          <w:rPr>
            <w:vertAlign w:val="superscript"/>
          </w:rPr>
          <w:t>6</w:t>
        </w:r>
      </w:hyperlink>
      <w:r w:rsidR="00024FE6" w:rsidRPr="004D554C">
        <w:rPr>
          <w:vertAlign w:val="superscript"/>
        </w:rPr>
        <w:t>]</w:t>
      </w:r>
      <w:r w:rsidR="00F512BA" w:rsidRPr="004D554C">
        <w:rPr>
          <w:vertAlign w:val="superscript"/>
        </w:rPr>
        <w:fldChar w:fldCharType="end"/>
      </w:r>
      <w:r w:rsidR="00074B11" w:rsidRPr="00074B11">
        <w:t xml:space="preserve"> </w:t>
      </w:r>
      <w:r w:rsidR="00074B11" w:rsidRPr="002B4B79">
        <w:t>studied a multi-channel HD-SDI video transmission system based on the Hi3559, utilizing a Hi3559+FPGA hardware architecture to achieve the acquisition of 8-channel HD-SDI video images.</w:t>
      </w:r>
    </w:p>
    <w:p w14:paraId="7B460E4B" w14:textId="399E8C1D" w:rsidR="00572A39" w:rsidRPr="002B4B79" w:rsidRDefault="007E4C3A" w:rsidP="004D554C">
      <w:pPr>
        <w:pStyle w:val="af"/>
      </w:pPr>
      <w:r w:rsidRPr="007E4C3A">
        <w:rPr>
          <w:rFonts w:hint="eastAsia"/>
          <w:lang w:val="en-US"/>
        </w:rPr>
        <w:t>Field Programmable Gate Array</w:t>
      </w:r>
      <w:r>
        <w:rPr>
          <w:rFonts w:hint="eastAsia"/>
          <w:lang w:val="en-US" w:eastAsia="zh-CN"/>
        </w:rPr>
        <w:t xml:space="preserve"> (</w:t>
      </w:r>
      <w:r w:rsidR="00074B11" w:rsidRPr="002B4B79">
        <w:t>FPGA</w:t>
      </w:r>
      <w:r>
        <w:rPr>
          <w:rFonts w:hint="eastAsia"/>
          <w:lang w:eastAsia="zh-CN"/>
        </w:rPr>
        <w:t>)</w:t>
      </w:r>
      <w:r w:rsidR="00074B11" w:rsidRPr="002B4B79">
        <w:t xml:space="preserve"> is known for its flexible programmability, parallel</w:t>
      </w:r>
      <w:r w:rsidR="004E5CE7" w:rsidRPr="002B4B79">
        <w:rPr>
          <w:rFonts w:hint="eastAsia"/>
        </w:rPr>
        <w:t>-</w:t>
      </w:r>
      <w:r w:rsidR="00074B11" w:rsidRPr="002B4B79">
        <w:t>processing capability, reconfigurability, and short development cycle</w:t>
      </w:r>
      <w:r w:rsidR="004E5CE7" w:rsidRPr="002B4B79">
        <w:rPr>
          <w:rFonts w:hint="eastAsia"/>
        </w:rPr>
        <w:t>s</w:t>
      </w:r>
      <w:r w:rsidR="002A61AD" w:rsidRPr="004D554C">
        <w:rPr>
          <w:vertAlign w:val="superscript"/>
        </w:rPr>
        <w:fldChar w:fldCharType="begin"/>
      </w:r>
      <w:r w:rsidR="00024FE6" w:rsidRPr="004D554C">
        <w:rPr>
          <w:vertAlign w:val="superscript"/>
        </w:rPr>
        <w:instrText xml:space="preserve"> ADDIN EN.CITE &lt;EndNote&gt;&lt;Cite&gt;&lt;Author&gt;</w:instrText>
      </w:r>
      <w:r w:rsidR="00024FE6" w:rsidRPr="004D554C">
        <w:rPr>
          <w:vertAlign w:val="superscript"/>
        </w:rPr>
        <w:instrText>吴奇</w:instrText>
      </w:r>
      <w:r w:rsidR="00024FE6" w:rsidRPr="004D554C">
        <w:rPr>
          <w:vertAlign w:val="superscript"/>
        </w:rPr>
        <w:instrText>&lt;/Author&gt;&lt;Year&gt;2022&lt;/Year&gt;&lt;RecNum&gt;38&lt;/RecNum&gt;&lt;DisplayText&gt;&lt;style face="superscript"&gt;[7]&lt;/style&gt;&lt;/DisplayText&gt;&lt;record&gt;&lt;rec-number&gt;38&lt;/rec-number&gt;&lt;foreign-keys&gt;&lt;key app="EN" db-id="9e0tzsar9v02fze2praxfaf35r0fvfzde2s0" timestamp="1719457597"&gt;38&lt;/key&gt;&lt;/foreign-keys&gt;&lt;ref-type name="Thesis"&gt;32&lt;/ref-type&gt;&lt;contributors&gt;&lt;authors&gt;&lt;author&gt;</w:instrText>
      </w:r>
      <w:r w:rsidR="00024FE6" w:rsidRPr="004D554C">
        <w:rPr>
          <w:vertAlign w:val="superscript"/>
        </w:rPr>
        <w:instrText>吴奇</w:instrText>
      </w:r>
      <w:r w:rsidR="00024FE6" w:rsidRPr="004D554C">
        <w:rPr>
          <w:vertAlign w:val="superscript"/>
        </w:rPr>
        <w:instrText>&lt;/author&gt;&lt;/authors&gt;&lt;tertiary-authors&gt;&lt;author&gt;</w:instrText>
      </w:r>
      <w:r w:rsidR="00024FE6" w:rsidRPr="004D554C">
        <w:rPr>
          <w:vertAlign w:val="superscript"/>
        </w:rPr>
        <w:instrText>李迪</w:instrText>
      </w:r>
      <w:r w:rsidR="00024FE6" w:rsidRPr="004D554C">
        <w:rPr>
          <w:vertAlign w:val="superscript"/>
        </w:rPr>
        <w:instrText>,&lt;/author&gt;&lt;author&gt;</w:instrText>
      </w:r>
      <w:r w:rsidR="00024FE6" w:rsidRPr="004D554C">
        <w:rPr>
          <w:vertAlign w:val="superscript"/>
        </w:rPr>
        <w:instrText>欧阳凤鸣</w:instrText>
      </w:r>
      <w:r w:rsidR="00024FE6" w:rsidRPr="004D554C">
        <w:rPr>
          <w:vertAlign w:val="superscript"/>
        </w:rPr>
        <w:instrText>,&lt;/author&gt;&lt;/tertiary-authors&gt;&lt;/contributors&gt;&lt;titles&gt;&lt;title&gt;</w:instrText>
      </w:r>
      <w:r w:rsidR="00024FE6" w:rsidRPr="004D554C">
        <w:rPr>
          <w:vertAlign w:val="superscript"/>
        </w:rPr>
        <w:instrText>基于</w:instrText>
      </w:r>
      <w:r w:rsidR="00024FE6" w:rsidRPr="004D554C">
        <w:rPr>
          <w:vertAlign w:val="superscript"/>
        </w:rPr>
        <w:instrText>FPGA</w:instrText>
      </w:r>
      <w:r w:rsidR="00024FE6" w:rsidRPr="004D554C">
        <w:rPr>
          <w:vertAlign w:val="superscript"/>
        </w:rPr>
        <w:instrText>的视频图像采集处理系统的设计与实现</w:instrText>
      </w:r>
      <w:r w:rsidR="00024FE6" w:rsidRPr="004D554C">
        <w:rPr>
          <w:vertAlign w:val="superscript"/>
        </w:rPr>
        <w:instrText>&lt;/title&gt;&lt;/titles&gt;&lt;keywords&gt;&lt;keyword&gt;FPGA&lt;/keyword&gt;&lt;keyword&gt;</w:instrText>
      </w:r>
      <w:r w:rsidR="00024FE6" w:rsidRPr="004D554C">
        <w:rPr>
          <w:vertAlign w:val="superscript"/>
        </w:rPr>
        <w:instrText>图像处理</w:instrText>
      </w:r>
      <w:r w:rsidR="00024FE6" w:rsidRPr="004D554C">
        <w:rPr>
          <w:vertAlign w:val="superscript"/>
        </w:rPr>
        <w:instrText>&lt;/keyword&gt;&lt;keyword&gt;</w:instrText>
      </w:r>
      <w:r w:rsidR="00024FE6" w:rsidRPr="004D554C">
        <w:rPr>
          <w:vertAlign w:val="superscript"/>
        </w:rPr>
        <w:instrText>边缘检测</w:instrText>
      </w:r>
      <w:r w:rsidR="00024FE6" w:rsidRPr="004D554C">
        <w:rPr>
          <w:vertAlign w:val="superscript"/>
        </w:rPr>
        <w:instrText>&lt;/keyword&gt;&lt;keyword&gt;</w:instrText>
      </w:r>
      <w:r w:rsidR="00024FE6" w:rsidRPr="004D554C">
        <w:rPr>
          <w:vertAlign w:val="superscript"/>
        </w:rPr>
        <w:instrText>自适应阈值</w:instrText>
      </w:r>
      <w:r w:rsidR="00024FE6" w:rsidRPr="004D554C">
        <w:rPr>
          <w:vertAlign w:val="superscript"/>
        </w:rPr>
        <w:instrText>&lt;/keyword&gt;&lt;/keywords&gt;&lt;dates&gt;&lt;year&gt;2022&lt;/year&gt;&lt;/dates&gt;&lt;work-type&gt;</w:instrText>
      </w:r>
      <w:r w:rsidR="00024FE6" w:rsidRPr="004D554C">
        <w:rPr>
          <w:vertAlign w:val="superscript"/>
        </w:rPr>
        <w:instrText>硕士</w:instrText>
      </w:r>
      <w:r w:rsidR="00024FE6" w:rsidRPr="004D554C">
        <w:rPr>
          <w:vertAlign w:val="superscript"/>
        </w:rPr>
        <w:instrText>&lt;/work-type&gt;&lt;urls&gt;&lt;related-urls&gt;&lt;url&gt;https://link.cnki.net/doi/10.27389/d.cnki.gxadu.2022.002909&lt;/url&gt;&lt;/related-urls&gt;&lt;/urls&gt;&lt;electronic-resource-num&gt;10.27389/d.cnki.gxadu.2022.002909&lt;/electronic-resource-num&gt;&lt;remote-database-provider&gt;Cnki&lt;/remote-database-provider&gt;&lt;/record&gt;&lt;/Cite&gt;&lt;/EndNote&gt;</w:instrText>
      </w:r>
      <w:r w:rsidR="002A61AD" w:rsidRPr="004D554C">
        <w:rPr>
          <w:vertAlign w:val="superscript"/>
        </w:rPr>
        <w:fldChar w:fldCharType="separate"/>
      </w:r>
      <w:r w:rsidR="00024FE6" w:rsidRPr="004D554C">
        <w:rPr>
          <w:vertAlign w:val="superscript"/>
        </w:rPr>
        <w:t>[</w:t>
      </w:r>
      <w:hyperlink w:anchor="_ENREF_7" w:tooltip="吴奇, 2022 #38" w:history="1">
        <w:r w:rsidR="00024FE6" w:rsidRPr="004D554C">
          <w:rPr>
            <w:vertAlign w:val="superscript"/>
          </w:rPr>
          <w:t>7</w:t>
        </w:r>
      </w:hyperlink>
      <w:r w:rsidR="00024FE6" w:rsidRPr="004D554C">
        <w:rPr>
          <w:vertAlign w:val="superscript"/>
        </w:rPr>
        <w:t>]</w:t>
      </w:r>
      <w:r w:rsidR="002A61AD" w:rsidRPr="004D554C">
        <w:rPr>
          <w:vertAlign w:val="superscript"/>
        </w:rPr>
        <w:fldChar w:fldCharType="end"/>
      </w:r>
      <w:r w:rsidR="00074B11" w:rsidRPr="002B4B79">
        <w:rPr>
          <w:rFonts w:hint="eastAsia"/>
        </w:rPr>
        <w:t>.</w:t>
      </w:r>
      <w:r w:rsidR="0081039C" w:rsidRPr="0081039C">
        <w:t xml:space="preserve"> </w:t>
      </w:r>
      <w:r w:rsidR="0081039C" w:rsidRPr="002B4B79">
        <w:t xml:space="preserve">Therefore, we designed a multi-interface video capture </w:t>
      </w:r>
      <w:r w:rsidR="00756C64" w:rsidRPr="002B4B79">
        <w:t>system</w:t>
      </w:r>
      <w:r w:rsidR="0081039C" w:rsidRPr="002B4B79">
        <w:t xml:space="preserve"> </w:t>
      </w:r>
      <w:r w:rsidR="004E5CE7" w:rsidRPr="002B4B79">
        <w:rPr>
          <w:rFonts w:hint="eastAsia"/>
        </w:rPr>
        <w:t>using</w:t>
      </w:r>
      <w:r w:rsidR="0081039C" w:rsidRPr="002B4B79">
        <w:t xml:space="preserve"> FPGA technology</w:t>
      </w:r>
      <w:r w:rsidR="004E5CE7" w:rsidRPr="002B4B79">
        <w:rPr>
          <w:rFonts w:hint="eastAsia"/>
        </w:rPr>
        <w:t xml:space="preserve"> </w:t>
      </w:r>
      <w:r w:rsidR="004E5CE7" w:rsidRPr="002B4B79">
        <w:t>for Hi3559</w:t>
      </w:r>
      <w:r w:rsidR="0081039C" w:rsidRPr="002B4B79">
        <w:t xml:space="preserve">. </w:t>
      </w:r>
      <w:r w:rsidR="007879B4" w:rsidRPr="007879B4">
        <w:rPr>
          <w:rFonts w:hint="eastAsia"/>
        </w:rPr>
        <w:t xml:space="preserve">The system supports decoding input for PAL, </w:t>
      </w:r>
      <w:r w:rsidRPr="007E4C3A">
        <w:rPr>
          <w:rFonts w:hint="eastAsia"/>
          <w:lang w:val="en-US"/>
        </w:rPr>
        <w:t>High Definition Multimedia Interface</w:t>
      </w:r>
      <w:r>
        <w:rPr>
          <w:rFonts w:hint="eastAsia"/>
          <w:lang w:val="en-US" w:eastAsia="zh-CN"/>
        </w:rPr>
        <w:t xml:space="preserve"> (</w:t>
      </w:r>
      <w:r w:rsidR="007879B4" w:rsidRPr="007879B4">
        <w:rPr>
          <w:rFonts w:hint="eastAsia"/>
        </w:rPr>
        <w:t>HDMI</w:t>
      </w:r>
      <w:r>
        <w:rPr>
          <w:rFonts w:hint="eastAsia"/>
          <w:lang w:eastAsia="zh-CN"/>
        </w:rPr>
        <w:t>)</w:t>
      </w:r>
      <w:r w:rsidR="007879B4" w:rsidRPr="007879B4">
        <w:rPr>
          <w:rFonts w:hint="eastAsia"/>
        </w:rPr>
        <w:t xml:space="preserve">, Cameralink, and </w:t>
      </w:r>
      <w:r w:rsidRPr="007E4C3A">
        <w:rPr>
          <w:rFonts w:hint="eastAsia"/>
          <w:lang w:val="en-US"/>
        </w:rPr>
        <w:t>Serial</w:t>
      </w:r>
      <w:r>
        <w:rPr>
          <w:rFonts w:hint="eastAsia"/>
          <w:lang w:val="en-US" w:eastAsia="zh-CN"/>
        </w:rPr>
        <w:t xml:space="preserve"> </w:t>
      </w:r>
      <w:r w:rsidRPr="007E4C3A">
        <w:rPr>
          <w:rFonts w:hint="eastAsia"/>
          <w:lang w:val="en-US"/>
        </w:rPr>
        <w:t>Digital Interface</w:t>
      </w:r>
      <w:r>
        <w:rPr>
          <w:rFonts w:hint="eastAsia"/>
          <w:lang w:val="en-US" w:eastAsia="zh-CN"/>
        </w:rPr>
        <w:t xml:space="preserve"> (</w:t>
      </w:r>
      <w:r w:rsidR="007879B4" w:rsidRPr="007879B4">
        <w:rPr>
          <w:rFonts w:hint="eastAsia"/>
        </w:rPr>
        <w:t>SDI</w:t>
      </w:r>
      <w:r>
        <w:rPr>
          <w:rFonts w:hint="eastAsia"/>
          <w:lang w:eastAsia="zh-CN"/>
        </w:rPr>
        <w:t>)</w:t>
      </w:r>
      <w:r w:rsidR="007879B4" w:rsidRPr="007879B4">
        <w:rPr>
          <w:rFonts w:hint="eastAsia"/>
        </w:rPr>
        <w:t xml:space="preserve"> video formats, as well as output in </w:t>
      </w:r>
      <w:r w:rsidRPr="007E4C3A">
        <w:rPr>
          <w:rFonts w:hint="eastAsia"/>
          <w:lang w:val="en-US"/>
        </w:rPr>
        <w:t>Low Voltage Differential Signaling</w:t>
      </w:r>
      <w:r>
        <w:rPr>
          <w:rFonts w:hint="eastAsia"/>
          <w:lang w:val="en-US" w:eastAsia="zh-CN"/>
        </w:rPr>
        <w:t xml:space="preserve"> (</w:t>
      </w:r>
      <w:r w:rsidR="007879B4" w:rsidRPr="007879B4">
        <w:rPr>
          <w:rFonts w:hint="eastAsia"/>
        </w:rPr>
        <w:t>LVDS</w:t>
      </w:r>
      <w:r>
        <w:rPr>
          <w:rFonts w:hint="eastAsia"/>
          <w:lang w:eastAsia="zh-CN"/>
        </w:rPr>
        <w:t>)</w:t>
      </w:r>
      <w:r w:rsidR="007879B4" w:rsidRPr="007879B4">
        <w:rPr>
          <w:rFonts w:hint="eastAsia"/>
        </w:rPr>
        <w:t xml:space="preserve"> format. It can seamlessly switch between the four input formats, with the output data transmitted via the LVDS interface to the Hi3559 processor. </w:t>
      </w:r>
      <w:r w:rsidR="007879B4" w:rsidRPr="007879B4">
        <w:rPr>
          <w:rFonts w:hint="eastAsia"/>
          <w:color w:val="3333FF"/>
        </w:rPr>
        <w:t>Additionally, the capture card is compatible with other chip types that support LVDS input. Through various configurations, it meets the transmission requirements for different speeds and resolutions, thereby expanding the application scenarios of the machine vision system.</w:t>
      </w:r>
    </w:p>
    <w:p w14:paraId="3608A2D8" w14:textId="42868DDB" w:rsidR="00A032E3" w:rsidRPr="00B625EF" w:rsidRDefault="00B625EF" w:rsidP="00B625EF">
      <w:pPr>
        <w:pStyle w:val="1"/>
        <w:widowControl/>
        <w:tabs>
          <w:tab w:val="left" w:pos="216"/>
          <w:tab w:val="num" w:pos="576"/>
        </w:tabs>
        <w:spacing w:before="160" w:after="80" w:line="240" w:lineRule="auto"/>
        <w:jc w:val="center"/>
        <w:rPr>
          <w:rFonts w:ascii="Times New Roman" w:eastAsia="宋体" w:hAnsi="Times New Roman" w:cs="Times New Roman"/>
          <w:b w:val="0"/>
          <w:bCs w:val="0"/>
          <w:smallCaps/>
          <w:noProof/>
          <w:kern w:val="0"/>
          <w:sz w:val="20"/>
          <w:szCs w:val="20"/>
          <w:lang w:eastAsia="en-US"/>
          <w14:ligatures w14:val="none"/>
        </w:rPr>
      </w:pPr>
      <w:r>
        <w:rPr>
          <w:rFonts w:ascii="Times New Roman" w:eastAsia="宋体" w:hAnsi="Times New Roman" w:cs="Times New Roman"/>
          <w:b w:val="0"/>
          <w:bCs w:val="0"/>
          <w:smallCaps/>
          <w:noProof/>
          <w:kern w:val="0"/>
          <w:sz w:val="20"/>
          <w:szCs w:val="20"/>
          <w:lang w:eastAsia="en-US"/>
          <w14:ligatures w14:val="none"/>
        </w:rPr>
        <w:lastRenderedPageBreak/>
        <w:fldChar w:fldCharType="begin"/>
      </w:r>
      <w:r>
        <w:rPr>
          <w:rFonts w:ascii="Times New Roman" w:eastAsia="宋体" w:hAnsi="Times New Roman" w:cs="Times New Roman"/>
          <w:b w:val="0"/>
          <w:bCs w:val="0"/>
          <w:smallCaps/>
          <w:noProof/>
          <w:kern w:val="0"/>
          <w:sz w:val="20"/>
          <w:szCs w:val="20"/>
          <w:lang w:eastAsia="en-US"/>
          <w14:ligatures w14:val="none"/>
        </w:rPr>
        <w:instrText xml:space="preserve"> </w:instrText>
      </w:r>
      <w:r>
        <w:rPr>
          <w:rFonts w:ascii="Times New Roman" w:eastAsia="宋体" w:hAnsi="Times New Roman" w:cs="Times New Roman" w:hint="eastAsia"/>
          <w:b w:val="0"/>
          <w:bCs w:val="0"/>
          <w:smallCaps/>
          <w:noProof/>
          <w:kern w:val="0"/>
          <w:sz w:val="20"/>
          <w:szCs w:val="20"/>
          <w:lang w:eastAsia="en-US"/>
          <w14:ligatures w14:val="none"/>
        </w:rPr>
        <w:instrText>= 2 \* ROMAN</w:instrText>
      </w:r>
      <w:r>
        <w:rPr>
          <w:rFonts w:ascii="Times New Roman" w:eastAsia="宋体" w:hAnsi="Times New Roman" w:cs="Times New Roman"/>
          <w:b w:val="0"/>
          <w:bCs w:val="0"/>
          <w:smallCaps/>
          <w:noProof/>
          <w:kern w:val="0"/>
          <w:sz w:val="20"/>
          <w:szCs w:val="20"/>
          <w:lang w:eastAsia="en-US"/>
          <w14:ligatures w14:val="none"/>
        </w:rPr>
        <w:instrText xml:space="preserve"> </w:instrText>
      </w:r>
      <w:r>
        <w:rPr>
          <w:rFonts w:ascii="Times New Roman" w:eastAsia="宋体" w:hAnsi="Times New Roman" w:cs="Times New Roman"/>
          <w:b w:val="0"/>
          <w:bCs w:val="0"/>
          <w:smallCaps/>
          <w:noProof/>
          <w:kern w:val="0"/>
          <w:sz w:val="20"/>
          <w:szCs w:val="20"/>
          <w:lang w:eastAsia="en-US"/>
          <w14:ligatures w14:val="none"/>
        </w:rPr>
        <w:fldChar w:fldCharType="separate"/>
      </w:r>
      <w:r>
        <w:rPr>
          <w:rFonts w:ascii="Times New Roman" w:eastAsia="宋体" w:hAnsi="Times New Roman" w:cs="Times New Roman"/>
          <w:b w:val="0"/>
          <w:bCs w:val="0"/>
          <w:smallCaps/>
          <w:noProof/>
          <w:kern w:val="0"/>
          <w:sz w:val="20"/>
          <w:szCs w:val="20"/>
          <w:lang w:eastAsia="en-US"/>
          <w14:ligatures w14:val="none"/>
        </w:rPr>
        <w:t>II</w:t>
      </w:r>
      <w:r>
        <w:rPr>
          <w:rFonts w:ascii="Times New Roman" w:eastAsia="宋体" w:hAnsi="Times New Roman" w:cs="Times New Roman"/>
          <w:b w:val="0"/>
          <w:bCs w:val="0"/>
          <w:smallCaps/>
          <w:noProof/>
          <w:kern w:val="0"/>
          <w:sz w:val="20"/>
          <w:szCs w:val="20"/>
          <w:lang w:eastAsia="en-US"/>
          <w14:ligatures w14:val="none"/>
        </w:rPr>
        <w:fldChar w:fldCharType="end"/>
      </w:r>
      <w:r w:rsidR="008F5107" w:rsidRPr="00B625EF">
        <w:rPr>
          <w:rFonts w:ascii="Times New Roman" w:eastAsia="宋体" w:hAnsi="Times New Roman" w:cs="Times New Roman"/>
          <w:b w:val="0"/>
          <w:bCs w:val="0"/>
          <w:smallCaps/>
          <w:noProof/>
          <w:kern w:val="0"/>
          <w:sz w:val="20"/>
          <w:szCs w:val="20"/>
          <w:lang w:eastAsia="en-US"/>
          <w14:ligatures w14:val="none"/>
        </w:rPr>
        <w:t>.</w:t>
      </w:r>
      <w:r w:rsidR="00D00CC1" w:rsidRPr="00B625EF">
        <w:rPr>
          <w:rFonts w:ascii="Times New Roman" w:eastAsia="宋体" w:hAnsi="Times New Roman" w:cs="Times New Roman"/>
          <w:b w:val="0"/>
          <w:bCs w:val="0"/>
          <w:smallCaps/>
          <w:noProof/>
          <w:kern w:val="0"/>
          <w:sz w:val="20"/>
          <w:szCs w:val="20"/>
          <w:lang w:eastAsia="en-US"/>
          <w14:ligatures w14:val="none"/>
        </w:rPr>
        <w:t xml:space="preserve"> System </w:t>
      </w:r>
      <w:r w:rsidR="004B0071" w:rsidRPr="00B625EF">
        <w:rPr>
          <w:rFonts w:ascii="Times New Roman" w:eastAsia="宋体" w:hAnsi="Times New Roman" w:cs="Times New Roman" w:hint="eastAsia"/>
          <w:b w:val="0"/>
          <w:bCs w:val="0"/>
          <w:smallCaps/>
          <w:noProof/>
          <w:kern w:val="0"/>
          <w:sz w:val="20"/>
          <w:szCs w:val="20"/>
          <w:lang w:eastAsia="en-US"/>
          <w14:ligatures w14:val="none"/>
        </w:rPr>
        <w:t>H</w:t>
      </w:r>
      <w:r w:rsidR="00D00CC1" w:rsidRPr="00B625EF">
        <w:rPr>
          <w:rFonts w:ascii="Times New Roman" w:eastAsia="宋体" w:hAnsi="Times New Roman" w:cs="Times New Roman"/>
          <w:b w:val="0"/>
          <w:bCs w:val="0"/>
          <w:smallCaps/>
          <w:noProof/>
          <w:kern w:val="0"/>
          <w:sz w:val="20"/>
          <w:szCs w:val="20"/>
          <w:lang w:eastAsia="en-US"/>
          <w14:ligatures w14:val="none"/>
        </w:rPr>
        <w:t>ardware</w:t>
      </w:r>
    </w:p>
    <w:p w14:paraId="27FA894B" w14:textId="74CA1D20" w:rsidR="004875A3" w:rsidRPr="00B625EF" w:rsidRDefault="000F7826" w:rsidP="00B625EF">
      <w:pPr>
        <w:pStyle w:val="af"/>
      </w:pPr>
      <w:r w:rsidRPr="00B625EF">
        <w:t>A multi-interface video capture system is required to decode PAL, HDMI, Cameralink, and SDI video formats and encode them into an LVDS video.</w:t>
      </w:r>
      <w:r w:rsidR="0081039C" w:rsidRPr="00B625EF">
        <w:t xml:space="preserve"> </w:t>
      </w:r>
      <w:r w:rsidRPr="00B625EF">
        <w:t>It is also necessary to facilitate the conversion between the four input interface types.</w:t>
      </w:r>
      <w:r w:rsidR="0081039C" w:rsidRPr="0081039C">
        <w:t xml:space="preserve"> </w:t>
      </w:r>
      <w:r w:rsidRPr="00B625EF">
        <w:t>The hardware block diagram of the system according to the functional requirements is shown in Fig</w:t>
      </w:r>
      <w:r w:rsidRPr="00B625EF">
        <w:rPr>
          <w:rFonts w:hint="eastAsia"/>
        </w:rPr>
        <w:t xml:space="preserve">. </w:t>
      </w:r>
      <w:r w:rsidRPr="00B625EF">
        <w:t>1.</w:t>
      </w:r>
      <w:r w:rsidR="0081039C" w:rsidRPr="00B625EF">
        <w:t xml:space="preserve"> </w:t>
      </w:r>
      <w:r w:rsidRPr="00B625EF">
        <w:t>It mainly includes the design of the FPGA, power, button control, video input, and video output modules.</w:t>
      </w:r>
    </w:p>
    <w:p w14:paraId="4E6D261E" w14:textId="7B6D81D6" w:rsidR="004958A2" w:rsidRDefault="009705D7" w:rsidP="00095CDE">
      <w:pPr>
        <w:jc w:val="center"/>
      </w:pPr>
      <w:r>
        <w:rPr>
          <w:rFonts w:hint="eastAsia"/>
          <w:noProof/>
        </w:rPr>
        <w:drawing>
          <wp:inline distT="0" distB="0" distL="0" distR="0" wp14:anchorId="331AF324" wp14:editId="71175E24">
            <wp:extent cx="2704857" cy="1915803"/>
            <wp:effectExtent l="0" t="0" r="635" b="8255"/>
            <wp:docPr id="19134239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423997" name="图片 1913423997"/>
                    <pic:cNvPicPr/>
                  </pic:nvPicPr>
                  <pic:blipFill>
                    <a:blip r:embed="rId8"/>
                    <a:stretch>
                      <a:fillRect/>
                    </a:stretch>
                  </pic:blipFill>
                  <pic:spPr>
                    <a:xfrm>
                      <a:off x="0" y="0"/>
                      <a:ext cx="2783079" cy="1971207"/>
                    </a:xfrm>
                    <a:prstGeom prst="rect">
                      <a:avLst/>
                    </a:prstGeom>
                  </pic:spPr>
                </pic:pic>
              </a:graphicData>
            </a:graphic>
          </wp:inline>
        </w:drawing>
      </w:r>
    </w:p>
    <w:p w14:paraId="6782450F" w14:textId="37DBC3AF" w:rsidR="005C6A90" w:rsidRPr="00D536C8" w:rsidRDefault="00973F3D" w:rsidP="00286D86">
      <w:pPr>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1</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Hardware </w:t>
      </w:r>
      <w:r w:rsidR="00263D77" w:rsidRPr="00D536C8">
        <w:rPr>
          <w:rFonts w:ascii="Times New Roman" w:eastAsia="宋体" w:hAnsi="Times New Roman" w:cs="Times New Roman" w:hint="eastAsia"/>
          <w:noProof/>
          <w:kern w:val="0"/>
          <w:sz w:val="16"/>
          <w:szCs w:val="16"/>
          <w:lang w:eastAsia="en-US"/>
          <w14:ligatures w14:val="none"/>
        </w:rPr>
        <w:t>b</w:t>
      </w:r>
      <w:r w:rsidRPr="00D536C8">
        <w:rPr>
          <w:rFonts w:ascii="Times New Roman" w:eastAsia="宋体" w:hAnsi="Times New Roman" w:cs="Times New Roman"/>
          <w:noProof/>
          <w:kern w:val="0"/>
          <w:sz w:val="16"/>
          <w:szCs w:val="16"/>
          <w:lang w:eastAsia="en-US"/>
          <w14:ligatures w14:val="none"/>
        </w:rPr>
        <w:t xml:space="preserve">lock </w:t>
      </w:r>
      <w:r w:rsidR="00263D77"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 xml:space="preserve">iagram of the </w:t>
      </w:r>
      <w:r w:rsidR="00263D77" w:rsidRPr="00D536C8">
        <w:rPr>
          <w:rFonts w:ascii="Times New Roman" w:eastAsia="宋体" w:hAnsi="Times New Roman" w:cs="Times New Roman" w:hint="eastAsia"/>
          <w:noProof/>
          <w:kern w:val="0"/>
          <w:sz w:val="16"/>
          <w:szCs w:val="16"/>
          <w:lang w:eastAsia="en-US"/>
          <w14:ligatures w14:val="none"/>
        </w:rPr>
        <w:t>s</w:t>
      </w:r>
      <w:r w:rsidRPr="00D536C8">
        <w:rPr>
          <w:rFonts w:ascii="Times New Roman" w:eastAsia="宋体" w:hAnsi="Times New Roman" w:cs="Times New Roman"/>
          <w:noProof/>
          <w:kern w:val="0"/>
          <w:sz w:val="16"/>
          <w:szCs w:val="16"/>
          <w:lang w:eastAsia="en-US"/>
          <w14:ligatures w14:val="none"/>
        </w:rPr>
        <w:t>ystem</w:t>
      </w:r>
    </w:p>
    <w:p w14:paraId="2820AD7E" w14:textId="2D9F059C" w:rsidR="00875A86" w:rsidRPr="00B625EF" w:rsidRDefault="00B625EF" w:rsidP="00B625EF">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t>A.</w:t>
      </w:r>
      <w:r w:rsidR="00875A86" w:rsidRPr="00B625EF">
        <w:rPr>
          <w:rFonts w:ascii="Times New Roman" w:eastAsia="宋体" w:hAnsi="Times New Roman" w:cs="Times New Roman" w:hint="eastAsia"/>
          <w:b w:val="0"/>
          <w:bCs w:val="0"/>
          <w:i/>
          <w:iCs/>
          <w:noProof/>
          <w:kern w:val="0"/>
          <w:sz w:val="20"/>
          <w:szCs w:val="20"/>
          <w:lang w:eastAsia="en-US"/>
          <w14:ligatures w14:val="none"/>
        </w:rPr>
        <w:t xml:space="preserve"> </w:t>
      </w:r>
      <w:r w:rsidR="00D00CC1" w:rsidRPr="00B625EF">
        <w:rPr>
          <w:rFonts w:ascii="Times New Roman" w:eastAsia="宋体" w:hAnsi="Times New Roman" w:cs="Times New Roman"/>
          <w:b w:val="0"/>
          <w:bCs w:val="0"/>
          <w:i/>
          <w:iCs/>
          <w:noProof/>
          <w:kern w:val="0"/>
          <w:sz w:val="20"/>
          <w:szCs w:val="20"/>
          <w:lang w:eastAsia="en-US"/>
          <w14:ligatures w14:val="none"/>
        </w:rPr>
        <w:t xml:space="preserve">Power </w:t>
      </w:r>
      <w:r w:rsidR="00DE323F">
        <w:rPr>
          <w:rFonts w:ascii="Times New Roman" w:eastAsia="宋体" w:hAnsi="Times New Roman" w:cs="Times New Roman" w:hint="eastAsia"/>
          <w:b w:val="0"/>
          <w:bCs w:val="0"/>
          <w:i/>
          <w:iCs/>
          <w:noProof/>
          <w:kern w:val="0"/>
          <w:sz w:val="20"/>
          <w:szCs w:val="20"/>
          <w:lang w:eastAsia="en-US"/>
          <w14:ligatures w14:val="none"/>
        </w:rPr>
        <w:t>T</w:t>
      </w:r>
      <w:r w:rsidR="00D00CC1" w:rsidRPr="00B625EF">
        <w:rPr>
          <w:rFonts w:ascii="Times New Roman" w:eastAsia="宋体" w:hAnsi="Times New Roman" w:cs="Times New Roman"/>
          <w:b w:val="0"/>
          <w:bCs w:val="0"/>
          <w:i/>
          <w:iCs/>
          <w:noProof/>
          <w:kern w:val="0"/>
          <w:sz w:val="20"/>
          <w:szCs w:val="20"/>
          <w:lang w:eastAsia="en-US"/>
          <w14:ligatures w14:val="none"/>
        </w:rPr>
        <w:t xml:space="preserve">ree </w:t>
      </w:r>
      <w:r w:rsidR="00DE323F">
        <w:rPr>
          <w:rFonts w:ascii="Times New Roman" w:eastAsia="宋体" w:hAnsi="Times New Roman" w:cs="Times New Roman" w:hint="eastAsia"/>
          <w:b w:val="0"/>
          <w:bCs w:val="0"/>
          <w:i/>
          <w:iCs/>
          <w:noProof/>
          <w:kern w:val="0"/>
          <w:sz w:val="20"/>
          <w:szCs w:val="20"/>
          <w:lang w:eastAsia="en-US"/>
          <w14:ligatures w14:val="none"/>
        </w:rPr>
        <w:t>D</w:t>
      </w:r>
      <w:r w:rsidR="00D00CC1" w:rsidRPr="00B625EF">
        <w:rPr>
          <w:rFonts w:ascii="Times New Roman" w:eastAsia="宋体" w:hAnsi="Times New Roman" w:cs="Times New Roman"/>
          <w:b w:val="0"/>
          <w:bCs w:val="0"/>
          <w:i/>
          <w:iCs/>
          <w:noProof/>
          <w:kern w:val="0"/>
          <w:sz w:val="20"/>
          <w:szCs w:val="20"/>
          <w:lang w:eastAsia="en-US"/>
          <w14:ligatures w14:val="none"/>
        </w:rPr>
        <w:t>esign</w:t>
      </w:r>
    </w:p>
    <w:p w14:paraId="2FD2A381" w14:textId="5358297A" w:rsidR="00E1573A" w:rsidRPr="00B625EF" w:rsidRDefault="000F7826" w:rsidP="00B625EF">
      <w:pPr>
        <w:pStyle w:val="af"/>
      </w:pPr>
      <w:r w:rsidRPr="00B625EF">
        <w:t>Different modules require different voltages for the power supply, and even different power pins on the same module may require different voltages.</w:t>
      </w:r>
      <w:r w:rsidR="0081039C" w:rsidRPr="00B625EF">
        <w:t xml:space="preserve"> </w:t>
      </w:r>
      <w:r w:rsidRPr="00B625EF">
        <w:t>Therefore,</w:t>
      </w:r>
      <w:r w:rsidRPr="00B625EF">
        <w:rPr>
          <w:rFonts w:hint="eastAsia"/>
        </w:rPr>
        <w:t xml:space="preserve"> a</w:t>
      </w:r>
      <w:r w:rsidRPr="00B625EF">
        <w:t xml:space="preserve"> power-supply design is necessary</w:t>
      </w:r>
      <w:r w:rsidRPr="004D554C">
        <w:rPr>
          <w:vertAlign w:val="superscript"/>
        </w:rPr>
        <w:fldChar w:fldCharType="begin"/>
      </w:r>
      <w:r w:rsidRPr="004D554C">
        <w:rPr>
          <w:vertAlign w:val="superscript"/>
        </w:rPr>
        <w:instrText xml:space="preserve"> ADDIN EN.CITE &lt;EndNote&gt;&lt;Cite&gt;&lt;Author&gt;</w:instrText>
      </w:r>
      <w:r w:rsidRPr="004D554C">
        <w:rPr>
          <w:vertAlign w:val="superscript"/>
        </w:rPr>
        <w:instrText>刘博</w:instrText>
      </w:r>
      <w:r w:rsidRPr="004D554C">
        <w:rPr>
          <w:vertAlign w:val="superscript"/>
        </w:rPr>
        <w:instrText>&lt;/Author&gt;&lt;Year&gt;2023&lt;/Year&gt;&lt;RecNum&gt;13&lt;/RecNum&gt;&lt;DisplayText&gt;&lt;style face="superscript"&gt;[8]&lt;/style&gt;&lt;/DisplayText&gt;&lt;record&gt;&lt;rec-number&gt;13&lt;/rec-number&gt;&lt;foreign-keys&gt;&lt;key app="EN" db-id="9e0tzsar9v02fze2praxfaf35r0fvfzde2s0" timestamp="1716108055"&gt;13&lt;/key&gt;&lt;/foreign-keys&gt;&lt;ref-type name="Journal Article"&gt;17&lt;/ref-type&gt;&lt;contributors&gt;&lt;authors&gt;&lt;author&gt;</w:instrText>
      </w:r>
      <w:r w:rsidRPr="004D554C">
        <w:rPr>
          <w:vertAlign w:val="superscript"/>
        </w:rPr>
        <w:instrText>刘博</w:instrText>
      </w:r>
      <w:r w:rsidRPr="004D554C">
        <w:rPr>
          <w:vertAlign w:val="superscript"/>
        </w:rPr>
        <w:instrText>&lt;/author&gt;&lt;author&gt;</w:instrText>
      </w:r>
      <w:r w:rsidRPr="004D554C">
        <w:rPr>
          <w:vertAlign w:val="superscript"/>
        </w:rPr>
        <w:instrText>邱凯强</w:instrText>
      </w:r>
      <w:r w:rsidRPr="004D554C">
        <w:rPr>
          <w:vertAlign w:val="superscript"/>
        </w:rPr>
        <w:instrText>&lt;/author&gt;&lt;author&gt;</w:instrText>
      </w:r>
      <w:r w:rsidRPr="004D554C">
        <w:rPr>
          <w:vertAlign w:val="superscript"/>
        </w:rPr>
        <w:instrText>赵谦</w:instrText>
      </w:r>
      <w:r w:rsidRPr="004D554C">
        <w:rPr>
          <w:vertAlign w:val="superscript"/>
        </w:rPr>
        <w:instrText>&lt;/author&gt;&lt;/authors&gt;&lt;/contributors&gt;&lt;auth-address&gt;</w:instrText>
      </w:r>
      <w:r w:rsidRPr="004D554C">
        <w:rPr>
          <w:vertAlign w:val="superscript"/>
        </w:rPr>
        <w:instrText>航空工业西安航空计算技术研究所</w:instrText>
      </w:r>
      <w:r w:rsidRPr="004D554C">
        <w:rPr>
          <w:vertAlign w:val="superscript"/>
        </w:rPr>
        <w:instrText>;&lt;/auth-address&gt;&lt;titles&gt;&lt;title&gt;</w:instrText>
      </w:r>
      <w:r w:rsidRPr="004D554C">
        <w:rPr>
          <w:vertAlign w:val="superscript"/>
        </w:rPr>
        <w:instrText>嵌入式硬件供电时序控制方法的研究</w:instrText>
      </w:r>
      <w:r w:rsidRPr="004D554C">
        <w:rPr>
          <w:vertAlign w:val="superscript"/>
        </w:rPr>
        <w:instrText>&lt;/title&gt;&lt;secondary-title&gt;</w:instrText>
      </w:r>
      <w:r w:rsidRPr="004D554C">
        <w:rPr>
          <w:vertAlign w:val="superscript"/>
        </w:rPr>
        <w:instrText>航空计算技术</w:instrText>
      </w:r>
      <w:r w:rsidRPr="004D554C">
        <w:rPr>
          <w:vertAlign w:val="superscript"/>
        </w:rPr>
        <w:instrText>&lt;/secondary-title&gt;&lt;/titles&gt;&lt;periodical&gt;&lt;full-title&gt;</w:instrText>
      </w:r>
      <w:r w:rsidRPr="004D554C">
        <w:rPr>
          <w:vertAlign w:val="superscript"/>
        </w:rPr>
        <w:instrText>航空计算技术</w:instrText>
      </w:r>
      <w:r w:rsidRPr="004D554C">
        <w:rPr>
          <w:vertAlign w:val="superscript"/>
        </w:rPr>
        <w:instrText>&lt;/full-title&gt;&lt;/periodical&gt;&lt;pages&gt;113-116&lt;/pages&gt;&lt;volume&gt;53&lt;/volume&gt;&lt;number&gt;04&lt;/number&gt;&lt;keywords&gt;&lt;keyword&gt;</w:instrText>
      </w:r>
      <w:r w:rsidRPr="004D554C">
        <w:rPr>
          <w:vertAlign w:val="superscript"/>
        </w:rPr>
        <w:instrText>可靠性</w:instrText>
      </w:r>
      <w:r w:rsidRPr="004D554C">
        <w:rPr>
          <w:vertAlign w:val="superscript"/>
        </w:rPr>
        <w:instrText>&lt;/keyword&gt;&lt;keyword&gt;</w:instrText>
      </w:r>
      <w:r w:rsidRPr="004D554C">
        <w:rPr>
          <w:vertAlign w:val="superscript"/>
        </w:rPr>
        <w:instrText>供电时序控制</w:instrText>
      </w:r>
      <w:r w:rsidRPr="004D554C">
        <w:rPr>
          <w:vertAlign w:val="superscript"/>
        </w:rPr>
        <w:instrText>&lt;/keyword&gt;&lt;keyword&gt;FT-2000/4&lt;/keyword&gt;&lt;keyword&gt;</w:instrText>
      </w:r>
      <w:r w:rsidRPr="004D554C">
        <w:rPr>
          <w:vertAlign w:val="superscript"/>
        </w:rPr>
        <w:instrText>最小处理系统</w:instrText>
      </w:r>
      <w:r w:rsidRPr="004D554C">
        <w:rPr>
          <w:vertAlign w:val="superscript"/>
        </w:rPr>
        <w:instrText>&lt;/keyword&gt;&lt;/keywords&gt;&lt;dates&gt;&lt;year&gt;2023&lt;/year&gt;&lt;/dates&gt;&lt;isbn&gt;1671-654X&lt;/isbn&gt;&lt;call-num&gt;61-1276/TP&lt;/call-num&gt;&lt;urls&gt;&lt;/urls&gt;&lt;remote-database-provider&gt;Cnki&lt;/remote-database-provider&gt;&lt;/record&gt;&lt;/Cite&gt;&lt;/EndNote&gt;</w:instrText>
      </w:r>
      <w:r w:rsidRPr="004D554C">
        <w:rPr>
          <w:vertAlign w:val="superscript"/>
        </w:rPr>
        <w:fldChar w:fldCharType="separate"/>
      </w:r>
      <w:r w:rsidRPr="004D554C">
        <w:rPr>
          <w:vertAlign w:val="superscript"/>
        </w:rPr>
        <w:t>[</w:t>
      </w:r>
      <w:hyperlink w:anchor="_ENREF_8" w:tooltip="刘博, 2023 #13" w:history="1">
        <w:r w:rsidRPr="004D554C">
          <w:rPr>
            <w:vertAlign w:val="superscript"/>
          </w:rPr>
          <w:t>8</w:t>
        </w:r>
      </w:hyperlink>
      <w:r w:rsidRPr="004D554C">
        <w:rPr>
          <w:vertAlign w:val="superscript"/>
        </w:rPr>
        <w:t>]</w:t>
      </w:r>
      <w:r w:rsidRPr="004D554C">
        <w:rPr>
          <w:vertAlign w:val="superscript"/>
        </w:rPr>
        <w:fldChar w:fldCharType="end"/>
      </w:r>
      <w:r w:rsidRPr="00B625EF">
        <w:rPr>
          <w:rFonts w:hint="eastAsia"/>
        </w:rPr>
        <w:t>.</w:t>
      </w:r>
      <w:r w:rsidR="0081039C" w:rsidRPr="0081039C">
        <w:t xml:space="preserve"> </w:t>
      </w:r>
      <w:r w:rsidRPr="00B625EF">
        <w:t>The system uses an overall power supply voltage of 12V, which is then converted using different power chips to ensure stable operation of each module.</w:t>
      </w:r>
      <w:r w:rsidR="0081039C" w:rsidRPr="0081039C">
        <w:t xml:space="preserve"> </w:t>
      </w:r>
      <w:r w:rsidRPr="00B625EF">
        <w:t>The power-tree design is illustrated in Fig. 2.</w:t>
      </w:r>
    </w:p>
    <w:p w14:paraId="60950F7B" w14:textId="60D42D97" w:rsidR="009705D7" w:rsidRDefault="009705D7" w:rsidP="00095CDE">
      <w:r>
        <w:rPr>
          <w:rFonts w:hint="eastAsia"/>
          <w:noProof/>
        </w:rPr>
        <w:drawing>
          <wp:inline distT="0" distB="0" distL="0" distR="0" wp14:anchorId="46E5DFE8" wp14:editId="63500F2B">
            <wp:extent cx="2915285" cy="1354804"/>
            <wp:effectExtent l="0" t="0" r="0" b="0"/>
            <wp:docPr id="19367950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95081" name="图片 1936795081"/>
                    <pic:cNvPicPr/>
                  </pic:nvPicPr>
                  <pic:blipFill>
                    <a:blip r:embed="rId9"/>
                    <a:stretch>
                      <a:fillRect/>
                    </a:stretch>
                  </pic:blipFill>
                  <pic:spPr>
                    <a:xfrm>
                      <a:off x="0" y="0"/>
                      <a:ext cx="2939871" cy="1366230"/>
                    </a:xfrm>
                    <a:prstGeom prst="rect">
                      <a:avLst/>
                    </a:prstGeom>
                  </pic:spPr>
                </pic:pic>
              </a:graphicData>
            </a:graphic>
          </wp:inline>
        </w:drawing>
      </w:r>
    </w:p>
    <w:p w14:paraId="45856D36" w14:textId="2A23BB78" w:rsidR="004C1985" w:rsidRPr="00D536C8" w:rsidRDefault="00973F3D" w:rsidP="004C1985">
      <w:pPr>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2</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Power </w:t>
      </w:r>
      <w:r w:rsidR="00263D77" w:rsidRPr="00D536C8">
        <w:rPr>
          <w:rFonts w:ascii="Times New Roman" w:eastAsia="宋体" w:hAnsi="Times New Roman" w:cs="Times New Roman" w:hint="eastAsia"/>
          <w:noProof/>
          <w:kern w:val="0"/>
          <w:sz w:val="16"/>
          <w:szCs w:val="16"/>
          <w:lang w:eastAsia="en-US"/>
          <w14:ligatures w14:val="none"/>
        </w:rPr>
        <w:t>t</w:t>
      </w:r>
      <w:r w:rsidRPr="00D536C8">
        <w:rPr>
          <w:rFonts w:ascii="Times New Roman" w:eastAsia="宋体" w:hAnsi="Times New Roman" w:cs="Times New Roman"/>
          <w:noProof/>
          <w:kern w:val="0"/>
          <w:sz w:val="16"/>
          <w:szCs w:val="16"/>
          <w:lang w:eastAsia="en-US"/>
          <w14:ligatures w14:val="none"/>
        </w:rPr>
        <w:t xml:space="preserve">ree </w:t>
      </w:r>
      <w:r w:rsidR="00263D77"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esign</w:t>
      </w:r>
    </w:p>
    <w:p w14:paraId="7D2F17F3" w14:textId="2B638270" w:rsidR="00400945" w:rsidRPr="00B625EF" w:rsidRDefault="009C589D" w:rsidP="00B625EF">
      <w:pPr>
        <w:pStyle w:val="af"/>
      </w:pPr>
      <w:r w:rsidRPr="00B625EF">
        <w:t>The voltage conversion within the dashed box is used to power the encoding and decoding modules.</w:t>
      </w:r>
      <w:r w:rsidRPr="009C589D">
        <w:t xml:space="preserve"> </w:t>
      </w:r>
      <w:r w:rsidRPr="00B625EF">
        <w:t>The synchronous buck regulator MP1482D is used to step down 12V to 1.8V, 3.3V, and 1.2V, providing the required voltages for various encoding and decoding chips.</w:t>
      </w:r>
      <w:r w:rsidRPr="009C589D">
        <w:t xml:space="preserve"> </w:t>
      </w:r>
      <w:r w:rsidR="000F7826" w:rsidRPr="00B625EF">
        <w:t>The power</w:t>
      </w:r>
      <w:r w:rsidR="000F7826" w:rsidRPr="00B625EF">
        <w:rPr>
          <w:rFonts w:hint="eastAsia"/>
        </w:rPr>
        <w:t>-</w:t>
      </w:r>
      <w:r w:rsidR="000F7826" w:rsidRPr="00B625EF">
        <w:t xml:space="preserve">tree design outside the dashed box </w:t>
      </w:r>
      <w:r w:rsidR="000F7826" w:rsidRPr="00B625EF">
        <w:rPr>
          <w:rFonts w:hint="eastAsia"/>
        </w:rPr>
        <w:t>is</w:t>
      </w:r>
      <w:r w:rsidR="000F7826" w:rsidRPr="00B625EF">
        <w:t xml:space="preserve"> used to power the FPGA.</w:t>
      </w:r>
      <w:r w:rsidRPr="009C589D">
        <w:t xml:space="preserve"> </w:t>
      </w:r>
      <w:r w:rsidRPr="00B625EF">
        <w:t>The synchronous buck converter TPS54620 is used to convert 12V to 5V, supporting a current of up to 6A.</w:t>
      </w:r>
      <w:r w:rsidRPr="009C589D">
        <w:t xml:space="preserve"> </w:t>
      </w:r>
      <w:r w:rsidRPr="00B625EF">
        <w:t xml:space="preserve">The 5V voltage is then </w:t>
      </w:r>
      <w:r w:rsidRPr="00B625EF">
        <w:lastRenderedPageBreak/>
        <w:t>converted to 1.5V, 3.3V, and 1.8V using the TPS82085SIL power chip.</w:t>
      </w:r>
      <w:r w:rsidRPr="009C589D">
        <w:t xml:space="preserve"> </w:t>
      </w:r>
      <w:r w:rsidR="000F7826" w:rsidRPr="00B625EF">
        <w:t>The 1.5V power supply not only powers the DDR, but is also converted to 1.2V for the FPGA using the TPS7401RGWT.</w:t>
      </w:r>
    </w:p>
    <w:p w14:paraId="4D0154BC" w14:textId="42AA14DF" w:rsidR="00036CA1" w:rsidRPr="00B625EF" w:rsidRDefault="00B625EF" w:rsidP="00B625EF">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t>B.</w:t>
      </w:r>
      <w:r w:rsidR="00036CA1" w:rsidRPr="00B625EF">
        <w:rPr>
          <w:rFonts w:ascii="Times New Roman" w:eastAsia="宋体" w:hAnsi="Times New Roman" w:cs="Times New Roman" w:hint="eastAsia"/>
          <w:b w:val="0"/>
          <w:bCs w:val="0"/>
          <w:i/>
          <w:iCs/>
          <w:noProof/>
          <w:kern w:val="0"/>
          <w:sz w:val="20"/>
          <w:szCs w:val="20"/>
          <w:lang w:eastAsia="en-US"/>
          <w14:ligatures w14:val="none"/>
        </w:rPr>
        <w:t xml:space="preserve"> </w:t>
      </w:r>
      <w:r w:rsidR="004B0071" w:rsidRPr="00B625EF">
        <w:rPr>
          <w:rFonts w:ascii="Times New Roman" w:eastAsia="宋体" w:hAnsi="Times New Roman" w:cs="Times New Roman"/>
          <w:b w:val="0"/>
          <w:bCs w:val="0"/>
          <w:i/>
          <w:iCs/>
          <w:noProof/>
          <w:kern w:val="0"/>
          <w:sz w:val="20"/>
          <w:szCs w:val="20"/>
          <w:lang w:eastAsia="en-US"/>
          <w14:ligatures w14:val="none"/>
        </w:rPr>
        <w:t xml:space="preserve">Video </w:t>
      </w:r>
      <w:r w:rsidR="00DE323F">
        <w:rPr>
          <w:rFonts w:ascii="Times New Roman" w:eastAsia="宋体" w:hAnsi="Times New Roman" w:cs="Times New Roman" w:hint="eastAsia"/>
          <w:b w:val="0"/>
          <w:bCs w:val="0"/>
          <w:i/>
          <w:iCs/>
          <w:noProof/>
          <w:kern w:val="0"/>
          <w:sz w:val="20"/>
          <w:szCs w:val="20"/>
          <w:lang w:eastAsia="en-US"/>
          <w14:ligatures w14:val="none"/>
        </w:rPr>
        <w:t>I</w:t>
      </w:r>
      <w:r w:rsidR="004B0071" w:rsidRPr="00B625EF">
        <w:rPr>
          <w:rFonts w:ascii="Times New Roman" w:eastAsia="宋体" w:hAnsi="Times New Roman" w:cs="Times New Roman"/>
          <w:b w:val="0"/>
          <w:bCs w:val="0"/>
          <w:i/>
          <w:iCs/>
          <w:noProof/>
          <w:kern w:val="0"/>
          <w:sz w:val="20"/>
          <w:szCs w:val="20"/>
          <w:lang w:eastAsia="en-US"/>
          <w14:ligatures w14:val="none"/>
        </w:rPr>
        <w:t xml:space="preserve">nput </w:t>
      </w:r>
      <w:r w:rsidR="00DE323F">
        <w:rPr>
          <w:rFonts w:ascii="Times New Roman" w:eastAsia="宋体" w:hAnsi="Times New Roman" w:cs="Times New Roman" w:hint="eastAsia"/>
          <w:b w:val="0"/>
          <w:bCs w:val="0"/>
          <w:i/>
          <w:iCs/>
          <w:noProof/>
          <w:kern w:val="0"/>
          <w:sz w:val="20"/>
          <w:szCs w:val="20"/>
          <w:lang w:eastAsia="en-US"/>
          <w14:ligatures w14:val="none"/>
        </w:rPr>
        <w:t>I</w:t>
      </w:r>
      <w:r w:rsidR="004B0071" w:rsidRPr="00B625EF">
        <w:rPr>
          <w:rFonts w:ascii="Times New Roman" w:eastAsia="宋体" w:hAnsi="Times New Roman" w:cs="Times New Roman"/>
          <w:b w:val="0"/>
          <w:bCs w:val="0"/>
          <w:i/>
          <w:iCs/>
          <w:noProof/>
          <w:kern w:val="0"/>
          <w:sz w:val="20"/>
          <w:szCs w:val="20"/>
          <w:lang w:eastAsia="en-US"/>
          <w14:ligatures w14:val="none"/>
        </w:rPr>
        <w:t xml:space="preserve">nterface </w:t>
      </w:r>
      <w:r w:rsidR="00DE323F">
        <w:rPr>
          <w:rFonts w:ascii="Times New Roman" w:eastAsia="宋体" w:hAnsi="Times New Roman" w:cs="Times New Roman" w:hint="eastAsia"/>
          <w:b w:val="0"/>
          <w:bCs w:val="0"/>
          <w:i/>
          <w:iCs/>
          <w:noProof/>
          <w:kern w:val="0"/>
          <w:sz w:val="20"/>
          <w:szCs w:val="20"/>
          <w:lang w:eastAsia="en-US"/>
          <w14:ligatures w14:val="none"/>
        </w:rPr>
        <w:t>D</w:t>
      </w:r>
      <w:r w:rsidR="004B0071" w:rsidRPr="00B625EF">
        <w:rPr>
          <w:rFonts w:ascii="Times New Roman" w:eastAsia="宋体" w:hAnsi="Times New Roman" w:cs="Times New Roman"/>
          <w:b w:val="0"/>
          <w:bCs w:val="0"/>
          <w:i/>
          <w:iCs/>
          <w:noProof/>
          <w:kern w:val="0"/>
          <w:sz w:val="20"/>
          <w:szCs w:val="20"/>
          <w:lang w:eastAsia="en-US"/>
          <w14:ligatures w14:val="none"/>
        </w:rPr>
        <w:t>river</w:t>
      </w:r>
    </w:p>
    <w:p w14:paraId="1867CE64" w14:textId="61115E46" w:rsidR="009C29BD" w:rsidRPr="00B625EF" w:rsidRDefault="009C589D" w:rsidP="004D554C">
      <w:pPr>
        <w:pStyle w:val="af"/>
      </w:pPr>
      <w:r w:rsidRPr="00B625EF">
        <w:t>The PAL video interface transmits analog signals, wh</w:t>
      </w:r>
      <w:r w:rsidR="000F7826" w:rsidRPr="00B625EF">
        <w:rPr>
          <w:rFonts w:hint="eastAsia"/>
        </w:rPr>
        <w:t>ereas</w:t>
      </w:r>
      <w:r w:rsidRPr="00B625EF">
        <w:t xml:space="preserve"> the FPGA processes digital signals</w:t>
      </w:r>
      <w:r w:rsidR="00B11D44" w:rsidRPr="004D554C">
        <w:rPr>
          <w:vertAlign w:val="superscript"/>
        </w:rPr>
        <w:fldChar w:fldCharType="begin"/>
      </w:r>
      <w:r w:rsidR="00024FE6" w:rsidRPr="004D554C">
        <w:rPr>
          <w:vertAlign w:val="superscript"/>
        </w:rPr>
        <w:instrText xml:space="preserve"> ADDIN EN.CITE &lt;EndNote&gt;&lt;Cite&gt;&lt;Author&gt;</w:instrText>
      </w:r>
      <w:r w:rsidR="00024FE6" w:rsidRPr="004D554C">
        <w:rPr>
          <w:vertAlign w:val="superscript"/>
        </w:rPr>
        <w:instrText>赵清琳</w:instrText>
      </w:r>
      <w:r w:rsidR="00024FE6" w:rsidRPr="004D554C">
        <w:rPr>
          <w:vertAlign w:val="superscript"/>
        </w:rPr>
        <w:instrText>&lt;/Author&gt;&lt;Year&gt;2024&lt;/Year&gt;&lt;RecNum&gt;7&lt;/RecNum&gt;&lt;DisplayText&gt;&lt;style face="superscript"&gt;[9]&lt;/style&gt;&lt;/DisplayText&gt;&lt;record&gt;&lt;rec-number&gt;7&lt;/rec-number&gt;&lt;foreign-keys&gt;&lt;key app="EN" db-id="9e0tzsar9v02fze2praxfaf35r0fvfzde2s0" timestamp="1716003020"&gt;7&lt;/key&gt;&lt;/foreign-keys&gt;&lt;ref-type name="Journal Article"&gt;17&lt;/ref-type&gt;&lt;contributors&gt;&lt;authors&gt;&lt;author&gt;</w:instrText>
      </w:r>
      <w:r w:rsidR="00024FE6" w:rsidRPr="004D554C">
        <w:rPr>
          <w:vertAlign w:val="superscript"/>
        </w:rPr>
        <w:instrText>赵清琳</w:instrText>
      </w:r>
      <w:r w:rsidR="00024FE6" w:rsidRPr="004D554C">
        <w:rPr>
          <w:vertAlign w:val="superscript"/>
        </w:rPr>
        <w:instrText>&lt;/author&gt;&lt;author&gt;</w:instrText>
      </w:r>
      <w:r w:rsidR="00024FE6" w:rsidRPr="004D554C">
        <w:rPr>
          <w:vertAlign w:val="superscript"/>
        </w:rPr>
        <w:instrText>任勇峰</w:instrText>
      </w:r>
      <w:r w:rsidR="00024FE6" w:rsidRPr="004D554C">
        <w:rPr>
          <w:vertAlign w:val="superscript"/>
        </w:rPr>
        <w:instrText>&lt;/author&gt;&lt;author&gt;</w:instrText>
      </w:r>
      <w:r w:rsidR="00024FE6" w:rsidRPr="004D554C">
        <w:rPr>
          <w:vertAlign w:val="superscript"/>
        </w:rPr>
        <w:instrText>武旌阳</w:instrText>
      </w:r>
      <w:r w:rsidR="00024FE6" w:rsidRPr="004D554C">
        <w:rPr>
          <w:vertAlign w:val="superscript"/>
        </w:rPr>
        <w:instrText>&lt;/author&gt;&lt;/authors&gt;&lt;/contributors&gt;&lt;auth-address&gt;</w:instrText>
      </w:r>
      <w:r w:rsidR="00024FE6" w:rsidRPr="004D554C">
        <w:rPr>
          <w:vertAlign w:val="superscript"/>
        </w:rPr>
        <w:instrText>中北大学电子测试技术国家重点实验室仪器科学与动态测试教育部重点实验室</w:instrText>
      </w:r>
      <w:r w:rsidR="00024FE6" w:rsidRPr="004D554C">
        <w:rPr>
          <w:vertAlign w:val="superscript"/>
        </w:rPr>
        <w:instrText>;&lt;/auth-address&gt;&lt;titles&gt;&lt;title&gt;</w:instrText>
      </w:r>
      <w:r w:rsidR="00024FE6" w:rsidRPr="004D554C">
        <w:rPr>
          <w:vertAlign w:val="superscript"/>
        </w:rPr>
        <w:instrText>基于</w:instrText>
      </w:r>
      <w:r w:rsidR="00024FE6" w:rsidRPr="004D554C">
        <w:rPr>
          <w:vertAlign w:val="superscript"/>
        </w:rPr>
        <w:instrText>FPGA</w:instrText>
      </w:r>
      <w:r w:rsidR="00024FE6" w:rsidRPr="004D554C">
        <w:rPr>
          <w:vertAlign w:val="superscript"/>
        </w:rPr>
        <w:instrText>的</w:instrText>
      </w:r>
      <w:r w:rsidR="00024FE6" w:rsidRPr="004D554C">
        <w:rPr>
          <w:vertAlign w:val="superscript"/>
        </w:rPr>
        <w:instrText>PAL</w:instrText>
      </w:r>
      <w:r w:rsidR="00024FE6" w:rsidRPr="004D554C">
        <w:rPr>
          <w:vertAlign w:val="superscript"/>
        </w:rPr>
        <w:instrText>图像数据解码与传输设计</w:instrText>
      </w:r>
      <w:r w:rsidR="00024FE6" w:rsidRPr="004D554C">
        <w:rPr>
          <w:vertAlign w:val="superscript"/>
        </w:rPr>
        <w:instrText>&lt;/title&gt;&lt;secondary-title&gt;</w:instrText>
      </w:r>
      <w:r w:rsidR="00024FE6" w:rsidRPr="004D554C">
        <w:rPr>
          <w:vertAlign w:val="superscript"/>
        </w:rPr>
        <w:instrText>集成电路与嵌入式系统</w:instrText>
      </w:r>
      <w:r w:rsidR="00024FE6" w:rsidRPr="004D554C">
        <w:rPr>
          <w:vertAlign w:val="superscript"/>
        </w:rPr>
        <w:instrText>&lt;/secondary-title&gt;&lt;/titles&gt;&lt;periodical&gt;&lt;full-title&gt;</w:instrText>
      </w:r>
      <w:r w:rsidR="00024FE6" w:rsidRPr="004D554C">
        <w:rPr>
          <w:vertAlign w:val="superscript"/>
        </w:rPr>
        <w:instrText>集成电路与嵌入式系统</w:instrText>
      </w:r>
      <w:r w:rsidR="00024FE6" w:rsidRPr="004D554C">
        <w:rPr>
          <w:vertAlign w:val="superscript"/>
        </w:rPr>
        <w:instrText>&lt;/full-title&gt;&lt;/periodical&gt;&lt;pages&gt;94-98&lt;/pages&gt;&lt;volume&gt;24&lt;/volume&gt;&lt;number&gt;03&lt;/number&gt;&lt;keywords&gt;&lt;keyword&gt;FPGA&lt;/keyword&gt;&lt;keyword&gt;</w:instrText>
      </w:r>
      <w:r w:rsidR="00024FE6" w:rsidRPr="004D554C">
        <w:rPr>
          <w:vertAlign w:val="superscript"/>
        </w:rPr>
        <w:instrText>千兆以太网</w:instrText>
      </w:r>
      <w:r w:rsidR="00024FE6" w:rsidRPr="004D554C">
        <w:rPr>
          <w:vertAlign w:val="superscript"/>
        </w:rPr>
        <w:instrText>&lt;/keyword&gt;&lt;keyword&gt;PAL&lt;/keyword&gt;&lt;keyword&gt;UDP&lt;/keyword&gt;&lt;keyword&gt;FIFO&lt;/keyword&gt;&lt;/keywords&gt;&lt;dates&gt;&lt;year&gt;2024&lt;/year&gt;&lt;/dates&gt;&lt;isbn&gt;1009-623X&lt;/isbn&gt;&lt;urls&gt;&lt;related-urls&gt;&lt;url&gt;https://kns.cnki.net/kcms2/article/abstract?v=_TI_exAJKG-7rDyJJHRItPOe_g01tlcXq4hPyBBfUhMLCTmwURe9sNVCthFIYgq-Kjpr7b5-FaOfVFvXKAJvQZkKspziD7pxXBTngZqtbKWPJ0bFUyhCEn2ZmgEnO-FdorfPrz0nXAcwzpf4pPDxsg==&amp;amp;uniplatform=NZKPT&amp;amp;language=CHS&lt;/url&gt;&lt;/related-urls&gt;&lt;/urls&gt;&lt;remote-database-provider&gt;Cnki&lt;/remote-database-provider&gt;&lt;/record&gt;&lt;/Cite&gt;&lt;/EndNote&gt;</w:instrText>
      </w:r>
      <w:r w:rsidR="00B11D44" w:rsidRPr="004D554C">
        <w:rPr>
          <w:vertAlign w:val="superscript"/>
        </w:rPr>
        <w:fldChar w:fldCharType="separate"/>
      </w:r>
      <w:r w:rsidR="00024FE6" w:rsidRPr="004D554C">
        <w:rPr>
          <w:vertAlign w:val="superscript"/>
        </w:rPr>
        <w:t>[</w:t>
      </w:r>
      <w:hyperlink w:anchor="_ENREF_9" w:tooltip="赵清琳, 2024 #7" w:history="1">
        <w:r w:rsidR="00024FE6" w:rsidRPr="004D554C">
          <w:rPr>
            <w:vertAlign w:val="superscript"/>
          </w:rPr>
          <w:t>9</w:t>
        </w:r>
      </w:hyperlink>
      <w:r w:rsidR="00024FE6" w:rsidRPr="004D554C">
        <w:rPr>
          <w:vertAlign w:val="superscript"/>
        </w:rPr>
        <w:t>]</w:t>
      </w:r>
      <w:r w:rsidR="00B11D44" w:rsidRPr="004D554C">
        <w:rPr>
          <w:vertAlign w:val="superscript"/>
        </w:rPr>
        <w:fldChar w:fldCharType="end"/>
      </w:r>
      <w:r w:rsidRPr="00B625EF">
        <w:rPr>
          <w:rFonts w:hint="eastAsia"/>
        </w:rPr>
        <w:t>.</w:t>
      </w:r>
      <w:r w:rsidRPr="00B625EF">
        <w:t xml:space="preserve"> </w:t>
      </w:r>
      <w:r w:rsidR="0080549B" w:rsidRPr="00B625EF">
        <w:t>After processing using the TVP5150 analog-to-digital converter, the output 8-bit YCbCr 4:2:2 format ITU-R BT.656 data can be transmitted to the FPGA for processing.</w:t>
      </w:r>
      <w:r w:rsidRPr="00B625EF">
        <w:t xml:space="preserve"> ADV7619 is selected for HDMI decoding. It supports the HDMI 1.4A standard and, after configuration, can convert HDMI video data input from external devices into YCbCr format video signals, ensuring uniformity in the input data format.</w:t>
      </w:r>
    </w:p>
    <w:p w14:paraId="6A38B66A" w14:textId="3C1D23AF" w:rsidR="002D5F52" w:rsidRPr="00B625EF" w:rsidRDefault="0045444A" w:rsidP="004D554C">
      <w:pPr>
        <w:pStyle w:val="af"/>
      </w:pPr>
      <w:r w:rsidRPr="00B625EF">
        <w:t xml:space="preserve">The Cameralink video input interface uses the Base mode, which transmits four channels of LVDS serial differential data and one channel of LVDS differential clock signal. </w:t>
      </w:r>
      <w:r w:rsidR="0080549B" w:rsidRPr="00B625EF">
        <w:t>The high-speed deserializer DS90CR286A can convert the four pairs of LVDS data streams into parallel 28-bit LVCMOS data, making it convenient for the output to the FPGA for processing.</w:t>
      </w:r>
      <w:r w:rsidRPr="00B625EF">
        <w:t xml:space="preserve"> The SDI interface uses high-speed serial transmission</w:t>
      </w:r>
      <w:r w:rsidR="002F66FD" w:rsidRPr="004D554C">
        <w:rPr>
          <w:vertAlign w:val="superscript"/>
        </w:rPr>
        <w:fldChar w:fldCharType="begin"/>
      </w:r>
      <w:r w:rsidR="00024FE6" w:rsidRPr="004D554C">
        <w:rPr>
          <w:vertAlign w:val="superscript"/>
        </w:rPr>
        <w:instrText xml:space="preserve"> ADDIN EN.CITE &lt;EndNote&gt;&lt;Cite&gt;&lt;Author&gt;Conti&lt;/Author&gt;&lt;Year&gt;2020&lt;/Year&gt;&lt;RecNum&gt;41&lt;/RecNum&gt;&lt;DisplayText&gt;&lt;style face="superscript"&gt;[10]&lt;/style&gt;&lt;/DisplayText&gt;&lt;record&gt;&lt;rec-number&gt;41&lt;/rec-number&gt;&lt;foreign-keys&gt;&lt;key app="EN" db-id="9e0tzsar9v02fze2praxfaf35r0fvfzde2s0" timestamp="1719482697"&gt;41&lt;/key&gt;&lt;/foreign-keys&gt;&lt;ref-type name="Journal Article"&gt;17&lt;/ref-type&gt;&lt;contributors&gt;&lt;authors&gt;&lt;author&gt;Conti, G.&lt;/author&gt;&lt;author&gt;Kyrkou, C.&lt;/author&gt;&lt;author&gt;Theocharides, T.&lt;/author&gt;&lt;author&gt;Hernández-Peñaloza, G.&lt;/author&gt;&lt;author&gt;Jiménez, D.&lt;/author&gt;&lt;/authors&gt;&lt;/contributors&gt;&lt;titles&gt;&lt;title&gt;A novel FPGA-based test-bench framework for SDI stream verification&lt;/title&gt;&lt;secondary-title&gt;Eurasip Journal on Image and Video Processing&lt;/secondary-title&gt;&lt;/titles&gt;&lt;periodical&gt;&lt;full-title&gt;Eurasip Journal on Image and Video Processing&lt;/full-title&gt;&lt;/periodical&gt;&lt;volume&gt;2020&lt;/volume&gt;&lt;number&gt;1&lt;/number&gt;&lt;dates&gt;&lt;year&gt;2020&lt;/year&gt;&lt;pub-dates&gt;&lt;date&gt;Jul&lt;/date&gt;&lt;/pub-dates&gt;&lt;/dates&gt;&lt;isbn&gt;1687-5176&lt;/isbn&gt;&lt;accession-num&gt;WOS:000549595800001&lt;/accession-num&gt;&lt;urls&gt;&lt;related-urls&gt;&lt;url&gt;&amp;lt;Go to ISI&amp;gt;://WOS:000549595800001&lt;/url&gt;&lt;/related-urls&gt;&lt;/urls&gt;&lt;custom7&gt;31&lt;/custom7&gt;&lt;electronic-resource-num&gt;10.1186/s13640-020-00515-5&lt;/electronic-resource-num&gt;&lt;/record&gt;&lt;/Cite&gt;&lt;/EndNote&gt;</w:instrText>
      </w:r>
      <w:r w:rsidR="002F66FD" w:rsidRPr="004D554C">
        <w:rPr>
          <w:vertAlign w:val="superscript"/>
        </w:rPr>
        <w:fldChar w:fldCharType="separate"/>
      </w:r>
      <w:r w:rsidR="00024FE6" w:rsidRPr="004D554C">
        <w:rPr>
          <w:vertAlign w:val="superscript"/>
        </w:rPr>
        <w:t>[</w:t>
      </w:r>
      <w:hyperlink w:anchor="_ENREF_10" w:tooltip="Conti, 2020 #41" w:history="1">
        <w:r w:rsidR="00024FE6" w:rsidRPr="004D554C">
          <w:rPr>
            <w:vertAlign w:val="superscript"/>
          </w:rPr>
          <w:t>10</w:t>
        </w:r>
      </w:hyperlink>
      <w:r w:rsidR="00024FE6" w:rsidRPr="004D554C">
        <w:rPr>
          <w:vertAlign w:val="superscript"/>
        </w:rPr>
        <w:t>]</w:t>
      </w:r>
      <w:r w:rsidR="002F66FD" w:rsidRPr="004D554C">
        <w:rPr>
          <w:vertAlign w:val="superscript"/>
        </w:rPr>
        <w:fldChar w:fldCharType="end"/>
      </w:r>
      <w:r w:rsidRPr="00B625EF">
        <w:rPr>
          <w:rFonts w:hint="eastAsia"/>
        </w:rPr>
        <w:t>,</w:t>
      </w:r>
      <w:r w:rsidRPr="00B625EF">
        <w:t xml:space="preserve"> and high-frequency signals can experience significant attenuation during transmission. Therefore, an equalizer, LMH0387, is used for signal conditioning before </w:t>
      </w:r>
      <w:r w:rsidR="00296099" w:rsidRPr="00B625EF">
        <w:rPr>
          <w:rFonts w:hint="eastAsia"/>
        </w:rPr>
        <w:t xml:space="preserve">the </w:t>
      </w:r>
      <w:r w:rsidR="0080549B" w:rsidRPr="00B625EF">
        <w:rPr>
          <w:rFonts w:hint="eastAsia"/>
        </w:rPr>
        <w:t xml:space="preserve">SDI video </w:t>
      </w:r>
      <w:r w:rsidR="00296099" w:rsidRPr="00B625EF">
        <w:rPr>
          <w:rFonts w:hint="eastAsia"/>
        </w:rPr>
        <w:t>is</w:t>
      </w:r>
      <w:r w:rsidR="0080549B" w:rsidRPr="00B625EF">
        <w:rPr>
          <w:rFonts w:hint="eastAsia"/>
        </w:rPr>
        <w:t xml:space="preserve"> </w:t>
      </w:r>
      <w:r w:rsidRPr="00B625EF">
        <w:t>transmitt</w:t>
      </w:r>
      <w:r w:rsidR="0080549B" w:rsidRPr="00B625EF">
        <w:rPr>
          <w:rFonts w:hint="eastAsia"/>
        </w:rPr>
        <w:t>ed</w:t>
      </w:r>
      <w:r w:rsidRPr="00B625EF">
        <w:t xml:space="preserve"> to the FPGA for decoding.</w:t>
      </w:r>
    </w:p>
    <w:p w14:paraId="67EC30D1" w14:textId="508DC8C3" w:rsidR="006F3229" w:rsidRPr="00DE323F" w:rsidRDefault="00DE323F" w:rsidP="00DE323F">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t>C.</w:t>
      </w:r>
      <w:r w:rsidR="006F3229" w:rsidRPr="00DE323F">
        <w:rPr>
          <w:rFonts w:ascii="Times New Roman" w:eastAsia="宋体" w:hAnsi="Times New Roman" w:cs="Times New Roman" w:hint="eastAsia"/>
          <w:b w:val="0"/>
          <w:bCs w:val="0"/>
          <w:i/>
          <w:iCs/>
          <w:noProof/>
          <w:kern w:val="0"/>
          <w:sz w:val="20"/>
          <w:szCs w:val="20"/>
          <w:lang w:eastAsia="en-US"/>
          <w14:ligatures w14:val="none"/>
        </w:rPr>
        <w:t xml:space="preserve"> </w:t>
      </w:r>
      <w:r w:rsidR="004B0071" w:rsidRPr="00DE323F">
        <w:rPr>
          <w:rFonts w:ascii="Times New Roman" w:eastAsia="宋体" w:hAnsi="Times New Roman" w:cs="Times New Roman"/>
          <w:b w:val="0"/>
          <w:bCs w:val="0"/>
          <w:i/>
          <w:iCs/>
          <w:noProof/>
          <w:kern w:val="0"/>
          <w:sz w:val="20"/>
          <w:szCs w:val="20"/>
          <w:lang w:eastAsia="en-US"/>
          <w14:ligatures w14:val="none"/>
        </w:rPr>
        <w:t xml:space="preserve">Video </w:t>
      </w:r>
      <w:r>
        <w:rPr>
          <w:rFonts w:ascii="Times New Roman" w:eastAsia="宋体" w:hAnsi="Times New Roman" w:cs="Times New Roman" w:hint="eastAsia"/>
          <w:b w:val="0"/>
          <w:bCs w:val="0"/>
          <w:i/>
          <w:iCs/>
          <w:noProof/>
          <w:kern w:val="0"/>
          <w:sz w:val="20"/>
          <w:szCs w:val="20"/>
          <w:lang w:eastAsia="en-US"/>
          <w14:ligatures w14:val="none"/>
        </w:rPr>
        <w:t>O</w:t>
      </w:r>
      <w:r w:rsidR="004B0071" w:rsidRPr="00DE323F">
        <w:rPr>
          <w:rFonts w:ascii="Times New Roman" w:eastAsia="宋体" w:hAnsi="Times New Roman" w:cs="Times New Roman"/>
          <w:b w:val="0"/>
          <w:bCs w:val="0"/>
          <w:i/>
          <w:iCs/>
          <w:noProof/>
          <w:kern w:val="0"/>
          <w:sz w:val="20"/>
          <w:szCs w:val="20"/>
          <w:lang w:eastAsia="en-US"/>
          <w14:ligatures w14:val="none"/>
        </w:rPr>
        <w:t xml:space="preserve">utput </w:t>
      </w:r>
      <w:r>
        <w:rPr>
          <w:rFonts w:ascii="Times New Roman" w:eastAsia="宋体" w:hAnsi="Times New Roman" w:cs="Times New Roman" w:hint="eastAsia"/>
          <w:b w:val="0"/>
          <w:bCs w:val="0"/>
          <w:i/>
          <w:iCs/>
          <w:noProof/>
          <w:kern w:val="0"/>
          <w:sz w:val="20"/>
          <w:szCs w:val="20"/>
          <w:lang w:eastAsia="en-US"/>
          <w14:ligatures w14:val="none"/>
        </w:rPr>
        <w:t>I</w:t>
      </w:r>
      <w:r w:rsidR="004B0071" w:rsidRPr="00DE323F">
        <w:rPr>
          <w:rFonts w:ascii="Times New Roman" w:eastAsia="宋体" w:hAnsi="Times New Roman" w:cs="Times New Roman"/>
          <w:b w:val="0"/>
          <w:bCs w:val="0"/>
          <w:i/>
          <w:iCs/>
          <w:noProof/>
          <w:kern w:val="0"/>
          <w:sz w:val="20"/>
          <w:szCs w:val="20"/>
          <w:lang w:eastAsia="en-US"/>
          <w14:ligatures w14:val="none"/>
        </w:rPr>
        <w:t xml:space="preserve">nterface </w:t>
      </w:r>
      <w:r>
        <w:rPr>
          <w:rFonts w:ascii="Times New Roman" w:eastAsia="宋体" w:hAnsi="Times New Roman" w:cs="Times New Roman" w:hint="eastAsia"/>
          <w:b w:val="0"/>
          <w:bCs w:val="0"/>
          <w:i/>
          <w:iCs/>
          <w:noProof/>
          <w:kern w:val="0"/>
          <w:sz w:val="20"/>
          <w:szCs w:val="20"/>
          <w:lang w:eastAsia="en-US"/>
          <w14:ligatures w14:val="none"/>
        </w:rPr>
        <w:t>D</w:t>
      </w:r>
      <w:r w:rsidR="004B0071" w:rsidRPr="00DE323F">
        <w:rPr>
          <w:rFonts w:ascii="Times New Roman" w:eastAsia="宋体" w:hAnsi="Times New Roman" w:cs="Times New Roman"/>
          <w:b w:val="0"/>
          <w:bCs w:val="0"/>
          <w:i/>
          <w:iCs/>
          <w:noProof/>
          <w:kern w:val="0"/>
          <w:sz w:val="20"/>
          <w:szCs w:val="20"/>
          <w:lang w:eastAsia="en-US"/>
          <w14:ligatures w14:val="none"/>
        </w:rPr>
        <w:t>river</w:t>
      </w:r>
    </w:p>
    <w:p w14:paraId="4ADBA167" w14:textId="519C2745" w:rsidR="0045444A" w:rsidRPr="00DE323F" w:rsidRDefault="0045444A" w:rsidP="004D554C">
      <w:pPr>
        <w:pStyle w:val="af"/>
      </w:pPr>
      <w:r w:rsidRPr="00DE323F">
        <w:t>The LVDS interface is a low-voltage differential signaling transmission technology</w:t>
      </w:r>
      <w:r w:rsidR="00D04047" w:rsidRPr="004D554C">
        <w:rPr>
          <w:vertAlign w:val="superscript"/>
        </w:rPr>
        <w:fldChar w:fldCharType="begin"/>
      </w:r>
      <w:r w:rsidR="00024FE6" w:rsidRPr="004D554C">
        <w:rPr>
          <w:vertAlign w:val="superscript"/>
        </w:rPr>
        <w:instrText xml:space="preserve"> ADDIN EN.CITE &lt;EndNote&gt;&lt;Cite&gt;&lt;Author&gt;Li&lt;/Author&gt;&lt;Year&gt;2022&lt;/Year&gt;&lt;RecNum&gt;39&lt;/RecNum&gt;&lt;DisplayText&gt;&lt;style face="superscript"&gt;[11]&lt;/style&gt;&lt;/DisplayText&gt;&lt;record&gt;&lt;rec-number&gt;39&lt;/rec-number&gt;&lt;foreign-keys&gt;&lt;key app="EN" db-id="9e0tzsar9v02fze2praxfaf35r0fvfzde2s0" timestamp="1719480077"&gt;39&lt;/key&gt;&lt;/foreign-keys&gt;&lt;ref-type name="Conference Proceedings"&gt;10&lt;/ref-type&gt;&lt;contributors&gt;&lt;authors&gt;&lt;author&gt;Li, Jianhua&lt;/author&gt;&lt;author&gt;Lan, Wu&lt;/author&gt;&lt;author&gt;Liu, Changjian&lt;/author&gt;&lt;author&gt;Hu, Yi&lt;/author&gt;&lt;author&gt;You, Bin&lt;/author&gt;&lt;author&gt;Wu, Haochen&lt;/author&gt;&lt;author&gt;Liao, Xiaoming&lt;/author&gt;&lt;/authors&gt;&lt;/contributors&gt;&lt;auth-address&gt;Jiangxi Hongdu Aviation Industry Group Co., Ltd, Jiangxi, Nanchang, China&lt;/auth-address&gt;&lt;titles&gt;&lt;title&gt;A Design of LVDS High-speed Data Transmission System Based on FPGA&lt;/title&gt;&lt;secondary-title&gt;5th International Conference on Computer Information Science and Application Technology, CISAT 2022, July 29, 2022 - July 31, 2022&lt;/secondary-title&gt;&lt;tertiary-title&gt;Proceedings of SPIE - The International Society for Optical Engineering&lt;/tertiary-title&gt;&lt;/titles&gt;&lt;pages&gt;Guangzhou Computer Society&lt;/pages&gt;&lt;volume&gt;12451&lt;/volume&gt;&lt;keywords&gt;&lt;keyword&gt;Field programmable gate arrays (FPGA)&lt;/keyword&gt;&lt;keyword&gt;Data communication systems&lt;/keyword&gt;&lt;keyword&gt;Data handling&lt;/keyword&gt;&lt;keyword&gt;Data transfer&lt;/keyword&gt;&lt;keyword&gt;Integrated circuit design&lt;/keyword&gt;&lt;keyword&gt;Transmissions&lt;/keyword&gt;&lt;/keywords&gt;&lt;dates&gt;&lt;year&gt;2022&lt;/year&gt;&lt;/dates&gt;&lt;pub-location&gt;Chongqing, China&lt;/pub-location&gt;&lt;publisher&gt;SPIE&lt;/publisher&gt;&lt;isbn&gt;0277786X&lt;/isbn&gt;&lt;urls&gt;&lt;related-urls&gt;&lt;url&gt;http://dx.doi.org/10.1117/12.2656550&lt;/url&gt;&lt;/related-urls&gt;&lt;/urls&gt;&lt;electronic-resource-num&gt;10.1117/12.2656550&lt;/electronic-resource-num&gt;&lt;/record&gt;&lt;/Cite&gt;&lt;/EndNote&gt;</w:instrText>
      </w:r>
      <w:r w:rsidR="00D04047" w:rsidRPr="004D554C">
        <w:rPr>
          <w:vertAlign w:val="superscript"/>
        </w:rPr>
        <w:fldChar w:fldCharType="separate"/>
      </w:r>
      <w:r w:rsidR="00024FE6" w:rsidRPr="004D554C">
        <w:rPr>
          <w:vertAlign w:val="superscript"/>
        </w:rPr>
        <w:t>[</w:t>
      </w:r>
      <w:hyperlink w:anchor="_ENREF_11" w:tooltip="Li, 2022 #39" w:history="1">
        <w:r w:rsidR="00024FE6" w:rsidRPr="004D554C">
          <w:rPr>
            <w:vertAlign w:val="superscript"/>
          </w:rPr>
          <w:t>11</w:t>
        </w:r>
      </w:hyperlink>
      <w:r w:rsidR="00024FE6" w:rsidRPr="004D554C">
        <w:rPr>
          <w:vertAlign w:val="superscript"/>
        </w:rPr>
        <w:t>]</w:t>
      </w:r>
      <w:r w:rsidR="00D04047" w:rsidRPr="004D554C">
        <w:rPr>
          <w:vertAlign w:val="superscript"/>
        </w:rPr>
        <w:fldChar w:fldCharType="end"/>
      </w:r>
      <w:r w:rsidRPr="00DE323F">
        <w:rPr>
          <w:rFonts w:hint="eastAsia"/>
        </w:rPr>
        <w:t>.</w:t>
      </w:r>
      <w:r w:rsidRPr="00DE323F">
        <w:t xml:space="preserve"> </w:t>
      </w:r>
      <w:r w:rsidR="00FA0B77" w:rsidRPr="00DE323F">
        <w:t>It only performs timing conversion of the interface, and does not process the image data format.</w:t>
      </w:r>
      <w:r w:rsidRPr="00DE323F">
        <w:t xml:space="preserve"> </w:t>
      </w:r>
      <w:r w:rsidR="00FA0B77" w:rsidRPr="00DE323F">
        <w:t>This interface can send decoded video data to an ARM processor for complex image processing.</w:t>
      </w:r>
      <w:r w:rsidRPr="00DE323F">
        <w:t xml:space="preserve"> </w:t>
      </w:r>
      <w:r w:rsidR="00FA0B77" w:rsidRPr="00DE323F">
        <w:t>This design implements data transmission between the LVDS interface and HiSilicon Hi3559 processor.</w:t>
      </w:r>
      <w:r w:rsidRPr="00DE323F">
        <w:t xml:space="preserve"> </w:t>
      </w:r>
      <w:r w:rsidR="00FA0B77" w:rsidRPr="00DE323F">
        <w:t xml:space="preserve">This requires configuring the LVDS interface into a mode with one pair of differential clock </w:t>
      </w:r>
      <w:r w:rsidR="00FA0B77" w:rsidRPr="00DE323F">
        <w:rPr>
          <w:rFonts w:hint="eastAsia"/>
        </w:rPr>
        <w:t xml:space="preserve">signals </w:t>
      </w:r>
      <w:r w:rsidR="00FA0B77" w:rsidRPr="00DE323F">
        <w:t>and four lanes to facilitate data exchange with Hi3559.</w:t>
      </w:r>
    </w:p>
    <w:p w14:paraId="03D165D9" w14:textId="34635279" w:rsidR="00E93214" w:rsidRPr="00DE323F" w:rsidRDefault="00DE323F" w:rsidP="00DE323F">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t>D.</w:t>
      </w:r>
      <w:r w:rsidR="00BA5766" w:rsidRPr="00DE323F">
        <w:rPr>
          <w:rFonts w:ascii="Times New Roman" w:eastAsia="宋体" w:hAnsi="Times New Roman" w:cs="Times New Roman" w:hint="eastAsia"/>
          <w:b w:val="0"/>
          <w:bCs w:val="0"/>
          <w:i/>
          <w:iCs/>
          <w:noProof/>
          <w:kern w:val="0"/>
          <w:sz w:val="20"/>
          <w:szCs w:val="20"/>
          <w:lang w:eastAsia="en-US"/>
          <w14:ligatures w14:val="none"/>
        </w:rPr>
        <w:t xml:space="preserve"> </w:t>
      </w:r>
      <w:r w:rsidR="0080177D" w:rsidRPr="00DE323F">
        <w:rPr>
          <w:rFonts w:ascii="Times New Roman" w:eastAsia="宋体" w:hAnsi="Times New Roman" w:cs="Times New Roman" w:hint="eastAsia"/>
          <w:b w:val="0"/>
          <w:bCs w:val="0"/>
          <w:i/>
          <w:iCs/>
          <w:noProof/>
          <w:kern w:val="0"/>
          <w:sz w:val="20"/>
          <w:szCs w:val="20"/>
          <w:lang w:eastAsia="en-US"/>
          <w14:ligatures w14:val="none"/>
        </w:rPr>
        <w:t xml:space="preserve">PCB </w:t>
      </w:r>
      <w:r>
        <w:rPr>
          <w:rFonts w:ascii="Times New Roman" w:eastAsia="宋体" w:hAnsi="Times New Roman" w:cs="Times New Roman" w:hint="eastAsia"/>
          <w:b w:val="0"/>
          <w:bCs w:val="0"/>
          <w:i/>
          <w:iCs/>
          <w:noProof/>
          <w:kern w:val="0"/>
          <w:sz w:val="20"/>
          <w:szCs w:val="20"/>
          <w:lang w:eastAsia="en-US"/>
          <w14:ligatures w14:val="none"/>
        </w:rPr>
        <w:t>D</w:t>
      </w:r>
      <w:r w:rsidR="0080177D" w:rsidRPr="00DE323F">
        <w:rPr>
          <w:rFonts w:ascii="Times New Roman" w:eastAsia="宋体" w:hAnsi="Times New Roman" w:cs="Times New Roman" w:hint="eastAsia"/>
          <w:b w:val="0"/>
          <w:bCs w:val="0"/>
          <w:i/>
          <w:iCs/>
          <w:noProof/>
          <w:kern w:val="0"/>
          <w:sz w:val="20"/>
          <w:szCs w:val="20"/>
          <w:lang w:eastAsia="en-US"/>
          <w14:ligatures w14:val="none"/>
        </w:rPr>
        <w:t>esign</w:t>
      </w:r>
    </w:p>
    <w:p w14:paraId="035F8DD9" w14:textId="0F0B9FCA" w:rsidR="00E93214" w:rsidRPr="004D554C" w:rsidRDefault="00B265D8" w:rsidP="004D554C">
      <w:pPr>
        <w:pStyle w:val="af"/>
      </w:pPr>
      <w:r w:rsidRPr="004D554C">
        <w:t xml:space="preserve">Based on the design of the power module and the overall planning of the video input and output chips, the top-layer </w:t>
      </w:r>
      <w:r w:rsidR="00DD6416" w:rsidRPr="00DD6416">
        <w:rPr>
          <w:rFonts w:hint="eastAsia"/>
          <w:lang w:val="en-US"/>
        </w:rPr>
        <w:t>Printed Circuit Board</w:t>
      </w:r>
      <w:r w:rsidR="00DD6416">
        <w:rPr>
          <w:rFonts w:hint="eastAsia"/>
          <w:lang w:val="en-US" w:eastAsia="zh-CN"/>
        </w:rPr>
        <w:t xml:space="preserve"> (</w:t>
      </w:r>
      <w:r w:rsidRPr="004D554C">
        <w:t>PCB</w:t>
      </w:r>
      <w:r w:rsidR="00DD6416">
        <w:rPr>
          <w:rFonts w:hint="eastAsia"/>
          <w:lang w:eastAsia="zh-CN"/>
        </w:rPr>
        <w:t>)</w:t>
      </w:r>
      <w:r w:rsidRPr="004D554C">
        <w:t xml:space="preserve"> layout shown in Fig</w:t>
      </w:r>
      <w:r w:rsidR="00FA0B77" w:rsidRPr="004D554C">
        <w:rPr>
          <w:rFonts w:hint="eastAsia"/>
        </w:rPr>
        <w:t xml:space="preserve">. </w:t>
      </w:r>
      <w:r w:rsidRPr="004D554C">
        <w:t>3(a) and the bottom-layer PCB layout shown in Fig</w:t>
      </w:r>
      <w:r w:rsidR="00FA0B77" w:rsidRPr="004D554C">
        <w:rPr>
          <w:rFonts w:hint="eastAsia"/>
        </w:rPr>
        <w:t xml:space="preserve">. </w:t>
      </w:r>
      <w:r w:rsidRPr="004D554C">
        <w:t xml:space="preserve">3(b) were completed. </w:t>
      </w:r>
      <w:r w:rsidR="00FA0B77" w:rsidRPr="004D554C">
        <w:rPr>
          <w:rFonts w:hint="eastAsia"/>
        </w:rPr>
        <w:t>T</w:t>
      </w:r>
      <w:r w:rsidR="00FA0B77" w:rsidRPr="004D554C">
        <w:t>he top view of the system shown in Fig</w:t>
      </w:r>
      <w:r w:rsidR="00FA0B77" w:rsidRPr="004D554C">
        <w:rPr>
          <w:rFonts w:hint="eastAsia"/>
        </w:rPr>
        <w:t xml:space="preserve">. </w:t>
      </w:r>
      <w:r w:rsidR="00FA0B77" w:rsidRPr="004D554C">
        <w:t>4(a) and bottom view of the system shown in Fig</w:t>
      </w:r>
      <w:r w:rsidR="00FA0B77" w:rsidRPr="004D554C">
        <w:rPr>
          <w:rFonts w:hint="eastAsia"/>
        </w:rPr>
        <w:t xml:space="preserve">. </w:t>
      </w:r>
      <w:r w:rsidR="00FA0B77" w:rsidRPr="004D554C">
        <w:t>4(b) were obtained.</w:t>
      </w:r>
      <w:r w:rsidRPr="004D554C">
        <w:t xml:space="preserve"> </w:t>
      </w:r>
    </w:p>
    <w:p w14:paraId="0A64D37C" w14:textId="77777777" w:rsidR="00A94A3F" w:rsidRDefault="00A94A3F" w:rsidP="00C40D6F">
      <w:pPr>
        <w:jc w:val="center"/>
        <w:rPr>
          <w:rFonts w:ascii="Times New Roman" w:eastAsia="宋体" w:hAnsi="Times New Roman" w:cs="Times New Roman"/>
          <w:sz w:val="24"/>
          <w:szCs w:val="24"/>
        </w:rPr>
        <w:sectPr w:rsidR="00A94A3F" w:rsidSect="0066076E">
          <w:type w:val="continuous"/>
          <w:pgSz w:w="11906" w:h="16838"/>
          <w:pgMar w:top="1077" w:right="907" w:bottom="1440" w:left="907" w:header="851" w:footer="992" w:gutter="0"/>
          <w:cols w:num="2" w:space="425"/>
          <w:docGrid w:type="linesAndChars" w:linePitch="312"/>
        </w:sectPr>
      </w:pPr>
    </w:p>
    <w:p w14:paraId="2950C2A3" w14:textId="0828781F" w:rsidR="00C40D6F" w:rsidRDefault="00E45EAA" w:rsidP="00C40D6F">
      <w:pPr>
        <w:jc w:val="center"/>
        <w:rPr>
          <w:rFonts w:ascii="Times New Roman" w:eastAsia="宋体" w:hAnsi="Times New Roman" w:cs="Times New Roman"/>
          <w:sz w:val="24"/>
          <w:szCs w:val="24"/>
        </w:rPr>
      </w:pPr>
      <w:r w:rsidRPr="00E45EAA">
        <w:rPr>
          <w:rFonts w:ascii="Times New Roman" w:eastAsia="宋体" w:hAnsi="Times New Roman" w:cs="Times New Roman"/>
          <w:noProof/>
          <w:sz w:val="24"/>
          <w:szCs w:val="24"/>
        </w:rPr>
        <w:lastRenderedPageBreak/>
        <w:drawing>
          <wp:inline distT="0" distB="0" distL="0" distR="0" wp14:anchorId="552C4396" wp14:editId="47F9B4EB">
            <wp:extent cx="1883370" cy="1080000"/>
            <wp:effectExtent l="0" t="0" r="3175" b="6350"/>
            <wp:docPr id="657100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3370" cy="1080000"/>
                    </a:xfrm>
                    <a:prstGeom prst="rect">
                      <a:avLst/>
                    </a:prstGeom>
                    <a:noFill/>
                    <a:ln>
                      <a:noFill/>
                    </a:ln>
                  </pic:spPr>
                </pic:pic>
              </a:graphicData>
            </a:graphic>
          </wp:inline>
        </w:drawing>
      </w:r>
      <w:r w:rsidRPr="00E45EAA">
        <w:rPr>
          <w:rFonts w:ascii="Times New Roman" w:eastAsia="宋体" w:hAnsi="Times New Roman" w:cs="Times New Roman"/>
          <w:noProof/>
          <w:sz w:val="24"/>
          <w:szCs w:val="24"/>
        </w:rPr>
        <w:drawing>
          <wp:inline distT="0" distB="0" distL="0" distR="0" wp14:anchorId="6025963B" wp14:editId="1BA30428">
            <wp:extent cx="1869242" cy="1080000"/>
            <wp:effectExtent l="0" t="0" r="0" b="6350"/>
            <wp:docPr id="18349230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69242" cy="1080000"/>
                    </a:xfrm>
                    <a:prstGeom prst="rect">
                      <a:avLst/>
                    </a:prstGeom>
                    <a:noFill/>
                    <a:ln>
                      <a:noFill/>
                    </a:ln>
                  </pic:spPr>
                </pic:pic>
              </a:graphicData>
            </a:graphic>
          </wp:inline>
        </w:drawing>
      </w:r>
    </w:p>
    <w:p w14:paraId="38FEDCDF" w14:textId="1162D3E5" w:rsidR="00E45EAA" w:rsidRPr="00E45EAA" w:rsidRDefault="000375D6" w:rsidP="000375D6">
      <w:pPr>
        <w:rPr>
          <w:rFonts w:ascii="Times New Roman" w:eastAsia="宋体" w:hAnsi="Times New Roman" w:cs="Times New Roman"/>
          <w:sz w:val="18"/>
          <w:szCs w:val="18"/>
        </w:rPr>
      </w:pPr>
      <w:r>
        <w:rPr>
          <w:rFonts w:ascii="Times New Roman" w:eastAsia="宋体" w:hAnsi="Times New Roman" w:cs="Times New Roman" w:hint="eastAsia"/>
          <w:sz w:val="18"/>
          <w:szCs w:val="18"/>
        </w:rPr>
        <w:t xml:space="preserve">                         </w:t>
      </w:r>
      <w:r w:rsidR="0096454B">
        <w:rPr>
          <w:rFonts w:ascii="Times New Roman" w:eastAsia="宋体" w:hAnsi="Times New Roman" w:cs="Times New Roman" w:hint="eastAsia"/>
          <w:sz w:val="18"/>
          <w:szCs w:val="18"/>
        </w:rPr>
        <w:t xml:space="preserve">       </w:t>
      </w:r>
      <w:r w:rsidR="006A4E82">
        <w:rPr>
          <w:rFonts w:ascii="Times New Roman" w:eastAsia="宋体" w:hAnsi="Times New Roman" w:cs="Times New Roman" w:hint="eastAsia"/>
          <w:sz w:val="18"/>
          <w:szCs w:val="18"/>
        </w:rPr>
        <w:t xml:space="preserve"> </w:t>
      </w:r>
      <w:r w:rsidR="0096454B">
        <w:rPr>
          <w:rFonts w:ascii="Times New Roman" w:eastAsia="宋体" w:hAnsi="Times New Roman" w:cs="Times New Roman" w:hint="eastAsia"/>
          <w:sz w:val="18"/>
          <w:szCs w:val="18"/>
        </w:rPr>
        <w:t xml:space="preserve">   </w:t>
      </w:r>
      <w:r>
        <w:rPr>
          <w:rFonts w:ascii="Times New Roman" w:eastAsia="宋体" w:hAnsi="Times New Roman" w:cs="Times New Roman" w:hint="eastAsia"/>
          <w:sz w:val="18"/>
          <w:szCs w:val="18"/>
        </w:rPr>
        <w:t xml:space="preserve">  </w:t>
      </w:r>
      <w:r w:rsidR="00E45EAA" w:rsidRPr="00E45EAA">
        <w:rPr>
          <w:rFonts w:ascii="Times New Roman" w:eastAsia="宋体" w:hAnsi="Times New Roman" w:cs="Times New Roman" w:hint="eastAsia"/>
          <w:sz w:val="18"/>
          <w:szCs w:val="18"/>
        </w:rPr>
        <w:t>(a)</w:t>
      </w:r>
      <w:r w:rsidR="00973F3D" w:rsidRPr="00973F3D">
        <w:t xml:space="preserve"> </w:t>
      </w:r>
      <w:r w:rsidR="00973F3D" w:rsidRPr="00973F3D">
        <w:rPr>
          <w:rFonts w:ascii="Times New Roman" w:eastAsia="宋体" w:hAnsi="Times New Roman" w:cs="Times New Roman"/>
          <w:sz w:val="18"/>
          <w:szCs w:val="18"/>
        </w:rPr>
        <w:t>Top</w:t>
      </w:r>
      <w:r w:rsidR="00E45EAA" w:rsidRPr="00E45EAA">
        <w:rPr>
          <w:rFonts w:ascii="Times New Roman" w:eastAsia="宋体" w:hAnsi="Times New Roman" w:cs="Times New Roman" w:hint="eastAsia"/>
          <w:sz w:val="18"/>
          <w:szCs w:val="18"/>
        </w:rPr>
        <w:t xml:space="preserve">            </w:t>
      </w:r>
      <w:r w:rsidR="00E45EAA">
        <w:rPr>
          <w:rFonts w:ascii="Times New Roman" w:eastAsia="宋体" w:hAnsi="Times New Roman" w:cs="Times New Roman" w:hint="eastAsia"/>
          <w:sz w:val="18"/>
          <w:szCs w:val="18"/>
        </w:rPr>
        <w:t xml:space="preserve">   </w:t>
      </w:r>
      <w:r w:rsidR="00E45EAA" w:rsidRPr="00E45EAA">
        <w:rPr>
          <w:rFonts w:ascii="Times New Roman" w:eastAsia="宋体" w:hAnsi="Times New Roman" w:cs="Times New Roman" w:hint="eastAsia"/>
          <w:sz w:val="18"/>
          <w:szCs w:val="18"/>
        </w:rPr>
        <w:t xml:space="preserve">   </w:t>
      </w:r>
      <w:r w:rsidR="00973F3D">
        <w:rPr>
          <w:rFonts w:ascii="Times New Roman" w:eastAsia="宋体" w:hAnsi="Times New Roman" w:cs="Times New Roman" w:hint="eastAsia"/>
          <w:sz w:val="18"/>
          <w:szCs w:val="18"/>
        </w:rPr>
        <w:t xml:space="preserve">    </w:t>
      </w:r>
      <w:r w:rsidR="00E45EAA" w:rsidRPr="00E45EAA">
        <w:rPr>
          <w:rFonts w:ascii="Times New Roman" w:eastAsia="宋体" w:hAnsi="Times New Roman" w:cs="Times New Roman" w:hint="eastAsia"/>
          <w:sz w:val="18"/>
          <w:szCs w:val="18"/>
        </w:rPr>
        <w:t xml:space="preserve">   (b)</w:t>
      </w:r>
      <w:r w:rsidR="00973F3D" w:rsidRPr="00973F3D">
        <w:t xml:space="preserve"> </w:t>
      </w:r>
      <w:r w:rsidR="00973F3D" w:rsidRPr="00973F3D">
        <w:rPr>
          <w:rFonts w:ascii="Times New Roman" w:eastAsia="宋体" w:hAnsi="Times New Roman" w:cs="Times New Roman"/>
          <w:sz w:val="18"/>
          <w:szCs w:val="18"/>
        </w:rPr>
        <w:t>Bottom</w:t>
      </w:r>
    </w:p>
    <w:p w14:paraId="51C8A5D3" w14:textId="4C671880" w:rsidR="0044740D" w:rsidRPr="00D536C8" w:rsidRDefault="00973F3D" w:rsidP="009705D7">
      <w:pPr>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3</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w:t>
      </w:r>
      <w:r w:rsidR="00AD4CE0" w:rsidRPr="00D536C8">
        <w:rPr>
          <w:rFonts w:ascii="Times New Roman" w:eastAsia="宋体" w:hAnsi="Times New Roman" w:cs="Times New Roman" w:hint="eastAsia"/>
          <w:noProof/>
          <w:kern w:val="0"/>
          <w:sz w:val="16"/>
          <w:szCs w:val="16"/>
          <w:lang w:eastAsia="en-US"/>
          <w14:ligatures w14:val="none"/>
        </w:rPr>
        <w:t>L</w:t>
      </w:r>
      <w:r w:rsidRPr="00D536C8">
        <w:rPr>
          <w:rFonts w:ascii="Times New Roman" w:eastAsia="宋体" w:hAnsi="Times New Roman" w:cs="Times New Roman"/>
          <w:noProof/>
          <w:kern w:val="0"/>
          <w:sz w:val="16"/>
          <w:szCs w:val="16"/>
          <w:lang w:eastAsia="en-US"/>
          <w14:ligatures w14:val="none"/>
        </w:rPr>
        <w:t xml:space="preserve">ayout and </w:t>
      </w:r>
      <w:r w:rsidR="00263D77" w:rsidRPr="00D536C8">
        <w:rPr>
          <w:rFonts w:ascii="Times New Roman" w:eastAsia="宋体" w:hAnsi="Times New Roman" w:cs="Times New Roman" w:hint="eastAsia"/>
          <w:noProof/>
          <w:kern w:val="0"/>
          <w:sz w:val="16"/>
          <w:szCs w:val="16"/>
          <w:lang w:eastAsia="en-US"/>
          <w14:ligatures w14:val="none"/>
        </w:rPr>
        <w:t>r</w:t>
      </w:r>
      <w:r w:rsidRPr="00D536C8">
        <w:rPr>
          <w:rFonts w:ascii="Times New Roman" w:eastAsia="宋体" w:hAnsi="Times New Roman" w:cs="Times New Roman"/>
          <w:noProof/>
          <w:kern w:val="0"/>
          <w:sz w:val="16"/>
          <w:szCs w:val="16"/>
          <w:lang w:eastAsia="en-US"/>
          <w14:ligatures w14:val="none"/>
        </w:rPr>
        <w:t xml:space="preserve">outing </w:t>
      </w:r>
      <w:r w:rsidR="00263D77"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iagram</w:t>
      </w:r>
      <w:r w:rsidR="00AD4CE0" w:rsidRPr="00D536C8">
        <w:rPr>
          <w:rFonts w:ascii="Times New Roman" w:eastAsia="宋体" w:hAnsi="Times New Roman" w:cs="Times New Roman" w:hint="eastAsia"/>
          <w:noProof/>
          <w:kern w:val="0"/>
          <w:sz w:val="16"/>
          <w:szCs w:val="16"/>
          <w:lang w:eastAsia="en-US"/>
          <w14:ligatures w14:val="none"/>
        </w:rPr>
        <w:t xml:space="preserve"> of PCB</w:t>
      </w:r>
    </w:p>
    <w:p w14:paraId="21AE0DAF" w14:textId="64658999" w:rsidR="009705D7" w:rsidRDefault="009705D7" w:rsidP="00C40D6F">
      <w:pPr>
        <w:jc w:val="center"/>
        <w:rPr>
          <w:noProof/>
        </w:rPr>
      </w:pPr>
      <w:r>
        <w:rPr>
          <w:rFonts w:hint="eastAsia"/>
          <w:noProof/>
        </w:rPr>
        <w:drawing>
          <wp:inline distT="0" distB="0" distL="0" distR="0" wp14:anchorId="265CA6A6" wp14:editId="4459F52C">
            <wp:extent cx="3822700" cy="1092897"/>
            <wp:effectExtent l="0" t="0" r="6350" b="0"/>
            <wp:docPr id="13611056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105658" name="图片 1361105658"/>
                    <pic:cNvPicPr/>
                  </pic:nvPicPr>
                  <pic:blipFill>
                    <a:blip r:embed="rId12"/>
                    <a:stretch>
                      <a:fillRect/>
                    </a:stretch>
                  </pic:blipFill>
                  <pic:spPr>
                    <a:xfrm>
                      <a:off x="0" y="0"/>
                      <a:ext cx="3844384" cy="1099096"/>
                    </a:xfrm>
                    <a:prstGeom prst="rect">
                      <a:avLst/>
                    </a:prstGeom>
                  </pic:spPr>
                </pic:pic>
              </a:graphicData>
            </a:graphic>
          </wp:inline>
        </w:drawing>
      </w:r>
    </w:p>
    <w:p w14:paraId="5C862546" w14:textId="7DAD8240" w:rsidR="00C40D6F" w:rsidRPr="00E45EAA" w:rsidRDefault="000375D6" w:rsidP="000375D6">
      <w:pPr>
        <w:rPr>
          <w:rFonts w:ascii="Times New Roman" w:hAnsi="Times New Roman" w:cs="Times New Roman"/>
          <w:noProof/>
          <w:sz w:val="18"/>
          <w:szCs w:val="18"/>
        </w:rPr>
      </w:pPr>
      <w:r>
        <w:rPr>
          <w:rFonts w:ascii="Times New Roman" w:eastAsia="宋体" w:hAnsi="Times New Roman" w:cs="Times New Roman" w:hint="eastAsia"/>
          <w:sz w:val="18"/>
          <w:szCs w:val="18"/>
        </w:rPr>
        <w:t xml:space="preserve">                       </w:t>
      </w:r>
      <w:r w:rsidR="0096454B">
        <w:rPr>
          <w:rFonts w:ascii="Times New Roman" w:eastAsia="宋体" w:hAnsi="Times New Roman" w:cs="Times New Roman" w:hint="eastAsia"/>
          <w:sz w:val="18"/>
          <w:szCs w:val="18"/>
        </w:rPr>
        <w:t xml:space="preserve">        </w:t>
      </w:r>
      <w:r>
        <w:rPr>
          <w:rFonts w:ascii="Times New Roman" w:eastAsia="宋体" w:hAnsi="Times New Roman" w:cs="Times New Roman" w:hint="eastAsia"/>
          <w:sz w:val="18"/>
          <w:szCs w:val="18"/>
        </w:rPr>
        <w:t xml:space="preserve">  </w:t>
      </w:r>
      <w:r w:rsidR="006A4E82">
        <w:rPr>
          <w:rFonts w:ascii="Times New Roman" w:eastAsia="宋体" w:hAnsi="Times New Roman" w:cs="Times New Roman" w:hint="eastAsia"/>
          <w:sz w:val="18"/>
          <w:szCs w:val="18"/>
        </w:rPr>
        <w:t xml:space="preserve">  </w:t>
      </w:r>
      <w:r>
        <w:rPr>
          <w:rFonts w:ascii="Times New Roman" w:eastAsia="宋体" w:hAnsi="Times New Roman" w:cs="Times New Roman" w:hint="eastAsia"/>
          <w:sz w:val="18"/>
          <w:szCs w:val="18"/>
        </w:rPr>
        <w:t xml:space="preserve">  </w:t>
      </w:r>
      <w:r w:rsidRPr="00E45EAA">
        <w:rPr>
          <w:rFonts w:ascii="Times New Roman" w:eastAsia="宋体" w:hAnsi="Times New Roman" w:cs="Times New Roman" w:hint="eastAsia"/>
          <w:sz w:val="18"/>
          <w:szCs w:val="18"/>
        </w:rPr>
        <w:t>(a)</w:t>
      </w:r>
      <w:r w:rsidRPr="00973F3D">
        <w:t xml:space="preserve"> </w:t>
      </w:r>
      <w:r w:rsidRPr="00973F3D">
        <w:rPr>
          <w:rFonts w:ascii="Times New Roman" w:eastAsia="宋体" w:hAnsi="Times New Roman" w:cs="Times New Roman"/>
          <w:sz w:val="18"/>
          <w:szCs w:val="18"/>
        </w:rPr>
        <w:t>Top</w:t>
      </w:r>
      <w:r w:rsidRPr="00E45EAA">
        <w:rPr>
          <w:rFonts w:ascii="Times New Roman" w:eastAsia="宋体" w:hAnsi="Times New Roman" w:cs="Times New Roman" w:hint="eastAsia"/>
          <w:sz w:val="18"/>
          <w:szCs w:val="18"/>
        </w:rPr>
        <w:t xml:space="preserve">            </w:t>
      </w:r>
      <w:r>
        <w:rPr>
          <w:rFonts w:ascii="Times New Roman" w:eastAsia="宋体" w:hAnsi="Times New Roman" w:cs="Times New Roman" w:hint="eastAsia"/>
          <w:sz w:val="18"/>
          <w:szCs w:val="18"/>
        </w:rPr>
        <w:t xml:space="preserve">      </w:t>
      </w:r>
      <w:r w:rsidRPr="00E45EAA">
        <w:rPr>
          <w:rFonts w:ascii="Times New Roman" w:eastAsia="宋体" w:hAnsi="Times New Roman" w:cs="Times New Roman" w:hint="eastAsia"/>
          <w:sz w:val="18"/>
          <w:szCs w:val="18"/>
        </w:rPr>
        <w:t xml:space="preserve"> </w:t>
      </w:r>
      <w:r>
        <w:rPr>
          <w:rFonts w:ascii="Times New Roman" w:eastAsia="宋体" w:hAnsi="Times New Roman" w:cs="Times New Roman" w:hint="eastAsia"/>
          <w:sz w:val="18"/>
          <w:szCs w:val="18"/>
        </w:rPr>
        <w:t xml:space="preserve">     </w:t>
      </w:r>
      <w:r w:rsidRPr="00E45EAA">
        <w:rPr>
          <w:rFonts w:ascii="Times New Roman" w:eastAsia="宋体" w:hAnsi="Times New Roman" w:cs="Times New Roman" w:hint="eastAsia"/>
          <w:sz w:val="18"/>
          <w:szCs w:val="18"/>
        </w:rPr>
        <w:t xml:space="preserve">  (b)</w:t>
      </w:r>
      <w:r w:rsidRPr="00973F3D">
        <w:t xml:space="preserve"> </w:t>
      </w:r>
      <w:r w:rsidRPr="00973F3D">
        <w:rPr>
          <w:rFonts w:ascii="Times New Roman" w:eastAsia="宋体" w:hAnsi="Times New Roman" w:cs="Times New Roman"/>
          <w:sz w:val="18"/>
          <w:szCs w:val="18"/>
        </w:rPr>
        <w:t>Bottom</w:t>
      </w:r>
    </w:p>
    <w:p w14:paraId="541E2913" w14:textId="44F4FC41" w:rsidR="00C40D6F" w:rsidRPr="00D536C8" w:rsidRDefault="00973F3D" w:rsidP="00C40D6F">
      <w:pPr>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4</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w:t>
      </w:r>
      <w:r w:rsidR="009B4C5F" w:rsidRPr="00D536C8">
        <w:rPr>
          <w:rFonts w:ascii="Times New Roman" w:eastAsia="宋体" w:hAnsi="Times New Roman" w:cs="Times New Roman"/>
          <w:noProof/>
          <w:kern w:val="0"/>
          <w:sz w:val="16"/>
          <w:szCs w:val="16"/>
          <w:lang w:eastAsia="en-US"/>
          <w14:ligatures w14:val="none"/>
        </w:rPr>
        <w:t>FPGA-based Multi-Interface Video Capture System</w:t>
      </w:r>
    </w:p>
    <w:p w14:paraId="5F7845D7" w14:textId="77777777" w:rsidR="00176F1C" w:rsidRDefault="00176F1C" w:rsidP="00292E71">
      <w:pPr>
        <w:rPr>
          <w:rFonts w:ascii="Times New Roman" w:eastAsia="宋体" w:hAnsi="Times New Roman" w:cs="Times New Roman"/>
          <w:b/>
          <w:bCs/>
          <w:sz w:val="30"/>
          <w:szCs w:val="30"/>
        </w:rPr>
        <w:sectPr w:rsidR="00176F1C" w:rsidSect="0066076E">
          <w:type w:val="continuous"/>
          <w:pgSz w:w="11906" w:h="16838"/>
          <w:pgMar w:top="1077" w:right="907" w:bottom="1440" w:left="907" w:header="851" w:footer="992" w:gutter="0"/>
          <w:cols w:space="425"/>
          <w:docGrid w:type="linesAndChars" w:linePitch="312"/>
        </w:sectPr>
      </w:pPr>
    </w:p>
    <w:p w14:paraId="4200AB4E" w14:textId="457F2BF0" w:rsidR="00002455" w:rsidRPr="00176F1C" w:rsidRDefault="00176F1C" w:rsidP="00176F1C">
      <w:pPr>
        <w:pStyle w:val="1"/>
        <w:widowControl/>
        <w:tabs>
          <w:tab w:val="left" w:pos="216"/>
          <w:tab w:val="num" w:pos="576"/>
        </w:tabs>
        <w:spacing w:before="160" w:after="80" w:line="240" w:lineRule="auto"/>
        <w:jc w:val="center"/>
        <w:rPr>
          <w:rFonts w:ascii="Times New Roman" w:eastAsia="宋体" w:hAnsi="Times New Roman" w:cs="Times New Roman"/>
          <w:b w:val="0"/>
          <w:bCs w:val="0"/>
          <w:smallCaps/>
          <w:noProof/>
          <w:kern w:val="0"/>
          <w:sz w:val="20"/>
          <w:szCs w:val="20"/>
          <w:lang w:eastAsia="en-US"/>
          <w14:ligatures w14:val="none"/>
        </w:rPr>
      </w:pPr>
      <w:r>
        <w:rPr>
          <w:rFonts w:ascii="Times New Roman" w:eastAsia="宋体" w:hAnsi="Times New Roman" w:cs="Times New Roman"/>
          <w:b w:val="0"/>
          <w:bCs w:val="0"/>
          <w:smallCaps/>
          <w:noProof/>
          <w:kern w:val="0"/>
          <w:sz w:val="20"/>
          <w:szCs w:val="20"/>
          <w:lang w:eastAsia="en-US"/>
          <w14:ligatures w14:val="none"/>
        </w:rPr>
        <w:lastRenderedPageBreak/>
        <w:fldChar w:fldCharType="begin"/>
      </w:r>
      <w:r>
        <w:rPr>
          <w:rFonts w:ascii="Times New Roman" w:eastAsia="宋体" w:hAnsi="Times New Roman" w:cs="Times New Roman"/>
          <w:b w:val="0"/>
          <w:bCs w:val="0"/>
          <w:smallCaps/>
          <w:noProof/>
          <w:kern w:val="0"/>
          <w:sz w:val="20"/>
          <w:szCs w:val="20"/>
          <w:lang w:eastAsia="en-US"/>
          <w14:ligatures w14:val="none"/>
        </w:rPr>
        <w:instrText xml:space="preserve"> </w:instrText>
      </w:r>
      <w:r>
        <w:rPr>
          <w:rFonts w:ascii="Times New Roman" w:eastAsia="宋体" w:hAnsi="Times New Roman" w:cs="Times New Roman" w:hint="eastAsia"/>
          <w:b w:val="0"/>
          <w:bCs w:val="0"/>
          <w:smallCaps/>
          <w:noProof/>
          <w:kern w:val="0"/>
          <w:sz w:val="20"/>
          <w:szCs w:val="20"/>
          <w:lang w:eastAsia="en-US"/>
          <w14:ligatures w14:val="none"/>
        </w:rPr>
        <w:instrText>= 3 \* ROMAN</w:instrText>
      </w:r>
      <w:r>
        <w:rPr>
          <w:rFonts w:ascii="Times New Roman" w:eastAsia="宋体" w:hAnsi="Times New Roman" w:cs="Times New Roman"/>
          <w:b w:val="0"/>
          <w:bCs w:val="0"/>
          <w:smallCaps/>
          <w:noProof/>
          <w:kern w:val="0"/>
          <w:sz w:val="20"/>
          <w:szCs w:val="20"/>
          <w:lang w:eastAsia="en-US"/>
          <w14:ligatures w14:val="none"/>
        </w:rPr>
        <w:instrText xml:space="preserve"> </w:instrText>
      </w:r>
      <w:r>
        <w:rPr>
          <w:rFonts w:ascii="Times New Roman" w:eastAsia="宋体" w:hAnsi="Times New Roman" w:cs="Times New Roman"/>
          <w:b w:val="0"/>
          <w:bCs w:val="0"/>
          <w:smallCaps/>
          <w:noProof/>
          <w:kern w:val="0"/>
          <w:sz w:val="20"/>
          <w:szCs w:val="20"/>
          <w:lang w:eastAsia="en-US"/>
          <w14:ligatures w14:val="none"/>
        </w:rPr>
        <w:fldChar w:fldCharType="separate"/>
      </w:r>
      <w:r>
        <w:rPr>
          <w:rFonts w:ascii="Times New Roman" w:eastAsia="宋体" w:hAnsi="Times New Roman" w:cs="Times New Roman"/>
          <w:b w:val="0"/>
          <w:bCs w:val="0"/>
          <w:smallCaps/>
          <w:noProof/>
          <w:kern w:val="0"/>
          <w:sz w:val="20"/>
          <w:szCs w:val="20"/>
          <w:lang w:eastAsia="en-US"/>
          <w14:ligatures w14:val="none"/>
        </w:rPr>
        <w:t>III</w:t>
      </w:r>
      <w:r>
        <w:rPr>
          <w:rFonts w:ascii="Times New Roman" w:eastAsia="宋体" w:hAnsi="Times New Roman" w:cs="Times New Roman"/>
          <w:b w:val="0"/>
          <w:bCs w:val="0"/>
          <w:smallCaps/>
          <w:noProof/>
          <w:kern w:val="0"/>
          <w:sz w:val="20"/>
          <w:szCs w:val="20"/>
          <w:lang w:eastAsia="en-US"/>
          <w14:ligatures w14:val="none"/>
        </w:rPr>
        <w:fldChar w:fldCharType="end"/>
      </w:r>
      <w:r w:rsidR="008F5C7A" w:rsidRPr="00176F1C">
        <w:rPr>
          <w:rFonts w:ascii="Times New Roman" w:eastAsia="宋体" w:hAnsi="Times New Roman" w:cs="Times New Roman"/>
          <w:b w:val="0"/>
          <w:bCs w:val="0"/>
          <w:smallCaps/>
          <w:noProof/>
          <w:kern w:val="0"/>
          <w:sz w:val="20"/>
          <w:szCs w:val="20"/>
          <w:lang w:eastAsia="en-US"/>
          <w14:ligatures w14:val="none"/>
        </w:rPr>
        <w:t>.</w:t>
      </w:r>
      <w:r w:rsidR="004B0071" w:rsidRPr="00176F1C">
        <w:rPr>
          <w:rFonts w:ascii="Times New Roman" w:eastAsia="宋体" w:hAnsi="Times New Roman" w:cs="Times New Roman"/>
          <w:b w:val="0"/>
          <w:bCs w:val="0"/>
          <w:smallCaps/>
          <w:noProof/>
          <w:kern w:val="0"/>
          <w:sz w:val="20"/>
          <w:szCs w:val="20"/>
          <w:lang w:eastAsia="en-US"/>
          <w14:ligatures w14:val="none"/>
        </w:rPr>
        <w:t xml:space="preserve"> </w:t>
      </w:r>
      <w:r w:rsidR="005B31FE" w:rsidRPr="00176F1C">
        <w:rPr>
          <w:rFonts w:ascii="Times New Roman" w:eastAsia="宋体" w:hAnsi="Times New Roman" w:cs="Times New Roman" w:hint="eastAsia"/>
          <w:b w:val="0"/>
          <w:bCs w:val="0"/>
          <w:smallCaps/>
          <w:noProof/>
          <w:kern w:val="0"/>
          <w:sz w:val="20"/>
          <w:szCs w:val="20"/>
          <w:lang w:eastAsia="en-US"/>
          <w14:ligatures w14:val="none"/>
        </w:rPr>
        <w:t>Video transcoding on FPGA</w:t>
      </w:r>
    </w:p>
    <w:p w14:paraId="3152C50B" w14:textId="4EEDC5EE" w:rsidR="00387D61" w:rsidRPr="00176F1C" w:rsidRDefault="00176F1C" w:rsidP="00176F1C">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t>A.</w:t>
      </w:r>
      <w:r w:rsidR="004B0071" w:rsidRPr="00176F1C">
        <w:rPr>
          <w:rFonts w:ascii="Times New Roman" w:eastAsia="宋体" w:hAnsi="Times New Roman" w:cs="Times New Roman"/>
          <w:b w:val="0"/>
          <w:bCs w:val="0"/>
          <w:i/>
          <w:iCs/>
          <w:noProof/>
          <w:kern w:val="0"/>
          <w:sz w:val="20"/>
          <w:szCs w:val="20"/>
          <w:lang w:eastAsia="en-US"/>
          <w14:ligatures w14:val="none"/>
        </w:rPr>
        <w:t xml:space="preserve"> Video </w:t>
      </w:r>
      <w:r w:rsidR="003B6EC4">
        <w:rPr>
          <w:rFonts w:ascii="Times New Roman" w:eastAsia="宋体" w:hAnsi="Times New Roman" w:cs="Times New Roman" w:hint="eastAsia"/>
          <w:b w:val="0"/>
          <w:bCs w:val="0"/>
          <w:i/>
          <w:iCs/>
          <w:noProof/>
          <w:kern w:val="0"/>
          <w:sz w:val="20"/>
          <w:szCs w:val="20"/>
          <w:lang w:eastAsia="en-US"/>
          <w14:ligatures w14:val="none"/>
        </w:rPr>
        <w:t>F</w:t>
      </w:r>
      <w:r w:rsidR="004B0071" w:rsidRPr="00176F1C">
        <w:rPr>
          <w:rFonts w:ascii="Times New Roman" w:eastAsia="宋体" w:hAnsi="Times New Roman" w:cs="Times New Roman"/>
          <w:b w:val="0"/>
          <w:bCs w:val="0"/>
          <w:i/>
          <w:iCs/>
          <w:noProof/>
          <w:kern w:val="0"/>
          <w:sz w:val="20"/>
          <w:szCs w:val="20"/>
          <w:lang w:eastAsia="en-US"/>
          <w14:ligatures w14:val="none"/>
        </w:rPr>
        <w:t xml:space="preserve">ormat </w:t>
      </w:r>
      <w:r w:rsidR="003B6EC4">
        <w:rPr>
          <w:rFonts w:ascii="Times New Roman" w:eastAsia="宋体" w:hAnsi="Times New Roman" w:cs="Times New Roman" w:hint="eastAsia"/>
          <w:b w:val="0"/>
          <w:bCs w:val="0"/>
          <w:i/>
          <w:iCs/>
          <w:noProof/>
          <w:kern w:val="0"/>
          <w:sz w:val="20"/>
          <w:szCs w:val="20"/>
          <w:lang w:eastAsia="en-US"/>
          <w14:ligatures w14:val="none"/>
        </w:rPr>
        <w:t>S</w:t>
      </w:r>
      <w:r w:rsidR="004B0071" w:rsidRPr="00176F1C">
        <w:rPr>
          <w:rFonts w:ascii="Times New Roman" w:eastAsia="宋体" w:hAnsi="Times New Roman" w:cs="Times New Roman"/>
          <w:b w:val="0"/>
          <w:bCs w:val="0"/>
          <w:i/>
          <w:iCs/>
          <w:noProof/>
          <w:kern w:val="0"/>
          <w:sz w:val="20"/>
          <w:szCs w:val="20"/>
          <w:lang w:eastAsia="en-US"/>
          <w14:ligatures w14:val="none"/>
        </w:rPr>
        <w:t xml:space="preserve">witching </w:t>
      </w:r>
      <w:r w:rsidR="003B6EC4">
        <w:rPr>
          <w:rFonts w:ascii="Times New Roman" w:eastAsia="宋体" w:hAnsi="Times New Roman" w:cs="Times New Roman" w:hint="eastAsia"/>
          <w:b w:val="0"/>
          <w:bCs w:val="0"/>
          <w:i/>
          <w:iCs/>
          <w:noProof/>
          <w:kern w:val="0"/>
          <w:sz w:val="20"/>
          <w:szCs w:val="20"/>
          <w:lang w:eastAsia="en-US"/>
          <w14:ligatures w14:val="none"/>
        </w:rPr>
        <w:t>B</w:t>
      </w:r>
      <w:r w:rsidR="004B0071" w:rsidRPr="00176F1C">
        <w:rPr>
          <w:rFonts w:ascii="Times New Roman" w:eastAsia="宋体" w:hAnsi="Times New Roman" w:cs="Times New Roman"/>
          <w:b w:val="0"/>
          <w:bCs w:val="0"/>
          <w:i/>
          <w:iCs/>
          <w:noProof/>
          <w:kern w:val="0"/>
          <w:sz w:val="20"/>
          <w:szCs w:val="20"/>
          <w:lang w:eastAsia="en-US"/>
          <w14:ligatures w14:val="none"/>
        </w:rPr>
        <w:t xml:space="preserve">ased on </w:t>
      </w:r>
      <w:r w:rsidR="003B6EC4">
        <w:rPr>
          <w:rFonts w:ascii="Times New Roman" w:eastAsia="宋体" w:hAnsi="Times New Roman" w:cs="Times New Roman" w:hint="eastAsia"/>
          <w:b w:val="0"/>
          <w:bCs w:val="0"/>
          <w:i/>
          <w:iCs/>
          <w:noProof/>
          <w:kern w:val="0"/>
          <w:sz w:val="20"/>
          <w:szCs w:val="20"/>
          <w:lang w:eastAsia="en-US"/>
          <w14:ligatures w14:val="none"/>
        </w:rPr>
        <w:t>A</w:t>
      </w:r>
      <w:r w:rsidR="004B0071" w:rsidRPr="00176F1C">
        <w:rPr>
          <w:rFonts w:ascii="Times New Roman" w:eastAsia="宋体" w:hAnsi="Times New Roman" w:cs="Times New Roman"/>
          <w:b w:val="0"/>
          <w:bCs w:val="0"/>
          <w:i/>
          <w:iCs/>
          <w:noProof/>
          <w:kern w:val="0"/>
          <w:sz w:val="20"/>
          <w:szCs w:val="20"/>
          <w:lang w:eastAsia="en-US"/>
          <w14:ligatures w14:val="none"/>
        </w:rPr>
        <w:t xml:space="preserve">synchronous DDR </w:t>
      </w:r>
      <w:r w:rsidR="003B6EC4">
        <w:rPr>
          <w:rFonts w:ascii="Times New Roman" w:eastAsia="宋体" w:hAnsi="Times New Roman" w:cs="Times New Roman" w:hint="eastAsia"/>
          <w:b w:val="0"/>
          <w:bCs w:val="0"/>
          <w:i/>
          <w:iCs/>
          <w:noProof/>
          <w:kern w:val="0"/>
          <w:sz w:val="20"/>
          <w:szCs w:val="20"/>
          <w:lang w:eastAsia="en-US"/>
          <w14:ligatures w14:val="none"/>
        </w:rPr>
        <w:t>A</w:t>
      </w:r>
      <w:r w:rsidR="0080177D" w:rsidRPr="00176F1C">
        <w:rPr>
          <w:rFonts w:ascii="Times New Roman" w:eastAsia="宋体" w:hAnsi="Times New Roman" w:cs="Times New Roman" w:hint="eastAsia"/>
          <w:b w:val="0"/>
          <w:bCs w:val="0"/>
          <w:i/>
          <w:iCs/>
          <w:noProof/>
          <w:kern w:val="0"/>
          <w:sz w:val="20"/>
          <w:szCs w:val="20"/>
          <w:lang w:eastAsia="en-US"/>
          <w14:ligatures w14:val="none"/>
        </w:rPr>
        <w:t>ccess</w:t>
      </w:r>
    </w:p>
    <w:p w14:paraId="784C413B" w14:textId="5E300EED" w:rsidR="003E75F7" w:rsidRPr="004D554C" w:rsidRDefault="0049476B" w:rsidP="004D554C">
      <w:pPr>
        <w:pStyle w:val="af"/>
      </w:pPr>
      <w:r w:rsidRPr="004D554C">
        <w:rPr>
          <w:rFonts w:hint="eastAsia"/>
        </w:rPr>
        <w:t>C</w:t>
      </w:r>
      <w:r w:rsidR="004762E7" w:rsidRPr="004D554C">
        <w:t xml:space="preserve">onversion between different input video formats is achieved </w:t>
      </w:r>
      <w:r w:rsidRPr="004D554C">
        <w:rPr>
          <w:rFonts w:hint="eastAsia"/>
        </w:rPr>
        <w:t>using</w:t>
      </w:r>
      <w:r w:rsidR="004762E7" w:rsidRPr="004D554C">
        <w:t xml:space="preserve"> </w:t>
      </w:r>
      <w:r w:rsidR="00EC674E" w:rsidRPr="004D554C">
        <w:rPr>
          <w:rFonts w:hint="eastAsia"/>
        </w:rPr>
        <w:t>a</w:t>
      </w:r>
      <w:r w:rsidR="004762E7" w:rsidRPr="004D554C">
        <w:t xml:space="preserve"> decoding selection module. </w:t>
      </w:r>
      <w:r w:rsidR="00EC674E" w:rsidRPr="004D554C">
        <w:t>The four video inputs from the PAL, HDMI, Cameralink, and SDI interfaces are all converted into the same data format after decoding, facilitating selection by the decoding module and entry into the DDR cache.</w:t>
      </w:r>
      <w:r w:rsidR="004762E7" w:rsidRPr="004D554C">
        <w:t xml:space="preserve"> The principle of video format switching is illustrated in Fig</w:t>
      </w:r>
      <w:r w:rsidR="00573D80" w:rsidRPr="004D554C">
        <w:rPr>
          <w:rFonts w:hint="eastAsia"/>
        </w:rPr>
        <w:t xml:space="preserve">. </w:t>
      </w:r>
      <w:r w:rsidR="004762E7" w:rsidRPr="004D554C">
        <w:t xml:space="preserve">5. Based on the input interface connected by external devices, users can use buttons to select the corresponding decoded data to be written into the DDR for caching. </w:t>
      </w:r>
      <w:r w:rsidR="00EC674E" w:rsidRPr="004D554C">
        <w:t>The encoding module reads the data from the DDR, performs LVDS encoding, and outputs the data.</w:t>
      </w:r>
    </w:p>
    <w:p w14:paraId="6B524C65" w14:textId="56C37BD6" w:rsidR="009705D7" w:rsidRDefault="009705D7" w:rsidP="00BD7B26">
      <w:pPr>
        <w:jc w:val="center"/>
        <w:rPr>
          <w:rFonts w:ascii="Times New Roman" w:eastAsia="宋体" w:hAnsi="Times New Roman" w:cs="Times New Roman"/>
          <w:sz w:val="28"/>
          <w:szCs w:val="28"/>
        </w:rPr>
      </w:pPr>
      <w:r>
        <w:rPr>
          <w:rFonts w:ascii="Times New Roman" w:eastAsia="宋体" w:hAnsi="Times New Roman" w:cs="Times New Roman" w:hint="eastAsia"/>
          <w:noProof/>
          <w:sz w:val="28"/>
          <w:szCs w:val="28"/>
        </w:rPr>
        <w:lastRenderedPageBreak/>
        <w:drawing>
          <wp:inline distT="0" distB="0" distL="0" distR="0" wp14:anchorId="2472B063" wp14:editId="06FB9070">
            <wp:extent cx="2669483" cy="550223"/>
            <wp:effectExtent l="0" t="0" r="0" b="2540"/>
            <wp:docPr id="370574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57445" name="图片 37057445"/>
                    <pic:cNvPicPr/>
                  </pic:nvPicPr>
                  <pic:blipFill>
                    <a:blip r:embed="rId13"/>
                    <a:stretch>
                      <a:fillRect/>
                    </a:stretch>
                  </pic:blipFill>
                  <pic:spPr>
                    <a:xfrm>
                      <a:off x="0" y="0"/>
                      <a:ext cx="2889572" cy="595587"/>
                    </a:xfrm>
                    <a:prstGeom prst="rect">
                      <a:avLst/>
                    </a:prstGeom>
                  </pic:spPr>
                </pic:pic>
              </a:graphicData>
            </a:graphic>
          </wp:inline>
        </w:drawing>
      </w:r>
    </w:p>
    <w:p w14:paraId="3C5F150D" w14:textId="20AD0014" w:rsidR="005417A3" w:rsidRPr="00D536C8" w:rsidRDefault="00E82699" w:rsidP="00366079">
      <w:pPr>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5</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Schematic </w:t>
      </w:r>
      <w:r w:rsidR="00263D77"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 xml:space="preserve">iagram of </w:t>
      </w:r>
      <w:r w:rsidR="00263D77" w:rsidRPr="00D536C8">
        <w:rPr>
          <w:rFonts w:ascii="Times New Roman" w:eastAsia="宋体" w:hAnsi="Times New Roman" w:cs="Times New Roman" w:hint="eastAsia"/>
          <w:noProof/>
          <w:kern w:val="0"/>
          <w:sz w:val="16"/>
          <w:szCs w:val="16"/>
          <w:lang w:eastAsia="en-US"/>
          <w14:ligatures w14:val="none"/>
        </w:rPr>
        <w:t>v</w:t>
      </w:r>
      <w:r w:rsidRPr="00D536C8">
        <w:rPr>
          <w:rFonts w:ascii="Times New Roman" w:eastAsia="宋体" w:hAnsi="Times New Roman" w:cs="Times New Roman"/>
          <w:noProof/>
          <w:kern w:val="0"/>
          <w:sz w:val="16"/>
          <w:szCs w:val="16"/>
          <w:lang w:eastAsia="en-US"/>
          <w14:ligatures w14:val="none"/>
        </w:rPr>
        <w:t xml:space="preserve">ideo </w:t>
      </w:r>
      <w:r w:rsidR="00263D77" w:rsidRPr="00D536C8">
        <w:rPr>
          <w:rFonts w:ascii="Times New Roman" w:eastAsia="宋体" w:hAnsi="Times New Roman" w:cs="Times New Roman" w:hint="eastAsia"/>
          <w:noProof/>
          <w:kern w:val="0"/>
          <w:sz w:val="16"/>
          <w:szCs w:val="16"/>
          <w:lang w:eastAsia="en-US"/>
          <w14:ligatures w14:val="none"/>
        </w:rPr>
        <w:t>f</w:t>
      </w:r>
      <w:r w:rsidRPr="00D536C8">
        <w:rPr>
          <w:rFonts w:ascii="Times New Roman" w:eastAsia="宋体" w:hAnsi="Times New Roman" w:cs="Times New Roman"/>
          <w:noProof/>
          <w:kern w:val="0"/>
          <w:sz w:val="16"/>
          <w:szCs w:val="16"/>
          <w:lang w:eastAsia="en-US"/>
          <w14:ligatures w14:val="none"/>
        </w:rPr>
        <w:t xml:space="preserve">ormat </w:t>
      </w:r>
      <w:r w:rsidR="00263D77" w:rsidRPr="00D536C8">
        <w:rPr>
          <w:rFonts w:ascii="Times New Roman" w:eastAsia="宋体" w:hAnsi="Times New Roman" w:cs="Times New Roman" w:hint="eastAsia"/>
          <w:noProof/>
          <w:kern w:val="0"/>
          <w:sz w:val="16"/>
          <w:szCs w:val="16"/>
          <w:lang w:eastAsia="en-US"/>
          <w14:ligatures w14:val="none"/>
        </w:rPr>
        <w:t>s</w:t>
      </w:r>
      <w:r w:rsidRPr="00D536C8">
        <w:rPr>
          <w:rFonts w:ascii="Times New Roman" w:eastAsia="宋体" w:hAnsi="Times New Roman" w:cs="Times New Roman"/>
          <w:noProof/>
          <w:kern w:val="0"/>
          <w:sz w:val="16"/>
          <w:szCs w:val="16"/>
          <w:lang w:eastAsia="en-US"/>
          <w14:ligatures w14:val="none"/>
        </w:rPr>
        <w:t xml:space="preserve">witching </w:t>
      </w:r>
      <w:r w:rsidR="00263D77" w:rsidRPr="00D536C8">
        <w:rPr>
          <w:rFonts w:ascii="Times New Roman" w:eastAsia="宋体" w:hAnsi="Times New Roman" w:cs="Times New Roman" w:hint="eastAsia"/>
          <w:noProof/>
          <w:kern w:val="0"/>
          <w:sz w:val="16"/>
          <w:szCs w:val="16"/>
          <w:lang w:eastAsia="en-US"/>
          <w14:ligatures w14:val="none"/>
        </w:rPr>
        <w:t>p</w:t>
      </w:r>
      <w:r w:rsidRPr="00D536C8">
        <w:rPr>
          <w:rFonts w:ascii="Times New Roman" w:eastAsia="宋体" w:hAnsi="Times New Roman" w:cs="Times New Roman"/>
          <w:noProof/>
          <w:kern w:val="0"/>
          <w:sz w:val="16"/>
          <w:szCs w:val="16"/>
          <w:lang w:eastAsia="en-US"/>
          <w14:ligatures w14:val="none"/>
        </w:rPr>
        <w:t>rinciple</w:t>
      </w:r>
    </w:p>
    <w:p w14:paraId="3CDD1CC8" w14:textId="4A9C53C6" w:rsidR="003E75F7" w:rsidRPr="00B525FF" w:rsidRDefault="004762E7" w:rsidP="00B525FF">
      <w:pPr>
        <w:pStyle w:val="af"/>
      </w:pPr>
      <w:r w:rsidRPr="00B525FF">
        <w:t>The decoding selection module is a 4-to-1 multiplexer, and its working principle is illustrated in Fig</w:t>
      </w:r>
      <w:r w:rsidR="00573D80" w:rsidRPr="00B525FF">
        <w:rPr>
          <w:rFonts w:hint="eastAsia"/>
        </w:rPr>
        <w:t xml:space="preserve">. </w:t>
      </w:r>
      <w:r w:rsidRPr="00B525FF">
        <w:t>6.</w:t>
      </w:r>
      <w:r w:rsidRPr="004762E7">
        <w:t xml:space="preserve"> </w:t>
      </w:r>
      <w:r w:rsidRPr="00B525FF">
        <w:t>The input of the decoding selection module includes the decoded data from the four video formats (data), the corresponding clock signals (write_clk), the write request to DDR (write_req), and the write enable (write_en).</w:t>
      </w:r>
      <w:r w:rsidRPr="004762E7">
        <w:t xml:space="preserve"> </w:t>
      </w:r>
      <w:r w:rsidR="00EC674E" w:rsidRPr="00B525FF">
        <w:t>The number of times the user presses a button determines the value of the change.</w:t>
      </w:r>
      <w:r w:rsidRPr="00B525FF">
        <w:t xml:space="preserve"> </w:t>
      </w:r>
      <w:r w:rsidR="00EC674E" w:rsidRPr="00B525FF">
        <w:t>Based on the value of the change, the decoded data to be output is selected, along with the clock signal, write request, and write enable for writing to the DDR.</w:t>
      </w:r>
      <w:r w:rsidRPr="004762E7">
        <w:t xml:space="preserve"> </w:t>
      </w:r>
      <w:r w:rsidR="00EC674E" w:rsidRPr="00B525FF">
        <w:t>The encoding module reads the data directly from the DDR for LVDS encoding.</w:t>
      </w:r>
      <w:r w:rsidRPr="00B525FF">
        <w:t xml:space="preserve"> </w:t>
      </w:r>
      <w:r w:rsidR="00EC674E" w:rsidRPr="00B525FF">
        <w:t>Additionally, because the DDR read and write operations are asynchronous, a ping-pong mechanism is used to avoid frame-interleaving issues.</w:t>
      </w:r>
    </w:p>
    <w:p w14:paraId="241C25F2" w14:textId="77777777" w:rsidR="00176F1C" w:rsidRDefault="00176F1C" w:rsidP="004804DA">
      <w:pPr>
        <w:jc w:val="center"/>
        <w:rPr>
          <w:rFonts w:ascii="Times New Roman" w:eastAsia="宋体" w:hAnsi="Times New Roman" w:cs="Times New Roman"/>
          <w:sz w:val="24"/>
          <w:szCs w:val="24"/>
        </w:rPr>
        <w:sectPr w:rsidR="00176F1C" w:rsidSect="0066076E">
          <w:type w:val="continuous"/>
          <w:pgSz w:w="11906" w:h="16838"/>
          <w:pgMar w:top="1077" w:right="907" w:bottom="1440" w:left="907" w:header="851" w:footer="992" w:gutter="0"/>
          <w:cols w:num="2" w:space="425"/>
          <w:docGrid w:type="linesAndChars" w:linePitch="312"/>
        </w:sectPr>
      </w:pPr>
    </w:p>
    <w:p w14:paraId="2FCF838B" w14:textId="6EE8FBC4" w:rsidR="009705D7" w:rsidRDefault="009705D7" w:rsidP="004804DA">
      <w:pPr>
        <w:jc w:val="center"/>
        <w:rPr>
          <w:rFonts w:ascii="Times New Roman" w:eastAsia="宋体" w:hAnsi="Times New Roman" w:cs="Times New Roman"/>
          <w:sz w:val="24"/>
          <w:szCs w:val="24"/>
        </w:rPr>
      </w:pPr>
      <w:r>
        <w:rPr>
          <w:rFonts w:ascii="Times New Roman" w:eastAsia="宋体" w:hAnsi="Times New Roman" w:cs="Times New Roman" w:hint="eastAsia"/>
          <w:noProof/>
          <w:sz w:val="24"/>
          <w:szCs w:val="24"/>
        </w:rPr>
        <w:lastRenderedPageBreak/>
        <w:drawing>
          <wp:inline distT="0" distB="0" distL="0" distR="0" wp14:anchorId="7B0F93DF" wp14:editId="1D00041B">
            <wp:extent cx="3441830" cy="1954211"/>
            <wp:effectExtent l="0" t="0" r="6350" b="8255"/>
            <wp:docPr id="9994938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493800" name="图片 999493800"/>
                    <pic:cNvPicPr/>
                  </pic:nvPicPr>
                  <pic:blipFill>
                    <a:blip r:embed="rId14"/>
                    <a:stretch>
                      <a:fillRect/>
                    </a:stretch>
                  </pic:blipFill>
                  <pic:spPr>
                    <a:xfrm>
                      <a:off x="0" y="0"/>
                      <a:ext cx="3491635" cy="1982490"/>
                    </a:xfrm>
                    <a:prstGeom prst="rect">
                      <a:avLst/>
                    </a:prstGeom>
                  </pic:spPr>
                </pic:pic>
              </a:graphicData>
            </a:graphic>
          </wp:inline>
        </w:drawing>
      </w:r>
    </w:p>
    <w:p w14:paraId="00C7E7D1" w14:textId="54435D6E" w:rsidR="004804DA" w:rsidRPr="00D536C8" w:rsidRDefault="00E82699" w:rsidP="004804DA">
      <w:pPr>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6</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w:t>
      </w:r>
      <w:r w:rsidR="00263D77" w:rsidRPr="00D536C8">
        <w:rPr>
          <w:rFonts w:ascii="Times New Roman" w:eastAsia="宋体" w:hAnsi="Times New Roman" w:cs="Times New Roman" w:hint="eastAsia"/>
          <w:noProof/>
          <w:kern w:val="0"/>
          <w:sz w:val="16"/>
          <w:szCs w:val="16"/>
          <w:lang w:eastAsia="en-US"/>
          <w14:ligatures w14:val="none"/>
        </w:rPr>
        <w:t>W</w:t>
      </w:r>
      <w:r w:rsidRPr="00D536C8">
        <w:rPr>
          <w:rFonts w:ascii="Times New Roman" w:eastAsia="宋体" w:hAnsi="Times New Roman" w:cs="Times New Roman"/>
          <w:noProof/>
          <w:kern w:val="0"/>
          <w:sz w:val="16"/>
          <w:szCs w:val="16"/>
          <w:lang w:eastAsia="en-US"/>
          <w14:ligatures w14:val="none"/>
        </w:rPr>
        <w:t xml:space="preserve">orking </w:t>
      </w:r>
      <w:r w:rsidR="00263D77" w:rsidRPr="00D536C8">
        <w:rPr>
          <w:rFonts w:ascii="Times New Roman" w:eastAsia="宋体" w:hAnsi="Times New Roman" w:cs="Times New Roman" w:hint="eastAsia"/>
          <w:noProof/>
          <w:kern w:val="0"/>
          <w:sz w:val="16"/>
          <w:szCs w:val="16"/>
          <w:lang w:eastAsia="en-US"/>
          <w14:ligatures w14:val="none"/>
        </w:rPr>
        <w:t>p</w:t>
      </w:r>
      <w:r w:rsidRPr="00D536C8">
        <w:rPr>
          <w:rFonts w:ascii="Times New Roman" w:eastAsia="宋体" w:hAnsi="Times New Roman" w:cs="Times New Roman"/>
          <w:noProof/>
          <w:kern w:val="0"/>
          <w:sz w:val="16"/>
          <w:szCs w:val="16"/>
          <w:lang w:eastAsia="en-US"/>
          <w14:ligatures w14:val="none"/>
        </w:rPr>
        <w:t xml:space="preserve">rinciple of the </w:t>
      </w:r>
      <w:r w:rsidR="00263D77"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 xml:space="preserve">ecoder </w:t>
      </w:r>
      <w:r w:rsidR="00263D77" w:rsidRPr="00D536C8">
        <w:rPr>
          <w:rFonts w:ascii="Times New Roman" w:eastAsia="宋体" w:hAnsi="Times New Roman" w:cs="Times New Roman" w:hint="eastAsia"/>
          <w:noProof/>
          <w:kern w:val="0"/>
          <w:sz w:val="16"/>
          <w:szCs w:val="16"/>
          <w:lang w:eastAsia="en-US"/>
          <w14:ligatures w14:val="none"/>
        </w:rPr>
        <w:t>s</w:t>
      </w:r>
      <w:r w:rsidRPr="00D536C8">
        <w:rPr>
          <w:rFonts w:ascii="Times New Roman" w:eastAsia="宋体" w:hAnsi="Times New Roman" w:cs="Times New Roman"/>
          <w:noProof/>
          <w:kern w:val="0"/>
          <w:sz w:val="16"/>
          <w:szCs w:val="16"/>
          <w:lang w:eastAsia="en-US"/>
          <w14:ligatures w14:val="none"/>
        </w:rPr>
        <w:t>elector</w:t>
      </w:r>
    </w:p>
    <w:p w14:paraId="66E86A69" w14:textId="77777777" w:rsidR="00176F1C" w:rsidRDefault="00176F1C" w:rsidP="00232B1C">
      <w:pPr>
        <w:spacing w:beforeLines="50" w:before="156" w:afterLines="50" w:after="156"/>
        <w:rPr>
          <w:rFonts w:ascii="Times New Roman" w:eastAsia="宋体" w:hAnsi="Times New Roman" w:cs="Times New Roman"/>
          <w:b/>
          <w:bCs/>
          <w:sz w:val="24"/>
          <w:szCs w:val="24"/>
        </w:rPr>
        <w:sectPr w:rsidR="00176F1C" w:rsidSect="0066076E">
          <w:type w:val="continuous"/>
          <w:pgSz w:w="11906" w:h="16838"/>
          <w:pgMar w:top="1077" w:right="907" w:bottom="1440" w:left="907" w:header="851" w:footer="992" w:gutter="0"/>
          <w:cols w:space="425"/>
          <w:docGrid w:type="linesAndChars" w:linePitch="312"/>
        </w:sectPr>
      </w:pPr>
    </w:p>
    <w:p w14:paraId="503525E1" w14:textId="233C0D55" w:rsidR="00E02A4D" w:rsidRPr="003B6EC4" w:rsidRDefault="003B6EC4" w:rsidP="003B6EC4">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lastRenderedPageBreak/>
        <w:t>B.</w:t>
      </w:r>
      <w:r w:rsidR="004B0071" w:rsidRPr="003B6EC4">
        <w:rPr>
          <w:rFonts w:ascii="Times New Roman" w:eastAsia="宋体" w:hAnsi="Times New Roman" w:cs="Times New Roman"/>
          <w:b w:val="0"/>
          <w:bCs w:val="0"/>
          <w:i/>
          <w:iCs/>
          <w:noProof/>
          <w:kern w:val="0"/>
          <w:sz w:val="20"/>
          <w:szCs w:val="20"/>
          <w:lang w:eastAsia="en-US"/>
          <w14:ligatures w14:val="none"/>
        </w:rPr>
        <w:t xml:space="preserve"> </w:t>
      </w:r>
      <w:r w:rsidR="00BD6238" w:rsidRPr="003B6EC4">
        <w:rPr>
          <w:rFonts w:ascii="Times New Roman" w:eastAsia="宋体" w:hAnsi="Times New Roman" w:cs="Times New Roman" w:hint="eastAsia"/>
          <w:b w:val="0"/>
          <w:bCs w:val="0"/>
          <w:i/>
          <w:iCs/>
          <w:noProof/>
          <w:kern w:val="0"/>
          <w:sz w:val="20"/>
          <w:szCs w:val="20"/>
          <w:lang w:eastAsia="en-US"/>
          <w14:ligatures w14:val="none"/>
        </w:rPr>
        <w:t>S</w:t>
      </w:r>
      <w:r w:rsidR="004B0071" w:rsidRPr="003B6EC4">
        <w:rPr>
          <w:rFonts w:ascii="Times New Roman" w:eastAsia="宋体" w:hAnsi="Times New Roman" w:cs="Times New Roman"/>
          <w:b w:val="0"/>
          <w:bCs w:val="0"/>
          <w:i/>
          <w:iCs/>
          <w:noProof/>
          <w:kern w:val="0"/>
          <w:sz w:val="20"/>
          <w:szCs w:val="20"/>
          <w:lang w:eastAsia="en-US"/>
          <w14:ligatures w14:val="none"/>
        </w:rPr>
        <w:t xml:space="preserve">ystem </w:t>
      </w:r>
      <w:r>
        <w:rPr>
          <w:rFonts w:ascii="Times New Roman" w:eastAsia="宋体" w:hAnsi="Times New Roman" w:cs="Times New Roman" w:hint="eastAsia"/>
          <w:b w:val="0"/>
          <w:bCs w:val="0"/>
          <w:i/>
          <w:iCs/>
          <w:noProof/>
          <w:kern w:val="0"/>
          <w:sz w:val="20"/>
          <w:szCs w:val="20"/>
          <w:lang w:eastAsia="en-US"/>
          <w14:ligatures w14:val="none"/>
        </w:rPr>
        <w:t>L</w:t>
      </w:r>
      <w:r w:rsidR="004B0071" w:rsidRPr="003B6EC4">
        <w:rPr>
          <w:rFonts w:ascii="Times New Roman" w:eastAsia="宋体" w:hAnsi="Times New Roman" w:cs="Times New Roman"/>
          <w:b w:val="0"/>
          <w:bCs w:val="0"/>
          <w:i/>
          <w:iCs/>
          <w:noProof/>
          <w:kern w:val="0"/>
          <w:sz w:val="20"/>
          <w:szCs w:val="20"/>
          <w:lang w:eastAsia="en-US"/>
          <w14:ligatures w14:val="none"/>
        </w:rPr>
        <w:t>ogic</w:t>
      </w:r>
      <w:r w:rsidR="00BD6238" w:rsidRPr="003B6EC4">
        <w:rPr>
          <w:rFonts w:ascii="Times New Roman" w:eastAsia="宋体" w:hAnsi="Times New Roman" w:cs="Times New Roman" w:hint="eastAsia"/>
          <w:b w:val="0"/>
          <w:bCs w:val="0"/>
          <w:i/>
          <w:iCs/>
          <w:noProof/>
          <w:kern w:val="0"/>
          <w:sz w:val="20"/>
          <w:szCs w:val="20"/>
          <w:lang w:eastAsia="en-US"/>
          <w14:ligatures w14:val="none"/>
        </w:rPr>
        <w:t xml:space="preserve"> </w:t>
      </w:r>
      <w:r>
        <w:rPr>
          <w:rFonts w:ascii="Times New Roman" w:eastAsia="宋体" w:hAnsi="Times New Roman" w:cs="Times New Roman" w:hint="eastAsia"/>
          <w:b w:val="0"/>
          <w:bCs w:val="0"/>
          <w:i/>
          <w:iCs/>
          <w:noProof/>
          <w:kern w:val="0"/>
          <w:sz w:val="20"/>
          <w:szCs w:val="20"/>
          <w:lang w:eastAsia="en-US"/>
          <w14:ligatures w14:val="none"/>
        </w:rPr>
        <w:t>F</w:t>
      </w:r>
      <w:r w:rsidR="00BD6238" w:rsidRPr="003B6EC4">
        <w:rPr>
          <w:rFonts w:ascii="Times New Roman" w:eastAsia="宋体" w:hAnsi="Times New Roman" w:cs="Times New Roman" w:hint="eastAsia"/>
          <w:b w:val="0"/>
          <w:bCs w:val="0"/>
          <w:i/>
          <w:iCs/>
          <w:noProof/>
          <w:kern w:val="0"/>
          <w:sz w:val="20"/>
          <w:szCs w:val="20"/>
          <w:lang w:eastAsia="en-US"/>
          <w14:ligatures w14:val="none"/>
        </w:rPr>
        <w:t>ramework</w:t>
      </w:r>
    </w:p>
    <w:p w14:paraId="79D55B13" w14:textId="2F7710A2" w:rsidR="008F446B" w:rsidRPr="00B525FF" w:rsidRDefault="005C7C5A" w:rsidP="00B525FF">
      <w:pPr>
        <w:pStyle w:val="af"/>
      </w:pPr>
      <w:r w:rsidRPr="00B525FF">
        <w:t>Based on the principle of asynchronous DDR read-and-write for video format switching, the overall system logic was designed, as shown in Fig</w:t>
      </w:r>
      <w:r w:rsidRPr="00B525FF">
        <w:rPr>
          <w:rFonts w:hint="eastAsia"/>
        </w:rPr>
        <w:t xml:space="preserve">. </w:t>
      </w:r>
      <w:r w:rsidRPr="00B525FF">
        <w:t>7.</w:t>
      </w:r>
      <w:r w:rsidR="004762E7" w:rsidRPr="00B525FF">
        <w:t xml:space="preserve"> </w:t>
      </w:r>
      <w:r w:rsidR="00EC674E" w:rsidRPr="00B525FF">
        <w:t xml:space="preserve">It consists of seven key modules: </w:t>
      </w:r>
      <w:r w:rsidR="00EC674E" w:rsidRPr="00B525FF">
        <w:lastRenderedPageBreak/>
        <w:t>clock management, chip configuration, decoding selection, encoding, video input, video output, and memory control.</w:t>
      </w:r>
      <w:r w:rsidR="004762E7" w:rsidRPr="004762E7">
        <w:t xml:space="preserve"> </w:t>
      </w:r>
      <w:r w:rsidR="004762E7" w:rsidRPr="00B525FF">
        <w:t xml:space="preserve">These modules collectively </w:t>
      </w:r>
      <w:r w:rsidR="004E6B5B" w:rsidRPr="00B525FF">
        <w:rPr>
          <w:rFonts w:hint="eastAsia"/>
        </w:rPr>
        <w:t>implement</w:t>
      </w:r>
      <w:r w:rsidR="004762E7" w:rsidRPr="00B525FF">
        <w:t xml:space="preserve"> the functionality of the multi-interface video capture </w:t>
      </w:r>
      <w:r w:rsidR="00756C64" w:rsidRPr="00B525FF">
        <w:t>system</w:t>
      </w:r>
      <w:r w:rsidR="004762E7" w:rsidRPr="00B525FF">
        <w:t>.</w:t>
      </w:r>
    </w:p>
    <w:p w14:paraId="7D473281" w14:textId="77777777" w:rsidR="00176F1C" w:rsidRDefault="00176F1C" w:rsidP="00CE7C0C">
      <w:pPr>
        <w:jc w:val="center"/>
        <w:rPr>
          <w:rFonts w:ascii="Times New Roman" w:eastAsia="宋体" w:hAnsi="Times New Roman" w:cs="Times New Roman"/>
          <w:szCs w:val="21"/>
        </w:rPr>
        <w:sectPr w:rsidR="00176F1C" w:rsidSect="0066076E">
          <w:type w:val="continuous"/>
          <w:pgSz w:w="11906" w:h="16838"/>
          <w:pgMar w:top="1077" w:right="907" w:bottom="1440" w:left="907" w:header="851" w:footer="992" w:gutter="0"/>
          <w:cols w:num="2" w:space="425"/>
          <w:docGrid w:type="linesAndChars" w:linePitch="312"/>
        </w:sectPr>
      </w:pPr>
    </w:p>
    <w:p w14:paraId="39C9D102" w14:textId="2D10C430" w:rsidR="009705D7" w:rsidRPr="00CE7C0C" w:rsidRDefault="009705D7" w:rsidP="00CE7C0C">
      <w:pPr>
        <w:jc w:val="center"/>
        <w:rPr>
          <w:rFonts w:ascii="Times New Roman" w:eastAsia="宋体" w:hAnsi="Times New Roman" w:cs="Times New Roman"/>
          <w:szCs w:val="21"/>
        </w:rPr>
      </w:pPr>
      <w:r>
        <w:rPr>
          <w:rFonts w:ascii="Times New Roman" w:eastAsia="宋体" w:hAnsi="Times New Roman" w:cs="Times New Roman" w:hint="eastAsia"/>
          <w:noProof/>
          <w:szCs w:val="21"/>
        </w:rPr>
        <w:lastRenderedPageBreak/>
        <w:drawing>
          <wp:inline distT="0" distB="0" distL="0" distR="0" wp14:anchorId="77433888" wp14:editId="333A5F2F">
            <wp:extent cx="4267200" cy="1560769"/>
            <wp:effectExtent l="0" t="0" r="0" b="1905"/>
            <wp:docPr id="5802954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95400" name="图片 580295400"/>
                    <pic:cNvPicPr/>
                  </pic:nvPicPr>
                  <pic:blipFill>
                    <a:blip r:embed="rId15"/>
                    <a:stretch>
                      <a:fillRect/>
                    </a:stretch>
                  </pic:blipFill>
                  <pic:spPr>
                    <a:xfrm>
                      <a:off x="0" y="0"/>
                      <a:ext cx="4451525" cy="1628188"/>
                    </a:xfrm>
                    <a:prstGeom prst="rect">
                      <a:avLst/>
                    </a:prstGeom>
                  </pic:spPr>
                </pic:pic>
              </a:graphicData>
            </a:graphic>
          </wp:inline>
        </w:drawing>
      </w:r>
    </w:p>
    <w:p w14:paraId="490602C1" w14:textId="65C55C26" w:rsidR="00012486" w:rsidRPr="00D536C8" w:rsidRDefault="00E82699" w:rsidP="00286D86">
      <w:pPr>
        <w:pStyle w:val="a5"/>
        <w:ind w:firstLineChars="0" w:firstLine="0"/>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7</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Overall </w:t>
      </w:r>
      <w:r w:rsidR="00433CA6" w:rsidRPr="00D536C8">
        <w:rPr>
          <w:rFonts w:ascii="Times New Roman" w:eastAsia="宋体" w:hAnsi="Times New Roman" w:cs="Times New Roman" w:hint="eastAsia"/>
          <w:noProof/>
          <w:kern w:val="0"/>
          <w:sz w:val="16"/>
          <w:szCs w:val="16"/>
          <w:lang w:eastAsia="en-US"/>
          <w14:ligatures w14:val="none"/>
        </w:rPr>
        <w:t>s</w:t>
      </w:r>
      <w:r w:rsidRPr="00D536C8">
        <w:rPr>
          <w:rFonts w:ascii="Times New Roman" w:eastAsia="宋体" w:hAnsi="Times New Roman" w:cs="Times New Roman"/>
          <w:noProof/>
          <w:kern w:val="0"/>
          <w:sz w:val="16"/>
          <w:szCs w:val="16"/>
          <w:lang w:eastAsia="en-US"/>
          <w14:ligatures w14:val="none"/>
        </w:rPr>
        <w:t xml:space="preserve">ystem </w:t>
      </w:r>
      <w:r w:rsidR="00433CA6" w:rsidRPr="00D536C8">
        <w:rPr>
          <w:rFonts w:ascii="Times New Roman" w:eastAsia="宋体" w:hAnsi="Times New Roman" w:cs="Times New Roman" w:hint="eastAsia"/>
          <w:noProof/>
          <w:kern w:val="0"/>
          <w:sz w:val="16"/>
          <w:szCs w:val="16"/>
          <w:lang w:eastAsia="en-US"/>
          <w14:ligatures w14:val="none"/>
        </w:rPr>
        <w:t>l</w:t>
      </w:r>
      <w:r w:rsidRPr="00D536C8">
        <w:rPr>
          <w:rFonts w:ascii="Times New Roman" w:eastAsia="宋体" w:hAnsi="Times New Roman" w:cs="Times New Roman"/>
          <w:noProof/>
          <w:kern w:val="0"/>
          <w:sz w:val="16"/>
          <w:szCs w:val="16"/>
          <w:lang w:eastAsia="en-US"/>
          <w14:ligatures w14:val="none"/>
        </w:rPr>
        <w:t xml:space="preserve">ogic </w:t>
      </w:r>
      <w:r w:rsidR="00433CA6" w:rsidRPr="00D536C8">
        <w:rPr>
          <w:rFonts w:ascii="Times New Roman" w:eastAsia="宋体" w:hAnsi="Times New Roman" w:cs="Times New Roman" w:hint="eastAsia"/>
          <w:noProof/>
          <w:kern w:val="0"/>
          <w:sz w:val="16"/>
          <w:szCs w:val="16"/>
          <w:lang w:eastAsia="en-US"/>
          <w14:ligatures w14:val="none"/>
        </w:rPr>
        <w:t>f</w:t>
      </w:r>
      <w:r w:rsidRPr="00D536C8">
        <w:rPr>
          <w:rFonts w:ascii="Times New Roman" w:eastAsia="宋体" w:hAnsi="Times New Roman" w:cs="Times New Roman"/>
          <w:noProof/>
          <w:kern w:val="0"/>
          <w:sz w:val="16"/>
          <w:szCs w:val="16"/>
          <w:lang w:eastAsia="en-US"/>
          <w14:ligatures w14:val="none"/>
        </w:rPr>
        <w:t xml:space="preserve">unction </w:t>
      </w:r>
      <w:r w:rsidR="00433CA6"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 xml:space="preserve">esign </w:t>
      </w:r>
      <w:r w:rsidR="00433CA6"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iagram</w:t>
      </w:r>
    </w:p>
    <w:p w14:paraId="2F698270" w14:textId="77777777" w:rsidR="00176F1C" w:rsidRDefault="00176F1C" w:rsidP="00B32487">
      <w:pPr>
        <w:ind w:firstLineChars="200" w:firstLine="420"/>
        <w:rPr>
          <w:rFonts w:ascii="Times New Roman" w:eastAsia="宋体" w:hAnsi="Times New Roman" w:cs="Times New Roman"/>
          <w:szCs w:val="21"/>
        </w:rPr>
        <w:sectPr w:rsidR="00176F1C" w:rsidSect="0066076E">
          <w:type w:val="continuous"/>
          <w:pgSz w:w="11906" w:h="16838"/>
          <w:pgMar w:top="1077" w:right="907" w:bottom="1440" w:left="907" w:header="851" w:footer="992" w:gutter="0"/>
          <w:cols w:space="425"/>
          <w:docGrid w:type="linesAndChars" w:linePitch="312"/>
        </w:sectPr>
      </w:pPr>
    </w:p>
    <w:p w14:paraId="529495EC" w14:textId="1E07AF68" w:rsidR="00333E71" w:rsidRPr="00B525FF" w:rsidRDefault="003A263E" w:rsidP="00B525FF">
      <w:pPr>
        <w:pStyle w:val="af"/>
      </w:pPr>
      <w:r w:rsidRPr="00B525FF">
        <w:lastRenderedPageBreak/>
        <w:t xml:space="preserve">The input from each video interface is first processed by the respective decoding chip to obtain valid data in a unified format. </w:t>
      </w:r>
      <w:r w:rsidR="00EC674E" w:rsidRPr="00B525FF">
        <w:t>These data then pass through the decoding selection module and enter the memory control module for caching, followed by encoding and outputting.</w:t>
      </w:r>
      <w:r w:rsidRPr="003A263E">
        <w:t xml:space="preserve"> </w:t>
      </w:r>
      <w:r w:rsidR="00EC674E" w:rsidRPr="00B525FF">
        <w:t>This ultimately achieves switching between the four video input formats and the LVDS video output operation.</w:t>
      </w:r>
    </w:p>
    <w:p w14:paraId="4B01D6AB" w14:textId="6F6DB5F4" w:rsidR="002D2691" w:rsidRPr="003B6EC4" w:rsidRDefault="003B6EC4" w:rsidP="003B6EC4">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t>C.</w:t>
      </w:r>
      <w:r w:rsidR="004B74AC" w:rsidRPr="003B6EC4">
        <w:rPr>
          <w:rFonts w:ascii="Times New Roman" w:eastAsia="宋体" w:hAnsi="Times New Roman" w:cs="Times New Roman" w:hint="eastAsia"/>
          <w:b w:val="0"/>
          <w:bCs w:val="0"/>
          <w:i/>
          <w:iCs/>
          <w:noProof/>
          <w:kern w:val="0"/>
          <w:sz w:val="20"/>
          <w:szCs w:val="20"/>
          <w:lang w:eastAsia="en-US"/>
          <w14:ligatures w14:val="none"/>
        </w:rPr>
        <w:t xml:space="preserve"> </w:t>
      </w:r>
      <w:r w:rsidR="00AD3AE5" w:rsidRPr="003B6EC4">
        <w:rPr>
          <w:rFonts w:ascii="Times New Roman" w:eastAsia="宋体" w:hAnsi="Times New Roman" w:cs="Times New Roman"/>
          <w:b w:val="0"/>
          <w:bCs w:val="0"/>
          <w:i/>
          <w:iCs/>
          <w:noProof/>
          <w:kern w:val="0"/>
          <w:sz w:val="20"/>
          <w:szCs w:val="20"/>
          <w:lang w:eastAsia="en-US"/>
          <w14:ligatures w14:val="none"/>
        </w:rPr>
        <w:t xml:space="preserve">PAL </w:t>
      </w:r>
      <w:r>
        <w:rPr>
          <w:rFonts w:ascii="Times New Roman" w:eastAsia="宋体" w:hAnsi="Times New Roman" w:cs="Times New Roman" w:hint="eastAsia"/>
          <w:b w:val="0"/>
          <w:bCs w:val="0"/>
          <w:i/>
          <w:iCs/>
          <w:noProof/>
          <w:kern w:val="0"/>
          <w:sz w:val="20"/>
          <w:szCs w:val="20"/>
          <w:lang w:eastAsia="en-US"/>
          <w14:ligatures w14:val="none"/>
        </w:rPr>
        <w:t>V</w:t>
      </w:r>
      <w:r w:rsidR="00AD3AE5" w:rsidRPr="003B6EC4">
        <w:rPr>
          <w:rFonts w:ascii="Times New Roman" w:eastAsia="宋体" w:hAnsi="Times New Roman" w:cs="Times New Roman"/>
          <w:b w:val="0"/>
          <w:bCs w:val="0"/>
          <w:i/>
          <w:iCs/>
          <w:noProof/>
          <w:kern w:val="0"/>
          <w:sz w:val="20"/>
          <w:szCs w:val="20"/>
          <w:lang w:eastAsia="en-US"/>
          <w14:ligatures w14:val="none"/>
        </w:rPr>
        <w:t xml:space="preserve">ideo </w:t>
      </w:r>
      <w:r>
        <w:rPr>
          <w:rFonts w:ascii="Times New Roman" w:eastAsia="宋体" w:hAnsi="Times New Roman" w:cs="Times New Roman" w:hint="eastAsia"/>
          <w:b w:val="0"/>
          <w:bCs w:val="0"/>
          <w:i/>
          <w:iCs/>
          <w:noProof/>
          <w:kern w:val="0"/>
          <w:sz w:val="20"/>
          <w:szCs w:val="20"/>
          <w:lang w:eastAsia="en-US"/>
          <w14:ligatures w14:val="none"/>
        </w:rPr>
        <w:t>D</w:t>
      </w:r>
      <w:r w:rsidR="00AD3AE5" w:rsidRPr="003B6EC4">
        <w:rPr>
          <w:rFonts w:ascii="Times New Roman" w:eastAsia="宋体" w:hAnsi="Times New Roman" w:cs="Times New Roman"/>
          <w:b w:val="0"/>
          <w:bCs w:val="0"/>
          <w:i/>
          <w:iCs/>
          <w:noProof/>
          <w:kern w:val="0"/>
          <w:sz w:val="20"/>
          <w:szCs w:val="20"/>
          <w:lang w:eastAsia="en-US"/>
          <w14:ligatures w14:val="none"/>
        </w:rPr>
        <w:t>ecoding</w:t>
      </w:r>
      <w:r w:rsidR="002E7C91" w:rsidRPr="003B6EC4">
        <w:rPr>
          <w:rFonts w:ascii="Times New Roman" w:eastAsia="宋体" w:hAnsi="Times New Roman" w:cs="Times New Roman" w:hint="eastAsia"/>
          <w:b w:val="0"/>
          <w:bCs w:val="0"/>
          <w:i/>
          <w:iCs/>
          <w:noProof/>
          <w:kern w:val="0"/>
          <w:sz w:val="20"/>
          <w:szCs w:val="20"/>
          <w:lang w:eastAsia="en-US"/>
          <w14:ligatures w14:val="none"/>
        </w:rPr>
        <w:t xml:space="preserve"> on FPGA</w:t>
      </w:r>
    </w:p>
    <w:p w14:paraId="457B8030" w14:textId="5E3FA6B8" w:rsidR="008A547A" w:rsidRPr="00B525FF" w:rsidRDefault="00BB2FC5" w:rsidP="00B525FF">
      <w:pPr>
        <w:pStyle w:val="af"/>
      </w:pPr>
      <w:r w:rsidRPr="00B525FF">
        <w:rPr>
          <w:rFonts w:hint="eastAsia"/>
        </w:rPr>
        <w:t>Using TVP5150, t</w:t>
      </w:r>
      <w:r w:rsidR="003A263E" w:rsidRPr="00B525FF">
        <w:t>he PAL video is converted from an analog video to an 8-bit YCbCr BT.656 signal</w:t>
      </w:r>
      <w:r w:rsidR="00573D80" w:rsidRPr="00B525FF">
        <w:rPr>
          <w:rFonts w:hint="eastAsia"/>
        </w:rPr>
        <w:t xml:space="preserve"> streaming.</w:t>
      </w:r>
      <w:r w:rsidR="003A263E" w:rsidRPr="003A263E">
        <w:t xml:space="preserve"> </w:t>
      </w:r>
      <w:r w:rsidR="003A263E" w:rsidRPr="00B525FF">
        <w:t>Fig</w:t>
      </w:r>
      <w:r w:rsidR="00573D80" w:rsidRPr="00B525FF">
        <w:rPr>
          <w:rFonts w:hint="eastAsia"/>
        </w:rPr>
        <w:t xml:space="preserve">. </w:t>
      </w:r>
      <w:r w:rsidR="003A263E" w:rsidRPr="00B525FF">
        <w:lastRenderedPageBreak/>
        <w:t>8 shows the decoding logic of the BT.656 video</w:t>
      </w:r>
      <w:r w:rsidR="00E72DFB" w:rsidRPr="00B525FF">
        <w:rPr>
          <w:rFonts w:hint="eastAsia"/>
        </w:rPr>
        <w:t xml:space="preserve"> on FPGA</w:t>
      </w:r>
      <w:r w:rsidR="003A263E" w:rsidRPr="00B525FF">
        <w:t>. Using a sliding window method, during decoding, when the first three shift register values are detected as 0xff, 0x00, and 0x00, respectively, the decoder further checks the 4th bit of the data. If this bit is 0, the decoder identifies a start code (SAV); otherwise, it indicates the arrival of an end code (EAV).</w:t>
      </w:r>
      <w:r w:rsidR="003A263E" w:rsidRPr="003A263E">
        <w:t xml:space="preserve"> </w:t>
      </w:r>
      <w:r w:rsidR="003A263E" w:rsidRPr="00B525FF">
        <w:t xml:space="preserve">Subsequently, a luminance extractor is used to distinguish between the luminance signal (Y) and chrominance signals (Cb and Cr), and </w:t>
      </w:r>
      <w:r w:rsidR="006205D2" w:rsidRPr="00B525FF">
        <w:rPr>
          <w:rFonts w:hint="eastAsia"/>
        </w:rPr>
        <w:t xml:space="preserve">then </w:t>
      </w:r>
      <w:r w:rsidR="003A263E" w:rsidRPr="00B525FF">
        <w:t>generate the synchronization signal.</w:t>
      </w:r>
    </w:p>
    <w:p w14:paraId="7DBDDB06" w14:textId="77777777" w:rsidR="00176F1C" w:rsidRDefault="00176F1C" w:rsidP="008A547A">
      <w:pPr>
        <w:jc w:val="center"/>
        <w:rPr>
          <w:rFonts w:ascii="Times New Roman" w:eastAsia="宋体" w:hAnsi="Times New Roman" w:cs="Times New Roman"/>
          <w:szCs w:val="21"/>
        </w:rPr>
        <w:sectPr w:rsidR="00176F1C" w:rsidSect="0066076E">
          <w:type w:val="continuous"/>
          <w:pgSz w:w="11906" w:h="16838"/>
          <w:pgMar w:top="1077" w:right="907" w:bottom="1440" w:left="907" w:header="851" w:footer="992" w:gutter="0"/>
          <w:cols w:num="2" w:space="425"/>
          <w:docGrid w:type="linesAndChars" w:linePitch="312"/>
        </w:sectPr>
      </w:pPr>
    </w:p>
    <w:p w14:paraId="2639E0AF" w14:textId="210EA7E9" w:rsidR="009705D7" w:rsidRDefault="009705D7" w:rsidP="008A547A">
      <w:pPr>
        <w:jc w:val="center"/>
        <w:rPr>
          <w:rFonts w:ascii="Times New Roman" w:eastAsia="宋体" w:hAnsi="Times New Roman" w:cs="Times New Roman"/>
          <w:szCs w:val="21"/>
        </w:rPr>
      </w:pPr>
      <w:r>
        <w:rPr>
          <w:rFonts w:ascii="Times New Roman" w:eastAsia="宋体" w:hAnsi="Times New Roman" w:cs="Times New Roman" w:hint="eastAsia"/>
          <w:noProof/>
          <w:szCs w:val="21"/>
        </w:rPr>
        <w:lastRenderedPageBreak/>
        <w:drawing>
          <wp:inline distT="0" distB="0" distL="0" distR="0" wp14:anchorId="4A4C67C4" wp14:editId="134906FB">
            <wp:extent cx="4937007" cy="1663700"/>
            <wp:effectExtent l="0" t="0" r="0" b="0"/>
            <wp:docPr id="11207986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98639" name="图片 1120798639"/>
                    <pic:cNvPicPr/>
                  </pic:nvPicPr>
                  <pic:blipFill>
                    <a:blip r:embed="rId16"/>
                    <a:stretch>
                      <a:fillRect/>
                    </a:stretch>
                  </pic:blipFill>
                  <pic:spPr>
                    <a:xfrm>
                      <a:off x="0" y="0"/>
                      <a:ext cx="5068880" cy="1708139"/>
                    </a:xfrm>
                    <a:prstGeom prst="rect">
                      <a:avLst/>
                    </a:prstGeom>
                  </pic:spPr>
                </pic:pic>
              </a:graphicData>
            </a:graphic>
          </wp:inline>
        </w:drawing>
      </w:r>
    </w:p>
    <w:p w14:paraId="3DCF0E92" w14:textId="28D647B4" w:rsidR="00070911" w:rsidRPr="00D536C8" w:rsidRDefault="00433CA6" w:rsidP="00070911">
      <w:pPr>
        <w:pStyle w:val="a5"/>
        <w:ind w:firstLineChars="0" w:firstLine="0"/>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8</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BT656 </w:t>
      </w:r>
      <w:r w:rsidRPr="00D536C8">
        <w:rPr>
          <w:rFonts w:ascii="Times New Roman" w:eastAsia="宋体" w:hAnsi="Times New Roman" w:cs="Times New Roman" w:hint="eastAsia"/>
          <w:noProof/>
          <w:kern w:val="0"/>
          <w:sz w:val="16"/>
          <w:szCs w:val="16"/>
          <w:lang w:eastAsia="en-US"/>
          <w14:ligatures w14:val="none"/>
        </w:rPr>
        <w:t>v</w:t>
      </w:r>
      <w:r w:rsidRPr="00D536C8">
        <w:rPr>
          <w:rFonts w:ascii="Times New Roman" w:eastAsia="宋体" w:hAnsi="Times New Roman" w:cs="Times New Roman"/>
          <w:noProof/>
          <w:kern w:val="0"/>
          <w:sz w:val="16"/>
          <w:szCs w:val="16"/>
          <w:lang w:eastAsia="en-US"/>
          <w14:ligatures w14:val="none"/>
        </w:rPr>
        <w:t xml:space="preserve">ideo </w:t>
      </w:r>
      <w:r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 xml:space="preserve">ecoding </w:t>
      </w:r>
      <w:r w:rsidRPr="00D536C8">
        <w:rPr>
          <w:rFonts w:ascii="Times New Roman" w:eastAsia="宋体" w:hAnsi="Times New Roman" w:cs="Times New Roman" w:hint="eastAsia"/>
          <w:noProof/>
          <w:kern w:val="0"/>
          <w:sz w:val="16"/>
          <w:szCs w:val="16"/>
          <w:lang w:eastAsia="en-US"/>
          <w14:ligatures w14:val="none"/>
        </w:rPr>
        <w:t>l</w:t>
      </w:r>
      <w:r w:rsidRPr="00D536C8">
        <w:rPr>
          <w:rFonts w:ascii="Times New Roman" w:eastAsia="宋体" w:hAnsi="Times New Roman" w:cs="Times New Roman"/>
          <w:noProof/>
          <w:kern w:val="0"/>
          <w:sz w:val="16"/>
          <w:szCs w:val="16"/>
          <w:lang w:eastAsia="en-US"/>
          <w14:ligatures w14:val="none"/>
        </w:rPr>
        <w:t xml:space="preserve">ogic </w:t>
      </w:r>
      <w:r w:rsidR="00E72DFB" w:rsidRPr="00D536C8">
        <w:rPr>
          <w:rFonts w:ascii="Times New Roman" w:eastAsia="宋体" w:hAnsi="Times New Roman" w:cs="Times New Roman" w:hint="eastAsia"/>
          <w:noProof/>
          <w:kern w:val="0"/>
          <w:sz w:val="16"/>
          <w:szCs w:val="16"/>
          <w:lang w:eastAsia="en-US"/>
          <w14:ligatures w14:val="none"/>
        </w:rPr>
        <w:t>on FPGA</w:t>
      </w:r>
    </w:p>
    <w:p w14:paraId="77887B4C" w14:textId="77777777" w:rsidR="00176F1C" w:rsidRDefault="00176F1C" w:rsidP="0096782E">
      <w:pPr>
        <w:ind w:firstLineChars="200" w:firstLine="420"/>
        <w:rPr>
          <w:rFonts w:ascii="Times New Roman" w:eastAsia="宋体" w:hAnsi="Times New Roman" w:cs="Times New Roman"/>
          <w:szCs w:val="21"/>
        </w:rPr>
        <w:sectPr w:rsidR="00176F1C" w:rsidSect="0066076E">
          <w:type w:val="continuous"/>
          <w:pgSz w:w="11906" w:h="16838"/>
          <w:pgMar w:top="1077" w:right="907" w:bottom="1440" w:left="907" w:header="851" w:footer="992" w:gutter="0"/>
          <w:cols w:space="425"/>
          <w:docGrid w:type="linesAndChars" w:linePitch="312"/>
        </w:sectPr>
      </w:pPr>
    </w:p>
    <w:p w14:paraId="05FB0192" w14:textId="4814036E" w:rsidR="000103F6" w:rsidRPr="00B525FF" w:rsidRDefault="003A263E" w:rsidP="00B525FF">
      <w:pPr>
        <w:pStyle w:val="af"/>
      </w:pPr>
      <w:r w:rsidRPr="00B525FF">
        <w:lastRenderedPageBreak/>
        <w:t>The decoded data needs to undergo deinterlacing</w:t>
      </w:r>
      <w:r w:rsidR="00D52A87" w:rsidRPr="004D554C">
        <w:rPr>
          <w:vertAlign w:val="superscript"/>
        </w:rPr>
        <w:fldChar w:fldCharType="begin"/>
      </w:r>
      <w:r w:rsidR="00024FE6" w:rsidRPr="004D554C">
        <w:rPr>
          <w:vertAlign w:val="superscript"/>
        </w:rPr>
        <w:instrText xml:space="preserve"> ADDIN EN.CITE &lt;EndNote&gt;&lt;Cite&gt;&lt;Author&gt;</w:instrText>
      </w:r>
      <w:r w:rsidR="00024FE6" w:rsidRPr="004D554C">
        <w:rPr>
          <w:vertAlign w:val="superscript"/>
        </w:rPr>
        <w:instrText>付思哲</w:instrText>
      </w:r>
      <w:r w:rsidR="00024FE6" w:rsidRPr="004D554C">
        <w:rPr>
          <w:vertAlign w:val="superscript"/>
        </w:rPr>
        <w:instrText>&lt;/Author&gt;&lt;Year&gt;2022&lt;/Year&gt;&lt;RecNum&gt;15&lt;/RecNum&gt;&lt;DisplayText&gt;&lt;style face="superscript"&gt;[12]&lt;/style&gt;&lt;/DisplayText&gt;&lt;record&gt;&lt;rec-number&gt;15&lt;/rec-number&gt;&lt;foreign-keys&gt;&lt;key app="EN" db-id="9e0tzsar9v02fze2praxfaf35r0fvfzde2s0" timestamp="1716108673"&gt;15&lt;/key&gt;&lt;/foreign-keys&gt;&lt;ref-type name="Thesis"&gt;32&lt;/ref-type&gt;&lt;contributors&gt;&lt;authors&gt;&lt;author&gt;</w:instrText>
      </w:r>
      <w:r w:rsidR="00024FE6" w:rsidRPr="004D554C">
        <w:rPr>
          <w:vertAlign w:val="superscript"/>
        </w:rPr>
        <w:instrText>付思哲</w:instrText>
      </w:r>
      <w:r w:rsidR="00024FE6" w:rsidRPr="004D554C">
        <w:rPr>
          <w:vertAlign w:val="superscript"/>
        </w:rPr>
        <w:instrText>&lt;/author&gt;&lt;/authors&gt;&lt;tertiary-authors&gt;&lt;author&gt;</w:instrText>
      </w:r>
      <w:r w:rsidR="00024FE6" w:rsidRPr="004D554C">
        <w:rPr>
          <w:vertAlign w:val="superscript"/>
        </w:rPr>
        <w:instrText>朱明达</w:instrText>
      </w:r>
      <w:r w:rsidR="00024FE6" w:rsidRPr="004D554C">
        <w:rPr>
          <w:vertAlign w:val="superscript"/>
        </w:rPr>
        <w:instrText>,&lt;/author&gt;&lt;author&gt;</w:instrText>
      </w:r>
      <w:r w:rsidR="00024FE6" w:rsidRPr="004D554C">
        <w:rPr>
          <w:vertAlign w:val="superscript"/>
        </w:rPr>
        <w:instrText>李墨慷</w:instrText>
      </w:r>
      <w:r w:rsidR="00024FE6" w:rsidRPr="004D554C">
        <w:rPr>
          <w:vertAlign w:val="superscript"/>
        </w:rPr>
        <w:instrText>,&lt;/author&gt;&lt;/tertiary-authors&gt;&lt;/contributors&gt;&lt;titles&gt;&lt;title&gt;</w:instrText>
      </w:r>
      <w:r w:rsidR="00024FE6" w:rsidRPr="004D554C">
        <w:rPr>
          <w:vertAlign w:val="superscript"/>
        </w:rPr>
        <w:instrText>基于</w:instrText>
      </w:r>
      <w:r w:rsidR="00024FE6" w:rsidRPr="004D554C">
        <w:rPr>
          <w:vertAlign w:val="superscript"/>
        </w:rPr>
        <w:instrText>FPGA</w:instrText>
      </w:r>
      <w:r w:rsidR="00024FE6" w:rsidRPr="004D554C">
        <w:rPr>
          <w:vertAlign w:val="superscript"/>
        </w:rPr>
        <w:instrText>的视频去隔行系统设计</w:instrText>
      </w:r>
      <w:r w:rsidR="00024FE6" w:rsidRPr="004D554C">
        <w:rPr>
          <w:vertAlign w:val="superscript"/>
        </w:rPr>
        <w:instrText>&lt;/title&gt;&lt;/titles&gt;&lt;keywords&gt;&lt;keyword&gt;</w:instrText>
      </w:r>
      <w:r w:rsidR="00024FE6" w:rsidRPr="004D554C">
        <w:rPr>
          <w:vertAlign w:val="superscript"/>
        </w:rPr>
        <w:instrText>去隔行</w:instrText>
      </w:r>
      <w:r w:rsidR="00024FE6" w:rsidRPr="004D554C">
        <w:rPr>
          <w:vertAlign w:val="superscript"/>
        </w:rPr>
        <w:instrText>&lt;/keyword&gt;&lt;keyword&gt;FPGA&lt;/keyword&gt;&lt;keyword&gt;</w:instrText>
      </w:r>
      <w:r w:rsidR="00024FE6" w:rsidRPr="004D554C">
        <w:rPr>
          <w:vertAlign w:val="superscript"/>
        </w:rPr>
        <w:instrText>运动自适应</w:instrText>
      </w:r>
      <w:r w:rsidR="00024FE6" w:rsidRPr="004D554C">
        <w:rPr>
          <w:vertAlign w:val="superscript"/>
        </w:rPr>
        <w:instrText>&lt;/keyword&gt;&lt;keyword&gt;DDR3 SDRAM&lt;/keyword&gt;&lt;/keywords&gt;&lt;dates&gt;&lt;year&gt;2022&lt;/year&gt;&lt;/dates&gt;&lt;publisher&gt;</w:instrText>
      </w:r>
      <w:r w:rsidR="00024FE6" w:rsidRPr="004D554C">
        <w:rPr>
          <w:vertAlign w:val="superscript"/>
        </w:rPr>
        <w:instrText>中国石油大学</w:instrText>
      </w:r>
      <w:r w:rsidR="00024FE6" w:rsidRPr="004D554C">
        <w:rPr>
          <w:vertAlign w:val="superscript"/>
        </w:rPr>
        <w:instrText>(</w:instrText>
      </w:r>
      <w:r w:rsidR="00024FE6" w:rsidRPr="004D554C">
        <w:rPr>
          <w:vertAlign w:val="superscript"/>
        </w:rPr>
        <w:instrText>北京</w:instrText>
      </w:r>
      <w:r w:rsidR="00024FE6" w:rsidRPr="004D554C">
        <w:rPr>
          <w:vertAlign w:val="superscript"/>
        </w:rPr>
        <w:instrText>)&lt;/publisher&gt;&lt;work-type&gt;</w:instrText>
      </w:r>
      <w:r w:rsidR="00024FE6" w:rsidRPr="004D554C">
        <w:rPr>
          <w:vertAlign w:val="superscript"/>
        </w:rPr>
        <w:instrText>硕士</w:instrText>
      </w:r>
      <w:r w:rsidR="00024FE6" w:rsidRPr="004D554C">
        <w:rPr>
          <w:vertAlign w:val="superscript"/>
        </w:rPr>
        <w:instrText>&lt;/work-type&gt;&lt;urls&gt;&lt;/urls&gt;&lt;electronic-resource-num&gt;10.27643/d.cnki.gsybu.2022.002116&lt;/electronic-resource-num&gt;&lt;remote-database-provider&gt;Cnki&lt;/remote-database-provider&gt;&lt;/record&gt;&lt;/Cite&gt;&lt;/EndNote&gt;</w:instrText>
      </w:r>
      <w:r w:rsidR="00D52A87" w:rsidRPr="004D554C">
        <w:rPr>
          <w:vertAlign w:val="superscript"/>
        </w:rPr>
        <w:fldChar w:fldCharType="separate"/>
      </w:r>
      <w:r w:rsidR="00024FE6" w:rsidRPr="004D554C">
        <w:rPr>
          <w:vertAlign w:val="superscript"/>
        </w:rPr>
        <w:t>[</w:t>
      </w:r>
      <w:hyperlink w:anchor="_ENREF_12" w:tooltip="付思哲, 2022 #15" w:history="1">
        <w:r w:rsidR="00024FE6" w:rsidRPr="004D554C">
          <w:rPr>
            <w:vertAlign w:val="superscript"/>
          </w:rPr>
          <w:t>12</w:t>
        </w:r>
      </w:hyperlink>
      <w:r w:rsidR="00024FE6" w:rsidRPr="004D554C">
        <w:rPr>
          <w:vertAlign w:val="superscript"/>
        </w:rPr>
        <w:t>]</w:t>
      </w:r>
      <w:r w:rsidR="00D52A87" w:rsidRPr="004D554C">
        <w:rPr>
          <w:vertAlign w:val="superscript"/>
        </w:rPr>
        <w:fldChar w:fldCharType="end"/>
      </w:r>
      <w:r w:rsidRPr="00B525FF">
        <w:rPr>
          <w:rFonts w:hint="eastAsia"/>
        </w:rPr>
        <w:t>,</w:t>
      </w:r>
      <w:r w:rsidRPr="00B525FF">
        <w:t xml:space="preserve"> which is achieved using an interpolation algorithm.</w:t>
      </w:r>
      <w:r w:rsidR="00364F9B" w:rsidRPr="00364F9B">
        <w:t xml:space="preserve"> </w:t>
      </w:r>
      <w:r w:rsidR="006205D2" w:rsidRPr="00B525FF">
        <w:t>The transformation of odd- and even-field addresses is controlled through an address-switching signal.</w:t>
      </w:r>
      <w:r w:rsidR="00364F9B" w:rsidRPr="00B525FF">
        <w:t xml:space="preserve"> </w:t>
      </w:r>
      <w:r w:rsidR="006205D2" w:rsidRPr="00B525FF">
        <w:t>Initially, the address-switching signal was 0.</w:t>
      </w:r>
      <w:r w:rsidR="00364F9B" w:rsidRPr="00B525FF">
        <w:t xml:space="preserve"> </w:t>
      </w:r>
      <w:r w:rsidR="006205D2" w:rsidRPr="00B525FF">
        <w:t>After all odd field image data are written, the address switching signal flips to 1, and the subsequent data are written to the even field address, ultimately displaying a complete and coherent image.</w:t>
      </w:r>
    </w:p>
    <w:p w14:paraId="4881C662" w14:textId="62A9E47D" w:rsidR="00F46469" w:rsidRPr="003B6EC4" w:rsidRDefault="003B6EC4" w:rsidP="003B6EC4">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t>D.</w:t>
      </w:r>
      <w:r w:rsidR="00F46469" w:rsidRPr="003B6EC4">
        <w:rPr>
          <w:rFonts w:ascii="Times New Roman" w:eastAsia="宋体" w:hAnsi="Times New Roman" w:cs="Times New Roman" w:hint="eastAsia"/>
          <w:b w:val="0"/>
          <w:bCs w:val="0"/>
          <w:i/>
          <w:iCs/>
          <w:noProof/>
          <w:kern w:val="0"/>
          <w:sz w:val="20"/>
          <w:szCs w:val="20"/>
          <w:lang w:eastAsia="en-US"/>
          <w14:ligatures w14:val="none"/>
        </w:rPr>
        <w:t xml:space="preserve"> HDMI</w:t>
      </w:r>
      <w:r w:rsidR="00AD3AE5" w:rsidRPr="003B6EC4">
        <w:rPr>
          <w:rFonts w:ascii="Times New Roman" w:eastAsia="宋体" w:hAnsi="Times New Roman" w:cs="Times New Roman"/>
          <w:b w:val="0"/>
          <w:bCs w:val="0"/>
          <w:i/>
          <w:iCs/>
          <w:noProof/>
          <w:kern w:val="0"/>
          <w:sz w:val="20"/>
          <w:szCs w:val="20"/>
          <w:lang w:eastAsia="en-US"/>
          <w14:ligatures w14:val="none"/>
        </w:rPr>
        <w:t xml:space="preserve"> </w:t>
      </w:r>
      <w:r>
        <w:rPr>
          <w:rFonts w:ascii="Times New Roman" w:eastAsia="宋体" w:hAnsi="Times New Roman" w:cs="Times New Roman" w:hint="eastAsia"/>
          <w:b w:val="0"/>
          <w:bCs w:val="0"/>
          <w:i/>
          <w:iCs/>
          <w:noProof/>
          <w:kern w:val="0"/>
          <w:sz w:val="20"/>
          <w:szCs w:val="20"/>
          <w:lang w:eastAsia="en-US"/>
          <w14:ligatures w14:val="none"/>
        </w:rPr>
        <w:t>V</w:t>
      </w:r>
      <w:r w:rsidR="00AD3AE5" w:rsidRPr="003B6EC4">
        <w:rPr>
          <w:rFonts w:ascii="Times New Roman" w:eastAsia="宋体" w:hAnsi="Times New Roman" w:cs="Times New Roman"/>
          <w:b w:val="0"/>
          <w:bCs w:val="0"/>
          <w:i/>
          <w:iCs/>
          <w:noProof/>
          <w:kern w:val="0"/>
          <w:sz w:val="20"/>
          <w:szCs w:val="20"/>
          <w:lang w:eastAsia="en-US"/>
          <w14:ligatures w14:val="none"/>
        </w:rPr>
        <w:t xml:space="preserve">ideo </w:t>
      </w:r>
      <w:r>
        <w:rPr>
          <w:rFonts w:ascii="Times New Roman" w:eastAsia="宋体" w:hAnsi="Times New Roman" w:cs="Times New Roman" w:hint="eastAsia"/>
          <w:b w:val="0"/>
          <w:bCs w:val="0"/>
          <w:i/>
          <w:iCs/>
          <w:noProof/>
          <w:kern w:val="0"/>
          <w:sz w:val="20"/>
          <w:szCs w:val="20"/>
          <w:lang w:eastAsia="en-US"/>
          <w14:ligatures w14:val="none"/>
        </w:rPr>
        <w:t>D</w:t>
      </w:r>
      <w:r w:rsidR="00AD3AE5" w:rsidRPr="003B6EC4">
        <w:rPr>
          <w:rFonts w:ascii="Times New Roman" w:eastAsia="宋体" w:hAnsi="Times New Roman" w:cs="Times New Roman"/>
          <w:b w:val="0"/>
          <w:bCs w:val="0"/>
          <w:i/>
          <w:iCs/>
          <w:noProof/>
          <w:kern w:val="0"/>
          <w:sz w:val="20"/>
          <w:szCs w:val="20"/>
          <w:lang w:eastAsia="en-US"/>
          <w14:ligatures w14:val="none"/>
        </w:rPr>
        <w:t>ecoding</w:t>
      </w:r>
      <w:r w:rsidR="002E7C91" w:rsidRPr="003B6EC4">
        <w:rPr>
          <w:rFonts w:ascii="Times New Roman" w:eastAsia="宋体" w:hAnsi="Times New Roman" w:cs="Times New Roman" w:hint="eastAsia"/>
          <w:b w:val="0"/>
          <w:bCs w:val="0"/>
          <w:i/>
          <w:iCs/>
          <w:noProof/>
          <w:kern w:val="0"/>
          <w:sz w:val="20"/>
          <w:szCs w:val="20"/>
          <w:lang w:eastAsia="en-US"/>
          <w14:ligatures w14:val="none"/>
        </w:rPr>
        <w:t xml:space="preserve"> on FPGA</w:t>
      </w:r>
    </w:p>
    <w:p w14:paraId="47C36B40" w14:textId="10A386CE" w:rsidR="008A547A" w:rsidRPr="00B525FF" w:rsidRDefault="006205D2" w:rsidP="00B525FF">
      <w:pPr>
        <w:pStyle w:val="af"/>
      </w:pPr>
      <w:r w:rsidRPr="00B525FF">
        <w:t>The decoding logic for the HDMI video is illustrated in Fig. 9.</w:t>
      </w:r>
      <w:r w:rsidR="00364F9B" w:rsidRPr="00364F9B">
        <w:t xml:space="preserve"> </w:t>
      </w:r>
      <w:r w:rsidRPr="00B525FF">
        <w:t xml:space="preserve">To standardize the format of the decoded video data, </w:t>
      </w:r>
      <w:r w:rsidRPr="00B525FF">
        <w:lastRenderedPageBreak/>
        <w:t>ADV7619 is configured via Inter-Integrated Circuit</w:t>
      </w:r>
      <w:r w:rsidRPr="00B525FF">
        <w:rPr>
          <w:rFonts w:hint="eastAsia"/>
        </w:rPr>
        <w:t>(</w:t>
      </w:r>
      <w:r w:rsidRPr="00B525FF">
        <w:t>I2C</w:t>
      </w:r>
      <w:r w:rsidRPr="00B525FF">
        <w:rPr>
          <w:rFonts w:hint="eastAsia"/>
        </w:rPr>
        <w:t>)</w:t>
      </w:r>
      <w:r w:rsidRPr="00B525FF">
        <w:t xml:space="preserve"> registers to output single-edge YCbCr 4:2:2 video data.</w:t>
      </w:r>
      <w:r w:rsidR="00364F9B" w:rsidRPr="00364F9B">
        <w:t xml:space="preserve"> </w:t>
      </w:r>
      <w:r w:rsidR="00364F9B" w:rsidRPr="00B525FF">
        <w:t>The write timing for writing image data to the DDR is generated based on the image data and synchronization signals output by the ADV7619.</w:t>
      </w:r>
      <w:r w:rsidR="00364F9B" w:rsidRPr="00364F9B">
        <w:t xml:space="preserve"> </w:t>
      </w:r>
      <w:r w:rsidRPr="00B525FF">
        <w:t>The synchronization signals include the frame sync signal (vs), line sync signal (hs), and data-enable signal (de).</w:t>
      </w:r>
      <w:r w:rsidR="00364F9B" w:rsidRPr="00B525FF">
        <w:t xml:space="preserve"> </w:t>
      </w:r>
      <w:r w:rsidRPr="00B525FF">
        <w:t>When the write timing generator detects the rising edge of vs, it sends a write request to the DDR and subsequently writes data to the DDR based on the write-enable signal.</w:t>
      </w:r>
    </w:p>
    <w:p w14:paraId="7A292EFE" w14:textId="30D6306B" w:rsidR="009705D7" w:rsidRDefault="009705D7" w:rsidP="00C655E0">
      <w:pPr>
        <w:jc w:val="center"/>
        <w:rPr>
          <w:rFonts w:ascii="宋体" w:eastAsia="宋体" w:hAnsi="宋体"/>
          <w:sz w:val="24"/>
          <w:szCs w:val="24"/>
        </w:rPr>
      </w:pPr>
      <w:r>
        <w:rPr>
          <w:rFonts w:ascii="宋体" w:eastAsia="宋体" w:hAnsi="宋体" w:hint="eastAsia"/>
          <w:noProof/>
          <w:sz w:val="24"/>
          <w:szCs w:val="24"/>
        </w:rPr>
        <w:lastRenderedPageBreak/>
        <w:drawing>
          <wp:inline distT="0" distB="0" distL="0" distR="0" wp14:anchorId="240C46A6" wp14:editId="69AB6FF9">
            <wp:extent cx="2622940" cy="833366"/>
            <wp:effectExtent l="0" t="0" r="6350" b="5080"/>
            <wp:docPr id="11309367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36700" name="图片 1130936700"/>
                    <pic:cNvPicPr/>
                  </pic:nvPicPr>
                  <pic:blipFill>
                    <a:blip r:embed="rId17"/>
                    <a:stretch>
                      <a:fillRect/>
                    </a:stretch>
                  </pic:blipFill>
                  <pic:spPr>
                    <a:xfrm>
                      <a:off x="0" y="0"/>
                      <a:ext cx="2692827" cy="855571"/>
                    </a:xfrm>
                    <a:prstGeom prst="rect">
                      <a:avLst/>
                    </a:prstGeom>
                  </pic:spPr>
                </pic:pic>
              </a:graphicData>
            </a:graphic>
          </wp:inline>
        </w:drawing>
      </w:r>
    </w:p>
    <w:p w14:paraId="4F17AAD7" w14:textId="17DC58F0" w:rsidR="00C655E0" w:rsidRPr="00D536C8" w:rsidRDefault="00433CA6" w:rsidP="00C655E0">
      <w:pPr>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9</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HDMI </w:t>
      </w:r>
      <w:r w:rsidRPr="00D536C8">
        <w:rPr>
          <w:rFonts w:ascii="Times New Roman" w:eastAsia="宋体" w:hAnsi="Times New Roman" w:cs="Times New Roman" w:hint="eastAsia"/>
          <w:noProof/>
          <w:kern w:val="0"/>
          <w:sz w:val="16"/>
          <w:szCs w:val="16"/>
          <w:lang w:eastAsia="en-US"/>
          <w14:ligatures w14:val="none"/>
        </w:rPr>
        <w:t>v</w:t>
      </w:r>
      <w:r w:rsidRPr="00D536C8">
        <w:rPr>
          <w:rFonts w:ascii="Times New Roman" w:eastAsia="宋体" w:hAnsi="Times New Roman" w:cs="Times New Roman"/>
          <w:noProof/>
          <w:kern w:val="0"/>
          <w:sz w:val="16"/>
          <w:szCs w:val="16"/>
          <w:lang w:eastAsia="en-US"/>
          <w14:ligatures w14:val="none"/>
        </w:rPr>
        <w:t xml:space="preserve">ideo </w:t>
      </w:r>
      <w:r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 xml:space="preserve">ecoding </w:t>
      </w:r>
      <w:r w:rsidRPr="00D536C8">
        <w:rPr>
          <w:rFonts w:ascii="Times New Roman" w:eastAsia="宋体" w:hAnsi="Times New Roman" w:cs="Times New Roman" w:hint="eastAsia"/>
          <w:noProof/>
          <w:kern w:val="0"/>
          <w:sz w:val="16"/>
          <w:szCs w:val="16"/>
          <w:lang w:eastAsia="en-US"/>
          <w14:ligatures w14:val="none"/>
        </w:rPr>
        <w:t>l</w:t>
      </w:r>
      <w:r w:rsidRPr="00D536C8">
        <w:rPr>
          <w:rFonts w:ascii="Times New Roman" w:eastAsia="宋体" w:hAnsi="Times New Roman" w:cs="Times New Roman"/>
          <w:noProof/>
          <w:kern w:val="0"/>
          <w:sz w:val="16"/>
          <w:szCs w:val="16"/>
          <w:lang w:eastAsia="en-US"/>
          <w14:ligatures w14:val="none"/>
        </w:rPr>
        <w:t xml:space="preserve">ogic </w:t>
      </w:r>
      <w:r w:rsidRPr="00D536C8">
        <w:rPr>
          <w:rFonts w:ascii="Times New Roman" w:eastAsia="宋体" w:hAnsi="Times New Roman" w:cs="Times New Roman" w:hint="eastAsia"/>
          <w:noProof/>
          <w:kern w:val="0"/>
          <w:sz w:val="16"/>
          <w:szCs w:val="16"/>
          <w:lang w:eastAsia="en-US"/>
          <w14:ligatures w14:val="none"/>
        </w:rPr>
        <w:t>b</w:t>
      </w:r>
      <w:r w:rsidRPr="00D536C8">
        <w:rPr>
          <w:rFonts w:ascii="Times New Roman" w:eastAsia="宋体" w:hAnsi="Times New Roman" w:cs="Times New Roman"/>
          <w:noProof/>
          <w:kern w:val="0"/>
          <w:sz w:val="16"/>
          <w:szCs w:val="16"/>
          <w:lang w:eastAsia="en-US"/>
          <w14:ligatures w14:val="none"/>
        </w:rPr>
        <w:t xml:space="preserve">lock </w:t>
      </w:r>
      <w:r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iagram</w:t>
      </w:r>
    </w:p>
    <w:p w14:paraId="7DC00B1E" w14:textId="1523C367" w:rsidR="005728FF" w:rsidRPr="003B6EC4" w:rsidRDefault="003B6EC4" w:rsidP="003B6EC4">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t>E.</w:t>
      </w:r>
      <w:r w:rsidR="005728FF" w:rsidRPr="003B6EC4">
        <w:rPr>
          <w:rFonts w:ascii="Times New Roman" w:eastAsia="宋体" w:hAnsi="Times New Roman" w:cs="Times New Roman" w:hint="eastAsia"/>
          <w:b w:val="0"/>
          <w:bCs w:val="0"/>
          <w:i/>
          <w:iCs/>
          <w:noProof/>
          <w:kern w:val="0"/>
          <w:sz w:val="20"/>
          <w:szCs w:val="20"/>
          <w:lang w:eastAsia="en-US"/>
          <w14:ligatures w14:val="none"/>
        </w:rPr>
        <w:t xml:space="preserve"> </w:t>
      </w:r>
      <w:r w:rsidR="005728FF" w:rsidRPr="003B6EC4">
        <w:rPr>
          <w:rFonts w:ascii="Times New Roman" w:eastAsia="宋体" w:hAnsi="Times New Roman" w:cs="Times New Roman"/>
          <w:b w:val="0"/>
          <w:bCs w:val="0"/>
          <w:i/>
          <w:iCs/>
          <w:noProof/>
          <w:kern w:val="0"/>
          <w:sz w:val="20"/>
          <w:szCs w:val="20"/>
          <w:lang w:eastAsia="en-US"/>
          <w14:ligatures w14:val="none"/>
        </w:rPr>
        <w:t>Cameralink</w:t>
      </w:r>
      <w:r w:rsidR="00AD3AE5" w:rsidRPr="003B6EC4">
        <w:rPr>
          <w:rFonts w:ascii="Times New Roman" w:eastAsia="宋体" w:hAnsi="Times New Roman" w:cs="Times New Roman"/>
          <w:b w:val="0"/>
          <w:bCs w:val="0"/>
          <w:i/>
          <w:iCs/>
          <w:noProof/>
          <w:kern w:val="0"/>
          <w:sz w:val="20"/>
          <w:szCs w:val="20"/>
          <w:lang w:eastAsia="en-US"/>
          <w14:ligatures w14:val="none"/>
        </w:rPr>
        <w:t xml:space="preserve"> </w:t>
      </w:r>
      <w:r>
        <w:rPr>
          <w:rFonts w:ascii="Times New Roman" w:eastAsia="宋体" w:hAnsi="Times New Roman" w:cs="Times New Roman" w:hint="eastAsia"/>
          <w:b w:val="0"/>
          <w:bCs w:val="0"/>
          <w:i/>
          <w:iCs/>
          <w:noProof/>
          <w:kern w:val="0"/>
          <w:sz w:val="20"/>
          <w:szCs w:val="20"/>
          <w:lang w:eastAsia="en-US"/>
          <w14:ligatures w14:val="none"/>
        </w:rPr>
        <w:t>V</w:t>
      </w:r>
      <w:r w:rsidR="00AD3AE5" w:rsidRPr="003B6EC4">
        <w:rPr>
          <w:rFonts w:ascii="Times New Roman" w:eastAsia="宋体" w:hAnsi="Times New Roman" w:cs="Times New Roman"/>
          <w:b w:val="0"/>
          <w:bCs w:val="0"/>
          <w:i/>
          <w:iCs/>
          <w:noProof/>
          <w:kern w:val="0"/>
          <w:sz w:val="20"/>
          <w:szCs w:val="20"/>
          <w:lang w:eastAsia="en-US"/>
          <w14:ligatures w14:val="none"/>
        </w:rPr>
        <w:t xml:space="preserve">ideo </w:t>
      </w:r>
      <w:r>
        <w:rPr>
          <w:rFonts w:ascii="Times New Roman" w:eastAsia="宋体" w:hAnsi="Times New Roman" w:cs="Times New Roman" w:hint="eastAsia"/>
          <w:b w:val="0"/>
          <w:bCs w:val="0"/>
          <w:i/>
          <w:iCs/>
          <w:noProof/>
          <w:kern w:val="0"/>
          <w:sz w:val="20"/>
          <w:szCs w:val="20"/>
          <w:lang w:eastAsia="en-US"/>
          <w14:ligatures w14:val="none"/>
        </w:rPr>
        <w:t>D</w:t>
      </w:r>
      <w:r w:rsidR="00AD3AE5" w:rsidRPr="003B6EC4">
        <w:rPr>
          <w:rFonts w:ascii="Times New Roman" w:eastAsia="宋体" w:hAnsi="Times New Roman" w:cs="Times New Roman"/>
          <w:b w:val="0"/>
          <w:bCs w:val="0"/>
          <w:i/>
          <w:iCs/>
          <w:noProof/>
          <w:kern w:val="0"/>
          <w:sz w:val="20"/>
          <w:szCs w:val="20"/>
          <w:lang w:eastAsia="en-US"/>
          <w14:ligatures w14:val="none"/>
        </w:rPr>
        <w:t>ecoding</w:t>
      </w:r>
      <w:r w:rsidR="002E7C91" w:rsidRPr="003B6EC4">
        <w:rPr>
          <w:rFonts w:ascii="Times New Roman" w:eastAsia="宋体" w:hAnsi="Times New Roman" w:cs="Times New Roman" w:hint="eastAsia"/>
          <w:b w:val="0"/>
          <w:bCs w:val="0"/>
          <w:i/>
          <w:iCs/>
          <w:noProof/>
          <w:kern w:val="0"/>
          <w:sz w:val="20"/>
          <w:szCs w:val="20"/>
          <w:lang w:eastAsia="en-US"/>
          <w14:ligatures w14:val="none"/>
        </w:rPr>
        <w:t xml:space="preserve"> on FPGA</w:t>
      </w:r>
    </w:p>
    <w:p w14:paraId="2308D2C8" w14:textId="329219C1" w:rsidR="009B51EB" w:rsidRPr="00B525FF" w:rsidRDefault="00364F9B" w:rsidP="00B525FF">
      <w:pPr>
        <w:pStyle w:val="af"/>
      </w:pPr>
      <w:r w:rsidRPr="00B525FF">
        <w:t>The Cameralink camera uses the base mode to input image data, which includes 8-bit grayscale video image data and three synchronization signals.</w:t>
      </w:r>
      <w:r w:rsidRPr="00364F9B">
        <w:t xml:space="preserve"> </w:t>
      </w:r>
      <w:r w:rsidR="006205D2" w:rsidRPr="00B525FF">
        <w:t>The decoding logic for the Cameralink video is shown in Fig</w:t>
      </w:r>
      <w:r w:rsidR="004B332D" w:rsidRPr="00B525FF">
        <w:rPr>
          <w:rFonts w:hint="eastAsia"/>
        </w:rPr>
        <w:t>.</w:t>
      </w:r>
      <w:r w:rsidR="006205D2" w:rsidRPr="00B525FF">
        <w:t xml:space="preserve"> 10.</w:t>
      </w:r>
      <w:r w:rsidRPr="00364F9B">
        <w:t xml:space="preserve"> </w:t>
      </w:r>
      <w:r w:rsidRPr="00B525FF">
        <w:t xml:space="preserve">First, pin 25 of DS90CR286A is pulled high to start the converter, resulting in 28-bit LVCMOS parallel data, including 24-bit RGB signals and four synchronization signals. </w:t>
      </w:r>
      <w:r w:rsidR="006205D2" w:rsidRPr="00B525FF">
        <w:t>Subsequently, the write timing generator receives the parallel data, generates a write request to the DDR, and finally generates a write-enabled signal to write the image data to the DDR.</w:t>
      </w:r>
    </w:p>
    <w:p w14:paraId="655E6FFC" w14:textId="1FE1F7C5" w:rsidR="009705D7" w:rsidRDefault="009705D7" w:rsidP="00C655E0">
      <w:pPr>
        <w:jc w:val="center"/>
        <w:rPr>
          <w:rFonts w:ascii="宋体" w:eastAsia="宋体" w:hAnsi="宋体"/>
          <w:sz w:val="24"/>
          <w:szCs w:val="24"/>
        </w:rPr>
      </w:pPr>
      <w:r>
        <w:rPr>
          <w:rFonts w:ascii="宋体" w:eastAsia="宋体" w:hAnsi="宋体" w:hint="eastAsia"/>
          <w:noProof/>
          <w:sz w:val="24"/>
          <w:szCs w:val="24"/>
        </w:rPr>
        <w:drawing>
          <wp:inline distT="0" distB="0" distL="0" distR="0" wp14:anchorId="3AEAF7CA" wp14:editId="5C581C4E">
            <wp:extent cx="2664114" cy="791279"/>
            <wp:effectExtent l="0" t="0" r="3175" b="8890"/>
            <wp:docPr id="4734223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22377" name="图片 473422377"/>
                    <pic:cNvPicPr/>
                  </pic:nvPicPr>
                  <pic:blipFill>
                    <a:blip r:embed="rId18"/>
                    <a:stretch>
                      <a:fillRect/>
                    </a:stretch>
                  </pic:blipFill>
                  <pic:spPr>
                    <a:xfrm>
                      <a:off x="0" y="0"/>
                      <a:ext cx="2787646" cy="827970"/>
                    </a:xfrm>
                    <a:prstGeom prst="rect">
                      <a:avLst/>
                    </a:prstGeom>
                  </pic:spPr>
                </pic:pic>
              </a:graphicData>
            </a:graphic>
          </wp:inline>
        </w:drawing>
      </w:r>
    </w:p>
    <w:p w14:paraId="08EA5B9E" w14:textId="79171A6D" w:rsidR="00C655E0" w:rsidRPr="00D536C8" w:rsidRDefault="00433CA6" w:rsidP="00C655E0">
      <w:pPr>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10</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Cameralink </w:t>
      </w:r>
      <w:r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 xml:space="preserve">ecoding </w:t>
      </w:r>
      <w:r w:rsidRPr="00D536C8">
        <w:rPr>
          <w:rFonts w:ascii="Times New Roman" w:eastAsia="宋体" w:hAnsi="Times New Roman" w:cs="Times New Roman" w:hint="eastAsia"/>
          <w:noProof/>
          <w:kern w:val="0"/>
          <w:sz w:val="16"/>
          <w:szCs w:val="16"/>
          <w:lang w:eastAsia="en-US"/>
          <w14:ligatures w14:val="none"/>
        </w:rPr>
        <w:t>l</w:t>
      </w:r>
      <w:r w:rsidRPr="00D536C8">
        <w:rPr>
          <w:rFonts w:ascii="Times New Roman" w:eastAsia="宋体" w:hAnsi="Times New Roman" w:cs="Times New Roman"/>
          <w:noProof/>
          <w:kern w:val="0"/>
          <w:sz w:val="16"/>
          <w:szCs w:val="16"/>
          <w:lang w:eastAsia="en-US"/>
          <w14:ligatures w14:val="none"/>
        </w:rPr>
        <w:t xml:space="preserve">ogic </w:t>
      </w:r>
      <w:r w:rsidRPr="00D536C8">
        <w:rPr>
          <w:rFonts w:ascii="Times New Roman" w:eastAsia="宋体" w:hAnsi="Times New Roman" w:cs="Times New Roman" w:hint="eastAsia"/>
          <w:noProof/>
          <w:kern w:val="0"/>
          <w:sz w:val="16"/>
          <w:szCs w:val="16"/>
          <w:lang w:eastAsia="en-US"/>
          <w14:ligatures w14:val="none"/>
        </w:rPr>
        <w:t>b</w:t>
      </w:r>
      <w:r w:rsidRPr="00D536C8">
        <w:rPr>
          <w:rFonts w:ascii="Times New Roman" w:eastAsia="宋体" w:hAnsi="Times New Roman" w:cs="Times New Roman"/>
          <w:noProof/>
          <w:kern w:val="0"/>
          <w:sz w:val="16"/>
          <w:szCs w:val="16"/>
          <w:lang w:eastAsia="en-US"/>
          <w14:ligatures w14:val="none"/>
        </w:rPr>
        <w:t xml:space="preserve">lock </w:t>
      </w:r>
      <w:r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iagram</w:t>
      </w:r>
    </w:p>
    <w:p w14:paraId="3A31D569" w14:textId="4D85ABF7" w:rsidR="00572A39" w:rsidRPr="003B6EC4" w:rsidRDefault="003B6EC4" w:rsidP="003B6EC4">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t>F.</w:t>
      </w:r>
      <w:r w:rsidR="00572A39" w:rsidRPr="003B6EC4">
        <w:rPr>
          <w:rFonts w:ascii="Times New Roman" w:eastAsia="宋体" w:hAnsi="Times New Roman" w:cs="Times New Roman" w:hint="eastAsia"/>
          <w:b w:val="0"/>
          <w:bCs w:val="0"/>
          <w:i/>
          <w:iCs/>
          <w:noProof/>
          <w:kern w:val="0"/>
          <w:sz w:val="20"/>
          <w:szCs w:val="20"/>
          <w:lang w:eastAsia="en-US"/>
          <w14:ligatures w14:val="none"/>
        </w:rPr>
        <w:t xml:space="preserve"> SDI</w:t>
      </w:r>
      <w:r w:rsidR="00AD3AE5" w:rsidRPr="003B6EC4">
        <w:rPr>
          <w:rFonts w:ascii="Times New Roman" w:eastAsia="宋体" w:hAnsi="Times New Roman" w:cs="Times New Roman"/>
          <w:b w:val="0"/>
          <w:bCs w:val="0"/>
          <w:i/>
          <w:iCs/>
          <w:noProof/>
          <w:kern w:val="0"/>
          <w:sz w:val="20"/>
          <w:szCs w:val="20"/>
          <w:lang w:eastAsia="en-US"/>
          <w14:ligatures w14:val="none"/>
        </w:rPr>
        <w:t xml:space="preserve"> </w:t>
      </w:r>
      <w:r>
        <w:rPr>
          <w:rFonts w:ascii="Times New Roman" w:eastAsia="宋体" w:hAnsi="Times New Roman" w:cs="Times New Roman" w:hint="eastAsia"/>
          <w:b w:val="0"/>
          <w:bCs w:val="0"/>
          <w:i/>
          <w:iCs/>
          <w:noProof/>
          <w:kern w:val="0"/>
          <w:sz w:val="20"/>
          <w:szCs w:val="20"/>
          <w:lang w:eastAsia="en-US"/>
          <w14:ligatures w14:val="none"/>
        </w:rPr>
        <w:t>V</w:t>
      </w:r>
      <w:r w:rsidR="00AD3AE5" w:rsidRPr="003B6EC4">
        <w:rPr>
          <w:rFonts w:ascii="Times New Roman" w:eastAsia="宋体" w:hAnsi="Times New Roman" w:cs="Times New Roman"/>
          <w:b w:val="0"/>
          <w:bCs w:val="0"/>
          <w:i/>
          <w:iCs/>
          <w:noProof/>
          <w:kern w:val="0"/>
          <w:sz w:val="20"/>
          <w:szCs w:val="20"/>
          <w:lang w:eastAsia="en-US"/>
          <w14:ligatures w14:val="none"/>
        </w:rPr>
        <w:t xml:space="preserve">ideo </w:t>
      </w:r>
      <w:r>
        <w:rPr>
          <w:rFonts w:ascii="Times New Roman" w:eastAsia="宋体" w:hAnsi="Times New Roman" w:cs="Times New Roman" w:hint="eastAsia"/>
          <w:b w:val="0"/>
          <w:bCs w:val="0"/>
          <w:i/>
          <w:iCs/>
          <w:noProof/>
          <w:kern w:val="0"/>
          <w:sz w:val="20"/>
          <w:szCs w:val="20"/>
          <w:lang w:eastAsia="en-US"/>
          <w14:ligatures w14:val="none"/>
        </w:rPr>
        <w:t>D</w:t>
      </w:r>
      <w:r w:rsidR="00AD3AE5" w:rsidRPr="003B6EC4">
        <w:rPr>
          <w:rFonts w:ascii="Times New Roman" w:eastAsia="宋体" w:hAnsi="Times New Roman" w:cs="Times New Roman"/>
          <w:b w:val="0"/>
          <w:bCs w:val="0"/>
          <w:i/>
          <w:iCs/>
          <w:noProof/>
          <w:kern w:val="0"/>
          <w:sz w:val="20"/>
          <w:szCs w:val="20"/>
          <w:lang w:eastAsia="en-US"/>
          <w14:ligatures w14:val="none"/>
        </w:rPr>
        <w:t>ecoding</w:t>
      </w:r>
      <w:r w:rsidR="002E7C91" w:rsidRPr="003B6EC4">
        <w:rPr>
          <w:rFonts w:ascii="Times New Roman" w:eastAsia="宋体" w:hAnsi="Times New Roman" w:cs="Times New Roman" w:hint="eastAsia"/>
          <w:b w:val="0"/>
          <w:bCs w:val="0"/>
          <w:i/>
          <w:iCs/>
          <w:noProof/>
          <w:kern w:val="0"/>
          <w:sz w:val="20"/>
          <w:szCs w:val="20"/>
          <w:lang w:eastAsia="en-US"/>
          <w14:ligatures w14:val="none"/>
        </w:rPr>
        <w:t xml:space="preserve"> on FPGA</w:t>
      </w:r>
    </w:p>
    <w:p w14:paraId="40C64C70" w14:textId="0D481394" w:rsidR="009B51EB" w:rsidRPr="00B525FF" w:rsidRDefault="006205D2" w:rsidP="00B525FF">
      <w:pPr>
        <w:pStyle w:val="af"/>
      </w:pPr>
      <w:r w:rsidRPr="00B525FF">
        <w:t>The core function of the SDI video decoding technology is to convert high-resolution 1080P 60FPS SDI video data into parallel digital signals.</w:t>
      </w:r>
      <w:r w:rsidR="00364F9B" w:rsidRPr="00364F9B">
        <w:t xml:space="preserve"> </w:t>
      </w:r>
      <w:r w:rsidR="00364F9B" w:rsidRPr="00B525FF">
        <w:t>The block diagram of its decoding logic is shown in Fig</w:t>
      </w:r>
      <w:r w:rsidR="004B332D" w:rsidRPr="00B525FF">
        <w:rPr>
          <w:rFonts w:hint="eastAsia"/>
        </w:rPr>
        <w:t xml:space="preserve">. </w:t>
      </w:r>
      <w:r w:rsidR="00364F9B" w:rsidRPr="00B525FF">
        <w:t>11.</w:t>
      </w:r>
    </w:p>
    <w:p w14:paraId="0FB4A2FD" w14:textId="11BABA4A" w:rsidR="009705D7" w:rsidRPr="00572A39" w:rsidRDefault="009705D7" w:rsidP="00572A39">
      <w:pPr>
        <w:jc w:val="center"/>
        <w:rPr>
          <w:rFonts w:ascii="Times New Roman" w:eastAsia="宋体" w:hAnsi="Times New Roman" w:cs="Times New Roman"/>
          <w:szCs w:val="21"/>
        </w:rPr>
      </w:pPr>
      <w:r>
        <w:rPr>
          <w:rFonts w:ascii="Times New Roman" w:eastAsia="宋体" w:hAnsi="Times New Roman" w:cs="Times New Roman" w:hint="eastAsia"/>
          <w:noProof/>
          <w:szCs w:val="21"/>
        </w:rPr>
        <w:lastRenderedPageBreak/>
        <w:drawing>
          <wp:inline distT="0" distB="0" distL="0" distR="0" wp14:anchorId="43896E7E" wp14:editId="5146AB5D">
            <wp:extent cx="3036677" cy="989314"/>
            <wp:effectExtent l="0" t="0" r="0" b="1905"/>
            <wp:docPr id="17970515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51582" name="图片 1797051582"/>
                    <pic:cNvPicPr/>
                  </pic:nvPicPr>
                  <pic:blipFill>
                    <a:blip r:embed="rId19"/>
                    <a:stretch>
                      <a:fillRect/>
                    </a:stretch>
                  </pic:blipFill>
                  <pic:spPr>
                    <a:xfrm>
                      <a:off x="0" y="0"/>
                      <a:ext cx="3194949" cy="1040877"/>
                    </a:xfrm>
                    <a:prstGeom prst="rect">
                      <a:avLst/>
                    </a:prstGeom>
                  </pic:spPr>
                </pic:pic>
              </a:graphicData>
            </a:graphic>
          </wp:inline>
        </w:drawing>
      </w:r>
    </w:p>
    <w:p w14:paraId="5B21E06F" w14:textId="019F99C2" w:rsidR="00572A39" w:rsidRPr="00D536C8" w:rsidRDefault="00433CA6" w:rsidP="00572A39">
      <w:pPr>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11</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SDI </w:t>
      </w:r>
      <w:r w:rsidRPr="00D536C8">
        <w:rPr>
          <w:rFonts w:ascii="Times New Roman" w:eastAsia="宋体" w:hAnsi="Times New Roman" w:cs="Times New Roman" w:hint="eastAsia"/>
          <w:noProof/>
          <w:kern w:val="0"/>
          <w:sz w:val="16"/>
          <w:szCs w:val="16"/>
          <w:lang w:eastAsia="en-US"/>
          <w14:ligatures w14:val="none"/>
        </w:rPr>
        <w:t>v</w:t>
      </w:r>
      <w:r w:rsidRPr="00D536C8">
        <w:rPr>
          <w:rFonts w:ascii="Times New Roman" w:eastAsia="宋体" w:hAnsi="Times New Roman" w:cs="Times New Roman"/>
          <w:noProof/>
          <w:kern w:val="0"/>
          <w:sz w:val="16"/>
          <w:szCs w:val="16"/>
          <w:lang w:eastAsia="en-US"/>
          <w14:ligatures w14:val="none"/>
        </w:rPr>
        <w:t xml:space="preserve">ideo </w:t>
      </w:r>
      <w:r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 xml:space="preserve">ata </w:t>
      </w:r>
      <w:r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 xml:space="preserve">ecoding </w:t>
      </w:r>
      <w:r w:rsidRPr="00D536C8">
        <w:rPr>
          <w:rFonts w:ascii="Times New Roman" w:eastAsia="宋体" w:hAnsi="Times New Roman" w:cs="Times New Roman" w:hint="eastAsia"/>
          <w:noProof/>
          <w:kern w:val="0"/>
          <w:sz w:val="16"/>
          <w:szCs w:val="16"/>
          <w:lang w:eastAsia="en-US"/>
          <w14:ligatures w14:val="none"/>
        </w:rPr>
        <w:t>l</w:t>
      </w:r>
      <w:r w:rsidRPr="00D536C8">
        <w:rPr>
          <w:rFonts w:ascii="Times New Roman" w:eastAsia="宋体" w:hAnsi="Times New Roman" w:cs="Times New Roman"/>
          <w:noProof/>
          <w:kern w:val="0"/>
          <w:sz w:val="16"/>
          <w:szCs w:val="16"/>
          <w:lang w:eastAsia="en-US"/>
          <w14:ligatures w14:val="none"/>
        </w:rPr>
        <w:t xml:space="preserve">ogic </w:t>
      </w:r>
      <w:r w:rsidRPr="00D536C8">
        <w:rPr>
          <w:rFonts w:ascii="Times New Roman" w:eastAsia="宋体" w:hAnsi="Times New Roman" w:cs="Times New Roman" w:hint="eastAsia"/>
          <w:noProof/>
          <w:kern w:val="0"/>
          <w:sz w:val="16"/>
          <w:szCs w:val="16"/>
          <w:lang w:eastAsia="en-US"/>
          <w14:ligatures w14:val="none"/>
        </w:rPr>
        <w:t>b</w:t>
      </w:r>
      <w:r w:rsidRPr="00D536C8">
        <w:rPr>
          <w:rFonts w:ascii="Times New Roman" w:eastAsia="宋体" w:hAnsi="Times New Roman" w:cs="Times New Roman"/>
          <w:noProof/>
          <w:kern w:val="0"/>
          <w:sz w:val="16"/>
          <w:szCs w:val="16"/>
          <w:lang w:eastAsia="en-US"/>
          <w14:ligatures w14:val="none"/>
        </w:rPr>
        <w:t xml:space="preserve">lock </w:t>
      </w:r>
      <w:r w:rsidRPr="00D536C8">
        <w:rPr>
          <w:rFonts w:ascii="Times New Roman" w:eastAsia="宋体" w:hAnsi="Times New Roman" w:cs="Times New Roman" w:hint="eastAsia"/>
          <w:noProof/>
          <w:kern w:val="0"/>
          <w:sz w:val="16"/>
          <w:szCs w:val="16"/>
          <w:lang w:eastAsia="en-US"/>
          <w14:ligatures w14:val="none"/>
        </w:rPr>
        <w:t>d</w:t>
      </w:r>
      <w:r w:rsidRPr="00D536C8">
        <w:rPr>
          <w:rFonts w:ascii="Times New Roman" w:eastAsia="宋体" w:hAnsi="Times New Roman" w:cs="Times New Roman"/>
          <w:noProof/>
          <w:kern w:val="0"/>
          <w:sz w:val="16"/>
          <w:szCs w:val="16"/>
          <w:lang w:eastAsia="en-US"/>
          <w14:ligatures w14:val="none"/>
        </w:rPr>
        <w:t>iagram</w:t>
      </w:r>
    </w:p>
    <w:p w14:paraId="47DA2182" w14:textId="16B6E9C2" w:rsidR="00572A39" w:rsidRPr="00B525FF" w:rsidRDefault="006205D2" w:rsidP="00B525FF">
      <w:pPr>
        <w:pStyle w:val="af"/>
      </w:pPr>
      <w:r w:rsidRPr="00B525FF">
        <w:t>The GTX module converts the high-speed serial data into parallel data.</w:t>
      </w:r>
      <w:r w:rsidR="00364F9B" w:rsidRPr="00B525FF">
        <w:t xml:space="preserve"> The parallel video data is processed by the SMPTE-SDI IP core to output digital video data in </w:t>
      </w:r>
      <w:r w:rsidRPr="00B525FF">
        <w:rPr>
          <w:rFonts w:hint="eastAsia"/>
        </w:rPr>
        <w:t xml:space="preserve">the </w:t>
      </w:r>
      <w:r w:rsidR="00364F9B" w:rsidRPr="00B525FF">
        <w:t>BT.1120 format.</w:t>
      </w:r>
      <w:r w:rsidR="00DF7CAA" w:rsidRPr="00DF7CAA">
        <w:t xml:space="preserve"> </w:t>
      </w:r>
      <w:r w:rsidR="00DF7CAA" w:rsidRPr="00B525FF">
        <w:t>When decoding BT.1120, a sliding window method is also used. When the current three characters are 0x3ff, 0x000, and 0x000, the fourth character is further checked to see if it matches the sync code. This helps identify the Start of Active Video (SAV) to extract valid pixel data, which is then stored in the DDR.</w:t>
      </w:r>
    </w:p>
    <w:p w14:paraId="690AFA01" w14:textId="1C9E4F94" w:rsidR="00794D52" w:rsidRPr="003B6EC4" w:rsidRDefault="003B6EC4" w:rsidP="003B6EC4">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t>G.</w:t>
      </w:r>
      <w:r w:rsidR="00794D52" w:rsidRPr="003B6EC4">
        <w:rPr>
          <w:rFonts w:ascii="Times New Roman" w:eastAsia="宋体" w:hAnsi="Times New Roman" w:cs="Times New Roman" w:hint="eastAsia"/>
          <w:b w:val="0"/>
          <w:bCs w:val="0"/>
          <w:i/>
          <w:iCs/>
          <w:noProof/>
          <w:kern w:val="0"/>
          <w:sz w:val="20"/>
          <w:szCs w:val="20"/>
          <w:lang w:eastAsia="en-US"/>
          <w14:ligatures w14:val="none"/>
        </w:rPr>
        <w:t xml:space="preserve"> </w:t>
      </w:r>
      <w:r w:rsidR="00AD3AE5" w:rsidRPr="003B6EC4">
        <w:rPr>
          <w:rFonts w:ascii="Times New Roman" w:eastAsia="宋体" w:hAnsi="Times New Roman" w:cs="Times New Roman"/>
          <w:b w:val="0"/>
          <w:bCs w:val="0"/>
          <w:i/>
          <w:iCs/>
          <w:noProof/>
          <w:kern w:val="0"/>
          <w:sz w:val="20"/>
          <w:szCs w:val="20"/>
          <w:lang w:eastAsia="en-US"/>
          <w14:ligatures w14:val="none"/>
        </w:rPr>
        <w:t xml:space="preserve">LVDS </w:t>
      </w:r>
      <w:r>
        <w:rPr>
          <w:rFonts w:ascii="Times New Roman" w:eastAsia="宋体" w:hAnsi="Times New Roman" w:cs="Times New Roman" w:hint="eastAsia"/>
          <w:b w:val="0"/>
          <w:bCs w:val="0"/>
          <w:i/>
          <w:iCs/>
          <w:noProof/>
          <w:kern w:val="0"/>
          <w:sz w:val="20"/>
          <w:szCs w:val="20"/>
          <w:lang w:eastAsia="en-US"/>
          <w14:ligatures w14:val="none"/>
        </w:rPr>
        <w:t>V</w:t>
      </w:r>
      <w:r w:rsidR="00AD3AE5" w:rsidRPr="003B6EC4">
        <w:rPr>
          <w:rFonts w:ascii="Times New Roman" w:eastAsia="宋体" w:hAnsi="Times New Roman" w:cs="Times New Roman"/>
          <w:b w:val="0"/>
          <w:bCs w:val="0"/>
          <w:i/>
          <w:iCs/>
          <w:noProof/>
          <w:kern w:val="0"/>
          <w:sz w:val="20"/>
          <w:szCs w:val="20"/>
          <w:lang w:eastAsia="en-US"/>
          <w14:ligatures w14:val="none"/>
        </w:rPr>
        <w:t xml:space="preserve">ideo </w:t>
      </w:r>
      <w:r>
        <w:rPr>
          <w:rFonts w:ascii="Times New Roman" w:eastAsia="宋体" w:hAnsi="Times New Roman" w:cs="Times New Roman" w:hint="eastAsia"/>
          <w:b w:val="0"/>
          <w:bCs w:val="0"/>
          <w:i/>
          <w:iCs/>
          <w:noProof/>
          <w:kern w:val="0"/>
          <w:sz w:val="20"/>
          <w:szCs w:val="20"/>
          <w:lang w:eastAsia="en-US"/>
          <w14:ligatures w14:val="none"/>
        </w:rPr>
        <w:t>E</w:t>
      </w:r>
      <w:r w:rsidR="00AD3AE5" w:rsidRPr="003B6EC4">
        <w:rPr>
          <w:rFonts w:ascii="Times New Roman" w:eastAsia="宋体" w:hAnsi="Times New Roman" w:cs="Times New Roman"/>
          <w:b w:val="0"/>
          <w:bCs w:val="0"/>
          <w:i/>
          <w:iCs/>
          <w:noProof/>
          <w:kern w:val="0"/>
          <w:sz w:val="20"/>
          <w:szCs w:val="20"/>
          <w:lang w:eastAsia="en-US"/>
          <w14:ligatures w14:val="none"/>
        </w:rPr>
        <w:t>ncoding</w:t>
      </w:r>
      <w:r w:rsidR="002E7C91" w:rsidRPr="003B6EC4">
        <w:rPr>
          <w:rFonts w:ascii="Times New Roman" w:eastAsia="宋体" w:hAnsi="Times New Roman" w:cs="Times New Roman" w:hint="eastAsia"/>
          <w:b w:val="0"/>
          <w:bCs w:val="0"/>
          <w:i/>
          <w:iCs/>
          <w:noProof/>
          <w:kern w:val="0"/>
          <w:sz w:val="20"/>
          <w:szCs w:val="20"/>
          <w:lang w:eastAsia="en-US"/>
          <w14:ligatures w14:val="none"/>
        </w:rPr>
        <w:t xml:space="preserve"> on FPGA</w:t>
      </w:r>
    </w:p>
    <w:p w14:paraId="5EF79113" w14:textId="750AC117" w:rsidR="003A0452" w:rsidRPr="00B525FF" w:rsidRDefault="006205D2" w:rsidP="00B525FF">
      <w:pPr>
        <w:pStyle w:val="af"/>
      </w:pPr>
      <w:r w:rsidRPr="00B525FF">
        <w:t xml:space="preserve">To better connect the capture system to the Hi3559 processor, the logical design needs to convert parallel data read from the memory control module into </w:t>
      </w:r>
      <w:r w:rsidRPr="00B525FF">
        <w:rPr>
          <w:rFonts w:hint="eastAsia"/>
        </w:rPr>
        <w:t xml:space="preserve">the </w:t>
      </w:r>
      <w:r w:rsidRPr="00B525FF">
        <w:t xml:space="preserve">LVDS </w:t>
      </w:r>
      <w:r w:rsidRPr="00B525FF">
        <w:rPr>
          <w:rFonts w:hint="eastAsia"/>
        </w:rPr>
        <w:t>format</w:t>
      </w:r>
      <w:r w:rsidRPr="00B525FF">
        <w:t xml:space="preserve"> for output, with the key aspect being the insertion of synchronization codes.</w:t>
      </w:r>
      <w:r w:rsidR="00DF7CAA" w:rsidRPr="00DF7CAA">
        <w:t xml:space="preserve"> </w:t>
      </w:r>
      <w:r w:rsidRPr="00B525FF">
        <w:t>The system uses four lanes to transmit video data with LVDS synchronization codes and pixel data distributed across these lanes.</w:t>
      </w:r>
      <w:r w:rsidR="00DF7CAA" w:rsidRPr="00B525FF">
        <w:t xml:space="preserve"> The specific transmission method is shown in Fig</w:t>
      </w:r>
      <w:r w:rsidR="004B332D" w:rsidRPr="00B525FF">
        <w:rPr>
          <w:rFonts w:hint="eastAsia"/>
        </w:rPr>
        <w:t>.</w:t>
      </w:r>
      <w:r w:rsidR="00DF7CAA" w:rsidRPr="00B525FF">
        <w:t xml:space="preserve"> 12.</w:t>
      </w:r>
      <w:r w:rsidR="00DF7CAA" w:rsidRPr="00DF7CAA">
        <w:t xml:space="preserve"> </w:t>
      </w:r>
      <w:r w:rsidRPr="00B525FF">
        <w:t>In this context, H represents the synchronization code, and P represents the pixel.</w:t>
      </w:r>
      <w:r w:rsidR="00DF7CAA" w:rsidRPr="00B525FF">
        <w:t xml:space="preserve"> </w:t>
      </w:r>
      <w:r w:rsidRPr="00B525FF">
        <w:t>The LVDS synchronization code format used by the system is presented in Tab</w:t>
      </w:r>
      <w:r w:rsidRPr="00B525FF">
        <w:rPr>
          <w:rFonts w:hint="eastAsia"/>
        </w:rPr>
        <w:t xml:space="preserve">. </w:t>
      </w:r>
      <w:r w:rsidRPr="00B525FF">
        <w:t>1.</w:t>
      </w:r>
      <w:r w:rsidR="00DF7CAA" w:rsidRPr="00B525FF">
        <w:t xml:space="preserve"> </w:t>
      </w:r>
      <w:r w:rsidRPr="00B525FF">
        <w:t>Special codes SOF and EOF mark the start and end of a frame, respectively, while SOL and EOL represent the start and end of a line, respectively.</w:t>
      </w:r>
      <w:r w:rsidR="00DF7CAA" w:rsidRPr="00B525FF">
        <w:t xml:space="preserve"> </w:t>
      </w:r>
      <w:r w:rsidRPr="00B525FF">
        <w:t>These codes are composed of four fields, with the first three fields being fixed reference codes, and the last field used to distinguish the start or end of a frame/line.</w:t>
      </w:r>
    </w:p>
    <w:p w14:paraId="49EF1835" w14:textId="77777777" w:rsidR="00176F1C" w:rsidRDefault="00176F1C" w:rsidP="0040584E">
      <w:pPr>
        <w:jc w:val="center"/>
        <w:rPr>
          <w:rFonts w:ascii="Times New Roman" w:eastAsia="宋体" w:hAnsi="Times New Roman" w:cs="Times New Roman"/>
          <w:sz w:val="18"/>
          <w:szCs w:val="18"/>
        </w:rPr>
        <w:sectPr w:rsidR="00176F1C" w:rsidSect="0066076E">
          <w:type w:val="continuous"/>
          <w:pgSz w:w="11906" w:h="16838"/>
          <w:pgMar w:top="1077" w:right="907" w:bottom="1440" w:left="907" w:header="851" w:footer="992" w:gutter="0"/>
          <w:cols w:num="2" w:space="425"/>
          <w:docGrid w:type="linesAndChars" w:linePitch="312"/>
        </w:sectPr>
      </w:pPr>
      <w:bookmarkStart w:id="1" w:name="_Ref161164370"/>
    </w:p>
    <w:p w14:paraId="507ACDF1" w14:textId="26342EBA" w:rsidR="0086402D" w:rsidRPr="00420754" w:rsidRDefault="00433CA6" w:rsidP="00420754">
      <w:pPr>
        <w:pStyle w:val="tablehead"/>
        <w:tabs>
          <w:tab w:val="num" w:pos="1080"/>
        </w:tabs>
      </w:pPr>
      <w:r w:rsidRPr="00420754">
        <w:lastRenderedPageBreak/>
        <w:t xml:space="preserve">Table </w:t>
      </w:r>
      <w:r w:rsidR="00420754">
        <w:fldChar w:fldCharType="begin"/>
      </w:r>
      <w:r w:rsidR="00420754">
        <w:rPr>
          <w:lang w:eastAsia="zh-CN"/>
        </w:rPr>
        <w:instrText xml:space="preserve"> </w:instrText>
      </w:r>
      <w:r w:rsidR="00420754">
        <w:rPr>
          <w:rFonts w:hint="eastAsia"/>
          <w:lang w:eastAsia="zh-CN"/>
        </w:rPr>
        <w:instrText>= 1 \* ROMAN</w:instrText>
      </w:r>
      <w:r w:rsidR="00420754">
        <w:rPr>
          <w:lang w:eastAsia="zh-CN"/>
        </w:rPr>
        <w:instrText xml:space="preserve"> </w:instrText>
      </w:r>
      <w:r w:rsidR="00420754">
        <w:fldChar w:fldCharType="separate"/>
      </w:r>
      <w:r w:rsidR="00420754">
        <w:rPr>
          <w:lang w:eastAsia="zh-CN"/>
        </w:rPr>
        <w:t>I</w:t>
      </w:r>
      <w:r w:rsidR="00420754">
        <w:fldChar w:fldCharType="end"/>
      </w:r>
      <w:r w:rsidR="00420754">
        <w:rPr>
          <w:rFonts w:hint="eastAsia"/>
          <w:lang w:eastAsia="zh-CN"/>
        </w:rPr>
        <w:t>.</w:t>
      </w:r>
      <w:r w:rsidRPr="00420754">
        <w:t xml:space="preserve"> LVDS Synchronization Code Format</w:t>
      </w:r>
      <w:bookmarkEnd w:id="1"/>
    </w:p>
    <w:tbl>
      <w:tblPr>
        <w:tblStyle w:val="ac"/>
        <w:tblW w:w="0" w:type="auto"/>
        <w:jc w:val="center"/>
        <w:tblInd w:w="0"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383"/>
        <w:gridCol w:w="1383"/>
        <w:gridCol w:w="1384"/>
        <w:gridCol w:w="1384"/>
        <w:gridCol w:w="1384"/>
        <w:gridCol w:w="1384"/>
      </w:tblGrid>
      <w:tr w:rsidR="0086402D" w14:paraId="09DB4E68" w14:textId="77777777" w:rsidTr="0086402D">
        <w:trPr>
          <w:jc w:val="center"/>
        </w:trPr>
        <w:tc>
          <w:tcPr>
            <w:tcW w:w="1383" w:type="dxa"/>
            <w:vMerge w:val="restart"/>
            <w:tcBorders>
              <w:top w:val="single" w:sz="8" w:space="0" w:color="auto"/>
              <w:left w:val="nil"/>
              <w:bottom w:val="single" w:sz="4" w:space="0" w:color="auto"/>
              <w:right w:val="nil"/>
            </w:tcBorders>
            <w:vAlign w:val="center"/>
            <w:hideMark/>
          </w:tcPr>
          <w:p w14:paraId="123B7C88" w14:textId="0B3F6E4C" w:rsidR="0086402D" w:rsidRPr="003A0452" w:rsidRDefault="00F3097F">
            <w:pPr>
              <w:pStyle w:val="ae"/>
              <w:rPr>
                <w:b w:val="0"/>
                <w:bCs/>
                <w:sz w:val="18"/>
                <w:szCs w:val="18"/>
              </w:rPr>
            </w:pPr>
            <w:r w:rsidRPr="00F3097F">
              <w:rPr>
                <w:b w:val="0"/>
                <w:bCs/>
                <w:sz w:val="18"/>
                <w:szCs w:val="18"/>
              </w:rPr>
              <w:t>Word order</w:t>
            </w:r>
          </w:p>
        </w:tc>
        <w:tc>
          <w:tcPr>
            <w:tcW w:w="1383" w:type="dxa"/>
            <w:vMerge w:val="restart"/>
            <w:tcBorders>
              <w:top w:val="single" w:sz="8" w:space="0" w:color="auto"/>
              <w:left w:val="nil"/>
              <w:bottom w:val="single" w:sz="4" w:space="0" w:color="auto"/>
              <w:right w:val="nil"/>
            </w:tcBorders>
            <w:vAlign w:val="center"/>
            <w:hideMark/>
          </w:tcPr>
          <w:p w14:paraId="0F25290D" w14:textId="0343A1B7" w:rsidR="0086402D" w:rsidRPr="003A0452" w:rsidRDefault="00F3097F">
            <w:pPr>
              <w:pStyle w:val="ae"/>
              <w:rPr>
                <w:b w:val="0"/>
                <w:bCs/>
                <w:sz w:val="18"/>
                <w:szCs w:val="18"/>
              </w:rPr>
            </w:pPr>
            <w:r w:rsidRPr="00F3097F">
              <w:rPr>
                <w:b w:val="0"/>
                <w:bCs/>
                <w:sz w:val="18"/>
                <w:szCs w:val="18"/>
              </w:rPr>
              <w:t>Bit width</w:t>
            </w:r>
          </w:p>
        </w:tc>
        <w:tc>
          <w:tcPr>
            <w:tcW w:w="5536" w:type="dxa"/>
            <w:gridSpan w:val="4"/>
            <w:tcBorders>
              <w:top w:val="single" w:sz="8" w:space="0" w:color="auto"/>
              <w:left w:val="nil"/>
              <w:bottom w:val="single" w:sz="4" w:space="0" w:color="auto"/>
              <w:right w:val="nil"/>
            </w:tcBorders>
            <w:vAlign w:val="center"/>
            <w:hideMark/>
          </w:tcPr>
          <w:p w14:paraId="1FA4A1AE" w14:textId="5E75F2A4" w:rsidR="0086402D" w:rsidRPr="003A0452" w:rsidRDefault="00F3097F">
            <w:pPr>
              <w:pStyle w:val="ae"/>
              <w:rPr>
                <w:b w:val="0"/>
                <w:bCs/>
                <w:sz w:val="18"/>
                <w:szCs w:val="18"/>
              </w:rPr>
            </w:pPr>
            <w:r w:rsidRPr="00F3097F">
              <w:rPr>
                <w:b w:val="0"/>
                <w:bCs/>
                <w:sz w:val="18"/>
                <w:szCs w:val="18"/>
              </w:rPr>
              <w:t>Synchronization code</w:t>
            </w:r>
          </w:p>
        </w:tc>
      </w:tr>
      <w:tr w:rsidR="0086402D" w14:paraId="4BDDF30D" w14:textId="77777777" w:rsidTr="0086402D">
        <w:trPr>
          <w:jc w:val="center"/>
        </w:trPr>
        <w:tc>
          <w:tcPr>
            <w:tcW w:w="0" w:type="auto"/>
            <w:vMerge/>
            <w:tcBorders>
              <w:top w:val="single" w:sz="8" w:space="0" w:color="auto"/>
              <w:left w:val="nil"/>
              <w:bottom w:val="single" w:sz="4" w:space="0" w:color="auto"/>
              <w:right w:val="nil"/>
            </w:tcBorders>
            <w:vAlign w:val="center"/>
            <w:hideMark/>
          </w:tcPr>
          <w:p w14:paraId="3D5B961E" w14:textId="77777777" w:rsidR="0086402D" w:rsidRPr="003A0452" w:rsidRDefault="0086402D">
            <w:pPr>
              <w:rPr>
                <w:bCs/>
                <w:sz w:val="18"/>
                <w:szCs w:val="18"/>
              </w:rPr>
            </w:pPr>
          </w:p>
        </w:tc>
        <w:tc>
          <w:tcPr>
            <w:tcW w:w="0" w:type="auto"/>
            <w:vMerge/>
            <w:tcBorders>
              <w:top w:val="single" w:sz="8" w:space="0" w:color="auto"/>
              <w:left w:val="nil"/>
              <w:bottom w:val="single" w:sz="4" w:space="0" w:color="auto"/>
              <w:right w:val="nil"/>
            </w:tcBorders>
            <w:vAlign w:val="center"/>
            <w:hideMark/>
          </w:tcPr>
          <w:p w14:paraId="7D9AC86C" w14:textId="77777777" w:rsidR="0086402D" w:rsidRPr="003A0452" w:rsidRDefault="0086402D">
            <w:pPr>
              <w:rPr>
                <w:bCs/>
                <w:sz w:val="18"/>
                <w:szCs w:val="18"/>
              </w:rPr>
            </w:pPr>
          </w:p>
        </w:tc>
        <w:tc>
          <w:tcPr>
            <w:tcW w:w="1384" w:type="dxa"/>
            <w:tcBorders>
              <w:top w:val="single" w:sz="4" w:space="0" w:color="auto"/>
              <w:left w:val="nil"/>
              <w:bottom w:val="single" w:sz="4" w:space="0" w:color="auto"/>
              <w:right w:val="nil"/>
            </w:tcBorders>
            <w:vAlign w:val="center"/>
            <w:hideMark/>
          </w:tcPr>
          <w:p w14:paraId="3607DB09" w14:textId="77777777" w:rsidR="0086402D" w:rsidRPr="003A0452" w:rsidRDefault="0086402D">
            <w:pPr>
              <w:pStyle w:val="ae"/>
              <w:rPr>
                <w:b w:val="0"/>
                <w:bCs/>
                <w:sz w:val="18"/>
                <w:szCs w:val="18"/>
              </w:rPr>
            </w:pPr>
            <w:r w:rsidRPr="003A0452">
              <w:rPr>
                <w:b w:val="0"/>
                <w:bCs/>
                <w:sz w:val="18"/>
                <w:szCs w:val="18"/>
              </w:rPr>
              <w:t>SOL/SAV</w:t>
            </w:r>
          </w:p>
        </w:tc>
        <w:tc>
          <w:tcPr>
            <w:tcW w:w="1384" w:type="dxa"/>
            <w:tcBorders>
              <w:top w:val="single" w:sz="4" w:space="0" w:color="auto"/>
              <w:left w:val="nil"/>
              <w:bottom w:val="single" w:sz="4" w:space="0" w:color="auto"/>
              <w:right w:val="nil"/>
            </w:tcBorders>
            <w:vAlign w:val="center"/>
            <w:hideMark/>
          </w:tcPr>
          <w:p w14:paraId="666AAF39" w14:textId="77777777" w:rsidR="0086402D" w:rsidRPr="003A0452" w:rsidRDefault="0086402D">
            <w:pPr>
              <w:pStyle w:val="ae"/>
              <w:rPr>
                <w:b w:val="0"/>
                <w:bCs/>
                <w:sz w:val="18"/>
                <w:szCs w:val="18"/>
              </w:rPr>
            </w:pPr>
            <w:r w:rsidRPr="003A0452">
              <w:rPr>
                <w:b w:val="0"/>
                <w:bCs/>
                <w:sz w:val="18"/>
                <w:szCs w:val="18"/>
              </w:rPr>
              <w:t>EOL/EAV</w:t>
            </w:r>
          </w:p>
        </w:tc>
        <w:tc>
          <w:tcPr>
            <w:tcW w:w="1384" w:type="dxa"/>
            <w:tcBorders>
              <w:top w:val="single" w:sz="4" w:space="0" w:color="auto"/>
              <w:left w:val="nil"/>
              <w:bottom w:val="single" w:sz="4" w:space="0" w:color="auto"/>
              <w:right w:val="nil"/>
            </w:tcBorders>
            <w:vAlign w:val="center"/>
            <w:hideMark/>
          </w:tcPr>
          <w:p w14:paraId="25D11E70" w14:textId="77777777" w:rsidR="0086402D" w:rsidRPr="003A0452" w:rsidRDefault="0086402D">
            <w:pPr>
              <w:pStyle w:val="ae"/>
              <w:rPr>
                <w:b w:val="0"/>
                <w:bCs/>
                <w:sz w:val="18"/>
                <w:szCs w:val="18"/>
              </w:rPr>
            </w:pPr>
            <w:r w:rsidRPr="003A0452">
              <w:rPr>
                <w:b w:val="0"/>
                <w:bCs/>
                <w:sz w:val="18"/>
                <w:szCs w:val="18"/>
              </w:rPr>
              <w:t>SOF/SAV</w:t>
            </w:r>
          </w:p>
        </w:tc>
        <w:tc>
          <w:tcPr>
            <w:tcW w:w="1384" w:type="dxa"/>
            <w:tcBorders>
              <w:top w:val="single" w:sz="4" w:space="0" w:color="auto"/>
              <w:left w:val="nil"/>
              <w:bottom w:val="single" w:sz="4" w:space="0" w:color="auto"/>
              <w:right w:val="nil"/>
            </w:tcBorders>
            <w:vAlign w:val="center"/>
            <w:hideMark/>
          </w:tcPr>
          <w:p w14:paraId="62896469" w14:textId="77777777" w:rsidR="0086402D" w:rsidRPr="003A0452" w:rsidRDefault="0086402D">
            <w:pPr>
              <w:pStyle w:val="ae"/>
              <w:rPr>
                <w:b w:val="0"/>
                <w:bCs/>
                <w:sz w:val="18"/>
                <w:szCs w:val="18"/>
              </w:rPr>
            </w:pPr>
            <w:r w:rsidRPr="003A0452">
              <w:rPr>
                <w:b w:val="0"/>
                <w:bCs/>
                <w:sz w:val="18"/>
                <w:szCs w:val="18"/>
              </w:rPr>
              <w:t>EOF/EAV</w:t>
            </w:r>
          </w:p>
        </w:tc>
      </w:tr>
      <w:tr w:rsidR="0086402D" w14:paraId="62C1DEC5" w14:textId="77777777" w:rsidTr="0086402D">
        <w:trPr>
          <w:jc w:val="center"/>
        </w:trPr>
        <w:tc>
          <w:tcPr>
            <w:tcW w:w="1383" w:type="dxa"/>
            <w:tcBorders>
              <w:top w:val="single" w:sz="4" w:space="0" w:color="auto"/>
              <w:left w:val="nil"/>
              <w:bottom w:val="nil"/>
              <w:right w:val="nil"/>
            </w:tcBorders>
            <w:vAlign w:val="center"/>
            <w:hideMark/>
          </w:tcPr>
          <w:p w14:paraId="1CC20A93" w14:textId="5B080911" w:rsidR="0086402D" w:rsidRPr="003A0452" w:rsidRDefault="00F3097F">
            <w:pPr>
              <w:pStyle w:val="ae"/>
              <w:rPr>
                <w:b w:val="0"/>
                <w:bCs/>
                <w:sz w:val="18"/>
                <w:szCs w:val="18"/>
              </w:rPr>
            </w:pPr>
            <w:r w:rsidRPr="00F3097F">
              <w:rPr>
                <w:b w:val="0"/>
                <w:bCs/>
                <w:sz w:val="18"/>
                <w:szCs w:val="18"/>
              </w:rPr>
              <w:t>First word</w:t>
            </w:r>
          </w:p>
        </w:tc>
        <w:tc>
          <w:tcPr>
            <w:tcW w:w="1383" w:type="dxa"/>
            <w:tcBorders>
              <w:top w:val="single" w:sz="4" w:space="0" w:color="auto"/>
              <w:left w:val="nil"/>
              <w:bottom w:val="nil"/>
              <w:right w:val="nil"/>
            </w:tcBorders>
            <w:vAlign w:val="center"/>
            <w:hideMark/>
          </w:tcPr>
          <w:p w14:paraId="5B1C5C81" w14:textId="77777777" w:rsidR="0086402D" w:rsidRPr="003A0452" w:rsidRDefault="0086402D">
            <w:pPr>
              <w:pStyle w:val="ae"/>
              <w:rPr>
                <w:b w:val="0"/>
                <w:bCs/>
                <w:sz w:val="18"/>
                <w:szCs w:val="18"/>
              </w:rPr>
            </w:pPr>
            <w:r w:rsidRPr="003A0452">
              <w:rPr>
                <w:b w:val="0"/>
                <w:bCs/>
                <w:sz w:val="18"/>
                <w:szCs w:val="18"/>
              </w:rPr>
              <w:t>8bit</w:t>
            </w:r>
          </w:p>
        </w:tc>
        <w:tc>
          <w:tcPr>
            <w:tcW w:w="1384" w:type="dxa"/>
            <w:tcBorders>
              <w:top w:val="single" w:sz="4" w:space="0" w:color="auto"/>
              <w:left w:val="nil"/>
              <w:bottom w:val="nil"/>
              <w:right w:val="nil"/>
            </w:tcBorders>
            <w:vAlign w:val="center"/>
            <w:hideMark/>
          </w:tcPr>
          <w:p w14:paraId="6A15960E" w14:textId="77777777" w:rsidR="0086402D" w:rsidRPr="003A0452" w:rsidRDefault="0086402D">
            <w:pPr>
              <w:pStyle w:val="ae"/>
              <w:rPr>
                <w:b w:val="0"/>
                <w:bCs/>
                <w:sz w:val="18"/>
                <w:szCs w:val="18"/>
              </w:rPr>
            </w:pPr>
            <w:r w:rsidRPr="003A0452">
              <w:rPr>
                <w:b w:val="0"/>
                <w:bCs/>
                <w:sz w:val="18"/>
                <w:szCs w:val="18"/>
              </w:rPr>
              <w:t>FFh</w:t>
            </w:r>
          </w:p>
        </w:tc>
        <w:tc>
          <w:tcPr>
            <w:tcW w:w="1384" w:type="dxa"/>
            <w:tcBorders>
              <w:top w:val="single" w:sz="4" w:space="0" w:color="auto"/>
              <w:left w:val="nil"/>
              <w:bottom w:val="nil"/>
              <w:right w:val="nil"/>
            </w:tcBorders>
            <w:vAlign w:val="center"/>
            <w:hideMark/>
          </w:tcPr>
          <w:p w14:paraId="592A8514" w14:textId="77777777" w:rsidR="0086402D" w:rsidRPr="003A0452" w:rsidRDefault="0086402D">
            <w:pPr>
              <w:pStyle w:val="ae"/>
              <w:rPr>
                <w:b w:val="0"/>
                <w:bCs/>
                <w:sz w:val="18"/>
                <w:szCs w:val="18"/>
              </w:rPr>
            </w:pPr>
            <w:r w:rsidRPr="003A0452">
              <w:rPr>
                <w:b w:val="0"/>
                <w:bCs/>
                <w:sz w:val="18"/>
                <w:szCs w:val="18"/>
              </w:rPr>
              <w:t>FFh</w:t>
            </w:r>
          </w:p>
        </w:tc>
        <w:tc>
          <w:tcPr>
            <w:tcW w:w="1384" w:type="dxa"/>
            <w:tcBorders>
              <w:top w:val="single" w:sz="4" w:space="0" w:color="auto"/>
              <w:left w:val="nil"/>
              <w:bottom w:val="nil"/>
              <w:right w:val="nil"/>
            </w:tcBorders>
            <w:vAlign w:val="center"/>
            <w:hideMark/>
          </w:tcPr>
          <w:p w14:paraId="4F4042FB" w14:textId="77777777" w:rsidR="0086402D" w:rsidRPr="003A0452" w:rsidRDefault="0086402D">
            <w:pPr>
              <w:pStyle w:val="ae"/>
              <w:rPr>
                <w:b w:val="0"/>
                <w:bCs/>
                <w:sz w:val="18"/>
                <w:szCs w:val="18"/>
              </w:rPr>
            </w:pPr>
            <w:r w:rsidRPr="003A0452">
              <w:rPr>
                <w:b w:val="0"/>
                <w:bCs/>
                <w:sz w:val="18"/>
                <w:szCs w:val="18"/>
              </w:rPr>
              <w:t>FFh</w:t>
            </w:r>
          </w:p>
        </w:tc>
        <w:tc>
          <w:tcPr>
            <w:tcW w:w="1384" w:type="dxa"/>
            <w:tcBorders>
              <w:top w:val="single" w:sz="4" w:space="0" w:color="auto"/>
              <w:left w:val="nil"/>
              <w:bottom w:val="nil"/>
              <w:right w:val="nil"/>
            </w:tcBorders>
            <w:vAlign w:val="center"/>
            <w:hideMark/>
          </w:tcPr>
          <w:p w14:paraId="6F56748B" w14:textId="77777777" w:rsidR="0086402D" w:rsidRPr="003A0452" w:rsidRDefault="0086402D">
            <w:pPr>
              <w:pStyle w:val="ae"/>
              <w:rPr>
                <w:b w:val="0"/>
                <w:bCs/>
                <w:sz w:val="18"/>
                <w:szCs w:val="18"/>
              </w:rPr>
            </w:pPr>
            <w:r w:rsidRPr="003A0452">
              <w:rPr>
                <w:b w:val="0"/>
                <w:bCs/>
                <w:sz w:val="18"/>
                <w:szCs w:val="18"/>
              </w:rPr>
              <w:t>FFh</w:t>
            </w:r>
          </w:p>
        </w:tc>
      </w:tr>
      <w:tr w:rsidR="0086402D" w14:paraId="5BFDD9D9" w14:textId="77777777" w:rsidTr="0086402D">
        <w:trPr>
          <w:jc w:val="center"/>
        </w:trPr>
        <w:tc>
          <w:tcPr>
            <w:tcW w:w="1383" w:type="dxa"/>
            <w:tcBorders>
              <w:top w:val="nil"/>
              <w:left w:val="nil"/>
              <w:bottom w:val="nil"/>
              <w:right w:val="nil"/>
            </w:tcBorders>
            <w:vAlign w:val="center"/>
            <w:hideMark/>
          </w:tcPr>
          <w:p w14:paraId="428C2985" w14:textId="232C7604" w:rsidR="0086402D" w:rsidRPr="003A0452" w:rsidRDefault="00F3097F">
            <w:pPr>
              <w:pStyle w:val="ae"/>
              <w:rPr>
                <w:b w:val="0"/>
                <w:bCs/>
                <w:sz w:val="18"/>
                <w:szCs w:val="18"/>
              </w:rPr>
            </w:pPr>
            <w:r w:rsidRPr="00F3097F">
              <w:rPr>
                <w:b w:val="0"/>
                <w:bCs/>
                <w:sz w:val="18"/>
                <w:szCs w:val="18"/>
              </w:rPr>
              <w:t>Second word</w:t>
            </w:r>
          </w:p>
        </w:tc>
        <w:tc>
          <w:tcPr>
            <w:tcW w:w="1383" w:type="dxa"/>
            <w:tcBorders>
              <w:top w:val="nil"/>
              <w:left w:val="nil"/>
              <w:bottom w:val="nil"/>
              <w:right w:val="nil"/>
            </w:tcBorders>
            <w:vAlign w:val="center"/>
            <w:hideMark/>
          </w:tcPr>
          <w:p w14:paraId="1621BA1F" w14:textId="77777777" w:rsidR="0086402D" w:rsidRPr="003A0452" w:rsidRDefault="0086402D">
            <w:pPr>
              <w:pStyle w:val="ae"/>
              <w:rPr>
                <w:b w:val="0"/>
                <w:bCs/>
                <w:sz w:val="18"/>
                <w:szCs w:val="18"/>
              </w:rPr>
            </w:pPr>
            <w:r w:rsidRPr="003A0452">
              <w:rPr>
                <w:b w:val="0"/>
                <w:bCs/>
                <w:sz w:val="18"/>
                <w:szCs w:val="18"/>
              </w:rPr>
              <w:t>8bit</w:t>
            </w:r>
          </w:p>
        </w:tc>
        <w:tc>
          <w:tcPr>
            <w:tcW w:w="1384" w:type="dxa"/>
            <w:tcBorders>
              <w:top w:val="nil"/>
              <w:left w:val="nil"/>
              <w:bottom w:val="nil"/>
              <w:right w:val="nil"/>
            </w:tcBorders>
            <w:vAlign w:val="center"/>
            <w:hideMark/>
          </w:tcPr>
          <w:p w14:paraId="26EDF2D5" w14:textId="77777777" w:rsidR="0086402D" w:rsidRPr="003A0452" w:rsidRDefault="0086402D">
            <w:pPr>
              <w:pStyle w:val="ae"/>
              <w:rPr>
                <w:b w:val="0"/>
                <w:bCs/>
                <w:sz w:val="18"/>
                <w:szCs w:val="18"/>
              </w:rPr>
            </w:pPr>
            <w:r w:rsidRPr="003A0452">
              <w:rPr>
                <w:b w:val="0"/>
                <w:bCs/>
                <w:sz w:val="18"/>
                <w:szCs w:val="18"/>
              </w:rPr>
              <w:t>00h</w:t>
            </w:r>
          </w:p>
        </w:tc>
        <w:tc>
          <w:tcPr>
            <w:tcW w:w="1384" w:type="dxa"/>
            <w:tcBorders>
              <w:top w:val="nil"/>
              <w:left w:val="nil"/>
              <w:bottom w:val="nil"/>
              <w:right w:val="nil"/>
            </w:tcBorders>
            <w:vAlign w:val="center"/>
            <w:hideMark/>
          </w:tcPr>
          <w:p w14:paraId="1189985E" w14:textId="77777777" w:rsidR="0086402D" w:rsidRPr="003A0452" w:rsidRDefault="0086402D">
            <w:pPr>
              <w:pStyle w:val="ae"/>
              <w:rPr>
                <w:b w:val="0"/>
                <w:bCs/>
                <w:sz w:val="18"/>
                <w:szCs w:val="18"/>
              </w:rPr>
            </w:pPr>
            <w:r w:rsidRPr="003A0452">
              <w:rPr>
                <w:b w:val="0"/>
                <w:bCs/>
                <w:sz w:val="18"/>
                <w:szCs w:val="18"/>
              </w:rPr>
              <w:t>00h</w:t>
            </w:r>
          </w:p>
        </w:tc>
        <w:tc>
          <w:tcPr>
            <w:tcW w:w="1384" w:type="dxa"/>
            <w:tcBorders>
              <w:top w:val="nil"/>
              <w:left w:val="nil"/>
              <w:bottom w:val="nil"/>
              <w:right w:val="nil"/>
            </w:tcBorders>
            <w:vAlign w:val="center"/>
            <w:hideMark/>
          </w:tcPr>
          <w:p w14:paraId="66A71075" w14:textId="77777777" w:rsidR="0086402D" w:rsidRPr="003A0452" w:rsidRDefault="0086402D">
            <w:pPr>
              <w:pStyle w:val="ae"/>
              <w:rPr>
                <w:b w:val="0"/>
                <w:bCs/>
                <w:sz w:val="18"/>
                <w:szCs w:val="18"/>
              </w:rPr>
            </w:pPr>
            <w:r w:rsidRPr="003A0452">
              <w:rPr>
                <w:b w:val="0"/>
                <w:bCs/>
                <w:sz w:val="18"/>
                <w:szCs w:val="18"/>
              </w:rPr>
              <w:t>00h</w:t>
            </w:r>
          </w:p>
        </w:tc>
        <w:tc>
          <w:tcPr>
            <w:tcW w:w="1384" w:type="dxa"/>
            <w:tcBorders>
              <w:top w:val="nil"/>
              <w:left w:val="nil"/>
              <w:bottom w:val="nil"/>
              <w:right w:val="nil"/>
            </w:tcBorders>
            <w:vAlign w:val="center"/>
            <w:hideMark/>
          </w:tcPr>
          <w:p w14:paraId="322F4F31" w14:textId="77777777" w:rsidR="0086402D" w:rsidRPr="003A0452" w:rsidRDefault="0086402D">
            <w:pPr>
              <w:pStyle w:val="ae"/>
              <w:rPr>
                <w:b w:val="0"/>
                <w:bCs/>
                <w:sz w:val="18"/>
                <w:szCs w:val="18"/>
              </w:rPr>
            </w:pPr>
            <w:r w:rsidRPr="003A0452">
              <w:rPr>
                <w:b w:val="0"/>
                <w:bCs/>
                <w:sz w:val="18"/>
                <w:szCs w:val="18"/>
              </w:rPr>
              <w:t>00h</w:t>
            </w:r>
          </w:p>
        </w:tc>
      </w:tr>
      <w:tr w:rsidR="0086402D" w14:paraId="1C8705AD" w14:textId="77777777" w:rsidTr="0086402D">
        <w:trPr>
          <w:jc w:val="center"/>
        </w:trPr>
        <w:tc>
          <w:tcPr>
            <w:tcW w:w="1383" w:type="dxa"/>
            <w:tcBorders>
              <w:top w:val="nil"/>
              <w:left w:val="nil"/>
              <w:bottom w:val="nil"/>
              <w:right w:val="nil"/>
            </w:tcBorders>
            <w:vAlign w:val="center"/>
            <w:hideMark/>
          </w:tcPr>
          <w:p w14:paraId="349B4BE0" w14:textId="1502F70D" w:rsidR="0086402D" w:rsidRPr="003A0452" w:rsidRDefault="00F3097F">
            <w:pPr>
              <w:pStyle w:val="ae"/>
              <w:rPr>
                <w:b w:val="0"/>
                <w:bCs/>
                <w:sz w:val="18"/>
                <w:szCs w:val="18"/>
              </w:rPr>
            </w:pPr>
            <w:r>
              <w:rPr>
                <w:rFonts w:hint="eastAsia"/>
                <w:b w:val="0"/>
                <w:bCs/>
                <w:sz w:val="18"/>
                <w:szCs w:val="18"/>
              </w:rPr>
              <w:t>T</w:t>
            </w:r>
            <w:r w:rsidRPr="00F3097F">
              <w:rPr>
                <w:b w:val="0"/>
                <w:bCs/>
                <w:sz w:val="18"/>
                <w:szCs w:val="18"/>
              </w:rPr>
              <w:t>hird word</w:t>
            </w:r>
          </w:p>
        </w:tc>
        <w:tc>
          <w:tcPr>
            <w:tcW w:w="1383" w:type="dxa"/>
            <w:tcBorders>
              <w:top w:val="nil"/>
              <w:left w:val="nil"/>
              <w:bottom w:val="nil"/>
              <w:right w:val="nil"/>
            </w:tcBorders>
            <w:vAlign w:val="center"/>
            <w:hideMark/>
          </w:tcPr>
          <w:p w14:paraId="44BA9562" w14:textId="77777777" w:rsidR="0086402D" w:rsidRPr="003A0452" w:rsidRDefault="0086402D">
            <w:pPr>
              <w:pStyle w:val="ae"/>
              <w:rPr>
                <w:b w:val="0"/>
                <w:bCs/>
                <w:sz w:val="18"/>
                <w:szCs w:val="18"/>
              </w:rPr>
            </w:pPr>
            <w:r w:rsidRPr="003A0452">
              <w:rPr>
                <w:b w:val="0"/>
                <w:bCs/>
                <w:sz w:val="18"/>
                <w:szCs w:val="18"/>
              </w:rPr>
              <w:t>8bit</w:t>
            </w:r>
          </w:p>
        </w:tc>
        <w:tc>
          <w:tcPr>
            <w:tcW w:w="1384" w:type="dxa"/>
            <w:tcBorders>
              <w:top w:val="nil"/>
              <w:left w:val="nil"/>
              <w:bottom w:val="nil"/>
              <w:right w:val="nil"/>
            </w:tcBorders>
            <w:vAlign w:val="center"/>
            <w:hideMark/>
          </w:tcPr>
          <w:p w14:paraId="4501B59B" w14:textId="77777777" w:rsidR="0086402D" w:rsidRPr="003A0452" w:rsidRDefault="0086402D">
            <w:pPr>
              <w:pStyle w:val="ae"/>
              <w:rPr>
                <w:b w:val="0"/>
                <w:bCs/>
                <w:sz w:val="18"/>
                <w:szCs w:val="18"/>
              </w:rPr>
            </w:pPr>
            <w:r w:rsidRPr="003A0452">
              <w:rPr>
                <w:b w:val="0"/>
                <w:bCs/>
                <w:sz w:val="18"/>
                <w:szCs w:val="18"/>
              </w:rPr>
              <w:t>00h</w:t>
            </w:r>
          </w:p>
        </w:tc>
        <w:tc>
          <w:tcPr>
            <w:tcW w:w="1384" w:type="dxa"/>
            <w:tcBorders>
              <w:top w:val="nil"/>
              <w:left w:val="nil"/>
              <w:bottom w:val="nil"/>
              <w:right w:val="nil"/>
            </w:tcBorders>
            <w:vAlign w:val="center"/>
            <w:hideMark/>
          </w:tcPr>
          <w:p w14:paraId="6DA0CF73" w14:textId="77777777" w:rsidR="0086402D" w:rsidRPr="003A0452" w:rsidRDefault="0086402D">
            <w:pPr>
              <w:pStyle w:val="ae"/>
              <w:rPr>
                <w:b w:val="0"/>
                <w:bCs/>
                <w:sz w:val="18"/>
                <w:szCs w:val="18"/>
              </w:rPr>
            </w:pPr>
            <w:r w:rsidRPr="003A0452">
              <w:rPr>
                <w:b w:val="0"/>
                <w:bCs/>
                <w:sz w:val="18"/>
                <w:szCs w:val="18"/>
              </w:rPr>
              <w:t>00h</w:t>
            </w:r>
          </w:p>
        </w:tc>
        <w:tc>
          <w:tcPr>
            <w:tcW w:w="1384" w:type="dxa"/>
            <w:tcBorders>
              <w:top w:val="nil"/>
              <w:left w:val="nil"/>
              <w:bottom w:val="nil"/>
              <w:right w:val="nil"/>
            </w:tcBorders>
            <w:vAlign w:val="center"/>
            <w:hideMark/>
          </w:tcPr>
          <w:p w14:paraId="4D436E4E" w14:textId="77777777" w:rsidR="0086402D" w:rsidRPr="003A0452" w:rsidRDefault="0086402D">
            <w:pPr>
              <w:pStyle w:val="ae"/>
              <w:rPr>
                <w:b w:val="0"/>
                <w:bCs/>
                <w:sz w:val="18"/>
                <w:szCs w:val="18"/>
              </w:rPr>
            </w:pPr>
            <w:r w:rsidRPr="003A0452">
              <w:rPr>
                <w:b w:val="0"/>
                <w:bCs/>
                <w:sz w:val="18"/>
                <w:szCs w:val="18"/>
              </w:rPr>
              <w:t>00h</w:t>
            </w:r>
          </w:p>
        </w:tc>
        <w:tc>
          <w:tcPr>
            <w:tcW w:w="1384" w:type="dxa"/>
            <w:tcBorders>
              <w:top w:val="nil"/>
              <w:left w:val="nil"/>
              <w:bottom w:val="nil"/>
              <w:right w:val="nil"/>
            </w:tcBorders>
            <w:vAlign w:val="center"/>
            <w:hideMark/>
          </w:tcPr>
          <w:p w14:paraId="2EEB862C" w14:textId="77777777" w:rsidR="0086402D" w:rsidRPr="003A0452" w:rsidRDefault="0086402D">
            <w:pPr>
              <w:pStyle w:val="ae"/>
              <w:rPr>
                <w:b w:val="0"/>
                <w:bCs/>
                <w:sz w:val="18"/>
                <w:szCs w:val="18"/>
              </w:rPr>
            </w:pPr>
            <w:r w:rsidRPr="003A0452">
              <w:rPr>
                <w:b w:val="0"/>
                <w:bCs/>
                <w:sz w:val="18"/>
                <w:szCs w:val="18"/>
              </w:rPr>
              <w:t>00h</w:t>
            </w:r>
          </w:p>
        </w:tc>
      </w:tr>
      <w:tr w:rsidR="0086402D" w14:paraId="75E0E9D1" w14:textId="77777777" w:rsidTr="0086402D">
        <w:trPr>
          <w:jc w:val="center"/>
        </w:trPr>
        <w:tc>
          <w:tcPr>
            <w:tcW w:w="1383" w:type="dxa"/>
            <w:tcBorders>
              <w:top w:val="nil"/>
              <w:left w:val="nil"/>
              <w:bottom w:val="single" w:sz="8" w:space="0" w:color="auto"/>
              <w:right w:val="nil"/>
            </w:tcBorders>
            <w:vAlign w:val="center"/>
            <w:hideMark/>
          </w:tcPr>
          <w:p w14:paraId="02F18077" w14:textId="0D93BC90" w:rsidR="0086402D" w:rsidRPr="003A0452" w:rsidRDefault="00F3097F">
            <w:pPr>
              <w:pStyle w:val="ae"/>
              <w:rPr>
                <w:b w:val="0"/>
                <w:bCs/>
                <w:sz w:val="18"/>
                <w:szCs w:val="18"/>
              </w:rPr>
            </w:pPr>
            <w:r>
              <w:rPr>
                <w:rFonts w:hint="eastAsia"/>
                <w:b w:val="0"/>
                <w:bCs/>
                <w:sz w:val="18"/>
                <w:szCs w:val="18"/>
              </w:rPr>
              <w:t>F</w:t>
            </w:r>
            <w:r w:rsidRPr="00F3097F">
              <w:rPr>
                <w:b w:val="0"/>
                <w:bCs/>
                <w:sz w:val="18"/>
                <w:szCs w:val="18"/>
              </w:rPr>
              <w:t>ourth</w:t>
            </w:r>
            <w:r>
              <w:rPr>
                <w:rFonts w:hint="eastAsia"/>
                <w:b w:val="0"/>
                <w:bCs/>
                <w:sz w:val="18"/>
                <w:szCs w:val="18"/>
              </w:rPr>
              <w:t xml:space="preserve"> </w:t>
            </w:r>
            <w:r w:rsidRPr="00F3097F">
              <w:rPr>
                <w:b w:val="0"/>
                <w:bCs/>
                <w:sz w:val="18"/>
                <w:szCs w:val="18"/>
              </w:rPr>
              <w:t>word</w:t>
            </w:r>
          </w:p>
        </w:tc>
        <w:tc>
          <w:tcPr>
            <w:tcW w:w="1383" w:type="dxa"/>
            <w:tcBorders>
              <w:top w:val="nil"/>
              <w:left w:val="nil"/>
              <w:bottom w:val="single" w:sz="8" w:space="0" w:color="auto"/>
              <w:right w:val="nil"/>
            </w:tcBorders>
            <w:vAlign w:val="center"/>
            <w:hideMark/>
          </w:tcPr>
          <w:p w14:paraId="05D9F4B4" w14:textId="77777777" w:rsidR="0086402D" w:rsidRPr="003A0452" w:rsidRDefault="0086402D">
            <w:pPr>
              <w:pStyle w:val="ae"/>
              <w:rPr>
                <w:b w:val="0"/>
                <w:bCs/>
                <w:sz w:val="18"/>
                <w:szCs w:val="18"/>
              </w:rPr>
            </w:pPr>
            <w:r w:rsidRPr="003A0452">
              <w:rPr>
                <w:b w:val="0"/>
                <w:bCs/>
                <w:sz w:val="18"/>
                <w:szCs w:val="18"/>
              </w:rPr>
              <w:t>8bit</w:t>
            </w:r>
          </w:p>
        </w:tc>
        <w:tc>
          <w:tcPr>
            <w:tcW w:w="1384" w:type="dxa"/>
            <w:tcBorders>
              <w:top w:val="nil"/>
              <w:left w:val="nil"/>
              <w:bottom w:val="single" w:sz="8" w:space="0" w:color="auto"/>
              <w:right w:val="nil"/>
            </w:tcBorders>
            <w:vAlign w:val="center"/>
            <w:hideMark/>
          </w:tcPr>
          <w:p w14:paraId="158D5BF6" w14:textId="77777777" w:rsidR="0086402D" w:rsidRPr="003A0452" w:rsidRDefault="0086402D">
            <w:pPr>
              <w:pStyle w:val="ae"/>
              <w:rPr>
                <w:b w:val="0"/>
                <w:bCs/>
                <w:sz w:val="18"/>
                <w:szCs w:val="18"/>
              </w:rPr>
            </w:pPr>
            <w:r w:rsidRPr="003A0452">
              <w:rPr>
                <w:b w:val="0"/>
                <w:bCs/>
                <w:sz w:val="18"/>
                <w:szCs w:val="18"/>
              </w:rPr>
              <w:t>80h</w:t>
            </w:r>
          </w:p>
        </w:tc>
        <w:tc>
          <w:tcPr>
            <w:tcW w:w="1384" w:type="dxa"/>
            <w:tcBorders>
              <w:top w:val="nil"/>
              <w:left w:val="nil"/>
              <w:bottom w:val="single" w:sz="8" w:space="0" w:color="auto"/>
              <w:right w:val="nil"/>
            </w:tcBorders>
            <w:vAlign w:val="center"/>
            <w:hideMark/>
          </w:tcPr>
          <w:p w14:paraId="6B0DAA2C" w14:textId="77777777" w:rsidR="0086402D" w:rsidRPr="003A0452" w:rsidRDefault="0086402D">
            <w:pPr>
              <w:pStyle w:val="ae"/>
              <w:rPr>
                <w:b w:val="0"/>
                <w:bCs/>
                <w:sz w:val="18"/>
                <w:szCs w:val="18"/>
              </w:rPr>
            </w:pPr>
            <w:r w:rsidRPr="003A0452">
              <w:rPr>
                <w:b w:val="0"/>
                <w:bCs/>
                <w:sz w:val="18"/>
                <w:szCs w:val="18"/>
              </w:rPr>
              <w:t>9Dh</w:t>
            </w:r>
          </w:p>
        </w:tc>
        <w:tc>
          <w:tcPr>
            <w:tcW w:w="1384" w:type="dxa"/>
            <w:tcBorders>
              <w:top w:val="nil"/>
              <w:left w:val="nil"/>
              <w:bottom w:val="single" w:sz="8" w:space="0" w:color="auto"/>
              <w:right w:val="nil"/>
            </w:tcBorders>
            <w:vAlign w:val="center"/>
            <w:hideMark/>
          </w:tcPr>
          <w:p w14:paraId="06464553" w14:textId="77777777" w:rsidR="0086402D" w:rsidRPr="003A0452" w:rsidRDefault="0086402D">
            <w:pPr>
              <w:pStyle w:val="ae"/>
              <w:rPr>
                <w:b w:val="0"/>
                <w:bCs/>
                <w:sz w:val="18"/>
                <w:szCs w:val="18"/>
              </w:rPr>
            </w:pPr>
            <w:r w:rsidRPr="003A0452">
              <w:rPr>
                <w:b w:val="0"/>
                <w:bCs/>
                <w:sz w:val="18"/>
                <w:szCs w:val="18"/>
              </w:rPr>
              <w:t>ABh</w:t>
            </w:r>
          </w:p>
        </w:tc>
        <w:tc>
          <w:tcPr>
            <w:tcW w:w="1384" w:type="dxa"/>
            <w:tcBorders>
              <w:top w:val="nil"/>
              <w:left w:val="nil"/>
              <w:bottom w:val="single" w:sz="8" w:space="0" w:color="auto"/>
              <w:right w:val="nil"/>
            </w:tcBorders>
            <w:vAlign w:val="center"/>
            <w:hideMark/>
          </w:tcPr>
          <w:p w14:paraId="50DE293D" w14:textId="77777777" w:rsidR="0086402D" w:rsidRPr="003A0452" w:rsidRDefault="0086402D">
            <w:pPr>
              <w:pStyle w:val="ae"/>
              <w:rPr>
                <w:b w:val="0"/>
                <w:bCs/>
                <w:sz w:val="18"/>
                <w:szCs w:val="18"/>
              </w:rPr>
            </w:pPr>
            <w:r w:rsidRPr="003A0452">
              <w:rPr>
                <w:b w:val="0"/>
                <w:bCs/>
                <w:sz w:val="18"/>
                <w:szCs w:val="18"/>
              </w:rPr>
              <w:t>B6h</w:t>
            </w:r>
          </w:p>
        </w:tc>
      </w:tr>
    </w:tbl>
    <w:p w14:paraId="74807DFF" w14:textId="77777777" w:rsidR="00176F1C" w:rsidRDefault="00176F1C" w:rsidP="00D32E8E">
      <w:pPr>
        <w:ind w:firstLineChars="200" w:firstLine="420"/>
        <w:rPr>
          <w:rFonts w:ascii="Times New Roman" w:eastAsia="宋体" w:hAnsi="Times New Roman" w:cs="Times New Roman"/>
          <w:szCs w:val="21"/>
        </w:rPr>
        <w:sectPr w:rsidR="00176F1C" w:rsidSect="0066076E">
          <w:type w:val="continuous"/>
          <w:pgSz w:w="11906" w:h="16838"/>
          <w:pgMar w:top="1077" w:right="907" w:bottom="1440" w:left="907" w:header="851" w:footer="992" w:gutter="0"/>
          <w:cols w:space="425"/>
          <w:docGrid w:type="linesAndChars" w:linePitch="312"/>
        </w:sectPr>
      </w:pPr>
    </w:p>
    <w:p w14:paraId="1C11C6E6" w14:textId="2D10C463" w:rsidR="00D32E8E" w:rsidRPr="00B525FF" w:rsidRDefault="00DF7CAA" w:rsidP="00B525FF">
      <w:pPr>
        <w:pStyle w:val="af"/>
      </w:pPr>
      <w:r w:rsidRPr="00B525FF">
        <w:lastRenderedPageBreak/>
        <w:t xml:space="preserve">During LVDS encoding, the synchronization code embedder first generates vs, de, and 8-bit synchronization </w:t>
      </w:r>
      <w:r w:rsidRPr="00B525FF">
        <w:lastRenderedPageBreak/>
        <w:t xml:space="preserve">codes in accordance with the LVDS transmission protocol. </w:t>
      </w:r>
      <w:r w:rsidR="006205D2" w:rsidRPr="00B525FF">
        <w:t xml:space="preserve">The read-timing generation module generates a read request </w:t>
      </w:r>
      <w:r w:rsidR="006205D2" w:rsidRPr="00B525FF">
        <w:lastRenderedPageBreak/>
        <w:t>based on the vs signal and sends it to the DDR.</w:t>
      </w:r>
      <w:r w:rsidRPr="00DF7CAA">
        <w:t xml:space="preserve"> </w:t>
      </w:r>
      <w:r w:rsidRPr="00B525FF">
        <w:t>Subsequently, a read</w:t>
      </w:r>
      <w:r w:rsidR="006205D2" w:rsidRPr="00B525FF">
        <w:rPr>
          <w:rFonts w:hint="eastAsia"/>
        </w:rPr>
        <w:t>-</w:t>
      </w:r>
      <w:r w:rsidRPr="00B525FF">
        <w:t>enable signal is sent to ensure that the synchronization codes are accurately embedded in the data read from the DDR.</w:t>
      </w:r>
      <w:r w:rsidRPr="00DF7CAA">
        <w:t xml:space="preserve"> </w:t>
      </w:r>
      <w:r w:rsidRPr="00B525FF">
        <w:t xml:space="preserve">The data is then split and evenly distributed across </w:t>
      </w:r>
      <w:r w:rsidR="005C7C5A" w:rsidRPr="00B525FF">
        <w:rPr>
          <w:rFonts w:hint="eastAsia"/>
        </w:rPr>
        <w:t xml:space="preserve">the </w:t>
      </w:r>
      <w:r w:rsidRPr="00B525FF">
        <w:t>four lanes.</w:t>
      </w:r>
    </w:p>
    <w:p w14:paraId="2B6A6B64" w14:textId="611920F2" w:rsidR="00934F6D" w:rsidRDefault="00934F6D" w:rsidP="00286D86">
      <w:pPr>
        <w:jc w:val="center"/>
        <w:rPr>
          <w:rFonts w:ascii="宋体" w:eastAsia="宋体" w:hAnsi="宋体"/>
          <w:sz w:val="24"/>
          <w:szCs w:val="24"/>
        </w:rPr>
      </w:pPr>
      <w:r>
        <w:rPr>
          <w:noProof/>
        </w:rPr>
        <w:drawing>
          <wp:inline distT="0" distB="0" distL="0" distR="0" wp14:anchorId="0E033807" wp14:editId="00921CC2">
            <wp:extent cx="2833794" cy="1701914"/>
            <wp:effectExtent l="0" t="0" r="508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81600" cy="1730625"/>
                    </a:xfrm>
                    <a:prstGeom prst="rect">
                      <a:avLst/>
                    </a:prstGeom>
                  </pic:spPr>
                </pic:pic>
              </a:graphicData>
            </a:graphic>
          </wp:inline>
        </w:drawing>
      </w:r>
    </w:p>
    <w:p w14:paraId="1191C96D" w14:textId="358AB554" w:rsidR="00794D52" w:rsidRPr="00D536C8" w:rsidRDefault="00433CA6" w:rsidP="00286D86">
      <w:pPr>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12</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LVDS </w:t>
      </w:r>
      <w:r w:rsidRPr="00D536C8">
        <w:rPr>
          <w:rFonts w:ascii="Times New Roman" w:eastAsia="宋体" w:hAnsi="Times New Roman" w:cs="Times New Roman" w:hint="eastAsia"/>
          <w:noProof/>
          <w:kern w:val="0"/>
          <w:sz w:val="16"/>
          <w:szCs w:val="16"/>
          <w:lang w:eastAsia="en-US"/>
          <w14:ligatures w14:val="none"/>
        </w:rPr>
        <w:t>s</w:t>
      </w:r>
      <w:r w:rsidRPr="00D536C8">
        <w:rPr>
          <w:rFonts w:ascii="Times New Roman" w:eastAsia="宋体" w:hAnsi="Times New Roman" w:cs="Times New Roman"/>
          <w:noProof/>
          <w:kern w:val="0"/>
          <w:sz w:val="16"/>
          <w:szCs w:val="16"/>
          <w:lang w:eastAsia="en-US"/>
          <w14:ligatures w14:val="none"/>
        </w:rPr>
        <w:t xml:space="preserve">ynchronization </w:t>
      </w:r>
      <w:r w:rsidRPr="00D536C8">
        <w:rPr>
          <w:rFonts w:ascii="Times New Roman" w:eastAsia="宋体" w:hAnsi="Times New Roman" w:cs="Times New Roman" w:hint="eastAsia"/>
          <w:noProof/>
          <w:kern w:val="0"/>
          <w:sz w:val="16"/>
          <w:szCs w:val="16"/>
          <w:lang w:eastAsia="en-US"/>
          <w14:ligatures w14:val="none"/>
        </w:rPr>
        <w:t>c</w:t>
      </w:r>
      <w:r w:rsidRPr="00D536C8">
        <w:rPr>
          <w:rFonts w:ascii="Times New Roman" w:eastAsia="宋体" w:hAnsi="Times New Roman" w:cs="Times New Roman"/>
          <w:noProof/>
          <w:kern w:val="0"/>
          <w:sz w:val="16"/>
          <w:szCs w:val="16"/>
          <w:lang w:eastAsia="en-US"/>
          <w14:ligatures w14:val="none"/>
        </w:rPr>
        <w:t xml:space="preserve">ode </w:t>
      </w:r>
      <w:r w:rsidRPr="00D536C8">
        <w:rPr>
          <w:rFonts w:ascii="Times New Roman" w:eastAsia="宋体" w:hAnsi="Times New Roman" w:cs="Times New Roman" w:hint="eastAsia"/>
          <w:noProof/>
          <w:kern w:val="0"/>
          <w:sz w:val="16"/>
          <w:szCs w:val="16"/>
          <w:lang w:eastAsia="en-US"/>
          <w14:ligatures w14:val="none"/>
        </w:rPr>
        <w:t>t</w:t>
      </w:r>
      <w:r w:rsidRPr="00D536C8">
        <w:rPr>
          <w:rFonts w:ascii="Times New Roman" w:eastAsia="宋体" w:hAnsi="Times New Roman" w:cs="Times New Roman"/>
          <w:noProof/>
          <w:kern w:val="0"/>
          <w:sz w:val="16"/>
          <w:szCs w:val="16"/>
          <w:lang w:eastAsia="en-US"/>
          <w14:ligatures w14:val="none"/>
        </w:rPr>
        <w:t xml:space="preserve">ransmission </w:t>
      </w:r>
      <w:r w:rsidRPr="00D536C8">
        <w:rPr>
          <w:rFonts w:ascii="Times New Roman" w:eastAsia="宋体" w:hAnsi="Times New Roman" w:cs="Times New Roman" w:hint="eastAsia"/>
          <w:noProof/>
          <w:kern w:val="0"/>
          <w:sz w:val="16"/>
          <w:szCs w:val="16"/>
          <w:lang w:eastAsia="en-US"/>
          <w14:ligatures w14:val="none"/>
        </w:rPr>
        <w:t>m</w:t>
      </w:r>
      <w:r w:rsidRPr="00D536C8">
        <w:rPr>
          <w:rFonts w:ascii="Times New Roman" w:eastAsia="宋体" w:hAnsi="Times New Roman" w:cs="Times New Roman"/>
          <w:noProof/>
          <w:kern w:val="0"/>
          <w:sz w:val="16"/>
          <w:szCs w:val="16"/>
          <w:lang w:eastAsia="en-US"/>
          <w14:ligatures w14:val="none"/>
        </w:rPr>
        <w:t>ode</w:t>
      </w:r>
    </w:p>
    <w:p w14:paraId="38B84F0E" w14:textId="05F60294" w:rsidR="002D2691" w:rsidRPr="00176F1C" w:rsidRDefault="00176F1C" w:rsidP="00176F1C">
      <w:pPr>
        <w:pStyle w:val="1"/>
        <w:widowControl/>
        <w:tabs>
          <w:tab w:val="left" w:pos="216"/>
          <w:tab w:val="num" w:pos="576"/>
        </w:tabs>
        <w:spacing w:before="160" w:after="80" w:line="240" w:lineRule="auto"/>
        <w:jc w:val="center"/>
        <w:rPr>
          <w:rFonts w:ascii="Times New Roman" w:eastAsia="宋体" w:hAnsi="Times New Roman" w:cs="Times New Roman"/>
          <w:b w:val="0"/>
          <w:bCs w:val="0"/>
          <w:smallCaps/>
          <w:noProof/>
          <w:kern w:val="0"/>
          <w:sz w:val="20"/>
          <w:szCs w:val="20"/>
          <w:lang w:eastAsia="en-US"/>
          <w14:ligatures w14:val="none"/>
        </w:rPr>
      </w:pPr>
      <w:r>
        <w:rPr>
          <w:rFonts w:ascii="Times New Roman" w:eastAsia="宋体" w:hAnsi="Times New Roman" w:cs="Times New Roman"/>
          <w:b w:val="0"/>
          <w:bCs w:val="0"/>
          <w:smallCaps/>
          <w:noProof/>
          <w:kern w:val="0"/>
          <w:sz w:val="20"/>
          <w:szCs w:val="20"/>
          <w:lang w:eastAsia="en-US"/>
          <w14:ligatures w14:val="none"/>
        </w:rPr>
        <w:fldChar w:fldCharType="begin"/>
      </w:r>
      <w:r>
        <w:rPr>
          <w:rFonts w:ascii="Times New Roman" w:eastAsia="宋体" w:hAnsi="Times New Roman" w:cs="Times New Roman"/>
          <w:b w:val="0"/>
          <w:bCs w:val="0"/>
          <w:smallCaps/>
          <w:noProof/>
          <w:kern w:val="0"/>
          <w:sz w:val="20"/>
          <w:szCs w:val="20"/>
          <w:lang w:eastAsia="en-US"/>
          <w14:ligatures w14:val="none"/>
        </w:rPr>
        <w:instrText xml:space="preserve"> </w:instrText>
      </w:r>
      <w:r>
        <w:rPr>
          <w:rFonts w:ascii="Times New Roman" w:eastAsia="宋体" w:hAnsi="Times New Roman" w:cs="Times New Roman" w:hint="eastAsia"/>
          <w:b w:val="0"/>
          <w:bCs w:val="0"/>
          <w:smallCaps/>
          <w:noProof/>
          <w:kern w:val="0"/>
          <w:sz w:val="20"/>
          <w:szCs w:val="20"/>
          <w:lang w:eastAsia="en-US"/>
          <w14:ligatures w14:val="none"/>
        </w:rPr>
        <w:instrText>= 4 \* ROMAN</w:instrText>
      </w:r>
      <w:r>
        <w:rPr>
          <w:rFonts w:ascii="Times New Roman" w:eastAsia="宋体" w:hAnsi="Times New Roman" w:cs="Times New Roman"/>
          <w:b w:val="0"/>
          <w:bCs w:val="0"/>
          <w:smallCaps/>
          <w:noProof/>
          <w:kern w:val="0"/>
          <w:sz w:val="20"/>
          <w:szCs w:val="20"/>
          <w:lang w:eastAsia="en-US"/>
          <w14:ligatures w14:val="none"/>
        </w:rPr>
        <w:instrText xml:space="preserve"> </w:instrText>
      </w:r>
      <w:r>
        <w:rPr>
          <w:rFonts w:ascii="Times New Roman" w:eastAsia="宋体" w:hAnsi="Times New Roman" w:cs="Times New Roman"/>
          <w:b w:val="0"/>
          <w:bCs w:val="0"/>
          <w:smallCaps/>
          <w:noProof/>
          <w:kern w:val="0"/>
          <w:sz w:val="20"/>
          <w:szCs w:val="20"/>
          <w:lang w:eastAsia="en-US"/>
          <w14:ligatures w14:val="none"/>
        </w:rPr>
        <w:fldChar w:fldCharType="separate"/>
      </w:r>
      <w:r>
        <w:rPr>
          <w:rFonts w:ascii="Times New Roman" w:eastAsia="宋体" w:hAnsi="Times New Roman" w:cs="Times New Roman"/>
          <w:b w:val="0"/>
          <w:bCs w:val="0"/>
          <w:smallCaps/>
          <w:noProof/>
          <w:kern w:val="0"/>
          <w:sz w:val="20"/>
          <w:szCs w:val="20"/>
          <w:lang w:eastAsia="en-US"/>
          <w14:ligatures w14:val="none"/>
        </w:rPr>
        <w:t>IV</w:t>
      </w:r>
      <w:r>
        <w:rPr>
          <w:rFonts w:ascii="Times New Roman" w:eastAsia="宋体" w:hAnsi="Times New Roman" w:cs="Times New Roman"/>
          <w:b w:val="0"/>
          <w:bCs w:val="0"/>
          <w:smallCaps/>
          <w:noProof/>
          <w:kern w:val="0"/>
          <w:sz w:val="20"/>
          <w:szCs w:val="20"/>
          <w:lang w:eastAsia="en-US"/>
          <w14:ligatures w14:val="none"/>
        </w:rPr>
        <w:fldChar w:fldCharType="end"/>
      </w:r>
      <w:r w:rsidR="00B46C6B" w:rsidRPr="00176F1C">
        <w:rPr>
          <w:rFonts w:ascii="Times New Roman" w:eastAsia="宋体" w:hAnsi="Times New Roman" w:cs="Times New Roman"/>
          <w:b w:val="0"/>
          <w:bCs w:val="0"/>
          <w:smallCaps/>
          <w:noProof/>
          <w:kern w:val="0"/>
          <w:sz w:val="20"/>
          <w:szCs w:val="20"/>
          <w:lang w:eastAsia="en-US"/>
          <w14:ligatures w14:val="none"/>
        </w:rPr>
        <w:t>.</w:t>
      </w:r>
      <w:r w:rsidR="00AD3AE5" w:rsidRPr="00176F1C">
        <w:rPr>
          <w:rFonts w:ascii="Times New Roman" w:eastAsia="宋体" w:hAnsi="Times New Roman" w:cs="Times New Roman"/>
          <w:b w:val="0"/>
          <w:bCs w:val="0"/>
          <w:smallCaps/>
          <w:noProof/>
          <w:kern w:val="0"/>
          <w:sz w:val="20"/>
          <w:szCs w:val="20"/>
          <w:lang w:eastAsia="en-US"/>
          <w14:ligatures w14:val="none"/>
        </w:rPr>
        <w:t xml:space="preserve"> Experiments and Analysis</w:t>
      </w:r>
    </w:p>
    <w:p w14:paraId="4464FC08" w14:textId="3A6A60BC" w:rsidR="0044740D" w:rsidRPr="00B525FF" w:rsidRDefault="005C7C5A" w:rsidP="00B525FF">
      <w:pPr>
        <w:pStyle w:val="af"/>
      </w:pPr>
      <w:r w:rsidRPr="00B525FF">
        <w:t>The equipment and environment used in the experiments are shown in Fig</w:t>
      </w:r>
      <w:r w:rsidR="00400516" w:rsidRPr="00B525FF">
        <w:rPr>
          <w:rFonts w:hint="eastAsia"/>
        </w:rPr>
        <w:t xml:space="preserve">. </w:t>
      </w:r>
      <w:r w:rsidRPr="00B525FF">
        <w:t>13.</w:t>
      </w:r>
      <w:r w:rsidR="00E4595B" w:rsidRPr="00E4595B">
        <w:t xml:space="preserve"> </w:t>
      </w:r>
      <w:r w:rsidR="000D2D0D" w:rsidRPr="00B525FF">
        <w:t>In th</w:t>
      </w:r>
      <w:r w:rsidR="000D2D0D" w:rsidRPr="00B525FF">
        <w:rPr>
          <w:rFonts w:hint="eastAsia"/>
        </w:rPr>
        <w:t>is</w:t>
      </w:r>
      <w:r w:rsidR="000D2D0D" w:rsidRPr="00B525FF">
        <w:t xml:space="preserve"> setup, an SDI adapter board serves as the SDI input source.</w:t>
      </w:r>
      <w:r w:rsidR="00E4595B" w:rsidRPr="00B525FF">
        <w:t xml:space="preserve"> An analog PAL camera with a resolution of 720×576 and a Cameralink camera with a resolution of </w:t>
      </w:r>
      <w:r w:rsidR="00E14F6F" w:rsidRPr="00B525FF">
        <w:rPr>
          <w:rFonts w:hint="eastAsia"/>
        </w:rPr>
        <w:t>1080p</w:t>
      </w:r>
      <w:r w:rsidR="00E4595B" w:rsidRPr="00B525FF">
        <w:t xml:space="preserve"> are used as the input sources for the analog PAL and Cameralink video formats, respectively. </w:t>
      </w:r>
      <w:r w:rsidR="00D14628" w:rsidRPr="00B525FF">
        <w:t xml:space="preserve">A laptop </w:t>
      </w:r>
      <w:r w:rsidR="000D2D0D" w:rsidRPr="00B525FF">
        <w:t>acts</w:t>
      </w:r>
      <w:r w:rsidR="00D14628" w:rsidRPr="00B525FF">
        <w:t xml:space="preserve"> as the HDMI video source, supporting a resolution of 1080p.</w:t>
      </w:r>
      <w:r w:rsidR="00E4595B" w:rsidRPr="00B525FF">
        <w:t xml:space="preserve"> A regulated power supply is used to power the cameras.</w:t>
      </w:r>
      <w:r w:rsidR="00E4595B" w:rsidRPr="00E4595B">
        <w:t xml:space="preserve"> </w:t>
      </w:r>
      <w:r w:rsidR="00D14628" w:rsidRPr="00B525FF">
        <w:t>Data transmission between the Hi3559</w:t>
      </w:r>
      <w:r w:rsidR="002A70ED" w:rsidRPr="00B525FF">
        <w:rPr>
          <w:rFonts w:hint="eastAsia"/>
        </w:rPr>
        <w:t>-based</w:t>
      </w:r>
      <w:r w:rsidR="00D14628" w:rsidRPr="00B525FF">
        <w:t xml:space="preserve"> </w:t>
      </w:r>
      <w:r w:rsidR="002A70ED" w:rsidRPr="00B525FF">
        <w:rPr>
          <w:rFonts w:hint="eastAsia"/>
        </w:rPr>
        <w:lastRenderedPageBreak/>
        <w:t>module</w:t>
      </w:r>
      <w:r w:rsidR="00D14628" w:rsidRPr="00B525FF">
        <w:t xml:space="preserve"> and </w:t>
      </w:r>
      <w:r w:rsidR="002A70ED" w:rsidRPr="00B525FF">
        <w:rPr>
          <w:rFonts w:hint="eastAsia"/>
        </w:rPr>
        <w:t>our system</w:t>
      </w:r>
      <w:r w:rsidR="00D14628" w:rsidRPr="00B525FF">
        <w:t xml:space="preserve"> </w:t>
      </w:r>
      <w:r w:rsidR="000D2D0D" w:rsidRPr="00B525FF">
        <w:rPr>
          <w:rFonts w:hint="eastAsia"/>
        </w:rPr>
        <w:t>is</w:t>
      </w:r>
      <w:r w:rsidR="00D14628" w:rsidRPr="00B525FF">
        <w:t xml:space="preserve"> achieved through a board-to-board connector.</w:t>
      </w:r>
    </w:p>
    <w:p w14:paraId="1528B55C" w14:textId="72951D31" w:rsidR="009705D7" w:rsidRDefault="004737BC" w:rsidP="00286D86">
      <w:pPr>
        <w:jc w:val="center"/>
        <w:rPr>
          <w:rFonts w:ascii="宋体" w:eastAsia="宋体" w:hAnsi="宋体"/>
          <w:sz w:val="24"/>
          <w:szCs w:val="24"/>
        </w:rPr>
      </w:pPr>
      <w:r>
        <w:rPr>
          <w:rFonts w:ascii="宋体" w:eastAsia="宋体" w:hAnsi="宋体" w:hint="eastAsia"/>
          <w:noProof/>
          <w:sz w:val="24"/>
          <w:szCs w:val="24"/>
        </w:rPr>
        <w:drawing>
          <wp:inline distT="0" distB="0" distL="0" distR="0" wp14:anchorId="5D8DD371" wp14:editId="75DC3824">
            <wp:extent cx="2286000" cy="1713262"/>
            <wp:effectExtent l="0" t="0" r="0" b="1270"/>
            <wp:docPr id="5197470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747068" name="图片 519747068"/>
                    <pic:cNvPicPr/>
                  </pic:nvPicPr>
                  <pic:blipFill>
                    <a:blip r:embed="rId21"/>
                    <a:stretch>
                      <a:fillRect/>
                    </a:stretch>
                  </pic:blipFill>
                  <pic:spPr>
                    <a:xfrm>
                      <a:off x="0" y="0"/>
                      <a:ext cx="2394655" cy="1794695"/>
                    </a:xfrm>
                    <a:prstGeom prst="rect">
                      <a:avLst/>
                    </a:prstGeom>
                  </pic:spPr>
                </pic:pic>
              </a:graphicData>
            </a:graphic>
          </wp:inline>
        </w:drawing>
      </w:r>
    </w:p>
    <w:p w14:paraId="5D2B46B2" w14:textId="16838FFF" w:rsidR="00532536" w:rsidRPr="00D536C8" w:rsidRDefault="00433CA6" w:rsidP="00286D86">
      <w:pPr>
        <w:jc w:val="center"/>
        <w:rPr>
          <w:rFonts w:ascii="Times New Roman" w:eastAsia="宋体" w:hAnsi="Times New Roman" w:cs="Times New Roman"/>
          <w:noProof/>
          <w:kern w:val="0"/>
          <w:sz w:val="16"/>
          <w:szCs w:val="16"/>
          <w:lang w:eastAsia="en-US"/>
          <w14:ligatures w14:val="none"/>
        </w:rPr>
      </w:pPr>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13</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w:t>
      </w:r>
      <w:r w:rsidRPr="00D536C8">
        <w:rPr>
          <w:rFonts w:ascii="Times New Roman" w:eastAsia="宋体" w:hAnsi="Times New Roman" w:cs="Times New Roman" w:hint="eastAsia"/>
          <w:noProof/>
          <w:kern w:val="0"/>
          <w:sz w:val="16"/>
          <w:szCs w:val="16"/>
          <w:lang w:eastAsia="en-US"/>
          <w14:ligatures w14:val="none"/>
        </w:rPr>
        <w:t>S</w:t>
      </w:r>
      <w:r w:rsidRPr="00D536C8">
        <w:rPr>
          <w:rFonts w:ascii="Times New Roman" w:eastAsia="宋体" w:hAnsi="Times New Roman" w:cs="Times New Roman"/>
          <w:noProof/>
          <w:kern w:val="0"/>
          <w:sz w:val="16"/>
          <w:szCs w:val="16"/>
          <w:lang w:eastAsia="en-US"/>
          <w14:ligatures w14:val="none"/>
        </w:rPr>
        <w:t xml:space="preserve">ystem </w:t>
      </w:r>
      <w:r w:rsidRPr="00D536C8">
        <w:rPr>
          <w:rFonts w:ascii="Times New Roman" w:eastAsia="宋体" w:hAnsi="Times New Roman" w:cs="Times New Roman" w:hint="eastAsia"/>
          <w:noProof/>
          <w:kern w:val="0"/>
          <w:sz w:val="16"/>
          <w:szCs w:val="16"/>
          <w:lang w:eastAsia="en-US"/>
          <w14:ligatures w14:val="none"/>
        </w:rPr>
        <w:t>v</w:t>
      </w:r>
      <w:r w:rsidRPr="00D536C8">
        <w:rPr>
          <w:rFonts w:ascii="Times New Roman" w:eastAsia="宋体" w:hAnsi="Times New Roman" w:cs="Times New Roman"/>
          <w:noProof/>
          <w:kern w:val="0"/>
          <w:sz w:val="16"/>
          <w:szCs w:val="16"/>
          <w:lang w:eastAsia="en-US"/>
          <w14:ligatures w14:val="none"/>
        </w:rPr>
        <w:t xml:space="preserve">erification </w:t>
      </w:r>
      <w:r w:rsidRPr="00D536C8">
        <w:rPr>
          <w:rFonts w:ascii="Times New Roman" w:eastAsia="宋体" w:hAnsi="Times New Roman" w:cs="Times New Roman" w:hint="eastAsia"/>
          <w:noProof/>
          <w:kern w:val="0"/>
          <w:sz w:val="16"/>
          <w:szCs w:val="16"/>
          <w:lang w:eastAsia="en-US"/>
          <w14:ligatures w14:val="none"/>
        </w:rPr>
        <w:t>e</w:t>
      </w:r>
      <w:r w:rsidRPr="00D536C8">
        <w:rPr>
          <w:rFonts w:ascii="Times New Roman" w:eastAsia="宋体" w:hAnsi="Times New Roman" w:cs="Times New Roman"/>
          <w:noProof/>
          <w:kern w:val="0"/>
          <w:sz w:val="16"/>
          <w:szCs w:val="16"/>
          <w:lang w:eastAsia="en-US"/>
          <w14:ligatures w14:val="none"/>
        </w:rPr>
        <w:t>nvironment</w:t>
      </w:r>
    </w:p>
    <w:p w14:paraId="0AAE2659" w14:textId="15403683" w:rsidR="00ED4EAE" w:rsidRPr="003B6EC4" w:rsidRDefault="003B6EC4" w:rsidP="003B6EC4">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t>A.</w:t>
      </w:r>
      <w:r w:rsidR="00586995" w:rsidRPr="003B6EC4">
        <w:rPr>
          <w:rFonts w:ascii="Times New Roman" w:eastAsia="宋体" w:hAnsi="Times New Roman" w:cs="Times New Roman" w:hint="eastAsia"/>
          <w:b w:val="0"/>
          <w:bCs w:val="0"/>
          <w:i/>
          <w:iCs/>
          <w:noProof/>
          <w:kern w:val="0"/>
          <w:sz w:val="20"/>
          <w:szCs w:val="20"/>
          <w:lang w:eastAsia="en-US"/>
          <w14:ligatures w14:val="none"/>
        </w:rPr>
        <w:t xml:space="preserve"> </w:t>
      </w:r>
      <w:r w:rsidR="00050BBA" w:rsidRPr="003B6EC4">
        <w:rPr>
          <w:rFonts w:ascii="Times New Roman" w:eastAsia="宋体" w:hAnsi="Times New Roman" w:cs="Times New Roman" w:hint="eastAsia"/>
          <w:b w:val="0"/>
          <w:bCs w:val="0"/>
          <w:i/>
          <w:iCs/>
          <w:noProof/>
          <w:kern w:val="0"/>
          <w:sz w:val="20"/>
          <w:szCs w:val="20"/>
          <w:lang w:eastAsia="en-US"/>
          <w14:ligatures w14:val="none"/>
        </w:rPr>
        <w:t xml:space="preserve">Transcoding </w:t>
      </w:r>
      <w:r w:rsidR="00B525FF">
        <w:rPr>
          <w:rFonts w:ascii="Times New Roman" w:eastAsia="宋体" w:hAnsi="Times New Roman" w:cs="Times New Roman" w:hint="eastAsia"/>
          <w:b w:val="0"/>
          <w:bCs w:val="0"/>
          <w:i/>
          <w:iCs/>
          <w:noProof/>
          <w:kern w:val="0"/>
          <w:sz w:val="20"/>
          <w:szCs w:val="20"/>
          <w:lang w:eastAsia="en-US"/>
          <w14:ligatures w14:val="none"/>
        </w:rPr>
        <w:t>T</w:t>
      </w:r>
      <w:r w:rsidR="00050BBA" w:rsidRPr="003B6EC4">
        <w:rPr>
          <w:rFonts w:ascii="Times New Roman" w:eastAsia="宋体" w:hAnsi="Times New Roman" w:cs="Times New Roman" w:hint="eastAsia"/>
          <w:b w:val="0"/>
          <w:bCs w:val="0"/>
          <w:i/>
          <w:iCs/>
          <w:noProof/>
          <w:kern w:val="0"/>
          <w:sz w:val="20"/>
          <w:szCs w:val="20"/>
          <w:lang w:eastAsia="en-US"/>
          <w14:ligatures w14:val="none"/>
        </w:rPr>
        <w:t>est</w:t>
      </w:r>
      <w:r w:rsidR="00ED4EAE" w:rsidRPr="003B6EC4">
        <w:rPr>
          <w:rFonts w:ascii="Times New Roman" w:eastAsia="宋体" w:hAnsi="Times New Roman" w:cs="Times New Roman" w:hint="eastAsia"/>
          <w:b w:val="0"/>
          <w:bCs w:val="0"/>
          <w:i/>
          <w:iCs/>
          <w:noProof/>
          <w:kern w:val="0"/>
          <w:sz w:val="20"/>
          <w:szCs w:val="20"/>
          <w:lang w:eastAsia="en-US"/>
          <w14:ligatures w14:val="none"/>
        </w:rPr>
        <w:t xml:space="preserve"> </w:t>
      </w:r>
    </w:p>
    <w:p w14:paraId="29D2F2CF" w14:textId="57EE65C2" w:rsidR="00222F6E" w:rsidRPr="00B525FF" w:rsidRDefault="00A00E18" w:rsidP="00B525FF">
      <w:pPr>
        <w:pStyle w:val="af"/>
      </w:pPr>
      <w:r w:rsidRPr="00B525FF">
        <w:rPr>
          <w:rFonts w:hint="eastAsia"/>
        </w:rPr>
        <w:t xml:space="preserve">We tested the transcoding from </w:t>
      </w:r>
      <w:r w:rsidRPr="00B525FF">
        <w:t>PAL, HDMI, Cameralink and SDI</w:t>
      </w:r>
      <w:r w:rsidRPr="00B525FF">
        <w:rPr>
          <w:rFonts w:hint="eastAsia"/>
        </w:rPr>
        <w:t xml:space="preserve"> to the LVDS formats, respectively. </w:t>
      </w:r>
      <w:r w:rsidR="008314BB" w:rsidRPr="00B525FF">
        <w:rPr>
          <w:rFonts w:hint="eastAsia"/>
        </w:rPr>
        <w:t xml:space="preserve">The LVDS video streaming </w:t>
      </w:r>
      <w:r w:rsidR="00C329A8" w:rsidRPr="00B525FF">
        <w:rPr>
          <w:rFonts w:hint="eastAsia"/>
        </w:rPr>
        <w:t xml:space="preserve">data </w:t>
      </w:r>
      <w:r w:rsidR="008314BB" w:rsidRPr="00B525FF">
        <w:rPr>
          <w:rFonts w:hint="eastAsia"/>
        </w:rPr>
        <w:t xml:space="preserve">are transmitted to the Hi3559 module via MIPI for display. </w:t>
      </w:r>
      <w:r w:rsidR="006A1957" w:rsidRPr="00B525FF">
        <w:t>The results of LVDS encoding outputs are shown in Fig</w:t>
      </w:r>
      <w:r w:rsidR="006A1957" w:rsidRPr="00B525FF">
        <w:rPr>
          <w:rFonts w:hint="eastAsia"/>
        </w:rPr>
        <w:t>.</w:t>
      </w:r>
      <w:r w:rsidR="006A1957" w:rsidRPr="00B525FF">
        <w:t xml:space="preserve"> 14.</w:t>
      </w:r>
    </w:p>
    <w:p w14:paraId="4D0C281A" w14:textId="135D3461" w:rsidR="00E51817" w:rsidRPr="004D554C" w:rsidRDefault="00E742C3" w:rsidP="00B525FF">
      <w:pPr>
        <w:pStyle w:val="af"/>
      </w:pPr>
      <w:r w:rsidRPr="00B525FF">
        <w:t>The Hi3559 module continuously provided uninterrupted, high-quality video streaming without any flickering or loss of frames for more than 140 hours without interruption.</w:t>
      </w:r>
      <w:r w:rsidRPr="00B525FF">
        <w:rPr>
          <w:rFonts w:hint="eastAsia"/>
        </w:rPr>
        <w:t xml:space="preserve"> </w:t>
      </w:r>
      <w:r w:rsidRPr="00B525FF">
        <w:t>The stability of the conversion process from the 4 video formats to the LVDS format on our system has been clearly demonstrated.</w:t>
      </w:r>
      <w:r w:rsidR="006A1CB6" w:rsidRPr="00B525FF">
        <w:rPr>
          <w:rFonts w:hint="eastAsia"/>
        </w:rPr>
        <w:t xml:space="preserve"> </w:t>
      </w:r>
      <w:r w:rsidR="00E51817" w:rsidRPr="00B525FF">
        <w:rPr>
          <w:rFonts w:hint="eastAsia"/>
        </w:rPr>
        <w:t xml:space="preserve">Meanwhile, it is proved that the </w:t>
      </w:r>
      <w:r w:rsidR="00E51817" w:rsidRPr="00B525FF">
        <w:t>FPGA-based multi-interface video capture system</w:t>
      </w:r>
      <w:r w:rsidR="00E51817" w:rsidRPr="00B525FF">
        <w:rPr>
          <w:rFonts w:hint="eastAsia"/>
        </w:rPr>
        <w:t xml:space="preserve"> is</w:t>
      </w:r>
      <w:r w:rsidR="00E51817" w:rsidRPr="00B525FF">
        <w:t xml:space="preserve"> compatible with</w:t>
      </w:r>
      <w:r w:rsidR="00E51817" w:rsidRPr="00B525FF">
        <w:rPr>
          <w:rFonts w:hint="eastAsia"/>
        </w:rPr>
        <w:t xml:space="preserve"> Hi3559.</w:t>
      </w:r>
    </w:p>
    <w:p w14:paraId="006E8A30" w14:textId="77777777" w:rsidR="00176F1C" w:rsidRDefault="00176F1C" w:rsidP="00222F6E">
      <w:pPr>
        <w:tabs>
          <w:tab w:val="left" w:pos="5812"/>
        </w:tabs>
        <w:jc w:val="center"/>
        <w:rPr>
          <w:rFonts w:ascii="Times New Roman" w:eastAsia="宋体" w:hAnsi="Times New Roman" w:cs="Times New Roman"/>
          <w:sz w:val="24"/>
          <w:szCs w:val="24"/>
        </w:rPr>
        <w:sectPr w:rsidR="00176F1C" w:rsidSect="0066076E">
          <w:type w:val="continuous"/>
          <w:pgSz w:w="11906" w:h="16838"/>
          <w:pgMar w:top="1077" w:right="907" w:bottom="1440" w:left="907" w:header="851" w:footer="992" w:gutter="0"/>
          <w:cols w:num="2" w:space="425"/>
          <w:docGrid w:type="linesAndChars" w:linePitch="312"/>
        </w:sectPr>
      </w:pPr>
    </w:p>
    <w:p w14:paraId="4F14C074" w14:textId="19F229C2" w:rsidR="004737BC" w:rsidRPr="00AF593E" w:rsidRDefault="004737BC" w:rsidP="00222F6E">
      <w:pPr>
        <w:tabs>
          <w:tab w:val="left" w:pos="5812"/>
        </w:tabs>
        <w:jc w:val="center"/>
        <w:rPr>
          <w:rFonts w:ascii="Times New Roman" w:eastAsia="宋体" w:hAnsi="Times New Roman" w:cs="Times New Roman"/>
          <w:sz w:val="24"/>
          <w:szCs w:val="24"/>
        </w:rPr>
      </w:pPr>
      <w:r>
        <w:rPr>
          <w:rFonts w:ascii="Times New Roman" w:eastAsia="宋体" w:hAnsi="Times New Roman" w:cs="Times New Roman" w:hint="eastAsia"/>
          <w:noProof/>
          <w:sz w:val="24"/>
          <w:szCs w:val="24"/>
        </w:rPr>
        <w:lastRenderedPageBreak/>
        <w:drawing>
          <wp:inline distT="0" distB="0" distL="0" distR="0" wp14:anchorId="7A38A601" wp14:editId="54DB899E">
            <wp:extent cx="4279900" cy="3218427"/>
            <wp:effectExtent l="0" t="0" r="6350" b="1270"/>
            <wp:docPr id="21450438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43867" name="图片 2145043867"/>
                    <pic:cNvPicPr/>
                  </pic:nvPicPr>
                  <pic:blipFill>
                    <a:blip r:embed="rId22"/>
                    <a:stretch>
                      <a:fillRect/>
                    </a:stretch>
                  </pic:blipFill>
                  <pic:spPr>
                    <a:xfrm>
                      <a:off x="0" y="0"/>
                      <a:ext cx="4285257" cy="3222455"/>
                    </a:xfrm>
                    <a:prstGeom prst="rect">
                      <a:avLst/>
                    </a:prstGeom>
                  </pic:spPr>
                </pic:pic>
              </a:graphicData>
            </a:graphic>
          </wp:inline>
        </w:drawing>
      </w:r>
    </w:p>
    <w:p w14:paraId="1A9D9D2F" w14:textId="7F6CC76A" w:rsidR="00BE14C2" w:rsidRPr="00D536C8" w:rsidRDefault="00433CA6" w:rsidP="00E5529D">
      <w:pPr>
        <w:jc w:val="center"/>
        <w:rPr>
          <w:rFonts w:ascii="Times New Roman" w:eastAsia="宋体" w:hAnsi="Times New Roman" w:cs="Times New Roman"/>
          <w:noProof/>
          <w:kern w:val="0"/>
          <w:sz w:val="16"/>
          <w:szCs w:val="16"/>
          <w:lang w:eastAsia="en-US"/>
          <w14:ligatures w14:val="none"/>
        </w:rPr>
      </w:pPr>
      <w:bookmarkStart w:id="2" w:name="_Ref161165013"/>
      <w:r w:rsidRPr="00D536C8">
        <w:rPr>
          <w:rFonts w:ascii="Times New Roman" w:eastAsia="宋体" w:hAnsi="Times New Roman" w:cs="Times New Roman"/>
          <w:noProof/>
          <w:kern w:val="0"/>
          <w:sz w:val="16"/>
          <w:szCs w:val="16"/>
          <w:lang w:eastAsia="en-US"/>
          <w14:ligatures w14:val="none"/>
        </w:rPr>
        <w:t>Figure</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14</w:t>
      </w:r>
      <w:r w:rsidR="00D536C8">
        <w:rPr>
          <w:rFonts w:ascii="Times New Roman" w:eastAsia="宋体" w:hAnsi="Times New Roman" w:cs="Times New Roman" w:hint="eastAsia"/>
          <w:noProof/>
          <w:kern w:val="0"/>
          <w:sz w:val="16"/>
          <w:szCs w:val="16"/>
          <w:lang w:eastAsia="en-US"/>
          <w14:ligatures w14:val="none"/>
        </w:rPr>
        <w:t>.</w:t>
      </w:r>
      <w:r w:rsidRPr="00D536C8">
        <w:rPr>
          <w:rFonts w:ascii="Times New Roman" w:eastAsia="宋体" w:hAnsi="Times New Roman" w:cs="Times New Roman"/>
          <w:noProof/>
          <w:kern w:val="0"/>
          <w:sz w:val="16"/>
          <w:szCs w:val="16"/>
          <w:lang w:eastAsia="en-US"/>
          <w14:ligatures w14:val="none"/>
        </w:rPr>
        <w:t xml:space="preserve"> </w:t>
      </w:r>
      <w:bookmarkEnd w:id="2"/>
      <w:r w:rsidR="00773222" w:rsidRPr="00D536C8">
        <w:rPr>
          <w:rFonts w:ascii="Times New Roman" w:eastAsia="宋体" w:hAnsi="Times New Roman" w:cs="Times New Roman" w:hint="eastAsia"/>
          <w:noProof/>
          <w:kern w:val="0"/>
          <w:sz w:val="16"/>
          <w:szCs w:val="16"/>
          <w:lang w:eastAsia="en-US"/>
          <w14:ligatures w14:val="none"/>
        </w:rPr>
        <w:t>Transcoding results</w:t>
      </w:r>
      <w:r w:rsidR="00F06AE2" w:rsidRPr="00D536C8">
        <w:rPr>
          <w:rFonts w:ascii="Times New Roman" w:eastAsia="宋体" w:hAnsi="Times New Roman" w:cs="Times New Roman" w:hint="eastAsia"/>
          <w:noProof/>
          <w:kern w:val="0"/>
          <w:sz w:val="16"/>
          <w:szCs w:val="16"/>
          <w:lang w:eastAsia="en-US"/>
          <w14:ligatures w14:val="none"/>
        </w:rPr>
        <w:t xml:space="preserve"> from PAL, HDMI, Cameralink and SDI to the LVDS format</w:t>
      </w:r>
    </w:p>
    <w:p w14:paraId="2BB8124E" w14:textId="77777777" w:rsidR="00176F1C" w:rsidRDefault="00176F1C" w:rsidP="00232B1C">
      <w:pPr>
        <w:spacing w:beforeLines="50" w:before="156" w:afterLines="50" w:after="156"/>
        <w:rPr>
          <w:rFonts w:ascii="Times New Roman" w:eastAsia="宋体" w:hAnsi="Times New Roman" w:cs="Times New Roman"/>
          <w:b/>
          <w:bCs/>
          <w:sz w:val="24"/>
          <w:szCs w:val="24"/>
        </w:rPr>
        <w:sectPr w:rsidR="00176F1C" w:rsidSect="0066076E">
          <w:type w:val="continuous"/>
          <w:pgSz w:w="11906" w:h="16838"/>
          <w:pgMar w:top="1077" w:right="907" w:bottom="1440" w:left="907" w:header="851" w:footer="992" w:gutter="0"/>
          <w:cols w:space="425"/>
          <w:docGrid w:type="linesAndChars" w:linePitch="312"/>
        </w:sectPr>
      </w:pPr>
    </w:p>
    <w:p w14:paraId="35DD2863" w14:textId="224A7525" w:rsidR="0056450A" w:rsidRPr="003B6EC4" w:rsidRDefault="003B6EC4" w:rsidP="003B6EC4">
      <w:pPr>
        <w:pStyle w:val="2"/>
        <w:widowControl/>
        <w:tabs>
          <w:tab w:val="num" w:pos="288"/>
        </w:tabs>
        <w:spacing w:before="120" w:after="60" w:line="240" w:lineRule="auto"/>
        <w:ind w:left="288" w:hanging="288"/>
        <w:jc w:val="left"/>
        <w:rPr>
          <w:rFonts w:ascii="Times New Roman" w:eastAsia="宋体" w:hAnsi="Times New Roman" w:cs="Times New Roman"/>
          <w:b w:val="0"/>
          <w:bCs w:val="0"/>
          <w:i/>
          <w:iCs/>
          <w:noProof/>
          <w:kern w:val="0"/>
          <w:sz w:val="20"/>
          <w:szCs w:val="20"/>
          <w:lang w:eastAsia="en-US"/>
          <w14:ligatures w14:val="none"/>
        </w:rPr>
      </w:pPr>
      <w:r>
        <w:rPr>
          <w:rFonts w:ascii="Times New Roman" w:eastAsia="宋体" w:hAnsi="Times New Roman" w:cs="Times New Roman" w:hint="eastAsia"/>
          <w:b w:val="0"/>
          <w:bCs w:val="0"/>
          <w:i/>
          <w:iCs/>
          <w:noProof/>
          <w:kern w:val="0"/>
          <w:sz w:val="20"/>
          <w:szCs w:val="20"/>
          <w:lang w:eastAsia="en-US"/>
          <w14:ligatures w14:val="none"/>
        </w:rPr>
        <w:lastRenderedPageBreak/>
        <w:t>B.</w:t>
      </w:r>
      <w:r w:rsidR="0056450A" w:rsidRPr="003B6EC4">
        <w:rPr>
          <w:rFonts w:ascii="Times New Roman" w:eastAsia="宋体" w:hAnsi="Times New Roman" w:cs="Times New Roman"/>
          <w:b w:val="0"/>
          <w:bCs w:val="0"/>
          <w:i/>
          <w:iCs/>
          <w:noProof/>
          <w:kern w:val="0"/>
          <w:sz w:val="20"/>
          <w:szCs w:val="20"/>
          <w:lang w:eastAsia="en-US"/>
          <w14:ligatures w14:val="none"/>
        </w:rPr>
        <w:t xml:space="preserve"> </w:t>
      </w:r>
      <w:r w:rsidR="00EF7EE1" w:rsidRPr="003B6EC4">
        <w:rPr>
          <w:rFonts w:ascii="Times New Roman" w:eastAsia="宋体" w:hAnsi="Times New Roman" w:cs="Times New Roman" w:hint="eastAsia"/>
          <w:b w:val="0"/>
          <w:bCs w:val="0"/>
          <w:i/>
          <w:iCs/>
          <w:noProof/>
          <w:kern w:val="0"/>
          <w:sz w:val="20"/>
          <w:szCs w:val="20"/>
          <w:lang w:eastAsia="en-US"/>
          <w14:ligatures w14:val="none"/>
        </w:rPr>
        <w:t>R</w:t>
      </w:r>
      <w:r w:rsidR="00AD3AE5" w:rsidRPr="003B6EC4">
        <w:rPr>
          <w:rFonts w:ascii="Times New Roman" w:eastAsia="宋体" w:hAnsi="Times New Roman" w:cs="Times New Roman"/>
          <w:b w:val="0"/>
          <w:bCs w:val="0"/>
          <w:i/>
          <w:iCs/>
          <w:noProof/>
          <w:kern w:val="0"/>
          <w:sz w:val="20"/>
          <w:szCs w:val="20"/>
          <w:lang w:eastAsia="en-US"/>
          <w14:ligatures w14:val="none"/>
        </w:rPr>
        <w:t xml:space="preserve">esource </w:t>
      </w:r>
      <w:r w:rsidR="00B525FF">
        <w:rPr>
          <w:rFonts w:ascii="Times New Roman" w:eastAsia="宋体" w:hAnsi="Times New Roman" w:cs="Times New Roman" w:hint="eastAsia"/>
          <w:b w:val="0"/>
          <w:bCs w:val="0"/>
          <w:i/>
          <w:iCs/>
          <w:noProof/>
          <w:kern w:val="0"/>
          <w:sz w:val="20"/>
          <w:szCs w:val="20"/>
          <w:lang w:eastAsia="en-US"/>
          <w14:ligatures w14:val="none"/>
        </w:rPr>
        <w:t>U</w:t>
      </w:r>
      <w:r w:rsidR="00AD3AE5" w:rsidRPr="003B6EC4">
        <w:rPr>
          <w:rFonts w:ascii="Times New Roman" w:eastAsia="宋体" w:hAnsi="Times New Roman" w:cs="Times New Roman"/>
          <w:b w:val="0"/>
          <w:bCs w:val="0"/>
          <w:i/>
          <w:iCs/>
          <w:noProof/>
          <w:kern w:val="0"/>
          <w:sz w:val="20"/>
          <w:szCs w:val="20"/>
          <w:lang w:eastAsia="en-US"/>
          <w14:ligatures w14:val="none"/>
        </w:rPr>
        <w:t>tilization</w:t>
      </w:r>
      <w:r w:rsidR="00EF7EE1" w:rsidRPr="003B6EC4">
        <w:rPr>
          <w:rFonts w:ascii="Times New Roman" w:eastAsia="宋体" w:hAnsi="Times New Roman" w:cs="Times New Roman" w:hint="eastAsia"/>
          <w:b w:val="0"/>
          <w:bCs w:val="0"/>
          <w:i/>
          <w:iCs/>
          <w:noProof/>
          <w:kern w:val="0"/>
          <w:sz w:val="20"/>
          <w:szCs w:val="20"/>
          <w:lang w:eastAsia="en-US"/>
          <w14:ligatures w14:val="none"/>
        </w:rPr>
        <w:t xml:space="preserve"> of FPGA</w:t>
      </w:r>
    </w:p>
    <w:p w14:paraId="4FA2FD06" w14:textId="77777777" w:rsidR="00176F1C" w:rsidRPr="00B525FF" w:rsidRDefault="006A1957" w:rsidP="00B525FF">
      <w:pPr>
        <w:pStyle w:val="af"/>
        <w:sectPr w:rsidR="00176F1C" w:rsidRPr="00B525FF" w:rsidSect="0066076E">
          <w:type w:val="continuous"/>
          <w:pgSz w:w="11906" w:h="16838"/>
          <w:pgMar w:top="1077" w:right="907" w:bottom="1440" w:left="907" w:header="851" w:footer="992" w:gutter="0"/>
          <w:cols w:num="2" w:space="425"/>
          <w:docGrid w:type="linesAndChars" w:linePitch="312"/>
        </w:sectPr>
      </w:pPr>
      <w:r w:rsidRPr="00B525FF">
        <w:t xml:space="preserve">The </w:t>
      </w:r>
      <w:r w:rsidR="00DE4B8D" w:rsidRPr="00B525FF">
        <w:rPr>
          <w:rFonts w:hint="eastAsia"/>
        </w:rPr>
        <w:t>r</w:t>
      </w:r>
      <w:r w:rsidR="00DE4B8D" w:rsidRPr="00B525FF">
        <w:t xml:space="preserve">esource </w:t>
      </w:r>
      <w:r w:rsidRPr="00B525FF">
        <w:t>utilization of FPGA logic resources are listed in Tab</w:t>
      </w:r>
      <w:r w:rsidRPr="00B525FF">
        <w:rPr>
          <w:rFonts w:hint="eastAsia"/>
        </w:rPr>
        <w:t>.</w:t>
      </w:r>
      <w:r w:rsidRPr="00B525FF">
        <w:t xml:space="preserve"> 2.</w:t>
      </w:r>
      <w:r w:rsidR="00192657" w:rsidRPr="00B525FF">
        <w:t xml:space="preserve"> </w:t>
      </w:r>
      <w:r w:rsidRPr="00B525FF">
        <w:t>The consumption of various resources, such as LUT, LUTRAM, FF, and BRAM, is below 10%.</w:t>
      </w:r>
      <w:r w:rsidR="00192657" w:rsidRPr="00B525FF">
        <w:t xml:space="preserve"> </w:t>
      </w:r>
      <w:r w:rsidRPr="00B525FF">
        <w:t xml:space="preserve">For </w:t>
      </w:r>
      <w:r w:rsidRPr="00B525FF">
        <w:lastRenderedPageBreak/>
        <w:t>critical clock resources, including the MMCM and PLL, the utilization rate is maintained below 50%.</w:t>
      </w:r>
      <w:r w:rsidR="00192657" w:rsidRPr="00192657">
        <w:t xml:space="preserve"> </w:t>
      </w:r>
      <w:r w:rsidRPr="00B525FF">
        <w:t>This low resource utilization provides an ample margin for further development and expansion.</w:t>
      </w:r>
    </w:p>
    <w:p w14:paraId="3BD32E66" w14:textId="2EB8CE38" w:rsidR="0056450A" w:rsidRPr="00420754" w:rsidRDefault="00433CA6" w:rsidP="00420754">
      <w:pPr>
        <w:pStyle w:val="tablehead"/>
        <w:tabs>
          <w:tab w:val="num" w:pos="1080"/>
        </w:tabs>
      </w:pPr>
      <w:bookmarkStart w:id="3" w:name="_Ref164168610"/>
      <w:r w:rsidRPr="00420754">
        <w:lastRenderedPageBreak/>
        <w:t xml:space="preserve">Table </w:t>
      </w:r>
      <w:r w:rsidR="00420754">
        <w:fldChar w:fldCharType="begin"/>
      </w:r>
      <w:r w:rsidR="00420754">
        <w:rPr>
          <w:lang w:eastAsia="zh-CN"/>
        </w:rPr>
        <w:instrText xml:space="preserve"> </w:instrText>
      </w:r>
      <w:r w:rsidR="00420754">
        <w:rPr>
          <w:rFonts w:hint="eastAsia"/>
          <w:lang w:eastAsia="zh-CN"/>
        </w:rPr>
        <w:instrText>= 2 \* ROMAN</w:instrText>
      </w:r>
      <w:r w:rsidR="00420754">
        <w:rPr>
          <w:lang w:eastAsia="zh-CN"/>
        </w:rPr>
        <w:instrText xml:space="preserve"> </w:instrText>
      </w:r>
      <w:r w:rsidR="00420754">
        <w:fldChar w:fldCharType="separate"/>
      </w:r>
      <w:r w:rsidR="00420754">
        <w:rPr>
          <w:lang w:eastAsia="zh-CN"/>
        </w:rPr>
        <w:t>II</w:t>
      </w:r>
      <w:r w:rsidR="00420754">
        <w:fldChar w:fldCharType="end"/>
      </w:r>
      <w:r w:rsidR="00420754">
        <w:rPr>
          <w:rFonts w:hint="eastAsia"/>
          <w:lang w:eastAsia="zh-CN"/>
        </w:rPr>
        <w:t>.</w:t>
      </w:r>
      <w:r w:rsidRPr="00420754">
        <w:t xml:space="preserve"> FPGA Resource Utilization</w:t>
      </w:r>
    </w:p>
    <w:tbl>
      <w:tblPr>
        <w:tblStyle w:val="ac"/>
        <w:tblW w:w="5000"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5"/>
        <w:gridCol w:w="2207"/>
        <w:gridCol w:w="2755"/>
        <w:gridCol w:w="2255"/>
      </w:tblGrid>
      <w:tr w:rsidR="0056450A" w:rsidRPr="002B6DE5" w14:paraId="48F40E03" w14:textId="77777777" w:rsidTr="00366079">
        <w:trPr>
          <w:jc w:val="center"/>
        </w:trPr>
        <w:tc>
          <w:tcPr>
            <w:tcW w:w="1424" w:type="pct"/>
            <w:tcBorders>
              <w:top w:val="single" w:sz="8" w:space="0" w:color="auto"/>
              <w:bottom w:val="single" w:sz="4" w:space="0" w:color="auto"/>
            </w:tcBorders>
          </w:tcPr>
          <w:bookmarkEnd w:id="3"/>
          <w:p w14:paraId="2FA7C989" w14:textId="7F45D971" w:rsidR="0056450A" w:rsidRPr="002B6DE5" w:rsidRDefault="00DB6410" w:rsidP="004A5C98">
            <w:pPr>
              <w:tabs>
                <w:tab w:val="left" w:pos="3324"/>
              </w:tabs>
              <w:jc w:val="center"/>
              <w:rPr>
                <w:sz w:val="18"/>
                <w:szCs w:val="16"/>
              </w:rPr>
            </w:pPr>
            <w:r w:rsidRPr="00DB6410">
              <w:rPr>
                <w:sz w:val="18"/>
                <w:szCs w:val="16"/>
              </w:rPr>
              <w:t>Logical resource</w:t>
            </w:r>
          </w:p>
        </w:tc>
        <w:tc>
          <w:tcPr>
            <w:tcW w:w="1093" w:type="pct"/>
            <w:tcBorders>
              <w:top w:val="single" w:sz="8" w:space="0" w:color="auto"/>
              <w:bottom w:val="single" w:sz="4" w:space="0" w:color="auto"/>
            </w:tcBorders>
          </w:tcPr>
          <w:p w14:paraId="52EB5560" w14:textId="02444721" w:rsidR="0056450A" w:rsidRPr="002B6DE5" w:rsidRDefault="00DB6410" w:rsidP="004A5C98">
            <w:pPr>
              <w:tabs>
                <w:tab w:val="left" w:pos="3324"/>
              </w:tabs>
              <w:jc w:val="center"/>
              <w:rPr>
                <w:sz w:val="18"/>
                <w:szCs w:val="16"/>
              </w:rPr>
            </w:pPr>
            <w:r w:rsidRPr="00433CA6">
              <w:rPr>
                <w:sz w:val="18"/>
                <w:szCs w:val="18"/>
              </w:rPr>
              <w:t xml:space="preserve">Utilization </w:t>
            </w:r>
            <w:r>
              <w:rPr>
                <w:rFonts w:hint="eastAsia"/>
                <w:sz w:val="18"/>
                <w:szCs w:val="18"/>
              </w:rPr>
              <w:t>r</w:t>
            </w:r>
            <w:r w:rsidRPr="00433CA6">
              <w:rPr>
                <w:sz w:val="18"/>
                <w:szCs w:val="18"/>
              </w:rPr>
              <w:t>ate</w:t>
            </w:r>
          </w:p>
        </w:tc>
        <w:tc>
          <w:tcPr>
            <w:tcW w:w="1365" w:type="pct"/>
            <w:tcBorders>
              <w:top w:val="single" w:sz="8" w:space="0" w:color="auto"/>
              <w:bottom w:val="single" w:sz="4" w:space="0" w:color="auto"/>
            </w:tcBorders>
          </w:tcPr>
          <w:p w14:paraId="29371E17" w14:textId="0381D3B2" w:rsidR="0056450A" w:rsidRPr="002B6DE5" w:rsidRDefault="00DB6410" w:rsidP="004A5C98">
            <w:pPr>
              <w:tabs>
                <w:tab w:val="left" w:pos="3324"/>
              </w:tabs>
              <w:jc w:val="center"/>
              <w:rPr>
                <w:sz w:val="18"/>
                <w:szCs w:val="16"/>
              </w:rPr>
            </w:pPr>
            <w:r w:rsidRPr="00DB6410">
              <w:rPr>
                <w:sz w:val="18"/>
                <w:szCs w:val="16"/>
              </w:rPr>
              <w:t>Logical resource</w:t>
            </w:r>
          </w:p>
        </w:tc>
        <w:tc>
          <w:tcPr>
            <w:tcW w:w="1117" w:type="pct"/>
            <w:tcBorders>
              <w:top w:val="single" w:sz="8" w:space="0" w:color="auto"/>
              <w:bottom w:val="single" w:sz="4" w:space="0" w:color="auto"/>
            </w:tcBorders>
          </w:tcPr>
          <w:p w14:paraId="428A2681" w14:textId="0ED5579F" w:rsidR="0056450A" w:rsidRPr="002B6DE5" w:rsidRDefault="00DB6410" w:rsidP="004A5C98">
            <w:pPr>
              <w:tabs>
                <w:tab w:val="left" w:pos="3324"/>
              </w:tabs>
              <w:jc w:val="center"/>
              <w:rPr>
                <w:sz w:val="18"/>
                <w:szCs w:val="16"/>
              </w:rPr>
            </w:pPr>
            <w:r w:rsidRPr="00433CA6">
              <w:rPr>
                <w:sz w:val="18"/>
                <w:szCs w:val="18"/>
              </w:rPr>
              <w:t xml:space="preserve">Utilization </w:t>
            </w:r>
            <w:r>
              <w:rPr>
                <w:rFonts w:hint="eastAsia"/>
                <w:sz w:val="18"/>
                <w:szCs w:val="18"/>
              </w:rPr>
              <w:t>r</w:t>
            </w:r>
            <w:r w:rsidRPr="00433CA6">
              <w:rPr>
                <w:sz w:val="18"/>
                <w:szCs w:val="18"/>
              </w:rPr>
              <w:t>ate</w:t>
            </w:r>
          </w:p>
        </w:tc>
      </w:tr>
      <w:tr w:rsidR="0056450A" w:rsidRPr="002B6DE5" w14:paraId="5F6F7708" w14:textId="77777777" w:rsidTr="00366079">
        <w:trPr>
          <w:jc w:val="center"/>
        </w:trPr>
        <w:tc>
          <w:tcPr>
            <w:tcW w:w="1424" w:type="pct"/>
            <w:tcBorders>
              <w:top w:val="single" w:sz="4" w:space="0" w:color="auto"/>
            </w:tcBorders>
          </w:tcPr>
          <w:p w14:paraId="55CA5930" w14:textId="77777777" w:rsidR="0056450A" w:rsidRPr="002B6DE5" w:rsidRDefault="0056450A" w:rsidP="004A5C98">
            <w:pPr>
              <w:jc w:val="center"/>
              <w:rPr>
                <w:sz w:val="18"/>
                <w:szCs w:val="16"/>
              </w:rPr>
            </w:pPr>
            <w:r w:rsidRPr="002B6DE5">
              <w:rPr>
                <w:rFonts w:hint="eastAsia"/>
                <w:sz w:val="18"/>
                <w:szCs w:val="16"/>
              </w:rPr>
              <w:t>LUT</w:t>
            </w:r>
          </w:p>
        </w:tc>
        <w:tc>
          <w:tcPr>
            <w:tcW w:w="1093" w:type="pct"/>
            <w:tcBorders>
              <w:top w:val="single" w:sz="4" w:space="0" w:color="auto"/>
            </w:tcBorders>
          </w:tcPr>
          <w:p w14:paraId="4ECC66F2" w14:textId="25D67BFA" w:rsidR="0056450A" w:rsidRPr="002B6DE5" w:rsidRDefault="00A572DC" w:rsidP="004A5C98">
            <w:pPr>
              <w:jc w:val="center"/>
              <w:rPr>
                <w:sz w:val="18"/>
                <w:szCs w:val="16"/>
              </w:rPr>
            </w:pPr>
            <w:r>
              <w:rPr>
                <w:rFonts w:hint="eastAsia"/>
                <w:sz w:val="18"/>
                <w:szCs w:val="16"/>
              </w:rPr>
              <w:t>8</w:t>
            </w:r>
            <w:r w:rsidR="0056450A" w:rsidRPr="002B6DE5">
              <w:rPr>
                <w:rFonts w:hint="eastAsia"/>
                <w:sz w:val="18"/>
                <w:szCs w:val="16"/>
              </w:rPr>
              <w:t>%</w:t>
            </w:r>
          </w:p>
        </w:tc>
        <w:tc>
          <w:tcPr>
            <w:tcW w:w="1365" w:type="pct"/>
            <w:tcBorders>
              <w:top w:val="single" w:sz="4" w:space="0" w:color="auto"/>
            </w:tcBorders>
          </w:tcPr>
          <w:p w14:paraId="129629F5" w14:textId="77777777" w:rsidR="0056450A" w:rsidRPr="002B6DE5" w:rsidRDefault="0056450A" w:rsidP="004A5C98">
            <w:pPr>
              <w:jc w:val="center"/>
              <w:rPr>
                <w:sz w:val="18"/>
                <w:szCs w:val="16"/>
              </w:rPr>
            </w:pPr>
            <w:r w:rsidRPr="002B6DE5">
              <w:rPr>
                <w:rFonts w:hint="eastAsia"/>
                <w:sz w:val="18"/>
                <w:szCs w:val="16"/>
              </w:rPr>
              <w:t>IO</w:t>
            </w:r>
          </w:p>
        </w:tc>
        <w:tc>
          <w:tcPr>
            <w:tcW w:w="1117" w:type="pct"/>
            <w:tcBorders>
              <w:top w:val="single" w:sz="4" w:space="0" w:color="auto"/>
            </w:tcBorders>
          </w:tcPr>
          <w:p w14:paraId="25D45FE4" w14:textId="44D3C6FA" w:rsidR="0056450A" w:rsidRPr="002B6DE5" w:rsidRDefault="004459DA" w:rsidP="004A5C98">
            <w:pPr>
              <w:jc w:val="center"/>
              <w:rPr>
                <w:sz w:val="18"/>
                <w:szCs w:val="16"/>
              </w:rPr>
            </w:pPr>
            <w:r>
              <w:rPr>
                <w:rFonts w:hint="eastAsia"/>
                <w:sz w:val="18"/>
                <w:szCs w:val="16"/>
              </w:rPr>
              <w:t>2</w:t>
            </w:r>
            <w:r w:rsidR="00A572DC">
              <w:rPr>
                <w:rFonts w:hint="eastAsia"/>
                <w:sz w:val="18"/>
                <w:szCs w:val="16"/>
              </w:rPr>
              <w:t>7</w:t>
            </w:r>
            <w:r w:rsidR="0056450A" w:rsidRPr="002B6DE5">
              <w:rPr>
                <w:rFonts w:hint="eastAsia"/>
                <w:sz w:val="18"/>
                <w:szCs w:val="16"/>
              </w:rPr>
              <w:t>%</w:t>
            </w:r>
          </w:p>
        </w:tc>
      </w:tr>
      <w:tr w:rsidR="0056450A" w:rsidRPr="002B6DE5" w14:paraId="2E7661D0" w14:textId="77777777" w:rsidTr="00366079">
        <w:trPr>
          <w:jc w:val="center"/>
        </w:trPr>
        <w:tc>
          <w:tcPr>
            <w:tcW w:w="1424" w:type="pct"/>
          </w:tcPr>
          <w:p w14:paraId="1FCA95A8" w14:textId="77777777" w:rsidR="0056450A" w:rsidRPr="002B6DE5" w:rsidRDefault="0056450A" w:rsidP="004A5C98">
            <w:pPr>
              <w:jc w:val="center"/>
              <w:rPr>
                <w:sz w:val="18"/>
                <w:szCs w:val="16"/>
              </w:rPr>
            </w:pPr>
            <w:r w:rsidRPr="002B6DE5">
              <w:rPr>
                <w:rFonts w:hint="eastAsia"/>
                <w:sz w:val="18"/>
                <w:szCs w:val="16"/>
              </w:rPr>
              <w:t>FF</w:t>
            </w:r>
          </w:p>
        </w:tc>
        <w:tc>
          <w:tcPr>
            <w:tcW w:w="1093" w:type="pct"/>
          </w:tcPr>
          <w:p w14:paraId="39DC1E94" w14:textId="3EA34153" w:rsidR="0056450A" w:rsidRPr="002B6DE5" w:rsidRDefault="0056450A" w:rsidP="004A5C98">
            <w:pPr>
              <w:jc w:val="center"/>
              <w:rPr>
                <w:sz w:val="18"/>
                <w:szCs w:val="16"/>
              </w:rPr>
            </w:pPr>
            <w:r w:rsidRPr="002B6DE5">
              <w:rPr>
                <w:rFonts w:hint="eastAsia"/>
                <w:sz w:val="18"/>
                <w:szCs w:val="16"/>
              </w:rPr>
              <w:t>3%</w:t>
            </w:r>
          </w:p>
        </w:tc>
        <w:tc>
          <w:tcPr>
            <w:tcW w:w="1365" w:type="pct"/>
          </w:tcPr>
          <w:p w14:paraId="4C8DF7B8" w14:textId="77777777" w:rsidR="0056450A" w:rsidRPr="002B6DE5" w:rsidRDefault="0056450A" w:rsidP="004A5C98">
            <w:pPr>
              <w:jc w:val="center"/>
              <w:rPr>
                <w:sz w:val="18"/>
                <w:szCs w:val="16"/>
              </w:rPr>
            </w:pPr>
            <w:r w:rsidRPr="002B6DE5">
              <w:rPr>
                <w:rFonts w:hint="eastAsia"/>
                <w:sz w:val="18"/>
                <w:szCs w:val="16"/>
              </w:rPr>
              <w:t>BUFG</w:t>
            </w:r>
          </w:p>
        </w:tc>
        <w:tc>
          <w:tcPr>
            <w:tcW w:w="1117" w:type="pct"/>
          </w:tcPr>
          <w:p w14:paraId="7D653385" w14:textId="5D1A6A33" w:rsidR="0056450A" w:rsidRPr="002B6DE5" w:rsidRDefault="00C31B95" w:rsidP="004A5C98">
            <w:pPr>
              <w:jc w:val="center"/>
              <w:rPr>
                <w:sz w:val="18"/>
                <w:szCs w:val="16"/>
              </w:rPr>
            </w:pPr>
            <w:r>
              <w:rPr>
                <w:rFonts w:hint="eastAsia"/>
                <w:sz w:val="18"/>
                <w:szCs w:val="16"/>
              </w:rPr>
              <w:t>41</w:t>
            </w:r>
            <w:r w:rsidR="0056450A" w:rsidRPr="002B6DE5">
              <w:rPr>
                <w:rFonts w:hint="eastAsia"/>
                <w:sz w:val="18"/>
                <w:szCs w:val="16"/>
              </w:rPr>
              <w:t>%</w:t>
            </w:r>
          </w:p>
        </w:tc>
      </w:tr>
      <w:tr w:rsidR="0056450A" w:rsidRPr="002B6DE5" w14:paraId="23ABB0BE" w14:textId="77777777" w:rsidTr="00366079">
        <w:trPr>
          <w:jc w:val="center"/>
        </w:trPr>
        <w:tc>
          <w:tcPr>
            <w:tcW w:w="1424" w:type="pct"/>
          </w:tcPr>
          <w:p w14:paraId="0E934301" w14:textId="77777777" w:rsidR="0056450A" w:rsidRPr="002B6DE5" w:rsidRDefault="0056450A" w:rsidP="004A5C98">
            <w:pPr>
              <w:jc w:val="center"/>
              <w:rPr>
                <w:sz w:val="18"/>
                <w:szCs w:val="16"/>
              </w:rPr>
            </w:pPr>
            <w:r w:rsidRPr="002B6DE5">
              <w:rPr>
                <w:rFonts w:hint="eastAsia"/>
                <w:sz w:val="18"/>
                <w:szCs w:val="16"/>
              </w:rPr>
              <w:t>BRAM</w:t>
            </w:r>
          </w:p>
        </w:tc>
        <w:tc>
          <w:tcPr>
            <w:tcW w:w="1093" w:type="pct"/>
          </w:tcPr>
          <w:p w14:paraId="427E3A0E" w14:textId="467673CA" w:rsidR="0056450A" w:rsidRPr="002B6DE5" w:rsidRDefault="004459DA" w:rsidP="004A5C98">
            <w:pPr>
              <w:jc w:val="center"/>
              <w:rPr>
                <w:sz w:val="18"/>
                <w:szCs w:val="16"/>
              </w:rPr>
            </w:pPr>
            <w:r>
              <w:rPr>
                <w:rFonts w:hint="eastAsia"/>
                <w:sz w:val="18"/>
                <w:szCs w:val="16"/>
              </w:rPr>
              <w:t>1</w:t>
            </w:r>
            <w:r w:rsidR="0056450A" w:rsidRPr="002B6DE5">
              <w:rPr>
                <w:rFonts w:hint="eastAsia"/>
                <w:sz w:val="18"/>
                <w:szCs w:val="16"/>
              </w:rPr>
              <w:t>%</w:t>
            </w:r>
          </w:p>
        </w:tc>
        <w:tc>
          <w:tcPr>
            <w:tcW w:w="1365" w:type="pct"/>
          </w:tcPr>
          <w:p w14:paraId="7F8609DE" w14:textId="77777777" w:rsidR="0056450A" w:rsidRPr="002B6DE5" w:rsidRDefault="0056450A" w:rsidP="004A5C98">
            <w:pPr>
              <w:jc w:val="center"/>
              <w:rPr>
                <w:sz w:val="18"/>
                <w:szCs w:val="16"/>
              </w:rPr>
            </w:pPr>
            <w:r w:rsidRPr="002B6DE5">
              <w:rPr>
                <w:rFonts w:hint="eastAsia"/>
                <w:sz w:val="18"/>
                <w:szCs w:val="16"/>
              </w:rPr>
              <w:t>MMCM</w:t>
            </w:r>
          </w:p>
        </w:tc>
        <w:tc>
          <w:tcPr>
            <w:tcW w:w="1117" w:type="pct"/>
          </w:tcPr>
          <w:p w14:paraId="5435813C" w14:textId="22D37236" w:rsidR="0056450A" w:rsidRPr="002B6DE5" w:rsidRDefault="0056450A" w:rsidP="004A5C98">
            <w:pPr>
              <w:jc w:val="center"/>
              <w:rPr>
                <w:sz w:val="18"/>
                <w:szCs w:val="16"/>
              </w:rPr>
            </w:pPr>
            <w:r w:rsidRPr="002B6DE5">
              <w:rPr>
                <w:rFonts w:hint="eastAsia"/>
                <w:sz w:val="18"/>
                <w:szCs w:val="16"/>
              </w:rPr>
              <w:t>30%</w:t>
            </w:r>
          </w:p>
        </w:tc>
      </w:tr>
      <w:tr w:rsidR="0056450A" w:rsidRPr="002B6DE5" w14:paraId="70FE4CC5" w14:textId="77777777" w:rsidTr="00C31B95">
        <w:trPr>
          <w:trHeight w:val="303"/>
          <w:jc w:val="center"/>
        </w:trPr>
        <w:tc>
          <w:tcPr>
            <w:tcW w:w="1424" w:type="pct"/>
            <w:tcBorders>
              <w:bottom w:val="single" w:sz="8" w:space="0" w:color="auto"/>
            </w:tcBorders>
          </w:tcPr>
          <w:p w14:paraId="0CA8299D" w14:textId="36793524" w:rsidR="0056450A" w:rsidRPr="002B6DE5" w:rsidRDefault="00C31B95" w:rsidP="004A5C98">
            <w:pPr>
              <w:jc w:val="center"/>
              <w:rPr>
                <w:sz w:val="18"/>
                <w:szCs w:val="16"/>
              </w:rPr>
            </w:pPr>
            <w:r>
              <w:rPr>
                <w:rFonts w:hint="eastAsia"/>
                <w:sz w:val="18"/>
                <w:szCs w:val="16"/>
              </w:rPr>
              <w:t>LUTRAM</w:t>
            </w:r>
          </w:p>
        </w:tc>
        <w:tc>
          <w:tcPr>
            <w:tcW w:w="1093" w:type="pct"/>
            <w:tcBorders>
              <w:bottom w:val="single" w:sz="8" w:space="0" w:color="auto"/>
            </w:tcBorders>
          </w:tcPr>
          <w:p w14:paraId="2A51358B" w14:textId="0C4ECE67" w:rsidR="0056450A" w:rsidRPr="002B6DE5" w:rsidRDefault="00C31B95" w:rsidP="004A5C98">
            <w:pPr>
              <w:jc w:val="center"/>
              <w:rPr>
                <w:sz w:val="18"/>
                <w:szCs w:val="16"/>
              </w:rPr>
            </w:pPr>
            <w:r>
              <w:rPr>
                <w:rFonts w:hint="eastAsia"/>
                <w:sz w:val="18"/>
                <w:szCs w:val="16"/>
              </w:rPr>
              <w:t>3</w:t>
            </w:r>
            <w:r w:rsidR="0056450A" w:rsidRPr="002B6DE5">
              <w:rPr>
                <w:rFonts w:hint="eastAsia"/>
                <w:sz w:val="18"/>
                <w:szCs w:val="16"/>
              </w:rPr>
              <w:t>%</w:t>
            </w:r>
          </w:p>
        </w:tc>
        <w:tc>
          <w:tcPr>
            <w:tcW w:w="1365" w:type="pct"/>
            <w:tcBorders>
              <w:bottom w:val="single" w:sz="8" w:space="0" w:color="auto"/>
            </w:tcBorders>
          </w:tcPr>
          <w:p w14:paraId="087FD03E" w14:textId="77777777" w:rsidR="0056450A" w:rsidRPr="002B6DE5" w:rsidRDefault="0056450A" w:rsidP="004A5C98">
            <w:pPr>
              <w:jc w:val="center"/>
              <w:rPr>
                <w:sz w:val="18"/>
                <w:szCs w:val="16"/>
              </w:rPr>
            </w:pPr>
            <w:r w:rsidRPr="002B6DE5">
              <w:rPr>
                <w:rFonts w:hint="eastAsia"/>
                <w:sz w:val="18"/>
                <w:szCs w:val="16"/>
              </w:rPr>
              <w:t>PLL</w:t>
            </w:r>
          </w:p>
        </w:tc>
        <w:tc>
          <w:tcPr>
            <w:tcW w:w="1117" w:type="pct"/>
            <w:tcBorders>
              <w:bottom w:val="single" w:sz="8" w:space="0" w:color="auto"/>
            </w:tcBorders>
          </w:tcPr>
          <w:p w14:paraId="2A649D96" w14:textId="6822AB56" w:rsidR="0056450A" w:rsidRPr="002B6DE5" w:rsidRDefault="0056450A" w:rsidP="004A5C98">
            <w:pPr>
              <w:jc w:val="center"/>
              <w:rPr>
                <w:sz w:val="18"/>
                <w:szCs w:val="16"/>
              </w:rPr>
            </w:pPr>
            <w:r w:rsidRPr="002B6DE5">
              <w:rPr>
                <w:rFonts w:hint="eastAsia"/>
                <w:sz w:val="18"/>
                <w:szCs w:val="16"/>
              </w:rPr>
              <w:t>10%</w:t>
            </w:r>
          </w:p>
        </w:tc>
      </w:tr>
    </w:tbl>
    <w:p w14:paraId="3AD1A77C" w14:textId="77777777" w:rsidR="00176F1C" w:rsidRDefault="00176F1C" w:rsidP="00292E71">
      <w:pPr>
        <w:rPr>
          <w:rFonts w:ascii="Times New Roman" w:eastAsia="宋体" w:hAnsi="Times New Roman" w:cs="Times New Roman"/>
          <w:b/>
          <w:bCs/>
          <w:sz w:val="30"/>
          <w:szCs w:val="30"/>
        </w:rPr>
        <w:sectPr w:rsidR="00176F1C" w:rsidSect="0066076E">
          <w:type w:val="continuous"/>
          <w:pgSz w:w="11906" w:h="16838"/>
          <w:pgMar w:top="1077" w:right="907" w:bottom="1440" w:left="907" w:header="851" w:footer="992" w:gutter="0"/>
          <w:cols w:space="425"/>
          <w:docGrid w:type="linesAndChars" w:linePitch="312"/>
        </w:sectPr>
      </w:pPr>
    </w:p>
    <w:p w14:paraId="2981EFEB" w14:textId="730C2038" w:rsidR="003648F1" w:rsidRPr="00176F1C" w:rsidRDefault="00176F1C" w:rsidP="00176F1C">
      <w:pPr>
        <w:pStyle w:val="1"/>
        <w:widowControl/>
        <w:tabs>
          <w:tab w:val="left" w:pos="216"/>
          <w:tab w:val="num" w:pos="576"/>
        </w:tabs>
        <w:spacing w:before="160" w:after="80" w:line="240" w:lineRule="auto"/>
        <w:jc w:val="center"/>
        <w:rPr>
          <w:rFonts w:ascii="Times New Roman" w:eastAsia="宋体" w:hAnsi="Times New Roman" w:cs="Times New Roman"/>
          <w:b w:val="0"/>
          <w:bCs w:val="0"/>
          <w:smallCaps/>
          <w:noProof/>
          <w:kern w:val="0"/>
          <w:sz w:val="20"/>
          <w:szCs w:val="20"/>
          <w:lang w:eastAsia="en-US"/>
          <w14:ligatures w14:val="none"/>
        </w:rPr>
      </w:pPr>
      <w:r>
        <w:rPr>
          <w:rFonts w:ascii="Times New Roman" w:eastAsia="宋体" w:hAnsi="Times New Roman" w:cs="Times New Roman"/>
          <w:b w:val="0"/>
          <w:bCs w:val="0"/>
          <w:smallCaps/>
          <w:noProof/>
          <w:kern w:val="0"/>
          <w:sz w:val="20"/>
          <w:szCs w:val="20"/>
          <w:lang w:eastAsia="en-US"/>
          <w14:ligatures w14:val="none"/>
        </w:rPr>
        <w:lastRenderedPageBreak/>
        <w:fldChar w:fldCharType="begin"/>
      </w:r>
      <w:r>
        <w:rPr>
          <w:rFonts w:ascii="Times New Roman" w:eastAsia="宋体" w:hAnsi="Times New Roman" w:cs="Times New Roman"/>
          <w:b w:val="0"/>
          <w:bCs w:val="0"/>
          <w:smallCaps/>
          <w:noProof/>
          <w:kern w:val="0"/>
          <w:sz w:val="20"/>
          <w:szCs w:val="20"/>
          <w:lang w:eastAsia="en-US"/>
          <w14:ligatures w14:val="none"/>
        </w:rPr>
        <w:instrText xml:space="preserve"> </w:instrText>
      </w:r>
      <w:r>
        <w:rPr>
          <w:rFonts w:ascii="Times New Roman" w:eastAsia="宋体" w:hAnsi="Times New Roman" w:cs="Times New Roman" w:hint="eastAsia"/>
          <w:b w:val="0"/>
          <w:bCs w:val="0"/>
          <w:smallCaps/>
          <w:noProof/>
          <w:kern w:val="0"/>
          <w:sz w:val="20"/>
          <w:szCs w:val="20"/>
          <w:lang w:eastAsia="en-US"/>
          <w14:ligatures w14:val="none"/>
        </w:rPr>
        <w:instrText>= 5 \* ROMAN</w:instrText>
      </w:r>
      <w:r>
        <w:rPr>
          <w:rFonts w:ascii="Times New Roman" w:eastAsia="宋体" w:hAnsi="Times New Roman" w:cs="Times New Roman"/>
          <w:b w:val="0"/>
          <w:bCs w:val="0"/>
          <w:smallCaps/>
          <w:noProof/>
          <w:kern w:val="0"/>
          <w:sz w:val="20"/>
          <w:szCs w:val="20"/>
          <w:lang w:eastAsia="en-US"/>
          <w14:ligatures w14:val="none"/>
        </w:rPr>
        <w:instrText xml:space="preserve"> </w:instrText>
      </w:r>
      <w:r>
        <w:rPr>
          <w:rFonts w:ascii="Times New Roman" w:eastAsia="宋体" w:hAnsi="Times New Roman" w:cs="Times New Roman"/>
          <w:b w:val="0"/>
          <w:bCs w:val="0"/>
          <w:smallCaps/>
          <w:noProof/>
          <w:kern w:val="0"/>
          <w:sz w:val="20"/>
          <w:szCs w:val="20"/>
          <w:lang w:eastAsia="en-US"/>
          <w14:ligatures w14:val="none"/>
        </w:rPr>
        <w:fldChar w:fldCharType="separate"/>
      </w:r>
      <w:r>
        <w:rPr>
          <w:rFonts w:ascii="Times New Roman" w:eastAsia="宋体" w:hAnsi="Times New Roman" w:cs="Times New Roman"/>
          <w:b w:val="0"/>
          <w:bCs w:val="0"/>
          <w:smallCaps/>
          <w:noProof/>
          <w:kern w:val="0"/>
          <w:sz w:val="20"/>
          <w:szCs w:val="20"/>
          <w:lang w:eastAsia="en-US"/>
          <w14:ligatures w14:val="none"/>
        </w:rPr>
        <w:t>V</w:t>
      </w:r>
      <w:r>
        <w:rPr>
          <w:rFonts w:ascii="Times New Roman" w:eastAsia="宋体" w:hAnsi="Times New Roman" w:cs="Times New Roman"/>
          <w:b w:val="0"/>
          <w:bCs w:val="0"/>
          <w:smallCaps/>
          <w:noProof/>
          <w:kern w:val="0"/>
          <w:sz w:val="20"/>
          <w:szCs w:val="20"/>
          <w:lang w:eastAsia="en-US"/>
          <w14:ligatures w14:val="none"/>
        </w:rPr>
        <w:fldChar w:fldCharType="end"/>
      </w:r>
      <w:r w:rsidR="003648F1" w:rsidRPr="00176F1C">
        <w:rPr>
          <w:rFonts w:ascii="Times New Roman" w:eastAsia="宋体" w:hAnsi="Times New Roman" w:cs="Times New Roman"/>
          <w:b w:val="0"/>
          <w:bCs w:val="0"/>
          <w:smallCaps/>
          <w:noProof/>
          <w:kern w:val="0"/>
          <w:sz w:val="20"/>
          <w:szCs w:val="20"/>
          <w:lang w:eastAsia="en-US"/>
          <w14:ligatures w14:val="none"/>
        </w:rPr>
        <w:t>.</w:t>
      </w:r>
      <w:r w:rsidR="00D00CC1" w:rsidRPr="00176F1C">
        <w:rPr>
          <w:rFonts w:ascii="Times New Roman" w:eastAsia="宋体" w:hAnsi="Times New Roman" w:cs="Times New Roman"/>
          <w:b w:val="0"/>
          <w:bCs w:val="0"/>
          <w:smallCaps/>
          <w:noProof/>
          <w:kern w:val="0"/>
          <w:sz w:val="20"/>
          <w:szCs w:val="20"/>
          <w:lang w:eastAsia="en-US"/>
          <w14:ligatures w14:val="none"/>
        </w:rPr>
        <w:t xml:space="preserve"> Conclusion</w:t>
      </w:r>
    </w:p>
    <w:p w14:paraId="3EB6DF76" w14:textId="77777777" w:rsidR="00C62368" w:rsidRDefault="006A1957" w:rsidP="00B525FF">
      <w:pPr>
        <w:pStyle w:val="af"/>
      </w:pPr>
      <w:r w:rsidRPr="00B525FF">
        <w:t>To enrich the application scope of the Hi3559 processor, this study constructed an FPGA-based multi-interface video capture system.</w:t>
      </w:r>
      <w:r w:rsidR="00192657" w:rsidRPr="00B525FF">
        <w:t xml:space="preserve"> </w:t>
      </w:r>
      <w:r w:rsidRPr="00B525FF">
        <w:t>The capture system adapts to five video interfaces in the hardware and includes a decoding selection module in its logical design, enabling switching between four input video formats.</w:t>
      </w:r>
      <w:r w:rsidR="00192657" w:rsidRPr="00192657">
        <w:t xml:space="preserve"> </w:t>
      </w:r>
      <w:r w:rsidR="00192657" w:rsidRPr="00B525FF">
        <w:t xml:space="preserve">Additionally, the capture </w:t>
      </w:r>
      <w:r w:rsidR="00756C64" w:rsidRPr="00B525FF">
        <w:t>system</w:t>
      </w:r>
      <w:r w:rsidR="00192657" w:rsidRPr="00B525FF">
        <w:t xml:space="preserve"> connects to the Hi3559 via the LVDS interface, enhancing the video interface compatibility of the Hi3559.</w:t>
      </w:r>
      <w:r w:rsidR="00D00CC1" w:rsidRPr="00D00CC1">
        <w:t xml:space="preserve"> </w:t>
      </w:r>
      <w:r w:rsidRPr="00B525FF">
        <w:t>Multiple experiments and performance tests have validated that the system's PAL, HDMI, Cameralink, and SDI video decoding inputs, as well as the LVDS video interface encoding outputs, are stable and effective.</w:t>
      </w:r>
      <w:r w:rsidR="00D00CC1" w:rsidRPr="00B525FF">
        <w:t xml:space="preserve"> </w:t>
      </w:r>
      <w:r w:rsidRPr="00B525FF">
        <w:t>In addition, the system's low logic resource utilization offers a robust solution for applying machine vision systems to various scenarios.</w:t>
      </w:r>
      <w:r w:rsidR="00D00CC1" w:rsidRPr="00D00CC1">
        <w:t xml:space="preserve"> </w:t>
      </w:r>
    </w:p>
    <w:p w14:paraId="3E2D9964" w14:textId="287C2C29" w:rsidR="0015485A" w:rsidRPr="00B525FF" w:rsidRDefault="006A1957" w:rsidP="00B525FF">
      <w:pPr>
        <w:pStyle w:val="af"/>
      </w:pPr>
      <w:r w:rsidRPr="00B525FF">
        <w:t>However, this design utilizes only four lanes for LVDS interface data transmission, with a transmission rate of just 600Mbps, and does not reach the capture system's maximum transmission capacity.</w:t>
      </w:r>
      <w:r w:rsidR="00D00CC1" w:rsidRPr="00B525FF">
        <w:t xml:space="preserve"> </w:t>
      </w:r>
      <w:r w:rsidRPr="00B525FF">
        <w:t>Future research could increase the number of LVDS outputs to exploit the performance potential of the system fully.</w:t>
      </w:r>
    </w:p>
    <w:p w14:paraId="7F58CB69" w14:textId="1578C0E7" w:rsidR="00C91C48" w:rsidRPr="007D513A" w:rsidRDefault="00D00CC1" w:rsidP="007D513A">
      <w:pPr>
        <w:pStyle w:val="5"/>
      </w:pPr>
      <w:r w:rsidRPr="007D513A">
        <w:t>References</w:t>
      </w:r>
    </w:p>
    <w:p w14:paraId="74ECA24B" w14:textId="5921652B" w:rsidR="00024FE6" w:rsidRPr="007D513A" w:rsidRDefault="00FB5429" w:rsidP="007D513A">
      <w:pPr>
        <w:pStyle w:val="references"/>
        <w:numPr>
          <w:ilvl w:val="0"/>
          <w:numId w:val="0"/>
        </w:numPr>
        <w:tabs>
          <w:tab w:val="num" w:pos="360"/>
        </w:tabs>
        <w:ind w:left="354" w:hanging="354"/>
      </w:pPr>
      <w:r w:rsidRPr="007D513A">
        <w:fldChar w:fldCharType="begin"/>
      </w:r>
      <w:r w:rsidRPr="007D513A">
        <w:instrText xml:space="preserve"> ADDIN EN.REFLIST </w:instrText>
      </w:r>
      <w:r w:rsidRPr="007D513A">
        <w:fldChar w:fldCharType="separate"/>
      </w:r>
      <w:bookmarkStart w:id="4" w:name="_ENREF_1"/>
      <w:r w:rsidR="00024FE6" w:rsidRPr="007D513A">
        <w:t>[1]</w:t>
      </w:r>
      <w:r w:rsidR="00EC43D7" w:rsidRPr="007D513A">
        <w:rPr>
          <w:rFonts w:hint="eastAsia"/>
        </w:rPr>
        <w:t xml:space="preserve">  </w:t>
      </w:r>
      <w:r w:rsidR="00024FE6" w:rsidRPr="007D513A">
        <w:t>GOMES S L, REBOUçAS E D, NETO E C, et al. Embedded real-time speed limit sign recognition using image processing and machine learning techniques[J]. Neural Computing &amp; Applications, 2017, 28: 573-</w:t>
      </w:r>
      <w:r w:rsidR="00A80702" w:rsidRPr="007D513A">
        <w:t>5</w:t>
      </w:r>
      <w:r w:rsidR="00024FE6" w:rsidRPr="007D513A">
        <w:t>84.</w:t>
      </w:r>
      <w:bookmarkEnd w:id="4"/>
    </w:p>
    <w:p w14:paraId="7C0210E6" w14:textId="6972478F" w:rsidR="00024FE6" w:rsidRPr="007D513A" w:rsidRDefault="00024FE6" w:rsidP="007D513A">
      <w:pPr>
        <w:pStyle w:val="references"/>
        <w:numPr>
          <w:ilvl w:val="0"/>
          <w:numId w:val="0"/>
        </w:numPr>
        <w:tabs>
          <w:tab w:val="num" w:pos="360"/>
        </w:tabs>
        <w:ind w:left="354" w:hanging="354"/>
      </w:pPr>
      <w:bookmarkStart w:id="5" w:name="_ENREF_2"/>
      <w:r w:rsidRPr="007D513A">
        <w:t>[2]</w:t>
      </w:r>
      <w:r w:rsidR="00EC43D7" w:rsidRPr="007D513A">
        <w:rPr>
          <w:rFonts w:hint="eastAsia"/>
        </w:rPr>
        <w:t xml:space="preserve">  </w:t>
      </w:r>
      <w:r w:rsidRPr="007D513A">
        <w:t>MENG P, ZHANG H, WEN H, et al. Design of real-time image processing system of medical high-definition electronic endoscope based on FPGA</w:t>
      </w:r>
      <w:r w:rsidR="00A80702" w:rsidRPr="007D513A">
        <w:t>[C].</w:t>
      </w:r>
      <w:r w:rsidRPr="007D513A">
        <w:t xml:space="preserve"> 2022 28th International Conference on Mechatronics and Machine Vision in Practice (M2VIP), </w:t>
      </w:r>
      <w:r w:rsidR="00A80702" w:rsidRPr="007D513A">
        <w:t>Nanjing, China,</w:t>
      </w:r>
      <w:r w:rsidRPr="007D513A">
        <w:t xml:space="preserve"> 2022.</w:t>
      </w:r>
      <w:bookmarkEnd w:id="5"/>
    </w:p>
    <w:p w14:paraId="53711C78" w14:textId="737C7E96" w:rsidR="00024FE6" w:rsidRPr="007D513A" w:rsidRDefault="00024FE6" w:rsidP="007D513A">
      <w:pPr>
        <w:pStyle w:val="references"/>
        <w:numPr>
          <w:ilvl w:val="0"/>
          <w:numId w:val="0"/>
        </w:numPr>
        <w:tabs>
          <w:tab w:val="num" w:pos="360"/>
        </w:tabs>
        <w:ind w:left="354" w:hanging="354"/>
      </w:pPr>
      <w:bookmarkStart w:id="6" w:name="_ENREF_3"/>
      <w:r w:rsidRPr="007D513A">
        <w:t>[3]</w:t>
      </w:r>
      <w:r w:rsidR="00EC43D7" w:rsidRPr="007D513A">
        <w:rPr>
          <w:rFonts w:hint="eastAsia"/>
        </w:rPr>
        <w:t xml:space="preserve">  </w:t>
      </w:r>
      <w:r w:rsidR="00A80702" w:rsidRPr="007D513A">
        <w:t>YAN Zibo, HAN Wenbo</w:t>
      </w:r>
      <w:r w:rsidRPr="007D513A">
        <w:t>,</w:t>
      </w:r>
      <w:r w:rsidR="00A80702" w:rsidRPr="007D513A">
        <w:t xml:space="preserve"> ZHAI Xuhua. Design of video acquisition system based on domestic FPGA</w:t>
      </w:r>
      <w:r w:rsidRPr="007D513A">
        <w:t xml:space="preserve">[J]. </w:t>
      </w:r>
      <w:r w:rsidR="00A80702" w:rsidRPr="007D513A">
        <w:t>Journal of Changchun University of Science and Technology</w:t>
      </w:r>
      <w:r w:rsidRPr="007D513A">
        <w:t>, 2023, 46(04): 99-106.</w:t>
      </w:r>
      <w:bookmarkEnd w:id="6"/>
    </w:p>
    <w:p w14:paraId="7677824E" w14:textId="182308FE" w:rsidR="00024FE6" w:rsidRPr="007D513A" w:rsidRDefault="00024FE6" w:rsidP="007D513A">
      <w:pPr>
        <w:pStyle w:val="references"/>
        <w:numPr>
          <w:ilvl w:val="0"/>
          <w:numId w:val="0"/>
        </w:numPr>
        <w:tabs>
          <w:tab w:val="num" w:pos="360"/>
        </w:tabs>
        <w:ind w:left="354" w:hanging="354"/>
      </w:pPr>
      <w:bookmarkStart w:id="7" w:name="_ENREF_4"/>
      <w:r w:rsidRPr="007D513A">
        <w:lastRenderedPageBreak/>
        <w:t>[4]</w:t>
      </w:r>
      <w:r w:rsidR="00EC43D7" w:rsidRPr="007D513A">
        <w:rPr>
          <w:rFonts w:hint="eastAsia"/>
        </w:rPr>
        <w:t xml:space="preserve">  </w:t>
      </w:r>
      <w:r w:rsidR="00A80702" w:rsidRPr="007D513A">
        <w:t>ZHAO Dongqing</w:t>
      </w:r>
      <w:r w:rsidR="00AE2EF0" w:rsidRPr="007D513A">
        <w:t>, MENG Yuhang.</w:t>
      </w:r>
      <w:r w:rsidRPr="007D513A">
        <w:t xml:space="preserve"> </w:t>
      </w:r>
      <w:r w:rsidR="00AE2EF0" w:rsidRPr="007D513A">
        <w:t>High</w:t>
      </w:r>
      <w:r w:rsidR="00F871D3" w:rsidRPr="007D513A">
        <w:t xml:space="preserve"> </w:t>
      </w:r>
      <w:r w:rsidR="00AE2EF0" w:rsidRPr="007D513A">
        <w:t>speed image acquisition and transmission system based on FPGA</w:t>
      </w:r>
      <w:r w:rsidRPr="007D513A">
        <w:t xml:space="preserve">[J]. </w:t>
      </w:r>
      <w:r w:rsidR="00AE2EF0" w:rsidRPr="007D513A">
        <w:t>Computer &amp; Digital Engineering</w:t>
      </w:r>
      <w:r w:rsidRPr="007D513A">
        <w:t>, 2023, 51(08): 1861-</w:t>
      </w:r>
      <w:r w:rsidR="00AE2EF0" w:rsidRPr="007D513A">
        <w:t>186</w:t>
      </w:r>
      <w:r w:rsidRPr="007D513A">
        <w:t>3+</w:t>
      </w:r>
      <w:r w:rsidR="00AE2EF0" w:rsidRPr="007D513A">
        <w:t>1</w:t>
      </w:r>
      <w:r w:rsidRPr="007D513A">
        <w:t>923.</w:t>
      </w:r>
      <w:bookmarkEnd w:id="7"/>
    </w:p>
    <w:p w14:paraId="2ADC9745" w14:textId="7FD86A18" w:rsidR="00024FE6" w:rsidRPr="007D513A" w:rsidRDefault="00024FE6" w:rsidP="007D513A">
      <w:pPr>
        <w:pStyle w:val="references"/>
        <w:numPr>
          <w:ilvl w:val="0"/>
          <w:numId w:val="0"/>
        </w:numPr>
        <w:tabs>
          <w:tab w:val="num" w:pos="360"/>
        </w:tabs>
        <w:ind w:left="354" w:hanging="354"/>
      </w:pPr>
      <w:bookmarkStart w:id="8" w:name="_ENREF_5"/>
      <w:r w:rsidRPr="007D513A">
        <w:t>[5]</w:t>
      </w:r>
      <w:r w:rsidR="00EC43D7" w:rsidRPr="007D513A">
        <w:rPr>
          <w:rFonts w:hint="eastAsia"/>
        </w:rPr>
        <w:t xml:space="preserve">  </w:t>
      </w:r>
      <w:r w:rsidRPr="007D513A">
        <w:t>YANG C, CHEN M. Design of High Performance Image Acquisition and Processing Platform Based on DSP and FPGA</w:t>
      </w:r>
      <w:r w:rsidR="00AE2EF0" w:rsidRPr="007D513A">
        <w:t>[C].</w:t>
      </w:r>
      <w:r w:rsidRPr="007D513A">
        <w:t xml:space="preserve"> 2020 IEEE International Conference on Advances in Electrical Engineering and Computer Applications( AEECA), </w:t>
      </w:r>
      <w:r w:rsidR="00AE2EF0" w:rsidRPr="007D513A">
        <w:t>Dalian, China,</w:t>
      </w:r>
      <w:r w:rsidRPr="007D513A">
        <w:t xml:space="preserve"> 2020</w:t>
      </w:r>
      <w:r w:rsidR="00AE2EF0" w:rsidRPr="007D513A">
        <w:t>: 684-688</w:t>
      </w:r>
      <w:r w:rsidRPr="007D513A">
        <w:t>.</w:t>
      </w:r>
      <w:bookmarkEnd w:id="8"/>
    </w:p>
    <w:p w14:paraId="0CB1F441" w14:textId="28B61833" w:rsidR="00024FE6" w:rsidRPr="007D513A" w:rsidRDefault="00024FE6" w:rsidP="007D513A">
      <w:pPr>
        <w:pStyle w:val="references"/>
        <w:numPr>
          <w:ilvl w:val="0"/>
          <w:numId w:val="0"/>
        </w:numPr>
        <w:tabs>
          <w:tab w:val="num" w:pos="360"/>
        </w:tabs>
        <w:ind w:left="354" w:hanging="354"/>
      </w:pPr>
      <w:bookmarkStart w:id="9" w:name="_ENREF_6"/>
      <w:r w:rsidRPr="007D513A">
        <w:t>[6]</w:t>
      </w:r>
      <w:r w:rsidR="00EC43D7" w:rsidRPr="007D513A">
        <w:rPr>
          <w:rFonts w:hint="eastAsia"/>
        </w:rPr>
        <w:t xml:space="preserve">  </w:t>
      </w:r>
      <w:r w:rsidR="00AE2EF0" w:rsidRPr="007D513A">
        <w:t>WANG Yi, ZHANG Y</w:t>
      </w:r>
      <w:r w:rsidR="00F871D3" w:rsidRPr="007D513A">
        <w:t>u</w:t>
      </w:r>
      <w:r w:rsidR="00AE2EF0" w:rsidRPr="007D513A">
        <w:t>, QIAN Hongwen.</w:t>
      </w:r>
      <w:r w:rsidRPr="007D513A">
        <w:t xml:space="preserve"> </w:t>
      </w:r>
      <w:r w:rsidR="00AE2EF0" w:rsidRPr="007D513A">
        <w:t>Multi</w:t>
      </w:r>
      <w:r w:rsidR="00F871D3" w:rsidRPr="007D513A">
        <w:t>-</w:t>
      </w:r>
      <w:r w:rsidR="00AE2EF0" w:rsidRPr="007D513A">
        <w:t>channel HD-SDI video transmission system based on Hi3559</w:t>
      </w:r>
      <w:r w:rsidRPr="007D513A">
        <w:t xml:space="preserve">[J]. </w:t>
      </w:r>
      <w:r w:rsidR="006D7ABE" w:rsidRPr="007D513A">
        <w:t>Application of Electronic Technique</w:t>
      </w:r>
      <w:r w:rsidRPr="007D513A">
        <w:t>, 2022, 48(03): 83-</w:t>
      </w:r>
      <w:r w:rsidR="006D7ABE" w:rsidRPr="007D513A">
        <w:t>8</w:t>
      </w:r>
      <w:r w:rsidRPr="007D513A">
        <w:t>7.</w:t>
      </w:r>
      <w:bookmarkEnd w:id="9"/>
    </w:p>
    <w:p w14:paraId="6F00C7CE" w14:textId="134C7B25" w:rsidR="00024FE6" w:rsidRPr="007D513A" w:rsidRDefault="00024FE6" w:rsidP="007D513A">
      <w:pPr>
        <w:pStyle w:val="references"/>
        <w:numPr>
          <w:ilvl w:val="0"/>
          <w:numId w:val="0"/>
        </w:numPr>
        <w:tabs>
          <w:tab w:val="num" w:pos="360"/>
        </w:tabs>
        <w:ind w:left="354" w:hanging="354"/>
      </w:pPr>
      <w:bookmarkStart w:id="10" w:name="_ENREF_7"/>
      <w:r w:rsidRPr="007D513A">
        <w:t>[7]</w:t>
      </w:r>
      <w:r w:rsidR="00EC43D7" w:rsidRPr="007D513A">
        <w:rPr>
          <w:rFonts w:hint="eastAsia"/>
        </w:rPr>
        <w:t xml:space="preserve">  </w:t>
      </w:r>
      <w:r w:rsidR="006D7ABE" w:rsidRPr="007D513A">
        <w:t>WU Qi</w:t>
      </w:r>
      <w:r w:rsidRPr="007D513A">
        <w:t xml:space="preserve">. </w:t>
      </w:r>
      <w:r w:rsidR="004845FA" w:rsidRPr="007D513A">
        <w:t>V</w:t>
      </w:r>
      <w:r w:rsidR="006D7ABE" w:rsidRPr="007D513A">
        <w:t>ideo image acquisition and processing system</w:t>
      </w:r>
      <w:r w:rsidR="004845FA" w:rsidRPr="007D513A">
        <w:t xml:space="preserve"> design and implementation </w:t>
      </w:r>
      <w:r w:rsidR="006D7ABE" w:rsidRPr="007D513A">
        <w:t>based on FPGA</w:t>
      </w:r>
      <w:r w:rsidRPr="007D513A">
        <w:t xml:space="preserve">[D], </w:t>
      </w:r>
      <w:r w:rsidR="006D7ABE" w:rsidRPr="007D513A">
        <w:t xml:space="preserve">Xi an: Xidian University </w:t>
      </w:r>
      <w:r w:rsidRPr="007D513A">
        <w:t>2022.</w:t>
      </w:r>
      <w:bookmarkEnd w:id="10"/>
    </w:p>
    <w:p w14:paraId="2E6F0C86" w14:textId="65C486C4" w:rsidR="00024FE6" w:rsidRPr="007D513A" w:rsidRDefault="00024FE6" w:rsidP="007D513A">
      <w:pPr>
        <w:pStyle w:val="references"/>
        <w:numPr>
          <w:ilvl w:val="0"/>
          <w:numId w:val="0"/>
        </w:numPr>
        <w:tabs>
          <w:tab w:val="num" w:pos="360"/>
        </w:tabs>
        <w:ind w:left="354" w:hanging="354"/>
      </w:pPr>
      <w:bookmarkStart w:id="11" w:name="_ENREF_8"/>
      <w:r w:rsidRPr="007D513A">
        <w:t>[8]</w:t>
      </w:r>
      <w:r w:rsidR="00EC43D7" w:rsidRPr="007D513A">
        <w:rPr>
          <w:rFonts w:hint="eastAsia"/>
        </w:rPr>
        <w:t xml:space="preserve">  </w:t>
      </w:r>
      <w:r w:rsidR="006D7ABE" w:rsidRPr="007D513A">
        <w:t>LIU Bo, QIU Kaiqiang, ZHAO Qian.</w:t>
      </w:r>
      <w:r w:rsidRPr="007D513A">
        <w:t xml:space="preserve"> </w:t>
      </w:r>
      <w:r w:rsidR="006D7ABE" w:rsidRPr="007D513A">
        <w:t xml:space="preserve">Research on </w:t>
      </w:r>
      <w:r w:rsidR="004845FA" w:rsidRPr="007D513A">
        <w:t>sequence</w:t>
      </w:r>
      <w:r w:rsidR="006D7ABE" w:rsidRPr="007D513A">
        <w:t xml:space="preserve"> control method of embedded hardware power supply</w:t>
      </w:r>
      <w:r w:rsidRPr="007D513A">
        <w:t xml:space="preserve">[J]. </w:t>
      </w:r>
      <w:r w:rsidR="006D7ABE" w:rsidRPr="007D513A">
        <w:t>Aeronautical Computing Technique</w:t>
      </w:r>
      <w:r w:rsidRPr="007D513A">
        <w:t>, 2023, 53(04): 113-</w:t>
      </w:r>
      <w:r w:rsidR="006D7ABE" w:rsidRPr="007D513A">
        <w:t>11</w:t>
      </w:r>
      <w:r w:rsidRPr="007D513A">
        <w:t>6.</w:t>
      </w:r>
      <w:bookmarkEnd w:id="11"/>
    </w:p>
    <w:p w14:paraId="3E18C642" w14:textId="425340CB" w:rsidR="00024FE6" w:rsidRPr="007D513A" w:rsidRDefault="00024FE6" w:rsidP="007D513A">
      <w:pPr>
        <w:pStyle w:val="references"/>
        <w:numPr>
          <w:ilvl w:val="0"/>
          <w:numId w:val="0"/>
        </w:numPr>
        <w:tabs>
          <w:tab w:val="num" w:pos="360"/>
        </w:tabs>
        <w:ind w:left="354" w:hanging="354"/>
      </w:pPr>
      <w:bookmarkStart w:id="12" w:name="_ENREF_9"/>
      <w:r w:rsidRPr="007D513A">
        <w:t>[9]</w:t>
      </w:r>
      <w:r w:rsidR="00EC43D7" w:rsidRPr="007D513A">
        <w:rPr>
          <w:rFonts w:hint="eastAsia"/>
        </w:rPr>
        <w:t xml:space="preserve">  </w:t>
      </w:r>
      <w:r w:rsidR="006D7ABE" w:rsidRPr="007D513A">
        <w:t>ZHAO Qinglin, REN Yongfeng, WU Jingyang.</w:t>
      </w:r>
      <w:r w:rsidRPr="007D513A">
        <w:t xml:space="preserve"> </w:t>
      </w:r>
      <w:r w:rsidR="00085B97" w:rsidRPr="007D513A">
        <w:t xml:space="preserve">Design of </w:t>
      </w:r>
      <w:r w:rsidR="006D7ABE" w:rsidRPr="007D513A">
        <w:t>PAL image data decoding and transmission based on FPGA</w:t>
      </w:r>
      <w:r w:rsidRPr="007D513A">
        <w:t xml:space="preserve">[J]. </w:t>
      </w:r>
      <w:r w:rsidR="00F47C4B" w:rsidRPr="007D513A">
        <w:t>Integrated Circuits and Embedded Systems</w:t>
      </w:r>
      <w:r w:rsidRPr="007D513A">
        <w:t>, 2024, 24(03): 94-</w:t>
      </w:r>
      <w:r w:rsidR="00F47C4B" w:rsidRPr="007D513A">
        <w:t>9</w:t>
      </w:r>
      <w:r w:rsidRPr="007D513A">
        <w:t>8.</w:t>
      </w:r>
      <w:bookmarkEnd w:id="12"/>
    </w:p>
    <w:p w14:paraId="56774EFE" w14:textId="21B6D7A8" w:rsidR="00024FE6" w:rsidRPr="007D513A" w:rsidRDefault="00024FE6" w:rsidP="007D513A">
      <w:pPr>
        <w:pStyle w:val="references"/>
        <w:numPr>
          <w:ilvl w:val="0"/>
          <w:numId w:val="0"/>
        </w:numPr>
        <w:tabs>
          <w:tab w:val="num" w:pos="360"/>
        </w:tabs>
        <w:spacing w:after="60"/>
        <w:ind w:left="330" w:hanging="330"/>
      </w:pPr>
      <w:bookmarkStart w:id="13" w:name="_ENREF_10"/>
      <w:r w:rsidRPr="007D513A">
        <w:t>[10]</w:t>
      </w:r>
      <w:r w:rsidR="00EC43D7" w:rsidRPr="007D513A">
        <w:rPr>
          <w:rFonts w:hint="eastAsia"/>
        </w:rPr>
        <w:t xml:space="preserve"> </w:t>
      </w:r>
      <w:r w:rsidRPr="007D513A">
        <w:t>CONTI G, KYRKOU C, THEOCHARIDES T, et al. A novel FPGA-based test-bench framework for SDI stream verification[J]. Eurasip Journal on Image and Video Processing, 2020.</w:t>
      </w:r>
      <w:bookmarkEnd w:id="13"/>
    </w:p>
    <w:p w14:paraId="7A164DC2" w14:textId="024A65EB" w:rsidR="00024FE6" w:rsidRPr="007D513A" w:rsidRDefault="00024FE6" w:rsidP="007D513A">
      <w:pPr>
        <w:pStyle w:val="references"/>
        <w:numPr>
          <w:ilvl w:val="0"/>
          <w:numId w:val="0"/>
        </w:numPr>
        <w:tabs>
          <w:tab w:val="num" w:pos="360"/>
        </w:tabs>
        <w:spacing w:after="60"/>
        <w:ind w:left="330" w:hanging="330"/>
      </w:pPr>
      <w:bookmarkStart w:id="14" w:name="_ENREF_11"/>
      <w:r w:rsidRPr="007D513A">
        <w:t>[11]</w:t>
      </w:r>
      <w:r w:rsidR="00EC43D7" w:rsidRPr="007D513A">
        <w:rPr>
          <w:rFonts w:hint="eastAsia"/>
        </w:rPr>
        <w:t xml:space="preserve"> </w:t>
      </w:r>
      <w:r w:rsidRPr="007D513A">
        <w:t xml:space="preserve">LI J, </w:t>
      </w:r>
      <w:r w:rsidR="00F47C4B" w:rsidRPr="007D513A">
        <w:t>WU</w:t>
      </w:r>
      <w:r w:rsidRPr="007D513A">
        <w:t xml:space="preserve"> </w:t>
      </w:r>
      <w:r w:rsidR="00F47C4B" w:rsidRPr="007D513A">
        <w:t>L</w:t>
      </w:r>
      <w:r w:rsidRPr="007D513A">
        <w:t>, LIU C, et al. A Design of LVDS High-speed Data Transmission System Based on FPGA</w:t>
      </w:r>
      <w:r w:rsidR="00F47C4B" w:rsidRPr="007D513A">
        <w:t>[C].</w:t>
      </w:r>
      <w:r w:rsidRPr="007D513A">
        <w:t xml:space="preserve"> 5th International Conference on Computer Information Science and Application Technology</w:t>
      </w:r>
      <w:r w:rsidR="00F47C4B" w:rsidRPr="007D513A">
        <w:t>(CISAT 2022)</w:t>
      </w:r>
      <w:r w:rsidRPr="007D513A">
        <w:t>, Chongqing, China, 2022.</w:t>
      </w:r>
      <w:bookmarkEnd w:id="14"/>
    </w:p>
    <w:p w14:paraId="7AF300EC" w14:textId="2E620AF0" w:rsidR="00024FE6" w:rsidRPr="007D513A" w:rsidRDefault="00024FE6" w:rsidP="007D513A">
      <w:pPr>
        <w:pStyle w:val="references"/>
        <w:numPr>
          <w:ilvl w:val="0"/>
          <w:numId w:val="0"/>
        </w:numPr>
        <w:tabs>
          <w:tab w:val="num" w:pos="360"/>
        </w:tabs>
        <w:spacing w:after="60"/>
        <w:ind w:left="330" w:hanging="330"/>
      </w:pPr>
      <w:bookmarkStart w:id="15" w:name="_ENREF_12"/>
      <w:r w:rsidRPr="007D513A">
        <w:t>[12]</w:t>
      </w:r>
      <w:r w:rsidR="00EC43D7" w:rsidRPr="007D513A">
        <w:rPr>
          <w:rFonts w:hint="eastAsia"/>
        </w:rPr>
        <w:t xml:space="preserve"> </w:t>
      </w:r>
      <w:r w:rsidR="00924825" w:rsidRPr="007D513A">
        <w:t>FU Sizhe.</w:t>
      </w:r>
      <w:r w:rsidRPr="007D513A">
        <w:t xml:space="preserve"> </w:t>
      </w:r>
      <w:r w:rsidR="00924825" w:rsidRPr="007D513A">
        <w:t>Design of video deinterlacing system based on FPGA</w:t>
      </w:r>
      <w:r w:rsidRPr="007D513A">
        <w:t>[D]</w:t>
      </w:r>
      <w:r w:rsidR="00085B97" w:rsidRPr="007D513A">
        <w:t>.</w:t>
      </w:r>
      <w:r w:rsidRPr="007D513A">
        <w:t xml:space="preserve"> </w:t>
      </w:r>
      <w:r w:rsidR="00085B97" w:rsidRPr="007D513A">
        <w:t>Beijing: China University of Petroleum,</w:t>
      </w:r>
      <w:r w:rsidRPr="007D513A">
        <w:t xml:space="preserve"> 2022.</w:t>
      </w:r>
      <w:bookmarkEnd w:id="15"/>
    </w:p>
    <w:p w14:paraId="6B327D64" w14:textId="0B015ECA" w:rsidR="00FB1A45" w:rsidRPr="007D513A" w:rsidRDefault="00FB5429" w:rsidP="007D513A">
      <w:pPr>
        <w:pStyle w:val="references"/>
        <w:numPr>
          <w:ilvl w:val="0"/>
          <w:numId w:val="0"/>
        </w:numPr>
        <w:tabs>
          <w:tab w:val="num" w:pos="360"/>
        </w:tabs>
        <w:rPr>
          <w:rFonts w:eastAsiaTheme="minorEastAsia"/>
          <w:sz w:val="18"/>
          <w:szCs w:val="18"/>
          <w:lang w:eastAsia="zh-CN"/>
        </w:rPr>
      </w:pPr>
      <w:r w:rsidRPr="007D513A">
        <w:fldChar w:fldCharType="end"/>
      </w:r>
    </w:p>
    <w:sectPr w:rsidR="00FB1A45" w:rsidRPr="007D513A" w:rsidSect="0066076E">
      <w:type w:val="continuous"/>
      <w:pgSz w:w="11906" w:h="16838"/>
      <w:pgMar w:top="1077" w:right="907" w:bottom="1440" w:left="907" w:header="851" w:footer="992" w:gutter="0"/>
      <w:cols w:num="2" w:space="425"/>
      <w:docGrid w:type="linesAndChar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C55354" w14:textId="77777777" w:rsidR="006540CB" w:rsidRDefault="006540CB" w:rsidP="00D17914">
      <w:r>
        <w:separator/>
      </w:r>
    </w:p>
  </w:endnote>
  <w:endnote w:type="continuationSeparator" w:id="0">
    <w:p w14:paraId="2B610D67" w14:textId="77777777" w:rsidR="006540CB" w:rsidRDefault="006540CB" w:rsidP="00D179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MS Mincho">
    <w:altName w:val="Yu Gothic UI"/>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E2A481" w14:textId="77777777" w:rsidR="006540CB" w:rsidRDefault="006540CB" w:rsidP="00D17914">
      <w:r>
        <w:separator/>
      </w:r>
    </w:p>
  </w:footnote>
  <w:footnote w:type="continuationSeparator" w:id="0">
    <w:p w14:paraId="5CCF55BA" w14:textId="77777777" w:rsidR="006540CB" w:rsidRDefault="006540CB" w:rsidP="00D1791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3FF4B91"/>
    <w:multiLevelType w:val="multilevel"/>
    <w:tmpl w:val="590454F0"/>
    <w:lvl w:ilvl="0">
      <w:start w:val="1"/>
      <w:numFmt w:val="decimal"/>
      <w:pStyle w:val="reference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478B5D5B"/>
    <w:multiLevelType w:val="multilevel"/>
    <w:tmpl w:val="821868A4"/>
    <w:lvl w:ilvl="0">
      <w:start w:val="1"/>
      <w:numFmt w:val="decimal"/>
      <w:lvlText w:val="%1."/>
      <w:lvlJc w:val="left"/>
      <w:pPr>
        <w:ind w:left="360" w:hanging="360"/>
      </w:pPr>
      <w:rPr>
        <w:rFonts w:hint="default"/>
      </w:rPr>
    </w:lvl>
    <w:lvl w:ilvl="1">
      <w:start w:val="1"/>
      <w:numFmt w:val="decimal"/>
      <w:isLgl/>
      <w:lvlText w:val="%1.%2"/>
      <w:lvlJc w:val="left"/>
      <w:pPr>
        <w:ind w:left="480" w:hanging="480"/>
      </w:pPr>
      <w:rPr>
        <w:rFonts w:ascii="Times New Roman" w:hAnsi="Times New Roman" w:cs="Times New Roman"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 w15:restartNumberingAfterBreak="0">
    <w:nsid w:val="623C5667"/>
    <w:multiLevelType w:val="multilevel"/>
    <w:tmpl w:val="AF48CA0E"/>
    <w:lvl w:ilvl="0">
      <w:start w:val="1"/>
      <w:numFmt w:val="chineseCountingThousand"/>
      <w:lvlText w:val="第%1章"/>
      <w:lvlJc w:val="left"/>
      <w:pPr>
        <w:ind w:left="1260" w:hanging="1260"/>
      </w:pPr>
      <w:rPr>
        <w:rFonts w:hint="default"/>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decimal"/>
      <w:lvlRestart w:val="1"/>
      <w:pStyle w:val="a"/>
      <w:isLgl/>
      <w:suff w:val="space"/>
      <w:lvlText w:val="图%1.%5"/>
      <w:lvlJc w:val="center"/>
      <w:pPr>
        <w:ind w:left="357" w:hanging="69"/>
      </w:pPr>
      <w:rPr>
        <w:rFonts w:ascii="Times New Roman" w:eastAsia="宋体" w:hAnsi="Times New Roman" w:hint="default"/>
        <w:b/>
        <w:i w:val="0"/>
        <w:sz w:val="21"/>
      </w:rPr>
    </w:lvl>
    <w:lvl w:ilvl="5">
      <w:start w:val="1"/>
      <w:numFmt w:val="decimal"/>
      <w:lvlRestart w:val="1"/>
      <w:pStyle w:val="a0"/>
      <w:isLgl/>
      <w:suff w:val="space"/>
      <w:lvlText w:val="表%1.%6"/>
      <w:lvlJc w:val="left"/>
      <w:pPr>
        <w:ind w:left="357" w:hanging="357"/>
      </w:pPr>
      <w:rPr>
        <w:rFonts w:ascii="Times New Roman" w:eastAsia="宋体" w:hAnsi="Times New Roman" w:cs="Times New Roman" w:hint="default"/>
        <w:b/>
        <w:bCs w:val="0"/>
        <w:i w:val="0"/>
        <w:iCs w:val="0"/>
        <w:caps w:val="0"/>
        <w:smallCaps w:val="0"/>
        <w:strike w:val="0"/>
        <w:dstrike w:val="0"/>
        <w:outline w:val="0"/>
        <w:shadow w:val="0"/>
        <w:emboss w:val="0"/>
        <w:imprint w:val="0"/>
        <w:noProof w:val="0"/>
        <w:vanish w:val="0"/>
        <w:spacing w:val="0"/>
        <w:position w:val="0"/>
        <w:sz w:val="21"/>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num w:numId="1">
    <w:abstractNumId w:val="1"/>
  </w:num>
  <w:num w:numId="2">
    <w:abstractNumId w:val="2"/>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defaultTabStop w:val="420"/>
  <w:autoHyphenation/>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hinese Std GBT7714 -2015&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9e0tzsar9v02fze2praxfaf35r0fvfzde2s0&quot;&gt;My EndNote Library&lt;record-ids&gt;&lt;item&gt;7&lt;/item&gt;&lt;item&gt;13&lt;/item&gt;&lt;item&gt;15&lt;/item&gt;&lt;item&gt;34&lt;/item&gt;&lt;item&gt;35&lt;/item&gt;&lt;item&gt;36&lt;/item&gt;&lt;item&gt;37&lt;/item&gt;&lt;item&gt;38&lt;/item&gt;&lt;item&gt;39&lt;/item&gt;&lt;item&gt;41&lt;/item&gt;&lt;item&gt;42&lt;/item&gt;&lt;item&gt;43&lt;/item&gt;&lt;/record-ids&gt;&lt;/item&gt;&lt;/Libraries&gt;"/>
  </w:docVars>
  <w:rsids>
    <w:rsidRoot w:val="002D2691"/>
    <w:rsid w:val="00000367"/>
    <w:rsid w:val="00002455"/>
    <w:rsid w:val="0000656C"/>
    <w:rsid w:val="00006DD5"/>
    <w:rsid w:val="000103F6"/>
    <w:rsid w:val="00010CA7"/>
    <w:rsid w:val="00011E0E"/>
    <w:rsid w:val="00012486"/>
    <w:rsid w:val="0001288D"/>
    <w:rsid w:val="000138A5"/>
    <w:rsid w:val="00015CCD"/>
    <w:rsid w:val="00015F2B"/>
    <w:rsid w:val="000200D9"/>
    <w:rsid w:val="00020BF9"/>
    <w:rsid w:val="000230D5"/>
    <w:rsid w:val="0002315D"/>
    <w:rsid w:val="00024FE6"/>
    <w:rsid w:val="00025ECF"/>
    <w:rsid w:val="00026FB4"/>
    <w:rsid w:val="0002740F"/>
    <w:rsid w:val="0003136A"/>
    <w:rsid w:val="000331EF"/>
    <w:rsid w:val="000335A8"/>
    <w:rsid w:val="00033BC5"/>
    <w:rsid w:val="00035E61"/>
    <w:rsid w:val="00036CA1"/>
    <w:rsid w:val="00037465"/>
    <w:rsid w:val="000375D6"/>
    <w:rsid w:val="000409A2"/>
    <w:rsid w:val="0004150B"/>
    <w:rsid w:val="00042311"/>
    <w:rsid w:val="0004402C"/>
    <w:rsid w:val="00050BBA"/>
    <w:rsid w:val="00051DBF"/>
    <w:rsid w:val="00051F48"/>
    <w:rsid w:val="00060834"/>
    <w:rsid w:val="00061A27"/>
    <w:rsid w:val="00066F34"/>
    <w:rsid w:val="00070911"/>
    <w:rsid w:val="00074B11"/>
    <w:rsid w:val="00077C85"/>
    <w:rsid w:val="00080096"/>
    <w:rsid w:val="0008254E"/>
    <w:rsid w:val="00083C6C"/>
    <w:rsid w:val="00085B97"/>
    <w:rsid w:val="00091B39"/>
    <w:rsid w:val="00093A1B"/>
    <w:rsid w:val="00094126"/>
    <w:rsid w:val="000942CF"/>
    <w:rsid w:val="00095CDE"/>
    <w:rsid w:val="000A05DD"/>
    <w:rsid w:val="000A3B28"/>
    <w:rsid w:val="000A542D"/>
    <w:rsid w:val="000A74DF"/>
    <w:rsid w:val="000A7940"/>
    <w:rsid w:val="000B088B"/>
    <w:rsid w:val="000B0C97"/>
    <w:rsid w:val="000B2BE2"/>
    <w:rsid w:val="000B3349"/>
    <w:rsid w:val="000B5145"/>
    <w:rsid w:val="000B646F"/>
    <w:rsid w:val="000C0C0E"/>
    <w:rsid w:val="000C47EC"/>
    <w:rsid w:val="000C4FE6"/>
    <w:rsid w:val="000C6D41"/>
    <w:rsid w:val="000D0629"/>
    <w:rsid w:val="000D0C3A"/>
    <w:rsid w:val="000D2BD7"/>
    <w:rsid w:val="000D2D0D"/>
    <w:rsid w:val="000D7F87"/>
    <w:rsid w:val="000E1FD0"/>
    <w:rsid w:val="000E2C81"/>
    <w:rsid w:val="000E35D3"/>
    <w:rsid w:val="000E514C"/>
    <w:rsid w:val="000E5AC0"/>
    <w:rsid w:val="000E6DEE"/>
    <w:rsid w:val="000F2615"/>
    <w:rsid w:val="000F29C6"/>
    <w:rsid w:val="000F4283"/>
    <w:rsid w:val="000F5E44"/>
    <w:rsid w:val="000F67A8"/>
    <w:rsid w:val="000F7826"/>
    <w:rsid w:val="00100780"/>
    <w:rsid w:val="001106D9"/>
    <w:rsid w:val="0011657E"/>
    <w:rsid w:val="00117F3A"/>
    <w:rsid w:val="0012249E"/>
    <w:rsid w:val="00126C16"/>
    <w:rsid w:val="00126D69"/>
    <w:rsid w:val="00133D8D"/>
    <w:rsid w:val="001341B1"/>
    <w:rsid w:val="00137F15"/>
    <w:rsid w:val="00140438"/>
    <w:rsid w:val="0014740A"/>
    <w:rsid w:val="00150371"/>
    <w:rsid w:val="0015047A"/>
    <w:rsid w:val="00150EB5"/>
    <w:rsid w:val="0015219A"/>
    <w:rsid w:val="0015485A"/>
    <w:rsid w:val="00157BA1"/>
    <w:rsid w:val="0016210F"/>
    <w:rsid w:val="00165433"/>
    <w:rsid w:val="00170C46"/>
    <w:rsid w:val="00170C7D"/>
    <w:rsid w:val="00173A7B"/>
    <w:rsid w:val="00176F1C"/>
    <w:rsid w:val="00182746"/>
    <w:rsid w:val="00183CFD"/>
    <w:rsid w:val="00185888"/>
    <w:rsid w:val="00190DB5"/>
    <w:rsid w:val="00192657"/>
    <w:rsid w:val="00194A05"/>
    <w:rsid w:val="00196E79"/>
    <w:rsid w:val="00197F5B"/>
    <w:rsid w:val="001A50D9"/>
    <w:rsid w:val="001A7856"/>
    <w:rsid w:val="001B3BB3"/>
    <w:rsid w:val="001B4CDE"/>
    <w:rsid w:val="001B6FEC"/>
    <w:rsid w:val="001C27A6"/>
    <w:rsid w:val="001C414C"/>
    <w:rsid w:val="001C4B7D"/>
    <w:rsid w:val="001C5E23"/>
    <w:rsid w:val="001D376B"/>
    <w:rsid w:val="001D4C08"/>
    <w:rsid w:val="001D4E12"/>
    <w:rsid w:val="001E2EDF"/>
    <w:rsid w:val="001E3031"/>
    <w:rsid w:val="001E33A4"/>
    <w:rsid w:val="001E488A"/>
    <w:rsid w:val="001F1E1F"/>
    <w:rsid w:val="001F3C08"/>
    <w:rsid w:val="001F5ADE"/>
    <w:rsid w:val="001F782F"/>
    <w:rsid w:val="00204BE3"/>
    <w:rsid w:val="00204EE8"/>
    <w:rsid w:val="002074E5"/>
    <w:rsid w:val="00213510"/>
    <w:rsid w:val="0021380E"/>
    <w:rsid w:val="00220ED0"/>
    <w:rsid w:val="00221814"/>
    <w:rsid w:val="002221B3"/>
    <w:rsid w:val="00222EB6"/>
    <w:rsid w:val="00222F6E"/>
    <w:rsid w:val="00223B2C"/>
    <w:rsid w:val="0022514D"/>
    <w:rsid w:val="002263B7"/>
    <w:rsid w:val="002266E9"/>
    <w:rsid w:val="00227207"/>
    <w:rsid w:val="002308AF"/>
    <w:rsid w:val="00231A8C"/>
    <w:rsid w:val="00232B1C"/>
    <w:rsid w:val="00233B43"/>
    <w:rsid w:val="002415B1"/>
    <w:rsid w:val="00242D51"/>
    <w:rsid w:val="002438AB"/>
    <w:rsid w:val="002439BA"/>
    <w:rsid w:val="00243B08"/>
    <w:rsid w:val="0024442D"/>
    <w:rsid w:val="00245904"/>
    <w:rsid w:val="002513FB"/>
    <w:rsid w:val="00251AB8"/>
    <w:rsid w:val="00254911"/>
    <w:rsid w:val="002571F0"/>
    <w:rsid w:val="002633CC"/>
    <w:rsid w:val="00263D77"/>
    <w:rsid w:val="00264E3A"/>
    <w:rsid w:val="00266A73"/>
    <w:rsid w:val="002717EB"/>
    <w:rsid w:val="00274872"/>
    <w:rsid w:val="002771A3"/>
    <w:rsid w:val="00281A99"/>
    <w:rsid w:val="00283237"/>
    <w:rsid w:val="00283C84"/>
    <w:rsid w:val="002848B4"/>
    <w:rsid w:val="00285849"/>
    <w:rsid w:val="00286D86"/>
    <w:rsid w:val="0029008A"/>
    <w:rsid w:val="002929FD"/>
    <w:rsid w:val="00292A61"/>
    <w:rsid w:val="00292E71"/>
    <w:rsid w:val="0029331F"/>
    <w:rsid w:val="00296099"/>
    <w:rsid w:val="002969FA"/>
    <w:rsid w:val="002A5F79"/>
    <w:rsid w:val="002A61AD"/>
    <w:rsid w:val="002A70ED"/>
    <w:rsid w:val="002B05B5"/>
    <w:rsid w:val="002B14F2"/>
    <w:rsid w:val="002B4B79"/>
    <w:rsid w:val="002B518B"/>
    <w:rsid w:val="002B6DE5"/>
    <w:rsid w:val="002C2A1C"/>
    <w:rsid w:val="002C3206"/>
    <w:rsid w:val="002C5F5E"/>
    <w:rsid w:val="002D1BD7"/>
    <w:rsid w:val="002D22D4"/>
    <w:rsid w:val="002D2691"/>
    <w:rsid w:val="002D5F52"/>
    <w:rsid w:val="002D6323"/>
    <w:rsid w:val="002D6ADC"/>
    <w:rsid w:val="002E009C"/>
    <w:rsid w:val="002E0243"/>
    <w:rsid w:val="002E4B70"/>
    <w:rsid w:val="002E7B47"/>
    <w:rsid w:val="002E7C91"/>
    <w:rsid w:val="002F36CC"/>
    <w:rsid w:val="002F531E"/>
    <w:rsid w:val="002F6562"/>
    <w:rsid w:val="002F66FD"/>
    <w:rsid w:val="00303E6E"/>
    <w:rsid w:val="0031046C"/>
    <w:rsid w:val="00312D06"/>
    <w:rsid w:val="00316EF2"/>
    <w:rsid w:val="00321114"/>
    <w:rsid w:val="003238BA"/>
    <w:rsid w:val="0032615A"/>
    <w:rsid w:val="003337CA"/>
    <w:rsid w:val="00333E71"/>
    <w:rsid w:val="00334BBE"/>
    <w:rsid w:val="00343737"/>
    <w:rsid w:val="0034379B"/>
    <w:rsid w:val="00345490"/>
    <w:rsid w:val="00347BE8"/>
    <w:rsid w:val="003504BE"/>
    <w:rsid w:val="00351686"/>
    <w:rsid w:val="003608AE"/>
    <w:rsid w:val="0036163F"/>
    <w:rsid w:val="0036218F"/>
    <w:rsid w:val="003648F1"/>
    <w:rsid w:val="00364F9B"/>
    <w:rsid w:val="00366079"/>
    <w:rsid w:val="00366A9E"/>
    <w:rsid w:val="00370F48"/>
    <w:rsid w:val="00372D33"/>
    <w:rsid w:val="003734AF"/>
    <w:rsid w:val="003849DC"/>
    <w:rsid w:val="00387D61"/>
    <w:rsid w:val="00390DCF"/>
    <w:rsid w:val="00391C78"/>
    <w:rsid w:val="00395D0B"/>
    <w:rsid w:val="00396257"/>
    <w:rsid w:val="00396AA7"/>
    <w:rsid w:val="003975F1"/>
    <w:rsid w:val="003A0452"/>
    <w:rsid w:val="003A263E"/>
    <w:rsid w:val="003A5A68"/>
    <w:rsid w:val="003A5B43"/>
    <w:rsid w:val="003A7CF8"/>
    <w:rsid w:val="003B2257"/>
    <w:rsid w:val="003B3B5A"/>
    <w:rsid w:val="003B6EC4"/>
    <w:rsid w:val="003C6530"/>
    <w:rsid w:val="003C7F26"/>
    <w:rsid w:val="003D3530"/>
    <w:rsid w:val="003E49B0"/>
    <w:rsid w:val="003E51F1"/>
    <w:rsid w:val="003E75F7"/>
    <w:rsid w:val="003F14CB"/>
    <w:rsid w:val="003F5DE3"/>
    <w:rsid w:val="003F6606"/>
    <w:rsid w:val="003F7A96"/>
    <w:rsid w:val="00400516"/>
    <w:rsid w:val="00400945"/>
    <w:rsid w:val="00403E18"/>
    <w:rsid w:val="0040584E"/>
    <w:rsid w:val="0040648C"/>
    <w:rsid w:val="00410FA4"/>
    <w:rsid w:val="004118F5"/>
    <w:rsid w:val="00412FCB"/>
    <w:rsid w:val="004150D5"/>
    <w:rsid w:val="00415517"/>
    <w:rsid w:val="00420754"/>
    <w:rsid w:val="00421A68"/>
    <w:rsid w:val="00422ABD"/>
    <w:rsid w:val="004237A4"/>
    <w:rsid w:val="004239DB"/>
    <w:rsid w:val="00423CD0"/>
    <w:rsid w:val="00423E4B"/>
    <w:rsid w:val="00432FF7"/>
    <w:rsid w:val="00433CA6"/>
    <w:rsid w:val="00434B7C"/>
    <w:rsid w:val="00434FBE"/>
    <w:rsid w:val="00435D6D"/>
    <w:rsid w:val="00436EFF"/>
    <w:rsid w:val="00440150"/>
    <w:rsid w:val="004459DA"/>
    <w:rsid w:val="00445E58"/>
    <w:rsid w:val="0044740D"/>
    <w:rsid w:val="00450B04"/>
    <w:rsid w:val="00452796"/>
    <w:rsid w:val="0045353F"/>
    <w:rsid w:val="00453F6E"/>
    <w:rsid w:val="0045444A"/>
    <w:rsid w:val="00454977"/>
    <w:rsid w:val="004574BF"/>
    <w:rsid w:val="00460197"/>
    <w:rsid w:val="00460789"/>
    <w:rsid w:val="00461777"/>
    <w:rsid w:val="00461EBB"/>
    <w:rsid w:val="00464EB4"/>
    <w:rsid w:val="00465C7F"/>
    <w:rsid w:val="00473615"/>
    <w:rsid w:val="004737BC"/>
    <w:rsid w:val="004762E7"/>
    <w:rsid w:val="00476349"/>
    <w:rsid w:val="00476844"/>
    <w:rsid w:val="00477C6F"/>
    <w:rsid w:val="004804DA"/>
    <w:rsid w:val="004815E0"/>
    <w:rsid w:val="00481DDA"/>
    <w:rsid w:val="004825F8"/>
    <w:rsid w:val="00483CE0"/>
    <w:rsid w:val="004845FA"/>
    <w:rsid w:val="00485B1E"/>
    <w:rsid w:val="004875A3"/>
    <w:rsid w:val="004906AE"/>
    <w:rsid w:val="00491163"/>
    <w:rsid w:val="00492BF6"/>
    <w:rsid w:val="0049476B"/>
    <w:rsid w:val="004958A2"/>
    <w:rsid w:val="00496A66"/>
    <w:rsid w:val="004A1EF7"/>
    <w:rsid w:val="004A21FA"/>
    <w:rsid w:val="004A5042"/>
    <w:rsid w:val="004A5F9C"/>
    <w:rsid w:val="004A653B"/>
    <w:rsid w:val="004B0071"/>
    <w:rsid w:val="004B332D"/>
    <w:rsid w:val="004B74AC"/>
    <w:rsid w:val="004C00EC"/>
    <w:rsid w:val="004C0999"/>
    <w:rsid w:val="004C0DCA"/>
    <w:rsid w:val="004C0F2C"/>
    <w:rsid w:val="004C1985"/>
    <w:rsid w:val="004C1C04"/>
    <w:rsid w:val="004C2A57"/>
    <w:rsid w:val="004C2D4F"/>
    <w:rsid w:val="004C3A26"/>
    <w:rsid w:val="004C68F0"/>
    <w:rsid w:val="004C7B43"/>
    <w:rsid w:val="004D554C"/>
    <w:rsid w:val="004D6F5D"/>
    <w:rsid w:val="004E06DA"/>
    <w:rsid w:val="004E16EF"/>
    <w:rsid w:val="004E3500"/>
    <w:rsid w:val="004E5CE7"/>
    <w:rsid w:val="004E5E86"/>
    <w:rsid w:val="004E6B5B"/>
    <w:rsid w:val="004F22FF"/>
    <w:rsid w:val="004F298C"/>
    <w:rsid w:val="004F2A5B"/>
    <w:rsid w:val="004F4510"/>
    <w:rsid w:val="004F5456"/>
    <w:rsid w:val="004F6A6B"/>
    <w:rsid w:val="004F7706"/>
    <w:rsid w:val="00506239"/>
    <w:rsid w:val="00507319"/>
    <w:rsid w:val="00526BA2"/>
    <w:rsid w:val="00531840"/>
    <w:rsid w:val="00532536"/>
    <w:rsid w:val="00536E05"/>
    <w:rsid w:val="005417A3"/>
    <w:rsid w:val="00542D05"/>
    <w:rsid w:val="005464A2"/>
    <w:rsid w:val="00550DE9"/>
    <w:rsid w:val="00555AA2"/>
    <w:rsid w:val="00556E7A"/>
    <w:rsid w:val="00560E26"/>
    <w:rsid w:val="00563D34"/>
    <w:rsid w:val="0056450A"/>
    <w:rsid w:val="00564E4F"/>
    <w:rsid w:val="0056592B"/>
    <w:rsid w:val="00565CA9"/>
    <w:rsid w:val="00571C74"/>
    <w:rsid w:val="005728FF"/>
    <w:rsid w:val="00572A39"/>
    <w:rsid w:val="00573D80"/>
    <w:rsid w:val="00580841"/>
    <w:rsid w:val="00583F6B"/>
    <w:rsid w:val="0058427A"/>
    <w:rsid w:val="00586995"/>
    <w:rsid w:val="00591977"/>
    <w:rsid w:val="005925DE"/>
    <w:rsid w:val="00596D2D"/>
    <w:rsid w:val="005A28D9"/>
    <w:rsid w:val="005A2BEA"/>
    <w:rsid w:val="005A3766"/>
    <w:rsid w:val="005A7E25"/>
    <w:rsid w:val="005B04F3"/>
    <w:rsid w:val="005B0A1A"/>
    <w:rsid w:val="005B3193"/>
    <w:rsid w:val="005B31FE"/>
    <w:rsid w:val="005B5437"/>
    <w:rsid w:val="005B5CBB"/>
    <w:rsid w:val="005B6796"/>
    <w:rsid w:val="005C0BC0"/>
    <w:rsid w:val="005C1BC6"/>
    <w:rsid w:val="005C2D40"/>
    <w:rsid w:val="005C43FF"/>
    <w:rsid w:val="005C5B6E"/>
    <w:rsid w:val="005C6A90"/>
    <w:rsid w:val="005C7C5A"/>
    <w:rsid w:val="005C7F93"/>
    <w:rsid w:val="005D0FA6"/>
    <w:rsid w:val="005D2EEE"/>
    <w:rsid w:val="005D3B97"/>
    <w:rsid w:val="005D6A74"/>
    <w:rsid w:val="005E570E"/>
    <w:rsid w:val="005E771C"/>
    <w:rsid w:val="005F0E1C"/>
    <w:rsid w:val="005F26C0"/>
    <w:rsid w:val="005F2A8E"/>
    <w:rsid w:val="005F2E5F"/>
    <w:rsid w:val="005F3E62"/>
    <w:rsid w:val="005F63C2"/>
    <w:rsid w:val="005F6FAE"/>
    <w:rsid w:val="00600C5E"/>
    <w:rsid w:val="006056E6"/>
    <w:rsid w:val="006069AF"/>
    <w:rsid w:val="0060769E"/>
    <w:rsid w:val="0061136F"/>
    <w:rsid w:val="0061431B"/>
    <w:rsid w:val="0061783E"/>
    <w:rsid w:val="006205D2"/>
    <w:rsid w:val="0062408C"/>
    <w:rsid w:val="006240EA"/>
    <w:rsid w:val="006244E3"/>
    <w:rsid w:val="00626767"/>
    <w:rsid w:val="00626F6B"/>
    <w:rsid w:val="00627C80"/>
    <w:rsid w:val="00630D88"/>
    <w:rsid w:val="00631B36"/>
    <w:rsid w:val="00637E4C"/>
    <w:rsid w:val="00646132"/>
    <w:rsid w:val="00652FC6"/>
    <w:rsid w:val="006540CB"/>
    <w:rsid w:val="00655808"/>
    <w:rsid w:val="00655C30"/>
    <w:rsid w:val="00656CD0"/>
    <w:rsid w:val="0065723A"/>
    <w:rsid w:val="00657D53"/>
    <w:rsid w:val="0066076E"/>
    <w:rsid w:val="0066147F"/>
    <w:rsid w:val="00661596"/>
    <w:rsid w:val="00663901"/>
    <w:rsid w:val="006661E3"/>
    <w:rsid w:val="0066797D"/>
    <w:rsid w:val="00670FF5"/>
    <w:rsid w:val="00672F3C"/>
    <w:rsid w:val="006732FD"/>
    <w:rsid w:val="006738A7"/>
    <w:rsid w:val="00673C58"/>
    <w:rsid w:val="006743AB"/>
    <w:rsid w:val="00676103"/>
    <w:rsid w:val="0067611C"/>
    <w:rsid w:val="00676823"/>
    <w:rsid w:val="006813D8"/>
    <w:rsid w:val="00682872"/>
    <w:rsid w:val="0068475C"/>
    <w:rsid w:val="00684766"/>
    <w:rsid w:val="00685440"/>
    <w:rsid w:val="00692A9E"/>
    <w:rsid w:val="00694925"/>
    <w:rsid w:val="0069591D"/>
    <w:rsid w:val="006A0063"/>
    <w:rsid w:val="006A0E20"/>
    <w:rsid w:val="006A1957"/>
    <w:rsid w:val="006A1CB6"/>
    <w:rsid w:val="006A27EC"/>
    <w:rsid w:val="006A4B45"/>
    <w:rsid w:val="006A4E82"/>
    <w:rsid w:val="006A7018"/>
    <w:rsid w:val="006B0E95"/>
    <w:rsid w:val="006B0EE5"/>
    <w:rsid w:val="006B4362"/>
    <w:rsid w:val="006B58A4"/>
    <w:rsid w:val="006B5BF7"/>
    <w:rsid w:val="006B6485"/>
    <w:rsid w:val="006B6C98"/>
    <w:rsid w:val="006C4952"/>
    <w:rsid w:val="006D1619"/>
    <w:rsid w:val="006D1C70"/>
    <w:rsid w:val="006D2692"/>
    <w:rsid w:val="006D28E1"/>
    <w:rsid w:val="006D3643"/>
    <w:rsid w:val="006D7ABE"/>
    <w:rsid w:val="006E25D7"/>
    <w:rsid w:val="006E3A0B"/>
    <w:rsid w:val="006E3BF7"/>
    <w:rsid w:val="006E5956"/>
    <w:rsid w:val="006F3229"/>
    <w:rsid w:val="006F74E6"/>
    <w:rsid w:val="006F7F1B"/>
    <w:rsid w:val="00701EAB"/>
    <w:rsid w:val="00706195"/>
    <w:rsid w:val="0071097D"/>
    <w:rsid w:val="0071151E"/>
    <w:rsid w:val="00714084"/>
    <w:rsid w:val="00717765"/>
    <w:rsid w:val="00720067"/>
    <w:rsid w:val="0072426D"/>
    <w:rsid w:val="00724ECC"/>
    <w:rsid w:val="00736077"/>
    <w:rsid w:val="00736E47"/>
    <w:rsid w:val="00741332"/>
    <w:rsid w:val="007439E0"/>
    <w:rsid w:val="00745AE6"/>
    <w:rsid w:val="007468AC"/>
    <w:rsid w:val="00756C64"/>
    <w:rsid w:val="00760E1D"/>
    <w:rsid w:val="00761D67"/>
    <w:rsid w:val="00762815"/>
    <w:rsid w:val="00762C64"/>
    <w:rsid w:val="00764767"/>
    <w:rsid w:val="00765CFD"/>
    <w:rsid w:val="0077008F"/>
    <w:rsid w:val="007704AD"/>
    <w:rsid w:val="00773222"/>
    <w:rsid w:val="00774EC7"/>
    <w:rsid w:val="00776191"/>
    <w:rsid w:val="007779A6"/>
    <w:rsid w:val="00783358"/>
    <w:rsid w:val="007845E3"/>
    <w:rsid w:val="007879B4"/>
    <w:rsid w:val="0079074D"/>
    <w:rsid w:val="00790A4F"/>
    <w:rsid w:val="00792C6D"/>
    <w:rsid w:val="00793E46"/>
    <w:rsid w:val="007949E1"/>
    <w:rsid w:val="00794D52"/>
    <w:rsid w:val="00795054"/>
    <w:rsid w:val="007A3415"/>
    <w:rsid w:val="007A4D0C"/>
    <w:rsid w:val="007A770F"/>
    <w:rsid w:val="007B0060"/>
    <w:rsid w:val="007B131B"/>
    <w:rsid w:val="007B47CD"/>
    <w:rsid w:val="007B4A63"/>
    <w:rsid w:val="007B5CA0"/>
    <w:rsid w:val="007B5FB6"/>
    <w:rsid w:val="007C1090"/>
    <w:rsid w:val="007C1769"/>
    <w:rsid w:val="007C26B2"/>
    <w:rsid w:val="007C3516"/>
    <w:rsid w:val="007C5B6F"/>
    <w:rsid w:val="007D2DB1"/>
    <w:rsid w:val="007D2F3A"/>
    <w:rsid w:val="007D370D"/>
    <w:rsid w:val="007D3721"/>
    <w:rsid w:val="007D4A1C"/>
    <w:rsid w:val="007D513A"/>
    <w:rsid w:val="007D5E07"/>
    <w:rsid w:val="007D6EA8"/>
    <w:rsid w:val="007D7E9D"/>
    <w:rsid w:val="007E0AD0"/>
    <w:rsid w:val="007E10F4"/>
    <w:rsid w:val="007E1385"/>
    <w:rsid w:val="007E2178"/>
    <w:rsid w:val="007E4C3A"/>
    <w:rsid w:val="007E599A"/>
    <w:rsid w:val="007F1136"/>
    <w:rsid w:val="007F3BE4"/>
    <w:rsid w:val="007F545D"/>
    <w:rsid w:val="007F5CF2"/>
    <w:rsid w:val="00800092"/>
    <w:rsid w:val="00800244"/>
    <w:rsid w:val="008009F4"/>
    <w:rsid w:val="0080177D"/>
    <w:rsid w:val="00803FF5"/>
    <w:rsid w:val="0080549B"/>
    <w:rsid w:val="00805594"/>
    <w:rsid w:val="0081039C"/>
    <w:rsid w:val="00810E3C"/>
    <w:rsid w:val="00814B9A"/>
    <w:rsid w:val="008167EB"/>
    <w:rsid w:val="00816E92"/>
    <w:rsid w:val="0082086E"/>
    <w:rsid w:val="00820871"/>
    <w:rsid w:val="00821364"/>
    <w:rsid w:val="008217E2"/>
    <w:rsid w:val="00825C33"/>
    <w:rsid w:val="00826CD0"/>
    <w:rsid w:val="00830004"/>
    <w:rsid w:val="00830109"/>
    <w:rsid w:val="008314BB"/>
    <w:rsid w:val="00832930"/>
    <w:rsid w:val="00833242"/>
    <w:rsid w:val="00837436"/>
    <w:rsid w:val="008378C7"/>
    <w:rsid w:val="00837EBB"/>
    <w:rsid w:val="0084617A"/>
    <w:rsid w:val="00857008"/>
    <w:rsid w:val="00857BF4"/>
    <w:rsid w:val="00857C7A"/>
    <w:rsid w:val="00860672"/>
    <w:rsid w:val="0086089D"/>
    <w:rsid w:val="0086402D"/>
    <w:rsid w:val="00864675"/>
    <w:rsid w:val="0086524E"/>
    <w:rsid w:val="00867404"/>
    <w:rsid w:val="00867AC7"/>
    <w:rsid w:val="00871010"/>
    <w:rsid w:val="00871308"/>
    <w:rsid w:val="00872869"/>
    <w:rsid w:val="00875A86"/>
    <w:rsid w:val="00875E5B"/>
    <w:rsid w:val="00875EC3"/>
    <w:rsid w:val="00876823"/>
    <w:rsid w:val="008822AA"/>
    <w:rsid w:val="00883B72"/>
    <w:rsid w:val="00885AD4"/>
    <w:rsid w:val="00886201"/>
    <w:rsid w:val="008879F9"/>
    <w:rsid w:val="00891EB6"/>
    <w:rsid w:val="008925D9"/>
    <w:rsid w:val="008974C6"/>
    <w:rsid w:val="008A0A42"/>
    <w:rsid w:val="008A38CD"/>
    <w:rsid w:val="008A4C4D"/>
    <w:rsid w:val="008A547A"/>
    <w:rsid w:val="008A56F8"/>
    <w:rsid w:val="008B2A0F"/>
    <w:rsid w:val="008B43D3"/>
    <w:rsid w:val="008B5DB9"/>
    <w:rsid w:val="008B63C1"/>
    <w:rsid w:val="008C2C8C"/>
    <w:rsid w:val="008C4F86"/>
    <w:rsid w:val="008C5418"/>
    <w:rsid w:val="008C5ACA"/>
    <w:rsid w:val="008C5FA0"/>
    <w:rsid w:val="008C79C8"/>
    <w:rsid w:val="008D02AA"/>
    <w:rsid w:val="008D0B69"/>
    <w:rsid w:val="008D1C3E"/>
    <w:rsid w:val="008D39EC"/>
    <w:rsid w:val="008E1722"/>
    <w:rsid w:val="008E3213"/>
    <w:rsid w:val="008E357E"/>
    <w:rsid w:val="008F0F27"/>
    <w:rsid w:val="008F100F"/>
    <w:rsid w:val="008F1CE8"/>
    <w:rsid w:val="008F21C2"/>
    <w:rsid w:val="008F446B"/>
    <w:rsid w:val="008F5107"/>
    <w:rsid w:val="008F5C7A"/>
    <w:rsid w:val="008F6D84"/>
    <w:rsid w:val="009059E2"/>
    <w:rsid w:val="00905CD5"/>
    <w:rsid w:val="00906AAA"/>
    <w:rsid w:val="00912724"/>
    <w:rsid w:val="0091286C"/>
    <w:rsid w:val="00916D64"/>
    <w:rsid w:val="009210EC"/>
    <w:rsid w:val="0092143C"/>
    <w:rsid w:val="00921F67"/>
    <w:rsid w:val="009222C1"/>
    <w:rsid w:val="00924825"/>
    <w:rsid w:val="0093010D"/>
    <w:rsid w:val="00934F6D"/>
    <w:rsid w:val="00937C8D"/>
    <w:rsid w:val="00937F30"/>
    <w:rsid w:val="0094054E"/>
    <w:rsid w:val="00941861"/>
    <w:rsid w:val="00942653"/>
    <w:rsid w:val="00946116"/>
    <w:rsid w:val="00947583"/>
    <w:rsid w:val="00950907"/>
    <w:rsid w:val="00952487"/>
    <w:rsid w:val="009531E8"/>
    <w:rsid w:val="0095367C"/>
    <w:rsid w:val="00954FB7"/>
    <w:rsid w:val="0096446E"/>
    <w:rsid w:val="0096454B"/>
    <w:rsid w:val="009654F9"/>
    <w:rsid w:val="00966724"/>
    <w:rsid w:val="0096782E"/>
    <w:rsid w:val="009705D7"/>
    <w:rsid w:val="00971B62"/>
    <w:rsid w:val="00973D42"/>
    <w:rsid w:val="00973F3D"/>
    <w:rsid w:val="00980373"/>
    <w:rsid w:val="00982F3F"/>
    <w:rsid w:val="00986249"/>
    <w:rsid w:val="0099268F"/>
    <w:rsid w:val="009956E0"/>
    <w:rsid w:val="009A1935"/>
    <w:rsid w:val="009A4370"/>
    <w:rsid w:val="009B1715"/>
    <w:rsid w:val="009B2670"/>
    <w:rsid w:val="009B4C5F"/>
    <w:rsid w:val="009B51EB"/>
    <w:rsid w:val="009B5661"/>
    <w:rsid w:val="009B76CD"/>
    <w:rsid w:val="009C29BD"/>
    <w:rsid w:val="009C29BE"/>
    <w:rsid w:val="009C42FB"/>
    <w:rsid w:val="009C4766"/>
    <w:rsid w:val="009C4B2E"/>
    <w:rsid w:val="009C589D"/>
    <w:rsid w:val="009C78BC"/>
    <w:rsid w:val="009D499D"/>
    <w:rsid w:val="009E0594"/>
    <w:rsid w:val="009E2D57"/>
    <w:rsid w:val="009E3A71"/>
    <w:rsid w:val="009E4380"/>
    <w:rsid w:val="009E5B18"/>
    <w:rsid w:val="009E76C2"/>
    <w:rsid w:val="009F1AF1"/>
    <w:rsid w:val="009F3208"/>
    <w:rsid w:val="009F45A1"/>
    <w:rsid w:val="009F4CC8"/>
    <w:rsid w:val="00A00E18"/>
    <w:rsid w:val="00A0101C"/>
    <w:rsid w:val="00A032E3"/>
    <w:rsid w:val="00A064A7"/>
    <w:rsid w:val="00A07131"/>
    <w:rsid w:val="00A07776"/>
    <w:rsid w:val="00A13937"/>
    <w:rsid w:val="00A1790F"/>
    <w:rsid w:val="00A20421"/>
    <w:rsid w:val="00A23BC0"/>
    <w:rsid w:val="00A24247"/>
    <w:rsid w:val="00A24F0D"/>
    <w:rsid w:val="00A252CC"/>
    <w:rsid w:val="00A254FC"/>
    <w:rsid w:val="00A26B76"/>
    <w:rsid w:val="00A279D1"/>
    <w:rsid w:val="00A27CE4"/>
    <w:rsid w:val="00A3033E"/>
    <w:rsid w:val="00A31A5C"/>
    <w:rsid w:val="00A36DCA"/>
    <w:rsid w:val="00A37302"/>
    <w:rsid w:val="00A37F7E"/>
    <w:rsid w:val="00A43021"/>
    <w:rsid w:val="00A5362A"/>
    <w:rsid w:val="00A56008"/>
    <w:rsid w:val="00A572DC"/>
    <w:rsid w:val="00A57C46"/>
    <w:rsid w:val="00A61A23"/>
    <w:rsid w:val="00A63274"/>
    <w:rsid w:val="00A710FB"/>
    <w:rsid w:val="00A7259B"/>
    <w:rsid w:val="00A80702"/>
    <w:rsid w:val="00A833FF"/>
    <w:rsid w:val="00A909D0"/>
    <w:rsid w:val="00A9188A"/>
    <w:rsid w:val="00A93832"/>
    <w:rsid w:val="00A94A3F"/>
    <w:rsid w:val="00A959BB"/>
    <w:rsid w:val="00A95C7D"/>
    <w:rsid w:val="00A963F8"/>
    <w:rsid w:val="00A96BF6"/>
    <w:rsid w:val="00AA2FF0"/>
    <w:rsid w:val="00AA5178"/>
    <w:rsid w:val="00AA546A"/>
    <w:rsid w:val="00AA6758"/>
    <w:rsid w:val="00AB3FD4"/>
    <w:rsid w:val="00AB5900"/>
    <w:rsid w:val="00AB6496"/>
    <w:rsid w:val="00AC13D0"/>
    <w:rsid w:val="00AC4F19"/>
    <w:rsid w:val="00AC5729"/>
    <w:rsid w:val="00AD07B0"/>
    <w:rsid w:val="00AD3AE5"/>
    <w:rsid w:val="00AD449C"/>
    <w:rsid w:val="00AD4CE0"/>
    <w:rsid w:val="00AD57B4"/>
    <w:rsid w:val="00AD5DC2"/>
    <w:rsid w:val="00AD7754"/>
    <w:rsid w:val="00AE2EF0"/>
    <w:rsid w:val="00AE5BEB"/>
    <w:rsid w:val="00AE741C"/>
    <w:rsid w:val="00AF3731"/>
    <w:rsid w:val="00AF37C8"/>
    <w:rsid w:val="00AF593E"/>
    <w:rsid w:val="00AF6BAC"/>
    <w:rsid w:val="00B0348D"/>
    <w:rsid w:val="00B065F5"/>
    <w:rsid w:val="00B06CA3"/>
    <w:rsid w:val="00B06E60"/>
    <w:rsid w:val="00B11D44"/>
    <w:rsid w:val="00B1235A"/>
    <w:rsid w:val="00B135B5"/>
    <w:rsid w:val="00B20736"/>
    <w:rsid w:val="00B20FED"/>
    <w:rsid w:val="00B22151"/>
    <w:rsid w:val="00B25BC4"/>
    <w:rsid w:val="00B265D8"/>
    <w:rsid w:val="00B27905"/>
    <w:rsid w:val="00B3211B"/>
    <w:rsid w:val="00B32487"/>
    <w:rsid w:val="00B342A2"/>
    <w:rsid w:val="00B346B7"/>
    <w:rsid w:val="00B414C8"/>
    <w:rsid w:val="00B426B0"/>
    <w:rsid w:val="00B43CB5"/>
    <w:rsid w:val="00B43FC5"/>
    <w:rsid w:val="00B46C6B"/>
    <w:rsid w:val="00B47218"/>
    <w:rsid w:val="00B47648"/>
    <w:rsid w:val="00B517A9"/>
    <w:rsid w:val="00B525FF"/>
    <w:rsid w:val="00B53035"/>
    <w:rsid w:val="00B536B2"/>
    <w:rsid w:val="00B5534F"/>
    <w:rsid w:val="00B559C9"/>
    <w:rsid w:val="00B601D1"/>
    <w:rsid w:val="00B625EF"/>
    <w:rsid w:val="00B633AD"/>
    <w:rsid w:val="00B649DC"/>
    <w:rsid w:val="00B66928"/>
    <w:rsid w:val="00B73132"/>
    <w:rsid w:val="00B74056"/>
    <w:rsid w:val="00B74274"/>
    <w:rsid w:val="00B76F2C"/>
    <w:rsid w:val="00B847F2"/>
    <w:rsid w:val="00B86F3E"/>
    <w:rsid w:val="00B933A5"/>
    <w:rsid w:val="00BA0404"/>
    <w:rsid w:val="00BA27C4"/>
    <w:rsid w:val="00BA348C"/>
    <w:rsid w:val="00BA36E4"/>
    <w:rsid w:val="00BA5766"/>
    <w:rsid w:val="00BA5B41"/>
    <w:rsid w:val="00BB03D6"/>
    <w:rsid w:val="00BB218B"/>
    <w:rsid w:val="00BB2D3E"/>
    <w:rsid w:val="00BB2FC5"/>
    <w:rsid w:val="00BD2BA2"/>
    <w:rsid w:val="00BD3877"/>
    <w:rsid w:val="00BD562C"/>
    <w:rsid w:val="00BD6238"/>
    <w:rsid w:val="00BD6E62"/>
    <w:rsid w:val="00BD7B26"/>
    <w:rsid w:val="00BE14C2"/>
    <w:rsid w:val="00BE1B7D"/>
    <w:rsid w:val="00BE486A"/>
    <w:rsid w:val="00BE5FA7"/>
    <w:rsid w:val="00BE61D7"/>
    <w:rsid w:val="00BF5905"/>
    <w:rsid w:val="00C015C3"/>
    <w:rsid w:val="00C05125"/>
    <w:rsid w:val="00C10B7B"/>
    <w:rsid w:val="00C17D4D"/>
    <w:rsid w:val="00C268A8"/>
    <w:rsid w:val="00C31B95"/>
    <w:rsid w:val="00C329A8"/>
    <w:rsid w:val="00C33878"/>
    <w:rsid w:val="00C401BF"/>
    <w:rsid w:val="00C402E0"/>
    <w:rsid w:val="00C40471"/>
    <w:rsid w:val="00C40D6F"/>
    <w:rsid w:val="00C41583"/>
    <w:rsid w:val="00C4174F"/>
    <w:rsid w:val="00C43D53"/>
    <w:rsid w:val="00C44795"/>
    <w:rsid w:val="00C51D75"/>
    <w:rsid w:val="00C52EF5"/>
    <w:rsid w:val="00C572C4"/>
    <w:rsid w:val="00C5761A"/>
    <w:rsid w:val="00C57FA0"/>
    <w:rsid w:val="00C613D7"/>
    <w:rsid w:val="00C62368"/>
    <w:rsid w:val="00C6530F"/>
    <w:rsid w:val="00C655E0"/>
    <w:rsid w:val="00C66E22"/>
    <w:rsid w:val="00C74D56"/>
    <w:rsid w:val="00C76BCE"/>
    <w:rsid w:val="00C80FE7"/>
    <w:rsid w:val="00C82AEC"/>
    <w:rsid w:val="00C85211"/>
    <w:rsid w:val="00C85568"/>
    <w:rsid w:val="00C85A32"/>
    <w:rsid w:val="00C85EB4"/>
    <w:rsid w:val="00C87F55"/>
    <w:rsid w:val="00C9001B"/>
    <w:rsid w:val="00C91C48"/>
    <w:rsid w:val="00C95E52"/>
    <w:rsid w:val="00CA08A7"/>
    <w:rsid w:val="00CA28BA"/>
    <w:rsid w:val="00CB1036"/>
    <w:rsid w:val="00CB16F0"/>
    <w:rsid w:val="00CB2C2A"/>
    <w:rsid w:val="00CB388D"/>
    <w:rsid w:val="00CB627C"/>
    <w:rsid w:val="00CC30A8"/>
    <w:rsid w:val="00CC68DC"/>
    <w:rsid w:val="00CC7DC7"/>
    <w:rsid w:val="00CD2485"/>
    <w:rsid w:val="00CD390F"/>
    <w:rsid w:val="00CE3BFA"/>
    <w:rsid w:val="00CE56E3"/>
    <w:rsid w:val="00CE6388"/>
    <w:rsid w:val="00CE7BF7"/>
    <w:rsid w:val="00CE7C0C"/>
    <w:rsid w:val="00CF396A"/>
    <w:rsid w:val="00CF3D62"/>
    <w:rsid w:val="00CF4AA9"/>
    <w:rsid w:val="00CF6786"/>
    <w:rsid w:val="00CF6C42"/>
    <w:rsid w:val="00D00CC1"/>
    <w:rsid w:val="00D04047"/>
    <w:rsid w:val="00D04930"/>
    <w:rsid w:val="00D0575C"/>
    <w:rsid w:val="00D064BD"/>
    <w:rsid w:val="00D0755A"/>
    <w:rsid w:val="00D07C2B"/>
    <w:rsid w:val="00D107C8"/>
    <w:rsid w:val="00D11D26"/>
    <w:rsid w:val="00D1252F"/>
    <w:rsid w:val="00D1364C"/>
    <w:rsid w:val="00D14628"/>
    <w:rsid w:val="00D154D4"/>
    <w:rsid w:val="00D17914"/>
    <w:rsid w:val="00D23B1B"/>
    <w:rsid w:val="00D25A56"/>
    <w:rsid w:val="00D27E52"/>
    <w:rsid w:val="00D32598"/>
    <w:rsid w:val="00D32E8E"/>
    <w:rsid w:val="00D34EB8"/>
    <w:rsid w:val="00D4153A"/>
    <w:rsid w:val="00D465C9"/>
    <w:rsid w:val="00D46BE6"/>
    <w:rsid w:val="00D52A87"/>
    <w:rsid w:val="00D530E2"/>
    <w:rsid w:val="00D53441"/>
    <w:rsid w:val="00D536C8"/>
    <w:rsid w:val="00D53B22"/>
    <w:rsid w:val="00D544E9"/>
    <w:rsid w:val="00D566D5"/>
    <w:rsid w:val="00D6192E"/>
    <w:rsid w:val="00D70CA0"/>
    <w:rsid w:val="00D72857"/>
    <w:rsid w:val="00D72FA5"/>
    <w:rsid w:val="00D76EB3"/>
    <w:rsid w:val="00D814E5"/>
    <w:rsid w:val="00D86FDF"/>
    <w:rsid w:val="00D90C30"/>
    <w:rsid w:val="00D910CE"/>
    <w:rsid w:val="00D91737"/>
    <w:rsid w:val="00D9372F"/>
    <w:rsid w:val="00D9714D"/>
    <w:rsid w:val="00D971B0"/>
    <w:rsid w:val="00D974B7"/>
    <w:rsid w:val="00DA057D"/>
    <w:rsid w:val="00DA1DE4"/>
    <w:rsid w:val="00DA4154"/>
    <w:rsid w:val="00DB1733"/>
    <w:rsid w:val="00DB4522"/>
    <w:rsid w:val="00DB6410"/>
    <w:rsid w:val="00DC1CBC"/>
    <w:rsid w:val="00DC2719"/>
    <w:rsid w:val="00DC32CA"/>
    <w:rsid w:val="00DC3D63"/>
    <w:rsid w:val="00DC560B"/>
    <w:rsid w:val="00DC75F9"/>
    <w:rsid w:val="00DD0A1E"/>
    <w:rsid w:val="00DD34ED"/>
    <w:rsid w:val="00DD6416"/>
    <w:rsid w:val="00DE0FD5"/>
    <w:rsid w:val="00DE14F3"/>
    <w:rsid w:val="00DE3033"/>
    <w:rsid w:val="00DE323F"/>
    <w:rsid w:val="00DE4B8D"/>
    <w:rsid w:val="00DE74E9"/>
    <w:rsid w:val="00DF0FAE"/>
    <w:rsid w:val="00DF36C6"/>
    <w:rsid w:val="00DF470D"/>
    <w:rsid w:val="00DF7104"/>
    <w:rsid w:val="00DF744E"/>
    <w:rsid w:val="00DF7CAA"/>
    <w:rsid w:val="00E00D38"/>
    <w:rsid w:val="00E02A4D"/>
    <w:rsid w:val="00E03DA5"/>
    <w:rsid w:val="00E047E4"/>
    <w:rsid w:val="00E05E35"/>
    <w:rsid w:val="00E06493"/>
    <w:rsid w:val="00E11CFC"/>
    <w:rsid w:val="00E12D2D"/>
    <w:rsid w:val="00E139C0"/>
    <w:rsid w:val="00E14BB3"/>
    <w:rsid w:val="00E14F6F"/>
    <w:rsid w:val="00E15015"/>
    <w:rsid w:val="00E1573A"/>
    <w:rsid w:val="00E15ACE"/>
    <w:rsid w:val="00E17BF7"/>
    <w:rsid w:val="00E229EC"/>
    <w:rsid w:val="00E23E97"/>
    <w:rsid w:val="00E26DDD"/>
    <w:rsid w:val="00E301CE"/>
    <w:rsid w:val="00E3348F"/>
    <w:rsid w:val="00E35BE6"/>
    <w:rsid w:val="00E35C89"/>
    <w:rsid w:val="00E37DDE"/>
    <w:rsid w:val="00E41294"/>
    <w:rsid w:val="00E42C61"/>
    <w:rsid w:val="00E4595B"/>
    <w:rsid w:val="00E45EAA"/>
    <w:rsid w:val="00E51817"/>
    <w:rsid w:val="00E5251D"/>
    <w:rsid w:val="00E52850"/>
    <w:rsid w:val="00E52FFC"/>
    <w:rsid w:val="00E5529D"/>
    <w:rsid w:val="00E55ADB"/>
    <w:rsid w:val="00E66489"/>
    <w:rsid w:val="00E66562"/>
    <w:rsid w:val="00E70F1D"/>
    <w:rsid w:val="00E72DFB"/>
    <w:rsid w:val="00E73FD4"/>
    <w:rsid w:val="00E742C3"/>
    <w:rsid w:val="00E74C2B"/>
    <w:rsid w:val="00E760F3"/>
    <w:rsid w:val="00E76E9A"/>
    <w:rsid w:val="00E77F33"/>
    <w:rsid w:val="00E80590"/>
    <w:rsid w:val="00E80616"/>
    <w:rsid w:val="00E82699"/>
    <w:rsid w:val="00E82B0B"/>
    <w:rsid w:val="00E8479B"/>
    <w:rsid w:val="00E84905"/>
    <w:rsid w:val="00E868F5"/>
    <w:rsid w:val="00E90DBF"/>
    <w:rsid w:val="00E93214"/>
    <w:rsid w:val="00E9439F"/>
    <w:rsid w:val="00E94667"/>
    <w:rsid w:val="00E96497"/>
    <w:rsid w:val="00E9739D"/>
    <w:rsid w:val="00EA0746"/>
    <w:rsid w:val="00EA0C06"/>
    <w:rsid w:val="00EA2CEE"/>
    <w:rsid w:val="00EA6B58"/>
    <w:rsid w:val="00EA7B21"/>
    <w:rsid w:val="00EA7D9C"/>
    <w:rsid w:val="00EB09DD"/>
    <w:rsid w:val="00EB1618"/>
    <w:rsid w:val="00EB374A"/>
    <w:rsid w:val="00EB4BE4"/>
    <w:rsid w:val="00EC0326"/>
    <w:rsid w:val="00EC1BD9"/>
    <w:rsid w:val="00EC2D80"/>
    <w:rsid w:val="00EC401D"/>
    <w:rsid w:val="00EC43D7"/>
    <w:rsid w:val="00EC4B91"/>
    <w:rsid w:val="00EC4DCC"/>
    <w:rsid w:val="00EC674E"/>
    <w:rsid w:val="00ED0763"/>
    <w:rsid w:val="00ED130F"/>
    <w:rsid w:val="00ED1B1C"/>
    <w:rsid w:val="00ED24E4"/>
    <w:rsid w:val="00ED4EAE"/>
    <w:rsid w:val="00ED4F59"/>
    <w:rsid w:val="00EE06EF"/>
    <w:rsid w:val="00EE30B7"/>
    <w:rsid w:val="00EE327D"/>
    <w:rsid w:val="00EE4232"/>
    <w:rsid w:val="00EE43DB"/>
    <w:rsid w:val="00EE6B81"/>
    <w:rsid w:val="00EF21F8"/>
    <w:rsid w:val="00EF3ECA"/>
    <w:rsid w:val="00EF7EE1"/>
    <w:rsid w:val="00F01EDA"/>
    <w:rsid w:val="00F043EB"/>
    <w:rsid w:val="00F06AE2"/>
    <w:rsid w:val="00F12141"/>
    <w:rsid w:val="00F15871"/>
    <w:rsid w:val="00F15B92"/>
    <w:rsid w:val="00F16C40"/>
    <w:rsid w:val="00F16FA2"/>
    <w:rsid w:val="00F238B3"/>
    <w:rsid w:val="00F24312"/>
    <w:rsid w:val="00F2496E"/>
    <w:rsid w:val="00F27321"/>
    <w:rsid w:val="00F27952"/>
    <w:rsid w:val="00F306F9"/>
    <w:rsid w:val="00F3097F"/>
    <w:rsid w:val="00F37415"/>
    <w:rsid w:val="00F421D4"/>
    <w:rsid w:val="00F432ED"/>
    <w:rsid w:val="00F46469"/>
    <w:rsid w:val="00F46610"/>
    <w:rsid w:val="00F47C4B"/>
    <w:rsid w:val="00F512BA"/>
    <w:rsid w:val="00F5331D"/>
    <w:rsid w:val="00F54392"/>
    <w:rsid w:val="00F57040"/>
    <w:rsid w:val="00F60F24"/>
    <w:rsid w:val="00F633E4"/>
    <w:rsid w:val="00F66F3D"/>
    <w:rsid w:val="00F70409"/>
    <w:rsid w:val="00F7279F"/>
    <w:rsid w:val="00F73E39"/>
    <w:rsid w:val="00F74502"/>
    <w:rsid w:val="00F74900"/>
    <w:rsid w:val="00F764F8"/>
    <w:rsid w:val="00F775BB"/>
    <w:rsid w:val="00F836E8"/>
    <w:rsid w:val="00F84126"/>
    <w:rsid w:val="00F84AC9"/>
    <w:rsid w:val="00F871D3"/>
    <w:rsid w:val="00F92438"/>
    <w:rsid w:val="00F92D25"/>
    <w:rsid w:val="00F9367C"/>
    <w:rsid w:val="00FA0114"/>
    <w:rsid w:val="00FA0B77"/>
    <w:rsid w:val="00FA0FD6"/>
    <w:rsid w:val="00FA1A4E"/>
    <w:rsid w:val="00FA1AC3"/>
    <w:rsid w:val="00FA4C7F"/>
    <w:rsid w:val="00FA5B59"/>
    <w:rsid w:val="00FA6AC1"/>
    <w:rsid w:val="00FA717D"/>
    <w:rsid w:val="00FA7286"/>
    <w:rsid w:val="00FB01EA"/>
    <w:rsid w:val="00FB1A45"/>
    <w:rsid w:val="00FB44D9"/>
    <w:rsid w:val="00FB5429"/>
    <w:rsid w:val="00FB6038"/>
    <w:rsid w:val="00FB6865"/>
    <w:rsid w:val="00FB7D1C"/>
    <w:rsid w:val="00FC5C5C"/>
    <w:rsid w:val="00FC5F25"/>
    <w:rsid w:val="00FC6888"/>
    <w:rsid w:val="00FC74C6"/>
    <w:rsid w:val="00FD0EBB"/>
    <w:rsid w:val="00FD1765"/>
    <w:rsid w:val="00FD1C38"/>
    <w:rsid w:val="00FD2146"/>
    <w:rsid w:val="00FD6163"/>
    <w:rsid w:val="00FD6FB0"/>
    <w:rsid w:val="00FD71B6"/>
    <w:rsid w:val="00FE000D"/>
    <w:rsid w:val="00FE04D9"/>
    <w:rsid w:val="00FE1AAA"/>
    <w:rsid w:val="00FE1C90"/>
    <w:rsid w:val="00FE2B2D"/>
    <w:rsid w:val="00FE5819"/>
    <w:rsid w:val="00FE634A"/>
    <w:rsid w:val="00FF0A47"/>
    <w:rsid w:val="00FF3115"/>
    <w:rsid w:val="00FF386C"/>
    <w:rsid w:val="00FF634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CA9108F"/>
  <w14:defaultImageDpi w14:val="330"/>
  <w15:chartTrackingRefBased/>
  <w15:docId w15:val="{4FB3D7CA-0DF4-4233-8CAA-1E7B09489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pPr>
      <w:widowControl w:val="0"/>
      <w:jc w:val="both"/>
    </w:pPr>
  </w:style>
  <w:style w:type="paragraph" w:styleId="1">
    <w:name w:val="heading 1"/>
    <w:basedOn w:val="a1"/>
    <w:next w:val="a1"/>
    <w:link w:val="10"/>
    <w:qFormat/>
    <w:rsid w:val="002A5F79"/>
    <w:pPr>
      <w:keepNext/>
      <w:keepLines/>
      <w:spacing w:before="340" w:after="330" w:line="578" w:lineRule="auto"/>
      <w:outlineLvl w:val="0"/>
    </w:pPr>
    <w:rPr>
      <w:b/>
      <w:bCs/>
      <w:kern w:val="44"/>
      <w:sz w:val="44"/>
      <w:szCs w:val="44"/>
    </w:rPr>
  </w:style>
  <w:style w:type="paragraph" w:styleId="2">
    <w:name w:val="heading 2"/>
    <w:basedOn w:val="a1"/>
    <w:next w:val="a1"/>
    <w:link w:val="20"/>
    <w:unhideWhenUsed/>
    <w:qFormat/>
    <w:rsid w:val="002A5F79"/>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1"/>
    <w:next w:val="a1"/>
    <w:link w:val="30"/>
    <w:uiPriority w:val="9"/>
    <w:semiHidden/>
    <w:unhideWhenUsed/>
    <w:qFormat/>
    <w:rsid w:val="002A5F79"/>
    <w:pPr>
      <w:keepNext/>
      <w:keepLines/>
      <w:spacing w:before="260" w:after="260" w:line="416" w:lineRule="auto"/>
      <w:outlineLvl w:val="2"/>
    </w:pPr>
    <w:rPr>
      <w:b/>
      <w:bCs/>
      <w:sz w:val="32"/>
      <w:szCs w:val="32"/>
    </w:rPr>
  </w:style>
  <w:style w:type="paragraph" w:styleId="5">
    <w:name w:val="heading 5"/>
    <w:basedOn w:val="a1"/>
    <w:next w:val="a1"/>
    <w:link w:val="50"/>
    <w:qFormat/>
    <w:rsid w:val="007D513A"/>
    <w:pPr>
      <w:widowControl/>
      <w:tabs>
        <w:tab w:val="left" w:pos="360"/>
      </w:tabs>
      <w:spacing w:before="160" w:after="80"/>
      <w:jc w:val="center"/>
      <w:outlineLvl w:val="4"/>
    </w:pPr>
    <w:rPr>
      <w:rFonts w:ascii="Times New Roman" w:eastAsia="宋体" w:hAnsi="Times New Roman" w:cs="Times New Roman"/>
      <w:smallCaps/>
      <w:noProof/>
      <w:kern w:val="0"/>
      <w:sz w:val="20"/>
      <w:szCs w:val="20"/>
      <w:lang w:eastAsia="en-US"/>
      <w14:ligatures w14:val="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qFormat/>
    <w:rsid w:val="0086089D"/>
    <w:pPr>
      <w:ind w:firstLineChars="200" w:firstLine="420"/>
    </w:pPr>
  </w:style>
  <w:style w:type="paragraph" w:customStyle="1" w:styleId="a">
    <w:name w:val="图编号"/>
    <w:basedOn w:val="a1"/>
    <w:qFormat/>
    <w:rsid w:val="0004402C"/>
    <w:pPr>
      <w:widowControl/>
      <w:numPr>
        <w:ilvl w:val="4"/>
        <w:numId w:val="2"/>
      </w:numPr>
      <w:spacing w:line="120" w:lineRule="auto"/>
      <w:ind w:firstLine="0"/>
      <w:jc w:val="center"/>
    </w:pPr>
    <w:rPr>
      <w:rFonts w:ascii="Times New Roman" w:eastAsia="宋体" w:hAnsi="Times New Roman" w:cs="Times New Roman"/>
      <w:b/>
      <w:szCs w:val="20"/>
      <w14:ligatures w14:val="none"/>
    </w:rPr>
  </w:style>
  <w:style w:type="paragraph" w:customStyle="1" w:styleId="a0">
    <w:name w:val="表编号"/>
    <w:basedOn w:val="a1"/>
    <w:qFormat/>
    <w:rsid w:val="0004402C"/>
    <w:pPr>
      <w:widowControl/>
      <w:numPr>
        <w:ilvl w:val="5"/>
        <w:numId w:val="2"/>
      </w:numPr>
      <w:spacing w:beforeLines="50" w:before="50" w:line="300" w:lineRule="auto"/>
      <w:ind w:firstLine="0"/>
      <w:jc w:val="center"/>
    </w:pPr>
    <w:rPr>
      <w:rFonts w:ascii="Times New Roman" w:eastAsia="宋体" w:hAnsi="Times New Roman" w:cs="Times New Roman"/>
      <w:b/>
      <w:szCs w:val="20"/>
      <w14:ligatures w14:val="none"/>
    </w:rPr>
  </w:style>
  <w:style w:type="paragraph" w:styleId="a6">
    <w:name w:val="Revision"/>
    <w:hidden/>
    <w:uiPriority w:val="99"/>
    <w:semiHidden/>
    <w:rsid w:val="00F57040"/>
  </w:style>
  <w:style w:type="paragraph" w:styleId="a7">
    <w:name w:val="header"/>
    <w:basedOn w:val="a1"/>
    <w:link w:val="a8"/>
    <w:uiPriority w:val="99"/>
    <w:unhideWhenUsed/>
    <w:rsid w:val="00D17914"/>
    <w:pPr>
      <w:tabs>
        <w:tab w:val="center" w:pos="4153"/>
        <w:tab w:val="right" w:pos="8306"/>
      </w:tabs>
      <w:snapToGrid w:val="0"/>
      <w:jc w:val="center"/>
    </w:pPr>
    <w:rPr>
      <w:sz w:val="18"/>
      <w:szCs w:val="18"/>
    </w:rPr>
  </w:style>
  <w:style w:type="character" w:customStyle="1" w:styleId="a8">
    <w:name w:val="页眉 字符"/>
    <w:basedOn w:val="a2"/>
    <w:link w:val="a7"/>
    <w:uiPriority w:val="99"/>
    <w:rsid w:val="00D17914"/>
    <w:rPr>
      <w:sz w:val="18"/>
      <w:szCs w:val="18"/>
    </w:rPr>
  </w:style>
  <w:style w:type="paragraph" w:styleId="a9">
    <w:name w:val="footer"/>
    <w:basedOn w:val="a1"/>
    <w:link w:val="aa"/>
    <w:uiPriority w:val="99"/>
    <w:unhideWhenUsed/>
    <w:rsid w:val="00D17914"/>
    <w:pPr>
      <w:tabs>
        <w:tab w:val="center" w:pos="4153"/>
        <w:tab w:val="right" w:pos="8306"/>
      </w:tabs>
      <w:snapToGrid w:val="0"/>
      <w:jc w:val="left"/>
    </w:pPr>
    <w:rPr>
      <w:sz w:val="18"/>
      <w:szCs w:val="18"/>
    </w:rPr>
  </w:style>
  <w:style w:type="character" w:customStyle="1" w:styleId="aa">
    <w:name w:val="页脚 字符"/>
    <w:basedOn w:val="a2"/>
    <w:link w:val="a9"/>
    <w:uiPriority w:val="99"/>
    <w:rsid w:val="00D17914"/>
    <w:rPr>
      <w:sz w:val="18"/>
      <w:szCs w:val="18"/>
    </w:rPr>
  </w:style>
  <w:style w:type="paragraph" w:customStyle="1" w:styleId="EndNoteBibliographyTitle">
    <w:name w:val="EndNote Bibliography Title"/>
    <w:basedOn w:val="a1"/>
    <w:link w:val="EndNoteBibliographyTitle0"/>
    <w:rsid w:val="00C91C48"/>
    <w:pPr>
      <w:jc w:val="center"/>
    </w:pPr>
    <w:rPr>
      <w:rFonts w:ascii="等线" w:eastAsia="等线" w:hAnsi="等线"/>
      <w:noProof/>
      <w:sz w:val="20"/>
    </w:rPr>
  </w:style>
  <w:style w:type="character" w:customStyle="1" w:styleId="EndNoteBibliographyTitle0">
    <w:name w:val="EndNote Bibliography Title 字符"/>
    <w:basedOn w:val="a2"/>
    <w:link w:val="EndNoteBibliographyTitle"/>
    <w:rsid w:val="00C91C48"/>
    <w:rPr>
      <w:rFonts w:ascii="等线" w:eastAsia="等线" w:hAnsi="等线"/>
      <w:noProof/>
      <w:sz w:val="20"/>
    </w:rPr>
  </w:style>
  <w:style w:type="paragraph" w:customStyle="1" w:styleId="EndNoteBibliography">
    <w:name w:val="EndNote Bibliography"/>
    <w:basedOn w:val="a1"/>
    <w:link w:val="EndNoteBibliography0"/>
    <w:rsid w:val="00C91C48"/>
    <w:rPr>
      <w:rFonts w:ascii="等线" w:eastAsia="等线" w:hAnsi="等线"/>
      <w:noProof/>
      <w:sz w:val="20"/>
    </w:rPr>
  </w:style>
  <w:style w:type="character" w:customStyle="1" w:styleId="EndNoteBibliography0">
    <w:name w:val="EndNote Bibliography 字符"/>
    <w:basedOn w:val="a2"/>
    <w:link w:val="EndNoteBibliography"/>
    <w:rsid w:val="00C91C48"/>
    <w:rPr>
      <w:rFonts w:ascii="等线" w:eastAsia="等线" w:hAnsi="等线"/>
      <w:noProof/>
      <w:sz w:val="20"/>
    </w:rPr>
  </w:style>
  <w:style w:type="character" w:styleId="ab">
    <w:name w:val="Hyperlink"/>
    <w:basedOn w:val="a2"/>
    <w:uiPriority w:val="99"/>
    <w:unhideWhenUsed/>
    <w:rsid w:val="00C91C48"/>
    <w:rPr>
      <w:color w:val="467886" w:themeColor="hyperlink"/>
      <w:u w:val="single"/>
    </w:rPr>
  </w:style>
  <w:style w:type="character" w:customStyle="1" w:styleId="UnresolvedMention">
    <w:name w:val="Unresolved Mention"/>
    <w:basedOn w:val="a2"/>
    <w:uiPriority w:val="99"/>
    <w:semiHidden/>
    <w:unhideWhenUsed/>
    <w:rsid w:val="00C91C48"/>
    <w:rPr>
      <w:color w:val="605E5C"/>
      <w:shd w:val="clear" w:color="auto" w:fill="E1DFDD"/>
    </w:rPr>
  </w:style>
  <w:style w:type="character" w:customStyle="1" w:styleId="10">
    <w:name w:val="标题 1 字符"/>
    <w:basedOn w:val="a2"/>
    <w:link w:val="1"/>
    <w:uiPriority w:val="9"/>
    <w:rsid w:val="002A5F79"/>
    <w:rPr>
      <w:b/>
      <w:bCs/>
      <w:kern w:val="44"/>
      <w:sz w:val="44"/>
      <w:szCs w:val="44"/>
    </w:rPr>
  </w:style>
  <w:style w:type="character" w:customStyle="1" w:styleId="20">
    <w:name w:val="标题 2 字符"/>
    <w:basedOn w:val="a2"/>
    <w:link w:val="2"/>
    <w:uiPriority w:val="9"/>
    <w:semiHidden/>
    <w:rsid w:val="002A5F79"/>
    <w:rPr>
      <w:rFonts w:asciiTheme="majorHAnsi" w:eastAsiaTheme="majorEastAsia" w:hAnsiTheme="majorHAnsi" w:cstheme="majorBidi"/>
      <w:b/>
      <w:bCs/>
      <w:sz w:val="32"/>
      <w:szCs w:val="32"/>
    </w:rPr>
  </w:style>
  <w:style w:type="character" w:customStyle="1" w:styleId="30">
    <w:name w:val="标题 3 字符"/>
    <w:basedOn w:val="a2"/>
    <w:link w:val="3"/>
    <w:uiPriority w:val="9"/>
    <w:semiHidden/>
    <w:rsid w:val="002A5F79"/>
    <w:rPr>
      <w:b/>
      <w:bCs/>
      <w:sz w:val="32"/>
      <w:szCs w:val="32"/>
    </w:rPr>
  </w:style>
  <w:style w:type="table" w:styleId="ac">
    <w:name w:val="Table Grid"/>
    <w:basedOn w:val="a3"/>
    <w:uiPriority w:val="39"/>
    <w:rsid w:val="00CB16F0"/>
    <w:pPr>
      <w:jc w:val="both"/>
    </w:pPr>
    <w:rPr>
      <w:rFonts w:ascii="Times New Roman" w:eastAsia="宋体" w:hAnsi="Times New Roman" w:cs="Times New Roman"/>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d">
    <w:name w:val="图注 字符"/>
    <w:basedOn w:val="a2"/>
    <w:link w:val="ae"/>
    <w:locked/>
    <w:rsid w:val="0086402D"/>
    <w:rPr>
      <w:b/>
    </w:rPr>
  </w:style>
  <w:style w:type="paragraph" w:customStyle="1" w:styleId="ae">
    <w:name w:val="图注"/>
    <w:next w:val="a1"/>
    <w:link w:val="ad"/>
    <w:qFormat/>
    <w:rsid w:val="0086402D"/>
    <w:pPr>
      <w:jc w:val="center"/>
    </w:pPr>
    <w:rPr>
      <w:b/>
    </w:rPr>
  </w:style>
  <w:style w:type="character" w:customStyle="1" w:styleId="study-name">
    <w:name w:val="study-name"/>
    <w:basedOn w:val="a2"/>
    <w:rsid w:val="00450B04"/>
  </w:style>
  <w:style w:type="paragraph" w:customStyle="1" w:styleId="papertitle">
    <w:name w:val="paper title"/>
    <w:rsid w:val="00BA5B41"/>
    <w:pPr>
      <w:spacing w:after="120"/>
      <w:jc w:val="center"/>
    </w:pPr>
    <w:rPr>
      <w:rFonts w:ascii="Times New Roman" w:eastAsia="MS Mincho" w:hAnsi="Times New Roman" w:cs="Times New Roman"/>
      <w:noProof/>
      <w:kern w:val="0"/>
      <w:sz w:val="48"/>
      <w:szCs w:val="48"/>
      <w:lang w:eastAsia="en-US"/>
      <w14:ligatures w14:val="none"/>
    </w:rPr>
  </w:style>
  <w:style w:type="paragraph" w:styleId="af">
    <w:name w:val="Body Text"/>
    <w:basedOn w:val="a1"/>
    <w:link w:val="af0"/>
    <w:rsid w:val="002B4B79"/>
    <w:pPr>
      <w:widowControl/>
      <w:tabs>
        <w:tab w:val="left" w:pos="288"/>
      </w:tabs>
      <w:spacing w:after="120" w:line="228" w:lineRule="auto"/>
      <w:ind w:firstLine="288"/>
    </w:pPr>
    <w:rPr>
      <w:rFonts w:ascii="Times New Roman" w:eastAsia="宋体" w:hAnsi="Times New Roman" w:cs="Times New Roman"/>
      <w:spacing w:val="-1"/>
      <w:kern w:val="0"/>
      <w:sz w:val="20"/>
      <w:szCs w:val="20"/>
      <w:lang w:val="x-none" w:eastAsia="x-none"/>
      <w14:ligatures w14:val="none"/>
    </w:rPr>
  </w:style>
  <w:style w:type="character" w:customStyle="1" w:styleId="af0">
    <w:name w:val="正文文本 字符"/>
    <w:basedOn w:val="a2"/>
    <w:link w:val="af"/>
    <w:rsid w:val="002B4B79"/>
    <w:rPr>
      <w:rFonts w:ascii="Times New Roman" w:eastAsia="宋体" w:hAnsi="Times New Roman" w:cs="Times New Roman"/>
      <w:spacing w:val="-1"/>
      <w:kern w:val="0"/>
      <w:sz w:val="20"/>
      <w:szCs w:val="20"/>
      <w:lang w:val="x-none" w:eastAsia="x-none"/>
      <w14:ligatures w14:val="none"/>
    </w:rPr>
  </w:style>
  <w:style w:type="paragraph" w:customStyle="1" w:styleId="tablehead">
    <w:name w:val="table head"/>
    <w:rsid w:val="00420754"/>
    <w:pPr>
      <w:spacing w:before="240" w:after="120" w:line="216" w:lineRule="auto"/>
      <w:jc w:val="center"/>
    </w:pPr>
    <w:rPr>
      <w:rFonts w:ascii="Times New Roman" w:eastAsia="宋体" w:hAnsi="Times New Roman" w:cs="Times New Roman"/>
      <w:smallCaps/>
      <w:noProof/>
      <w:kern w:val="0"/>
      <w:sz w:val="16"/>
      <w:szCs w:val="16"/>
      <w:lang w:eastAsia="en-US"/>
      <w14:ligatures w14:val="none"/>
    </w:rPr>
  </w:style>
  <w:style w:type="character" w:customStyle="1" w:styleId="50">
    <w:name w:val="标题 5 字符"/>
    <w:basedOn w:val="a2"/>
    <w:link w:val="5"/>
    <w:rsid w:val="007D513A"/>
    <w:rPr>
      <w:rFonts w:ascii="Times New Roman" w:eastAsia="宋体" w:hAnsi="Times New Roman" w:cs="Times New Roman"/>
      <w:smallCaps/>
      <w:noProof/>
      <w:kern w:val="0"/>
      <w:sz w:val="20"/>
      <w:szCs w:val="20"/>
      <w:lang w:eastAsia="en-US"/>
      <w14:ligatures w14:val="none"/>
    </w:rPr>
  </w:style>
  <w:style w:type="paragraph" w:customStyle="1" w:styleId="references">
    <w:name w:val="references"/>
    <w:rsid w:val="007D513A"/>
    <w:pPr>
      <w:numPr>
        <w:numId w:val="4"/>
      </w:numPr>
      <w:spacing w:after="50" w:line="180" w:lineRule="exact"/>
      <w:ind w:left="360" w:hanging="360"/>
      <w:jc w:val="both"/>
    </w:pPr>
    <w:rPr>
      <w:rFonts w:ascii="Times New Roman" w:eastAsia="MS Mincho" w:hAnsi="Times New Roman" w:cs="Times New Roman"/>
      <w:noProof/>
      <w:kern w:val="0"/>
      <w:sz w:val="16"/>
      <w:szCs w:val="16"/>
      <w:lang w:eastAsia="en-US"/>
      <w14:ligatures w14:val="none"/>
    </w:rPr>
  </w:style>
  <w:style w:type="paragraph" w:customStyle="1" w:styleId="Abstract">
    <w:name w:val="Abstract"/>
    <w:rsid w:val="004D554C"/>
    <w:pPr>
      <w:spacing w:after="200"/>
      <w:ind w:firstLine="272"/>
      <w:jc w:val="both"/>
    </w:pPr>
    <w:rPr>
      <w:rFonts w:ascii="Times New Roman" w:eastAsia="宋体" w:hAnsi="Times New Roman" w:cs="Times New Roman"/>
      <w:b/>
      <w:bCs/>
      <w:kern w:val="0"/>
      <w:sz w:val="18"/>
      <w:szCs w:val="18"/>
      <w:lang w:eastAsia="en-US"/>
      <w14:ligatures w14:val="none"/>
    </w:rPr>
  </w:style>
  <w:style w:type="paragraph" w:customStyle="1" w:styleId="Keywords">
    <w:name w:val="Keywords"/>
    <w:basedOn w:val="Abstract"/>
    <w:qFormat/>
    <w:rsid w:val="004D554C"/>
    <w:pPr>
      <w:spacing w:after="120"/>
      <w:ind w:firstLine="274"/>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128087">
      <w:bodyDiv w:val="1"/>
      <w:marLeft w:val="0"/>
      <w:marRight w:val="0"/>
      <w:marTop w:val="0"/>
      <w:marBottom w:val="0"/>
      <w:divBdr>
        <w:top w:val="none" w:sz="0" w:space="0" w:color="auto"/>
        <w:left w:val="none" w:sz="0" w:space="0" w:color="auto"/>
        <w:bottom w:val="none" w:sz="0" w:space="0" w:color="auto"/>
        <w:right w:val="none" w:sz="0" w:space="0" w:color="auto"/>
      </w:divBdr>
    </w:div>
    <w:div w:id="138302118">
      <w:bodyDiv w:val="1"/>
      <w:marLeft w:val="0"/>
      <w:marRight w:val="0"/>
      <w:marTop w:val="0"/>
      <w:marBottom w:val="0"/>
      <w:divBdr>
        <w:top w:val="none" w:sz="0" w:space="0" w:color="auto"/>
        <w:left w:val="none" w:sz="0" w:space="0" w:color="auto"/>
        <w:bottom w:val="none" w:sz="0" w:space="0" w:color="auto"/>
        <w:right w:val="none" w:sz="0" w:space="0" w:color="auto"/>
      </w:divBdr>
    </w:div>
    <w:div w:id="236285569">
      <w:bodyDiv w:val="1"/>
      <w:marLeft w:val="0"/>
      <w:marRight w:val="0"/>
      <w:marTop w:val="0"/>
      <w:marBottom w:val="0"/>
      <w:divBdr>
        <w:top w:val="none" w:sz="0" w:space="0" w:color="auto"/>
        <w:left w:val="none" w:sz="0" w:space="0" w:color="auto"/>
        <w:bottom w:val="none" w:sz="0" w:space="0" w:color="auto"/>
        <w:right w:val="none" w:sz="0" w:space="0" w:color="auto"/>
      </w:divBdr>
    </w:div>
    <w:div w:id="436633457">
      <w:bodyDiv w:val="1"/>
      <w:marLeft w:val="0"/>
      <w:marRight w:val="0"/>
      <w:marTop w:val="0"/>
      <w:marBottom w:val="0"/>
      <w:divBdr>
        <w:top w:val="none" w:sz="0" w:space="0" w:color="auto"/>
        <w:left w:val="none" w:sz="0" w:space="0" w:color="auto"/>
        <w:bottom w:val="none" w:sz="0" w:space="0" w:color="auto"/>
        <w:right w:val="none" w:sz="0" w:space="0" w:color="auto"/>
      </w:divBdr>
    </w:div>
    <w:div w:id="454254692">
      <w:bodyDiv w:val="1"/>
      <w:marLeft w:val="0"/>
      <w:marRight w:val="0"/>
      <w:marTop w:val="0"/>
      <w:marBottom w:val="0"/>
      <w:divBdr>
        <w:top w:val="none" w:sz="0" w:space="0" w:color="auto"/>
        <w:left w:val="none" w:sz="0" w:space="0" w:color="auto"/>
        <w:bottom w:val="none" w:sz="0" w:space="0" w:color="auto"/>
        <w:right w:val="none" w:sz="0" w:space="0" w:color="auto"/>
      </w:divBdr>
    </w:div>
    <w:div w:id="581376436">
      <w:bodyDiv w:val="1"/>
      <w:marLeft w:val="0"/>
      <w:marRight w:val="0"/>
      <w:marTop w:val="0"/>
      <w:marBottom w:val="0"/>
      <w:divBdr>
        <w:top w:val="none" w:sz="0" w:space="0" w:color="auto"/>
        <w:left w:val="none" w:sz="0" w:space="0" w:color="auto"/>
        <w:bottom w:val="none" w:sz="0" w:space="0" w:color="auto"/>
        <w:right w:val="none" w:sz="0" w:space="0" w:color="auto"/>
      </w:divBdr>
    </w:div>
    <w:div w:id="623270141">
      <w:bodyDiv w:val="1"/>
      <w:marLeft w:val="0"/>
      <w:marRight w:val="0"/>
      <w:marTop w:val="0"/>
      <w:marBottom w:val="0"/>
      <w:divBdr>
        <w:top w:val="none" w:sz="0" w:space="0" w:color="auto"/>
        <w:left w:val="none" w:sz="0" w:space="0" w:color="auto"/>
        <w:bottom w:val="none" w:sz="0" w:space="0" w:color="auto"/>
        <w:right w:val="none" w:sz="0" w:space="0" w:color="auto"/>
      </w:divBdr>
    </w:div>
    <w:div w:id="1030565667">
      <w:bodyDiv w:val="1"/>
      <w:marLeft w:val="0"/>
      <w:marRight w:val="0"/>
      <w:marTop w:val="0"/>
      <w:marBottom w:val="0"/>
      <w:divBdr>
        <w:top w:val="none" w:sz="0" w:space="0" w:color="auto"/>
        <w:left w:val="none" w:sz="0" w:space="0" w:color="auto"/>
        <w:bottom w:val="none" w:sz="0" w:space="0" w:color="auto"/>
        <w:right w:val="none" w:sz="0" w:space="0" w:color="auto"/>
      </w:divBdr>
    </w:div>
    <w:div w:id="1095637956">
      <w:bodyDiv w:val="1"/>
      <w:marLeft w:val="0"/>
      <w:marRight w:val="0"/>
      <w:marTop w:val="0"/>
      <w:marBottom w:val="0"/>
      <w:divBdr>
        <w:top w:val="none" w:sz="0" w:space="0" w:color="auto"/>
        <w:left w:val="none" w:sz="0" w:space="0" w:color="auto"/>
        <w:bottom w:val="none" w:sz="0" w:space="0" w:color="auto"/>
        <w:right w:val="none" w:sz="0" w:space="0" w:color="auto"/>
      </w:divBdr>
    </w:div>
    <w:div w:id="1215234080">
      <w:bodyDiv w:val="1"/>
      <w:marLeft w:val="0"/>
      <w:marRight w:val="0"/>
      <w:marTop w:val="0"/>
      <w:marBottom w:val="0"/>
      <w:divBdr>
        <w:top w:val="none" w:sz="0" w:space="0" w:color="auto"/>
        <w:left w:val="none" w:sz="0" w:space="0" w:color="auto"/>
        <w:bottom w:val="none" w:sz="0" w:space="0" w:color="auto"/>
        <w:right w:val="none" w:sz="0" w:space="0" w:color="auto"/>
      </w:divBdr>
    </w:div>
    <w:div w:id="1438865974">
      <w:bodyDiv w:val="1"/>
      <w:marLeft w:val="0"/>
      <w:marRight w:val="0"/>
      <w:marTop w:val="0"/>
      <w:marBottom w:val="0"/>
      <w:divBdr>
        <w:top w:val="none" w:sz="0" w:space="0" w:color="auto"/>
        <w:left w:val="none" w:sz="0" w:space="0" w:color="auto"/>
        <w:bottom w:val="none" w:sz="0" w:space="0" w:color="auto"/>
        <w:right w:val="none" w:sz="0" w:space="0" w:color="auto"/>
      </w:divBdr>
    </w:div>
    <w:div w:id="1532381843">
      <w:bodyDiv w:val="1"/>
      <w:marLeft w:val="0"/>
      <w:marRight w:val="0"/>
      <w:marTop w:val="0"/>
      <w:marBottom w:val="0"/>
      <w:divBdr>
        <w:top w:val="none" w:sz="0" w:space="0" w:color="auto"/>
        <w:left w:val="none" w:sz="0" w:space="0" w:color="auto"/>
        <w:bottom w:val="none" w:sz="0" w:space="0" w:color="auto"/>
        <w:right w:val="none" w:sz="0" w:space="0" w:color="auto"/>
      </w:divBdr>
    </w:div>
    <w:div w:id="1537815607">
      <w:bodyDiv w:val="1"/>
      <w:marLeft w:val="0"/>
      <w:marRight w:val="0"/>
      <w:marTop w:val="0"/>
      <w:marBottom w:val="0"/>
      <w:divBdr>
        <w:top w:val="none" w:sz="0" w:space="0" w:color="auto"/>
        <w:left w:val="none" w:sz="0" w:space="0" w:color="auto"/>
        <w:bottom w:val="none" w:sz="0" w:space="0" w:color="auto"/>
        <w:right w:val="none" w:sz="0" w:space="0" w:color="auto"/>
      </w:divBdr>
    </w:div>
    <w:div w:id="1572278199">
      <w:bodyDiv w:val="1"/>
      <w:marLeft w:val="0"/>
      <w:marRight w:val="0"/>
      <w:marTop w:val="0"/>
      <w:marBottom w:val="0"/>
      <w:divBdr>
        <w:top w:val="none" w:sz="0" w:space="0" w:color="auto"/>
        <w:left w:val="none" w:sz="0" w:space="0" w:color="auto"/>
        <w:bottom w:val="none" w:sz="0" w:space="0" w:color="auto"/>
        <w:right w:val="none" w:sz="0" w:space="0" w:color="auto"/>
      </w:divBdr>
    </w:div>
    <w:div w:id="1848327569">
      <w:bodyDiv w:val="1"/>
      <w:marLeft w:val="0"/>
      <w:marRight w:val="0"/>
      <w:marTop w:val="0"/>
      <w:marBottom w:val="0"/>
      <w:divBdr>
        <w:top w:val="none" w:sz="0" w:space="0" w:color="auto"/>
        <w:left w:val="none" w:sz="0" w:space="0" w:color="auto"/>
        <w:bottom w:val="none" w:sz="0" w:space="0" w:color="auto"/>
        <w:right w:val="none" w:sz="0" w:space="0" w:color="auto"/>
      </w:divBdr>
    </w:div>
    <w:div w:id="1871796692">
      <w:bodyDiv w:val="1"/>
      <w:marLeft w:val="0"/>
      <w:marRight w:val="0"/>
      <w:marTop w:val="0"/>
      <w:marBottom w:val="0"/>
      <w:divBdr>
        <w:top w:val="none" w:sz="0" w:space="0" w:color="auto"/>
        <w:left w:val="none" w:sz="0" w:space="0" w:color="auto"/>
        <w:bottom w:val="none" w:sz="0" w:space="0" w:color="auto"/>
        <w:right w:val="none" w:sz="0" w:space="0" w:color="auto"/>
      </w:divBdr>
    </w:div>
    <w:div w:id="1891762245">
      <w:bodyDiv w:val="1"/>
      <w:marLeft w:val="0"/>
      <w:marRight w:val="0"/>
      <w:marTop w:val="0"/>
      <w:marBottom w:val="0"/>
      <w:divBdr>
        <w:top w:val="none" w:sz="0" w:space="0" w:color="auto"/>
        <w:left w:val="none" w:sz="0" w:space="0" w:color="auto"/>
        <w:bottom w:val="none" w:sz="0" w:space="0" w:color="auto"/>
        <w:right w:val="none" w:sz="0" w:space="0" w:color="auto"/>
      </w:divBdr>
    </w:div>
    <w:div w:id="1984118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8BBAA2E-ADBE-444F-9A3B-1646E466F9C3}">
  <we:reference id="wa200001361" version="2.89.0.0" store="en-US" storeType="OMEX"/>
  <we:alternateReferences>
    <we:reference id="wa200001361" version="2.89.0.0" store="" storeType="OMEX"/>
  </we:alternateReferences>
  <we:properties>
    <we:property name="paperpal-document-id" value="&quot;e233eafe-3a3f-4ffe-87d7-3bc11a096969&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44144C-DF4B-4C74-84AA-2AD0FEF07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1357</TotalTime>
  <Pages>7</Pages>
  <Words>5056</Words>
  <Characters>28821</Characters>
  <Application>Microsoft Office Word</Application>
  <DocSecurity>0</DocSecurity>
  <Lines>240</Lines>
  <Paragraphs>67</Paragraphs>
  <ScaleCrop>false</ScaleCrop>
  <Company/>
  <LinksUpToDate>false</LinksUpToDate>
  <CharactersWithSpaces>33810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hj z</dc:creator>
  <cp:keywords/>
  <dc:description/>
  <cp:lastModifiedBy>Han, Xiao</cp:lastModifiedBy>
  <cp:revision>20</cp:revision>
  <dcterms:created xsi:type="dcterms:W3CDTF">2024-08-13T03:32:00Z</dcterms:created>
  <dcterms:modified xsi:type="dcterms:W3CDTF">2024-08-19T12:07:00Z</dcterms:modified>
</cp:coreProperties>
</file>