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FF0" w:rsidRPr="00883FF0" w:rsidRDefault="00883FF0" w:rsidP="00883FF0">
      <w:pPr>
        <w:jc w:val="center"/>
        <w:rPr>
          <w:rFonts w:ascii="Times New Roman" w:hAnsi="Times New Roman" w:cs="Times New Roman"/>
          <w:b/>
          <w:sz w:val="28"/>
          <w:szCs w:val="28"/>
        </w:rPr>
      </w:pPr>
      <w:bookmarkStart w:id="0" w:name="_GoBack"/>
      <w:r w:rsidRPr="00883FF0">
        <w:rPr>
          <w:rFonts w:ascii="Times New Roman" w:hAnsi="Times New Roman" w:cs="Times New Roman"/>
          <w:b/>
          <w:sz w:val="28"/>
          <w:szCs w:val="28"/>
        </w:rPr>
        <w:t>Application of Quantum Computing in Cyber Security</w:t>
      </w:r>
    </w:p>
    <w:bookmarkEnd w:id="0"/>
    <w:p w:rsidR="00883FF0" w:rsidRPr="00883FF0" w:rsidRDefault="00883FF0" w:rsidP="00883FF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Mussaratjahan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Korpali</w:t>
      </w:r>
      <w:proofErr w:type="spellEnd"/>
    </w:p>
    <w:p w:rsidR="00883FF0" w:rsidRPr="00883FF0" w:rsidRDefault="00883FF0" w:rsidP="00883FF0">
      <w:pPr>
        <w:spacing w:after="0" w:line="240" w:lineRule="auto"/>
        <w:jc w:val="center"/>
        <w:rPr>
          <w:rFonts w:ascii="Times New Roman" w:hAnsi="Times New Roman" w:cs="Times New Roman"/>
          <w:sz w:val="24"/>
          <w:szCs w:val="24"/>
        </w:rPr>
      </w:pPr>
      <w:r w:rsidRPr="00883FF0">
        <w:rPr>
          <w:rFonts w:ascii="Times New Roman" w:hAnsi="Times New Roman" w:cs="Times New Roman"/>
          <w:sz w:val="24"/>
          <w:szCs w:val="24"/>
        </w:rPr>
        <w:t>mussarat1995@gmail.com</w:t>
      </w:r>
    </w:p>
    <w:p w:rsidR="00883FF0" w:rsidRDefault="00883FF0" w:rsidP="00883FF0">
      <w:pPr>
        <w:spacing w:after="0" w:line="240" w:lineRule="auto"/>
        <w:jc w:val="center"/>
        <w:rPr>
          <w:rFonts w:ascii="Times New Roman" w:hAnsi="Times New Roman" w:cs="Times New Roman"/>
          <w:sz w:val="24"/>
          <w:szCs w:val="24"/>
        </w:rPr>
      </w:pPr>
      <w:r w:rsidRPr="00883FF0">
        <w:rPr>
          <w:rFonts w:ascii="Times New Roman" w:hAnsi="Times New Roman" w:cs="Times New Roman"/>
          <w:sz w:val="24"/>
          <w:szCs w:val="24"/>
        </w:rPr>
        <w:t xml:space="preserve">Dr. D. Y. </w:t>
      </w:r>
      <w:proofErr w:type="spellStart"/>
      <w:r w:rsidRPr="00883FF0">
        <w:rPr>
          <w:rFonts w:ascii="Times New Roman" w:hAnsi="Times New Roman" w:cs="Times New Roman"/>
          <w:sz w:val="24"/>
          <w:szCs w:val="24"/>
        </w:rPr>
        <w:t>Patil</w:t>
      </w:r>
      <w:proofErr w:type="spellEnd"/>
      <w:r w:rsidRPr="00883FF0">
        <w:rPr>
          <w:rFonts w:ascii="Times New Roman" w:hAnsi="Times New Roman" w:cs="Times New Roman"/>
          <w:sz w:val="24"/>
          <w:szCs w:val="24"/>
        </w:rPr>
        <w:t xml:space="preserve"> School of Science and Technology,</w:t>
      </w:r>
    </w:p>
    <w:p w:rsidR="00883FF0" w:rsidRDefault="00883FF0" w:rsidP="00883FF0">
      <w:pPr>
        <w:spacing w:after="0" w:line="240" w:lineRule="auto"/>
        <w:jc w:val="center"/>
        <w:rPr>
          <w:rFonts w:ascii="Times New Roman" w:hAnsi="Times New Roman" w:cs="Times New Roman"/>
          <w:sz w:val="24"/>
          <w:szCs w:val="24"/>
        </w:rPr>
      </w:pPr>
      <w:r w:rsidRPr="00883FF0">
        <w:rPr>
          <w:rFonts w:ascii="Times New Roman" w:hAnsi="Times New Roman" w:cs="Times New Roman"/>
          <w:sz w:val="24"/>
          <w:szCs w:val="24"/>
        </w:rPr>
        <w:t xml:space="preserve">Dr. D. Y. </w:t>
      </w:r>
      <w:proofErr w:type="spellStart"/>
      <w:r w:rsidRPr="00883FF0">
        <w:rPr>
          <w:rFonts w:ascii="Times New Roman" w:hAnsi="Times New Roman" w:cs="Times New Roman"/>
          <w:sz w:val="24"/>
          <w:szCs w:val="24"/>
        </w:rPr>
        <w:t>Patil</w:t>
      </w:r>
      <w:proofErr w:type="spellEnd"/>
      <w:r w:rsidRPr="00883FF0">
        <w:rPr>
          <w:rFonts w:ascii="Times New Roman" w:hAnsi="Times New Roman" w:cs="Times New Roman"/>
          <w:sz w:val="24"/>
          <w:szCs w:val="24"/>
        </w:rPr>
        <w:t xml:space="preserve"> </w:t>
      </w:r>
      <w:proofErr w:type="spellStart"/>
      <w:r w:rsidRPr="00883FF0">
        <w:rPr>
          <w:rFonts w:ascii="Times New Roman" w:hAnsi="Times New Roman" w:cs="Times New Roman"/>
          <w:sz w:val="24"/>
          <w:szCs w:val="24"/>
        </w:rPr>
        <w:t>Vidyapeeth</w:t>
      </w:r>
      <w:proofErr w:type="spellEnd"/>
      <w:r w:rsidRPr="00883FF0">
        <w:rPr>
          <w:rFonts w:ascii="Times New Roman" w:hAnsi="Times New Roman" w:cs="Times New Roman"/>
          <w:sz w:val="24"/>
          <w:szCs w:val="24"/>
        </w:rPr>
        <w:t xml:space="preserve">, </w:t>
      </w:r>
      <w:proofErr w:type="spellStart"/>
      <w:r w:rsidRPr="00883FF0">
        <w:rPr>
          <w:rFonts w:ascii="Times New Roman" w:hAnsi="Times New Roman" w:cs="Times New Roman"/>
          <w:sz w:val="24"/>
          <w:szCs w:val="24"/>
        </w:rPr>
        <w:t>Pimpri</w:t>
      </w:r>
      <w:proofErr w:type="spellEnd"/>
      <w:r w:rsidRPr="00883FF0">
        <w:rPr>
          <w:rFonts w:ascii="Times New Roman" w:hAnsi="Times New Roman" w:cs="Times New Roman"/>
          <w:sz w:val="24"/>
          <w:szCs w:val="24"/>
        </w:rPr>
        <w:t xml:space="preserve">, </w:t>
      </w:r>
      <w:proofErr w:type="spellStart"/>
      <w:r w:rsidRPr="00883FF0">
        <w:rPr>
          <w:rFonts w:ascii="Times New Roman" w:hAnsi="Times New Roman" w:cs="Times New Roman"/>
          <w:sz w:val="24"/>
          <w:szCs w:val="24"/>
        </w:rPr>
        <w:t>Pune</w:t>
      </w:r>
      <w:proofErr w:type="spellEnd"/>
      <w:r w:rsidRPr="00883FF0">
        <w:rPr>
          <w:rFonts w:ascii="Times New Roman" w:hAnsi="Times New Roman" w:cs="Times New Roman"/>
          <w:sz w:val="24"/>
          <w:szCs w:val="24"/>
        </w:rPr>
        <w:t>, India</w:t>
      </w:r>
    </w:p>
    <w:p w:rsidR="00883FF0" w:rsidRDefault="00883FF0" w:rsidP="00883FF0">
      <w:pPr>
        <w:spacing w:line="240" w:lineRule="auto"/>
        <w:jc w:val="both"/>
        <w:rPr>
          <w:rFonts w:ascii="Times New Roman" w:hAnsi="Times New Roman" w:cs="Times New Roman"/>
          <w:sz w:val="24"/>
          <w:szCs w:val="24"/>
        </w:rPr>
      </w:pPr>
    </w:p>
    <w:p w:rsidR="00E556AE" w:rsidRPr="00E556AE" w:rsidRDefault="00E556AE" w:rsidP="00883FF0">
      <w:pPr>
        <w:jc w:val="both"/>
        <w:rPr>
          <w:rFonts w:ascii="Times New Roman" w:hAnsi="Times New Roman" w:cs="Times New Roman"/>
          <w:b/>
          <w:sz w:val="24"/>
          <w:szCs w:val="24"/>
        </w:rPr>
      </w:pPr>
      <w:r w:rsidRPr="00E556AE">
        <w:rPr>
          <w:rFonts w:ascii="Times New Roman" w:hAnsi="Times New Roman" w:cs="Times New Roman"/>
          <w:b/>
          <w:sz w:val="24"/>
          <w:szCs w:val="24"/>
        </w:rPr>
        <w:t>Abstract</w:t>
      </w:r>
    </w:p>
    <w:p w:rsidR="00EC5E03" w:rsidRDefault="00883FF0" w:rsidP="00883FF0">
      <w:pPr>
        <w:jc w:val="both"/>
        <w:rPr>
          <w:rFonts w:ascii="Times New Roman" w:hAnsi="Times New Roman" w:cs="Times New Roman"/>
          <w:sz w:val="24"/>
          <w:szCs w:val="24"/>
        </w:rPr>
      </w:pPr>
      <w:r w:rsidRPr="00883FF0">
        <w:rPr>
          <w:rFonts w:ascii="Times New Roman" w:hAnsi="Times New Roman" w:cs="Times New Roman"/>
          <w:sz w:val="24"/>
          <w:szCs w:val="24"/>
        </w:rPr>
        <w:t>This paper examines the necessity of allocating resources for the development of quantum systems and quantum computing technology, considering both the potential risks they present and the advantages that advancements in this field may offer. The advantages of quantum computing span various aspects of national defense and homeland security, including the latest advancements in quantum technologies and their diverse applications. Furthermore, four examples of quantum computing applications tailored for military purposes are highlighted. These applications align closely with the Netherlands Ministry of Defense's AI strategic agenda from 2021. Recently, various initiatives have emerged aimed at advancing quantum federated learning (QFL). Nonetheless, difficulties emerge because quantum computation has distinct characteristics compared to classical computation, making it even more challenging in a federated context. In this article, we provide a comprehensive summary of the existing research landscape in QFL. Additionally, we provide a brief overview of quantum computation and address its current limitations in the context of QFL development. Moreover, various methods for implementing QFL are examined. Finally, the observations and challenges associated with QFL are also discussed.</w:t>
      </w:r>
    </w:p>
    <w:p w:rsidR="00E556AE" w:rsidRDefault="00E556AE" w:rsidP="00883FF0">
      <w:pPr>
        <w:jc w:val="both"/>
        <w:rPr>
          <w:rFonts w:ascii="Times New Roman" w:hAnsi="Times New Roman" w:cs="Times New Roman"/>
          <w:sz w:val="24"/>
          <w:szCs w:val="24"/>
        </w:rPr>
      </w:pPr>
      <w:r>
        <w:rPr>
          <w:rFonts w:ascii="Times New Roman" w:hAnsi="Times New Roman" w:cs="Times New Roman"/>
          <w:sz w:val="24"/>
          <w:szCs w:val="24"/>
        </w:rPr>
        <w:t>Keywords</w:t>
      </w:r>
    </w:p>
    <w:p w:rsidR="00E556AE" w:rsidRDefault="00E556AE" w:rsidP="00883FF0">
      <w:pPr>
        <w:jc w:val="both"/>
        <w:rPr>
          <w:rFonts w:ascii="Times New Roman" w:hAnsi="Times New Roman" w:cs="Times New Roman"/>
          <w:sz w:val="24"/>
          <w:szCs w:val="24"/>
        </w:rPr>
      </w:pPr>
      <w:r>
        <w:rPr>
          <w:rFonts w:ascii="Times New Roman" w:hAnsi="Times New Roman" w:cs="Times New Roman"/>
          <w:sz w:val="24"/>
          <w:szCs w:val="24"/>
        </w:rPr>
        <w:t>Applications in different field, Challenges, Benefits</w:t>
      </w:r>
    </w:p>
    <w:p w:rsidR="00E556AE" w:rsidRPr="00883FF0" w:rsidRDefault="00E556AE" w:rsidP="00883FF0">
      <w:pPr>
        <w:jc w:val="both"/>
        <w:rPr>
          <w:rFonts w:ascii="Times New Roman" w:hAnsi="Times New Roman" w:cs="Times New Roman"/>
          <w:sz w:val="24"/>
          <w:szCs w:val="24"/>
        </w:rPr>
      </w:pPr>
    </w:p>
    <w:sectPr w:rsidR="00E556AE" w:rsidRPr="00883FF0" w:rsidSect="009F17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3FF0"/>
    <w:rsid w:val="00883FF0"/>
    <w:rsid w:val="009F17FB"/>
    <w:rsid w:val="00E556AE"/>
    <w:rsid w:val="00EC5E0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7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Dell</cp:lastModifiedBy>
  <cp:revision>2</cp:revision>
  <dcterms:created xsi:type="dcterms:W3CDTF">2024-07-31T11:49:00Z</dcterms:created>
  <dcterms:modified xsi:type="dcterms:W3CDTF">2024-07-31T15:44:00Z</dcterms:modified>
</cp:coreProperties>
</file>